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BA174" w14:textId="51A6F501" w:rsidR="00B23674" w:rsidRPr="0066158F" w:rsidRDefault="00B23674" w:rsidP="00B23674">
      <w:pPr>
        <w:spacing w:after="120"/>
        <w:contextualSpacing/>
        <w:jc w:val="center"/>
        <w:rPr>
          <w:rFonts w:ascii="Calibri" w:hAnsi="Calibri" w:cs="Calibri"/>
          <w:b/>
          <w:bCs/>
        </w:rPr>
      </w:pPr>
      <w:r w:rsidRPr="0066158F">
        <w:rPr>
          <w:rFonts w:ascii="Calibri" w:hAnsi="Calibri" w:cs="Calibri"/>
          <w:b/>
          <w:bCs/>
        </w:rPr>
        <w:t xml:space="preserve">Smlouva o dílo </w:t>
      </w:r>
      <w:r w:rsidR="00BD0AD0" w:rsidRPr="0066158F">
        <w:rPr>
          <w:rFonts w:ascii="Calibri" w:hAnsi="Calibri" w:cs="Calibri"/>
          <w:b/>
          <w:bCs/>
        </w:rPr>
        <w:t>a licenční smlouva</w:t>
      </w:r>
    </w:p>
    <w:p w14:paraId="198F4EF6" w14:textId="77777777" w:rsidR="00574837" w:rsidRPr="0066158F" w:rsidRDefault="00574837" w:rsidP="00E41D8C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</w:rPr>
      </w:pPr>
    </w:p>
    <w:p w14:paraId="29D502DE" w14:textId="58BBD666" w:rsidR="00574837" w:rsidRPr="0066158F" w:rsidRDefault="00574837" w:rsidP="00B033B5">
      <w:pPr>
        <w:shd w:val="clear" w:color="auto" w:fill="FFFFFF"/>
        <w:spacing w:after="120"/>
        <w:contextualSpacing/>
        <w:jc w:val="both"/>
        <w:rPr>
          <w:rFonts w:ascii="Calibri" w:hAnsi="Calibri" w:cs="Calibri"/>
          <w:b/>
          <w:color w:val="000000"/>
        </w:rPr>
      </w:pPr>
      <w:r w:rsidRPr="0066158F">
        <w:rPr>
          <w:rFonts w:ascii="Calibri" w:hAnsi="Calibri" w:cs="Calibri"/>
          <w:b/>
          <w:color w:val="000000"/>
        </w:rPr>
        <w:t>Smluvní strany</w:t>
      </w:r>
    </w:p>
    <w:p w14:paraId="6BDBCDC5" w14:textId="391CF340" w:rsidR="00574837" w:rsidRPr="0066158F" w:rsidRDefault="00574837" w:rsidP="00B033B5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</w:rPr>
      </w:pPr>
    </w:p>
    <w:p w14:paraId="5F7BECE1" w14:textId="26194AC0" w:rsidR="000F6FBD" w:rsidRPr="0066158F" w:rsidRDefault="000F6FBD" w:rsidP="0058714C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  <w:b/>
        </w:rPr>
        <w:t xml:space="preserve">1. </w:t>
      </w:r>
      <w:r w:rsidR="00270F6F" w:rsidRPr="0066158F">
        <w:rPr>
          <w:rFonts w:ascii="Calibri" w:hAnsi="Calibri" w:cs="Calibri"/>
          <w:b/>
        </w:rPr>
        <w:t>Lukáš Hejč</w:t>
      </w:r>
      <w:r w:rsidRPr="0066158F">
        <w:rPr>
          <w:rFonts w:ascii="Calibri" w:hAnsi="Calibri" w:cs="Calibri"/>
          <w:b/>
        </w:rPr>
        <w:t>,</w:t>
      </w:r>
      <w:r w:rsidRPr="0066158F">
        <w:rPr>
          <w:rFonts w:ascii="Calibri" w:hAnsi="Calibri" w:cs="Calibri"/>
        </w:rPr>
        <w:t xml:space="preserve"> </w:t>
      </w:r>
      <w:r w:rsidR="00270F6F" w:rsidRPr="0066158F">
        <w:rPr>
          <w:rFonts w:ascii="Calibri" w:hAnsi="Calibri" w:cs="Calibri"/>
        </w:rPr>
        <w:t xml:space="preserve">IČO: </w:t>
      </w:r>
      <w:r w:rsidR="00270F6F" w:rsidRPr="0021219F">
        <w:rPr>
          <w:rFonts w:ascii="Calibri" w:hAnsi="Calibri" w:cs="Calibri"/>
        </w:rPr>
        <w:t>70273871</w:t>
      </w:r>
    </w:p>
    <w:p w14:paraId="637873DF" w14:textId="303B4DF4" w:rsidR="00270F6F" w:rsidRPr="0066158F" w:rsidRDefault="00270F6F" w:rsidP="0058714C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>místem podnikání:</w:t>
      </w:r>
      <w:r w:rsidR="00805089" w:rsidRPr="0066158F">
        <w:rPr>
          <w:rFonts w:ascii="Calibri" w:hAnsi="Calibri" w:cs="Calibri"/>
        </w:rPr>
        <w:t xml:space="preserve"> </w:t>
      </w:r>
      <w:r w:rsidRPr="0066158F">
        <w:rPr>
          <w:rFonts w:ascii="Calibri" w:hAnsi="Calibri" w:cs="Calibri"/>
        </w:rPr>
        <w:t>Hejtmánkova 863/4, 180 00 Praha 8</w:t>
      </w:r>
    </w:p>
    <w:p w14:paraId="28EC2D90" w14:textId="66FD7FB6" w:rsidR="00574837" w:rsidRPr="0066158F" w:rsidRDefault="00574837" w:rsidP="00E41D8C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i/>
        </w:rPr>
      </w:pPr>
      <w:r w:rsidRPr="0021219F">
        <w:rPr>
          <w:rFonts w:ascii="Calibri" w:hAnsi="Calibri" w:cs="Calibri"/>
          <w:i/>
        </w:rPr>
        <w:t>(dále jen „</w:t>
      </w:r>
      <w:r w:rsidR="00A30DC3" w:rsidRPr="0066158F">
        <w:rPr>
          <w:rFonts w:ascii="Calibri" w:hAnsi="Calibri" w:cs="Calibri"/>
          <w:i/>
        </w:rPr>
        <w:t>autor</w:t>
      </w:r>
      <w:r w:rsidRPr="0066158F">
        <w:rPr>
          <w:rFonts w:ascii="Calibri" w:hAnsi="Calibri" w:cs="Calibri"/>
          <w:i/>
        </w:rPr>
        <w:t>“)</w:t>
      </w:r>
    </w:p>
    <w:p w14:paraId="079CC61B" w14:textId="77777777" w:rsidR="00431ECF" w:rsidRPr="0066158F" w:rsidRDefault="00431ECF" w:rsidP="00B033B5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</w:rPr>
      </w:pPr>
    </w:p>
    <w:p w14:paraId="2468B6A7" w14:textId="77777777" w:rsidR="00574837" w:rsidRPr="0066158F" w:rsidRDefault="00574837" w:rsidP="00B033B5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>a</w:t>
      </w:r>
    </w:p>
    <w:p w14:paraId="6033EB06" w14:textId="77777777" w:rsidR="00431ECF" w:rsidRPr="0066158F" w:rsidRDefault="00431ECF">
      <w:pPr>
        <w:shd w:val="clear" w:color="auto" w:fill="FFFFFF"/>
        <w:spacing w:after="120"/>
        <w:contextualSpacing/>
        <w:jc w:val="both"/>
        <w:rPr>
          <w:rFonts w:ascii="Calibri" w:hAnsi="Calibri" w:cs="Calibri"/>
          <w:b/>
          <w:color w:val="000000"/>
        </w:rPr>
      </w:pPr>
    </w:p>
    <w:p w14:paraId="3C8A3CE1" w14:textId="28D8A8DF" w:rsidR="000F6FBD" w:rsidRPr="0066158F" w:rsidRDefault="000F6FBD">
      <w:pPr>
        <w:shd w:val="clear" w:color="auto" w:fill="FFFFFF"/>
        <w:spacing w:after="120"/>
        <w:contextualSpacing/>
        <w:jc w:val="both"/>
        <w:rPr>
          <w:rFonts w:ascii="Calibri" w:hAnsi="Calibri" w:cs="Calibri"/>
          <w:color w:val="000000"/>
        </w:rPr>
      </w:pPr>
      <w:r w:rsidRPr="0066158F">
        <w:rPr>
          <w:rFonts w:ascii="Calibri" w:hAnsi="Calibri" w:cs="Calibri"/>
          <w:b/>
          <w:bCs/>
          <w:color w:val="000000"/>
        </w:rPr>
        <w:t xml:space="preserve">2. </w:t>
      </w:r>
      <w:r w:rsidR="00433058" w:rsidRPr="0066158F">
        <w:rPr>
          <w:rFonts w:ascii="Calibri" w:hAnsi="Calibri" w:cs="Calibri"/>
          <w:b/>
          <w:bCs/>
          <w:color w:val="000000"/>
        </w:rPr>
        <w:t>Město Český Brod</w:t>
      </w:r>
      <w:r w:rsidRPr="0066158F">
        <w:rPr>
          <w:rFonts w:ascii="Calibri" w:hAnsi="Calibri" w:cs="Calibri"/>
          <w:b/>
          <w:bCs/>
          <w:color w:val="000000"/>
        </w:rPr>
        <w:t xml:space="preserve">, </w:t>
      </w:r>
      <w:r w:rsidR="00433058" w:rsidRPr="0066158F">
        <w:rPr>
          <w:rFonts w:ascii="Calibri" w:hAnsi="Calibri" w:cs="Calibri"/>
          <w:color w:val="000000"/>
        </w:rPr>
        <w:t>IČO: 00235334</w:t>
      </w:r>
      <w:r w:rsidRPr="0066158F">
        <w:rPr>
          <w:rFonts w:ascii="Calibri" w:hAnsi="Calibri" w:cs="Calibri"/>
          <w:color w:val="000000"/>
        </w:rPr>
        <w:t xml:space="preserve">, DIČ </w:t>
      </w:r>
      <w:r w:rsidR="00433058" w:rsidRPr="0066158F">
        <w:rPr>
          <w:rFonts w:ascii="Calibri" w:hAnsi="Calibri" w:cs="Calibri"/>
          <w:color w:val="000000"/>
        </w:rPr>
        <w:t>00235334</w:t>
      </w:r>
    </w:p>
    <w:p w14:paraId="12E617AF" w14:textId="7E10D663" w:rsidR="00574837" w:rsidRPr="0066158F" w:rsidRDefault="000F6FBD">
      <w:pPr>
        <w:shd w:val="clear" w:color="auto" w:fill="FFFFFF"/>
        <w:spacing w:after="120"/>
        <w:contextualSpacing/>
        <w:jc w:val="both"/>
        <w:rPr>
          <w:rFonts w:ascii="Calibri" w:hAnsi="Calibri" w:cs="Calibri"/>
          <w:color w:val="000000"/>
        </w:rPr>
      </w:pPr>
      <w:r w:rsidRPr="0066158F">
        <w:rPr>
          <w:rFonts w:ascii="Calibri" w:hAnsi="Calibri" w:cs="Calibri"/>
          <w:color w:val="000000"/>
        </w:rPr>
        <w:t>se s</w:t>
      </w:r>
      <w:r w:rsidR="00270F6F" w:rsidRPr="0066158F">
        <w:rPr>
          <w:rFonts w:ascii="Calibri" w:hAnsi="Calibri" w:cs="Calibri"/>
          <w:color w:val="000000"/>
        </w:rPr>
        <w:t xml:space="preserve">ídlem </w:t>
      </w:r>
      <w:r w:rsidR="00433058" w:rsidRPr="0066158F">
        <w:rPr>
          <w:rFonts w:ascii="Calibri" w:hAnsi="Calibri" w:cs="Calibri"/>
          <w:color w:val="000000"/>
        </w:rPr>
        <w:t>nám. Husovo 70, 282 01 Český Brod</w:t>
      </w:r>
    </w:p>
    <w:p w14:paraId="20D28C11" w14:textId="77777777" w:rsidR="00574837" w:rsidRPr="0066158F" w:rsidRDefault="00574837">
      <w:pPr>
        <w:shd w:val="clear" w:color="auto" w:fill="FFFFFF"/>
        <w:spacing w:after="120"/>
        <w:contextualSpacing/>
        <w:jc w:val="both"/>
        <w:rPr>
          <w:rFonts w:ascii="Calibri" w:hAnsi="Calibri" w:cs="Calibri"/>
          <w:i/>
          <w:color w:val="000000"/>
        </w:rPr>
      </w:pPr>
      <w:r w:rsidRPr="0066158F">
        <w:rPr>
          <w:rFonts w:ascii="Calibri" w:hAnsi="Calibri" w:cs="Calibri"/>
          <w:i/>
          <w:color w:val="000000"/>
        </w:rPr>
        <w:t>(dále jen „objednatel“)</w:t>
      </w:r>
    </w:p>
    <w:p w14:paraId="485420BF" w14:textId="77777777" w:rsidR="00574837" w:rsidRPr="0066158F" w:rsidRDefault="00574837">
      <w:pPr>
        <w:shd w:val="clear" w:color="auto" w:fill="FFFFFF"/>
        <w:spacing w:after="120"/>
        <w:contextualSpacing/>
        <w:jc w:val="both"/>
        <w:rPr>
          <w:rFonts w:ascii="Calibri" w:hAnsi="Calibri" w:cs="Calibri"/>
          <w:color w:val="000000"/>
        </w:rPr>
      </w:pPr>
    </w:p>
    <w:p w14:paraId="5E791E8B" w14:textId="77777777" w:rsidR="00574837" w:rsidRPr="0066158F" w:rsidRDefault="00574837">
      <w:pPr>
        <w:shd w:val="clear" w:color="auto" w:fill="FFFFFF"/>
        <w:spacing w:after="120"/>
        <w:contextualSpacing/>
        <w:jc w:val="both"/>
        <w:rPr>
          <w:rFonts w:ascii="Calibri" w:hAnsi="Calibri" w:cs="Calibri"/>
          <w:i/>
          <w:color w:val="000000"/>
        </w:rPr>
      </w:pPr>
      <w:r w:rsidRPr="0066158F">
        <w:rPr>
          <w:rFonts w:ascii="Calibri" w:hAnsi="Calibri" w:cs="Calibri"/>
          <w:i/>
          <w:color w:val="000000"/>
        </w:rPr>
        <w:t>(společně též jako „smluvní strany“)</w:t>
      </w:r>
    </w:p>
    <w:p w14:paraId="6795AE8F" w14:textId="375D12C3" w:rsidR="00574837" w:rsidRPr="0066158F" w:rsidRDefault="00574837" w:rsidP="0058714C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</w:rPr>
      </w:pPr>
    </w:p>
    <w:p w14:paraId="74568BA6" w14:textId="510EB832" w:rsidR="00574837" w:rsidRPr="0066158F" w:rsidRDefault="00574837" w:rsidP="00E41D8C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>sjednávají v souladu s </w:t>
      </w:r>
      <w:proofErr w:type="spellStart"/>
      <w:r w:rsidRPr="0066158F">
        <w:rPr>
          <w:rFonts w:ascii="Calibri" w:hAnsi="Calibri" w:cs="Calibri"/>
        </w:rPr>
        <w:t>ust</w:t>
      </w:r>
      <w:proofErr w:type="spellEnd"/>
      <w:r w:rsidRPr="0066158F">
        <w:rPr>
          <w:rFonts w:ascii="Calibri" w:hAnsi="Calibri" w:cs="Calibri"/>
        </w:rPr>
        <w:t>. § 2</w:t>
      </w:r>
      <w:r w:rsidR="00F3703C" w:rsidRPr="0066158F">
        <w:rPr>
          <w:rFonts w:ascii="Calibri" w:hAnsi="Calibri" w:cs="Calibri"/>
        </w:rPr>
        <w:t>358</w:t>
      </w:r>
      <w:r w:rsidRPr="0066158F">
        <w:rPr>
          <w:rFonts w:ascii="Calibri" w:hAnsi="Calibri" w:cs="Calibri"/>
        </w:rPr>
        <w:t xml:space="preserve"> a</w:t>
      </w:r>
      <w:r w:rsidR="000459F7" w:rsidRPr="0066158F">
        <w:rPr>
          <w:rFonts w:ascii="Calibri" w:hAnsi="Calibri" w:cs="Calibri"/>
        </w:rPr>
        <w:t xml:space="preserve"> </w:t>
      </w:r>
      <w:r w:rsidRPr="0066158F">
        <w:rPr>
          <w:rFonts w:ascii="Calibri" w:hAnsi="Calibri" w:cs="Calibri"/>
        </w:rPr>
        <w:t>nás</w:t>
      </w:r>
      <w:r w:rsidR="00431ECF" w:rsidRPr="0066158F">
        <w:rPr>
          <w:rFonts w:ascii="Calibri" w:hAnsi="Calibri" w:cs="Calibri"/>
        </w:rPr>
        <w:t>l</w:t>
      </w:r>
      <w:r w:rsidR="000459F7" w:rsidRPr="0066158F">
        <w:rPr>
          <w:rFonts w:ascii="Calibri" w:hAnsi="Calibri" w:cs="Calibri"/>
        </w:rPr>
        <w:t>.</w:t>
      </w:r>
      <w:r w:rsidRPr="0066158F">
        <w:rPr>
          <w:rFonts w:ascii="Calibri" w:hAnsi="Calibri" w:cs="Calibri"/>
        </w:rPr>
        <w:t xml:space="preserve"> </w:t>
      </w:r>
      <w:r w:rsidR="00CD3AC1" w:rsidRPr="0066158F">
        <w:rPr>
          <w:rFonts w:ascii="Calibri" w:hAnsi="Calibri" w:cs="Calibri"/>
        </w:rPr>
        <w:t xml:space="preserve">a § 2586 </w:t>
      </w:r>
      <w:r w:rsidRPr="0066158F">
        <w:rPr>
          <w:rFonts w:ascii="Calibri" w:hAnsi="Calibri" w:cs="Calibri"/>
        </w:rPr>
        <w:t>zákona 89/2012 Sb., občansk</w:t>
      </w:r>
      <w:r w:rsidR="00433058" w:rsidRPr="0066158F">
        <w:rPr>
          <w:rFonts w:ascii="Calibri" w:hAnsi="Calibri" w:cs="Calibri"/>
        </w:rPr>
        <w:t>ého</w:t>
      </w:r>
      <w:r w:rsidRPr="0066158F">
        <w:rPr>
          <w:rFonts w:ascii="Calibri" w:hAnsi="Calibri" w:cs="Calibri"/>
        </w:rPr>
        <w:t xml:space="preserve"> zákoník</w:t>
      </w:r>
      <w:r w:rsidR="00433058" w:rsidRPr="0066158F">
        <w:rPr>
          <w:rFonts w:ascii="Calibri" w:hAnsi="Calibri" w:cs="Calibri"/>
        </w:rPr>
        <w:t>u</w:t>
      </w:r>
      <w:r w:rsidR="00CE17FA" w:rsidRPr="0066158F">
        <w:rPr>
          <w:rFonts w:ascii="Calibri" w:hAnsi="Calibri" w:cs="Calibri"/>
        </w:rPr>
        <w:t xml:space="preserve"> (dále jen „občanský zákoník“)</w:t>
      </w:r>
      <w:r w:rsidRPr="0066158F">
        <w:rPr>
          <w:rFonts w:ascii="Calibri" w:hAnsi="Calibri" w:cs="Calibri"/>
        </w:rPr>
        <w:t xml:space="preserve">, </w:t>
      </w:r>
      <w:r w:rsidRPr="0066158F">
        <w:rPr>
          <w:rFonts w:ascii="Calibri" w:hAnsi="Calibri" w:cs="Calibri"/>
          <w:b/>
        </w:rPr>
        <w:t xml:space="preserve">tuto smlouvu o </w:t>
      </w:r>
      <w:r w:rsidR="00B23674" w:rsidRPr="0066158F">
        <w:rPr>
          <w:rFonts w:ascii="Calibri" w:hAnsi="Calibri" w:cs="Calibri"/>
          <w:b/>
        </w:rPr>
        <w:t xml:space="preserve">dílo a o </w:t>
      </w:r>
      <w:r w:rsidR="00F3703C" w:rsidRPr="0066158F">
        <w:rPr>
          <w:rFonts w:ascii="Calibri" w:hAnsi="Calibri" w:cs="Calibri"/>
          <w:b/>
        </w:rPr>
        <w:t>licenci</w:t>
      </w:r>
      <w:r w:rsidRPr="0066158F">
        <w:rPr>
          <w:rFonts w:ascii="Calibri" w:hAnsi="Calibri" w:cs="Calibri"/>
          <w:b/>
        </w:rPr>
        <w:t>:</w:t>
      </w:r>
    </w:p>
    <w:p w14:paraId="37384821" w14:textId="77777777" w:rsidR="0000496E" w:rsidRPr="0066158F" w:rsidRDefault="0000496E" w:rsidP="0058714C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</w:p>
    <w:p w14:paraId="4E06F6D2" w14:textId="395204CF" w:rsidR="00DD632B" w:rsidRPr="0066158F" w:rsidRDefault="0000496E" w:rsidP="00E41D8C">
      <w:pPr>
        <w:jc w:val="center"/>
        <w:rPr>
          <w:rFonts w:ascii="Calibri" w:hAnsi="Calibri" w:cs="Calibri"/>
          <w:b/>
        </w:rPr>
      </w:pPr>
      <w:r w:rsidRPr="0066158F">
        <w:rPr>
          <w:rFonts w:ascii="Calibri" w:hAnsi="Calibri" w:cs="Calibri"/>
          <w:b/>
        </w:rPr>
        <w:t>I.</w:t>
      </w:r>
    </w:p>
    <w:p w14:paraId="0533F854" w14:textId="775CC216" w:rsidR="0000496E" w:rsidRPr="0066158F" w:rsidRDefault="00DD632B" w:rsidP="00B033B5">
      <w:pPr>
        <w:jc w:val="center"/>
        <w:rPr>
          <w:rFonts w:ascii="Calibri" w:hAnsi="Calibri" w:cs="Calibri"/>
          <w:b/>
          <w:bCs/>
          <w:color w:val="000000"/>
        </w:rPr>
      </w:pPr>
      <w:r w:rsidRPr="0066158F">
        <w:rPr>
          <w:rFonts w:ascii="Calibri" w:hAnsi="Calibri" w:cs="Calibri"/>
          <w:b/>
        </w:rPr>
        <w:t>Předmět smlouvy</w:t>
      </w:r>
    </w:p>
    <w:p w14:paraId="35CA55EE" w14:textId="36BC6D4D" w:rsidR="0000496E" w:rsidRPr="0066158F" w:rsidRDefault="00B23674" w:rsidP="0058714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</w:rPr>
      </w:pPr>
      <w:r w:rsidRPr="0058714C">
        <w:rPr>
          <w:rFonts w:asciiTheme="minorHAnsi" w:hAnsiTheme="minorHAnsi" w:cstheme="minorHAnsi"/>
          <w:bCs/>
        </w:rPr>
        <w:t>1</w:t>
      </w:r>
      <w:r w:rsidRPr="0066158F">
        <w:rPr>
          <w:rFonts w:asciiTheme="minorHAnsi" w:hAnsiTheme="minorHAnsi" w:cstheme="minorHAnsi"/>
          <w:b/>
          <w:bCs/>
        </w:rPr>
        <w:t xml:space="preserve">. </w:t>
      </w:r>
      <w:r w:rsidRPr="0066158F">
        <w:rPr>
          <w:rFonts w:asciiTheme="minorHAnsi" w:hAnsiTheme="minorHAnsi" w:cstheme="minorHAnsi"/>
        </w:rPr>
        <w:t xml:space="preserve">Zhotovitel </w:t>
      </w:r>
      <w:r w:rsidR="00E02AE6" w:rsidRPr="0066158F">
        <w:rPr>
          <w:rFonts w:asciiTheme="minorHAnsi" w:hAnsiTheme="minorHAnsi" w:cstheme="minorHAnsi"/>
        </w:rPr>
        <w:t xml:space="preserve">se </w:t>
      </w:r>
      <w:r w:rsidRPr="0066158F">
        <w:rPr>
          <w:rFonts w:asciiTheme="minorHAnsi" w:hAnsiTheme="minorHAnsi" w:cstheme="minorHAnsi"/>
        </w:rPr>
        <w:t>zavazuje řádně a včas, na svůj náklad a nebezpečí, provést pro objednatele dílo dle podmínek této smlouvy a objednatel se zavazuje za podmínek této smlouvy dílo převzít a zaplatit zhotoviteli dohodnutou cenu za jeho provedení.</w:t>
      </w:r>
    </w:p>
    <w:p w14:paraId="3A8F1EB5" w14:textId="5B9A61F0" w:rsidR="00DD632B" w:rsidRPr="0066158F" w:rsidRDefault="00ED70A3" w:rsidP="0058714C">
      <w:pPr>
        <w:jc w:val="both"/>
        <w:rPr>
          <w:rFonts w:asciiTheme="minorHAnsi" w:hAnsiTheme="minorHAnsi" w:cstheme="minorHAnsi"/>
        </w:rPr>
      </w:pPr>
      <w:r w:rsidRPr="0058714C">
        <w:rPr>
          <w:rFonts w:asciiTheme="minorHAnsi" w:hAnsiTheme="minorHAnsi" w:cstheme="minorHAnsi"/>
        </w:rPr>
        <w:t>2</w:t>
      </w:r>
      <w:r w:rsidRPr="0066158F">
        <w:rPr>
          <w:rFonts w:asciiTheme="minorHAnsi" w:hAnsiTheme="minorHAnsi" w:cstheme="minorHAnsi"/>
          <w:b/>
        </w:rPr>
        <w:t>.</w:t>
      </w:r>
      <w:r w:rsidRPr="0066158F">
        <w:rPr>
          <w:rFonts w:asciiTheme="minorHAnsi" w:hAnsiTheme="minorHAnsi" w:cstheme="minorHAnsi"/>
        </w:rPr>
        <w:t xml:space="preserve"> </w:t>
      </w:r>
      <w:r w:rsidR="00B23674" w:rsidRPr="0066158F">
        <w:rPr>
          <w:rFonts w:asciiTheme="minorHAnsi" w:hAnsiTheme="minorHAnsi" w:cstheme="minorHAnsi"/>
        </w:rPr>
        <w:t>Zhotovitel se zavazuje za podmínek této smlouvy vypracovat „</w:t>
      </w:r>
      <w:r w:rsidR="000D263D" w:rsidRPr="0066158F">
        <w:rPr>
          <w:rFonts w:asciiTheme="minorHAnsi" w:hAnsiTheme="minorHAnsi" w:cstheme="minorHAnsi"/>
        </w:rPr>
        <w:t>Manuál</w:t>
      </w:r>
      <w:r w:rsidR="00B23674" w:rsidRPr="0066158F">
        <w:rPr>
          <w:rFonts w:asciiTheme="minorHAnsi" w:hAnsiTheme="minorHAnsi" w:cstheme="minorHAnsi"/>
        </w:rPr>
        <w:t xml:space="preserve"> jednotného vizuálního stylu </w:t>
      </w:r>
      <w:r w:rsidRPr="0066158F">
        <w:rPr>
          <w:rFonts w:asciiTheme="minorHAnsi" w:hAnsiTheme="minorHAnsi" w:cstheme="minorHAnsi"/>
        </w:rPr>
        <w:t>města Český Brod</w:t>
      </w:r>
      <w:r w:rsidR="00B23674" w:rsidRPr="0066158F">
        <w:rPr>
          <w:rFonts w:asciiTheme="minorHAnsi" w:hAnsiTheme="minorHAnsi" w:cstheme="minorHAnsi"/>
        </w:rPr>
        <w:t xml:space="preserve">“ (dále jen </w:t>
      </w:r>
      <w:r w:rsidR="00E41D8C">
        <w:rPr>
          <w:rFonts w:asciiTheme="minorHAnsi" w:hAnsiTheme="minorHAnsi" w:cstheme="minorHAnsi"/>
        </w:rPr>
        <w:t>„</w:t>
      </w:r>
      <w:r w:rsidR="000D263D" w:rsidRPr="0066158F">
        <w:rPr>
          <w:rFonts w:asciiTheme="minorHAnsi" w:hAnsiTheme="minorHAnsi" w:cstheme="minorHAnsi"/>
        </w:rPr>
        <w:t>manuál</w:t>
      </w:r>
      <w:r w:rsidR="00E41D8C">
        <w:rPr>
          <w:rFonts w:asciiTheme="minorHAnsi" w:hAnsiTheme="minorHAnsi" w:cstheme="minorHAnsi"/>
        </w:rPr>
        <w:t>“</w:t>
      </w:r>
      <w:r w:rsidR="00B23674" w:rsidRPr="0066158F">
        <w:rPr>
          <w:rFonts w:asciiTheme="minorHAnsi" w:hAnsiTheme="minorHAnsi" w:cstheme="minorHAnsi"/>
        </w:rPr>
        <w:t xml:space="preserve">) dle </w:t>
      </w:r>
      <w:r w:rsidR="00FD47CC" w:rsidRPr="0066158F">
        <w:rPr>
          <w:rFonts w:asciiTheme="minorHAnsi" w:hAnsiTheme="minorHAnsi" w:cstheme="minorHAnsi"/>
        </w:rPr>
        <w:t>požadavků zadávací dokumentace veřejné zakázky „</w:t>
      </w:r>
      <w:r w:rsidR="00FD47CC" w:rsidRPr="0066158F">
        <w:rPr>
          <w:rFonts w:asciiTheme="minorHAnsi" w:eastAsia="Calibri" w:hAnsiTheme="minorHAnsi" w:cstheme="minorHAnsi"/>
        </w:rPr>
        <w:t xml:space="preserve">Jednotný vizuální styl MĚSTO ČESKÝ BROD“, </w:t>
      </w:r>
      <w:r w:rsidR="00B23674" w:rsidRPr="0066158F">
        <w:rPr>
          <w:rFonts w:asciiTheme="minorHAnsi" w:hAnsiTheme="minorHAnsi" w:cstheme="minorHAnsi"/>
        </w:rPr>
        <w:t xml:space="preserve">která tvoří přílohu této smlouvy. Textová a výkresová část </w:t>
      </w:r>
      <w:r w:rsidR="00FD47CC" w:rsidRPr="0066158F">
        <w:rPr>
          <w:rFonts w:asciiTheme="minorHAnsi" w:hAnsiTheme="minorHAnsi" w:cstheme="minorHAnsi"/>
        </w:rPr>
        <w:t>n</w:t>
      </w:r>
      <w:r w:rsidR="00B23674" w:rsidRPr="0066158F">
        <w:rPr>
          <w:rFonts w:asciiTheme="minorHAnsi" w:hAnsiTheme="minorHAnsi" w:cstheme="minorHAnsi"/>
        </w:rPr>
        <w:t>ávrhu bude předána v elektronické podobě na CD nebo DV</w:t>
      </w:r>
      <w:r w:rsidR="00113226">
        <w:rPr>
          <w:rFonts w:asciiTheme="minorHAnsi" w:hAnsiTheme="minorHAnsi" w:cstheme="minorHAnsi"/>
        </w:rPr>
        <w:t xml:space="preserve">D ve formátu </w:t>
      </w:r>
      <w:r w:rsidR="00E41D8C">
        <w:rPr>
          <w:rFonts w:asciiTheme="minorHAnsi" w:hAnsiTheme="minorHAnsi" w:cstheme="minorHAnsi"/>
        </w:rPr>
        <w:t>*</w:t>
      </w:r>
      <w:r w:rsidR="00113226">
        <w:rPr>
          <w:rFonts w:asciiTheme="minorHAnsi" w:hAnsiTheme="minorHAnsi" w:cstheme="minorHAnsi"/>
        </w:rPr>
        <w:t>.</w:t>
      </w:r>
      <w:proofErr w:type="spellStart"/>
      <w:r w:rsidR="00113226">
        <w:rPr>
          <w:rFonts w:asciiTheme="minorHAnsi" w:hAnsiTheme="minorHAnsi" w:cstheme="minorHAnsi"/>
        </w:rPr>
        <w:t>pdf</w:t>
      </w:r>
      <w:proofErr w:type="spellEnd"/>
      <w:r w:rsidR="00113226">
        <w:rPr>
          <w:rFonts w:asciiTheme="minorHAnsi" w:hAnsiTheme="minorHAnsi" w:cstheme="minorHAnsi"/>
        </w:rPr>
        <w:t xml:space="preserve">, </w:t>
      </w:r>
      <w:r w:rsidR="00E41D8C">
        <w:rPr>
          <w:rFonts w:asciiTheme="minorHAnsi" w:hAnsiTheme="minorHAnsi" w:cstheme="minorHAnsi"/>
        </w:rPr>
        <w:t>*</w:t>
      </w:r>
      <w:r w:rsidR="00113226">
        <w:rPr>
          <w:rFonts w:asciiTheme="minorHAnsi" w:hAnsiTheme="minorHAnsi" w:cstheme="minorHAnsi"/>
        </w:rPr>
        <w:t>.</w:t>
      </w:r>
      <w:proofErr w:type="spellStart"/>
      <w:r w:rsidR="00113226">
        <w:rPr>
          <w:rFonts w:asciiTheme="minorHAnsi" w:hAnsiTheme="minorHAnsi" w:cstheme="minorHAnsi"/>
        </w:rPr>
        <w:t>ai</w:t>
      </w:r>
      <w:proofErr w:type="spellEnd"/>
      <w:r w:rsidR="00113226">
        <w:rPr>
          <w:rFonts w:asciiTheme="minorHAnsi" w:hAnsiTheme="minorHAnsi" w:cstheme="minorHAnsi"/>
        </w:rPr>
        <w:t xml:space="preserve"> a </w:t>
      </w:r>
      <w:r w:rsidR="00E41D8C">
        <w:rPr>
          <w:rFonts w:asciiTheme="minorHAnsi" w:hAnsiTheme="minorHAnsi" w:cstheme="minorHAnsi"/>
        </w:rPr>
        <w:t>*</w:t>
      </w:r>
      <w:r w:rsidR="00113226">
        <w:rPr>
          <w:rFonts w:asciiTheme="minorHAnsi" w:hAnsiTheme="minorHAnsi" w:cstheme="minorHAnsi"/>
        </w:rPr>
        <w:t>.</w:t>
      </w:r>
      <w:proofErr w:type="spellStart"/>
      <w:r w:rsidR="00113226">
        <w:rPr>
          <w:rFonts w:asciiTheme="minorHAnsi" w:hAnsiTheme="minorHAnsi" w:cstheme="minorHAnsi"/>
        </w:rPr>
        <w:t>indd</w:t>
      </w:r>
      <w:proofErr w:type="spellEnd"/>
      <w:r w:rsidR="00B23674" w:rsidRPr="0066158F">
        <w:rPr>
          <w:rFonts w:asciiTheme="minorHAnsi" w:hAnsiTheme="minorHAnsi" w:cstheme="minorHAnsi"/>
        </w:rPr>
        <w:t>.</w:t>
      </w:r>
    </w:p>
    <w:p w14:paraId="6DE71318" w14:textId="77777777" w:rsidR="00DD632B" w:rsidRPr="0066158F" w:rsidRDefault="00DD632B" w:rsidP="0058714C">
      <w:pPr>
        <w:jc w:val="both"/>
        <w:rPr>
          <w:rFonts w:asciiTheme="minorHAnsi" w:hAnsiTheme="minorHAnsi" w:cstheme="minorHAnsi"/>
        </w:rPr>
      </w:pPr>
    </w:p>
    <w:p w14:paraId="17A616C2" w14:textId="4CAC19B7" w:rsidR="00DD632B" w:rsidRPr="0066158F" w:rsidRDefault="00DD632B" w:rsidP="0058714C">
      <w:pPr>
        <w:jc w:val="both"/>
        <w:rPr>
          <w:rFonts w:asciiTheme="minorHAnsi" w:eastAsia="Calibri" w:hAnsiTheme="minorHAnsi" w:cstheme="minorHAnsi"/>
        </w:rPr>
      </w:pPr>
      <w:r w:rsidRPr="0058714C">
        <w:rPr>
          <w:rFonts w:asciiTheme="minorHAnsi" w:hAnsiTheme="minorHAnsi" w:cstheme="minorHAnsi"/>
        </w:rPr>
        <w:t>3</w:t>
      </w:r>
      <w:r w:rsidRPr="0066158F">
        <w:rPr>
          <w:rFonts w:asciiTheme="minorHAnsi" w:hAnsiTheme="minorHAnsi" w:cstheme="minorHAnsi"/>
          <w:b/>
        </w:rPr>
        <w:t xml:space="preserve">. </w:t>
      </w:r>
      <w:r w:rsidR="00D43926" w:rsidRPr="0066158F">
        <w:rPr>
          <w:rFonts w:asciiTheme="minorHAnsi" w:hAnsiTheme="minorHAnsi" w:cstheme="minorHAnsi"/>
        </w:rPr>
        <w:t>Manuál</w:t>
      </w:r>
      <w:r w:rsidR="00BF09AA" w:rsidRPr="0066158F">
        <w:rPr>
          <w:rFonts w:asciiTheme="minorHAnsi" w:hAnsiTheme="minorHAnsi" w:cstheme="minorHAnsi"/>
        </w:rPr>
        <w:t xml:space="preserve"> bude obsahovat </w:t>
      </w:r>
      <w:r w:rsidR="00BF09AA" w:rsidRPr="0066158F">
        <w:rPr>
          <w:rFonts w:asciiTheme="minorHAnsi" w:eastAsia="Calibri" w:hAnsiTheme="minorHAnsi" w:cstheme="minorHAnsi"/>
        </w:rPr>
        <w:t>popis a grafické rozpracování konkrétních aplikací na různé formáty</w:t>
      </w:r>
      <w:r w:rsidR="000F53E7" w:rsidRPr="0066158F">
        <w:rPr>
          <w:rFonts w:asciiTheme="minorHAnsi" w:eastAsia="Calibri" w:hAnsiTheme="minorHAnsi" w:cstheme="minorHAnsi"/>
        </w:rPr>
        <w:t xml:space="preserve"> s </w:t>
      </w:r>
      <w:r w:rsidR="00BF09AA" w:rsidRPr="0066158F">
        <w:rPr>
          <w:rFonts w:asciiTheme="minorHAnsi" w:eastAsia="Calibri" w:hAnsiTheme="minorHAnsi" w:cstheme="minorHAnsi"/>
        </w:rPr>
        <w:t>jasně identifikovateln</w:t>
      </w:r>
      <w:r w:rsidR="000F53E7" w:rsidRPr="0066158F">
        <w:rPr>
          <w:rFonts w:asciiTheme="minorHAnsi" w:eastAsia="Calibri" w:hAnsiTheme="minorHAnsi" w:cstheme="minorHAnsi"/>
        </w:rPr>
        <w:t>ými</w:t>
      </w:r>
      <w:r w:rsidR="00BF09AA" w:rsidRPr="0066158F">
        <w:rPr>
          <w:rFonts w:asciiTheme="minorHAnsi" w:eastAsia="Calibri" w:hAnsiTheme="minorHAnsi" w:cstheme="minorHAnsi"/>
        </w:rPr>
        <w:t xml:space="preserve"> jednotící</w:t>
      </w:r>
      <w:r w:rsidR="000F53E7" w:rsidRPr="0066158F">
        <w:rPr>
          <w:rFonts w:asciiTheme="minorHAnsi" w:eastAsia="Calibri" w:hAnsiTheme="minorHAnsi" w:cstheme="minorHAnsi"/>
        </w:rPr>
        <w:t>mi</w:t>
      </w:r>
      <w:r w:rsidR="00BF09AA" w:rsidRPr="0066158F">
        <w:rPr>
          <w:rFonts w:asciiTheme="minorHAnsi" w:eastAsia="Calibri" w:hAnsiTheme="minorHAnsi" w:cstheme="minorHAnsi"/>
        </w:rPr>
        <w:t xml:space="preserve"> prvky, texty umístěné v materiálech </w:t>
      </w:r>
      <w:r w:rsidR="000D263D" w:rsidRPr="0066158F">
        <w:rPr>
          <w:rFonts w:asciiTheme="minorHAnsi" w:eastAsia="Calibri" w:hAnsiTheme="minorHAnsi" w:cstheme="minorHAnsi"/>
        </w:rPr>
        <w:t xml:space="preserve">budou </w:t>
      </w:r>
      <w:r w:rsidR="00BF09AA" w:rsidRPr="0066158F">
        <w:rPr>
          <w:rFonts w:asciiTheme="minorHAnsi" w:eastAsia="Calibri" w:hAnsiTheme="minorHAnsi" w:cstheme="minorHAnsi"/>
        </w:rPr>
        <w:t xml:space="preserve">dobře čitelné a přehledně umístěné. Součástí </w:t>
      </w:r>
      <w:r w:rsidR="00D43926" w:rsidRPr="0066158F">
        <w:rPr>
          <w:rFonts w:asciiTheme="minorHAnsi" w:eastAsia="Calibri" w:hAnsiTheme="minorHAnsi" w:cstheme="minorHAnsi"/>
        </w:rPr>
        <w:t>manuálu</w:t>
      </w:r>
      <w:r w:rsidR="00BF09AA" w:rsidRPr="0066158F">
        <w:rPr>
          <w:rFonts w:asciiTheme="minorHAnsi" w:eastAsia="Calibri" w:hAnsiTheme="minorHAnsi" w:cstheme="minorHAnsi"/>
        </w:rPr>
        <w:t xml:space="preserve"> bude i výběr barev, barevných kombinací, grafických prvků, případně fotografií a </w:t>
      </w:r>
      <w:proofErr w:type="spellStart"/>
      <w:r w:rsidR="00BF09AA" w:rsidRPr="0066158F">
        <w:rPr>
          <w:rFonts w:asciiTheme="minorHAnsi" w:eastAsia="Calibri" w:hAnsiTheme="minorHAnsi" w:cstheme="minorHAnsi"/>
        </w:rPr>
        <w:t>moodboardů</w:t>
      </w:r>
      <w:proofErr w:type="spellEnd"/>
      <w:r w:rsidR="00D43926" w:rsidRPr="0066158F">
        <w:rPr>
          <w:rFonts w:asciiTheme="minorHAnsi" w:eastAsia="Calibri" w:hAnsiTheme="minorHAnsi" w:cstheme="minorHAnsi"/>
        </w:rPr>
        <w:t xml:space="preserve">. Manuál bude </w:t>
      </w:r>
      <w:r w:rsidR="00BF09AA" w:rsidRPr="0066158F">
        <w:rPr>
          <w:rFonts w:asciiTheme="minorHAnsi" w:eastAsia="Calibri" w:hAnsiTheme="minorHAnsi" w:cstheme="minorHAnsi"/>
        </w:rPr>
        <w:t>obsahovat</w:t>
      </w:r>
      <w:r w:rsidRPr="0066158F">
        <w:rPr>
          <w:rFonts w:asciiTheme="minorHAnsi" w:eastAsia="Calibri" w:hAnsiTheme="minorHAnsi" w:cstheme="minorHAnsi"/>
        </w:rPr>
        <w:t xml:space="preserve"> </w:t>
      </w:r>
      <w:r w:rsidR="00D43926" w:rsidRPr="0066158F">
        <w:rPr>
          <w:rFonts w:asciiTheme="minorHAnsi" w:eastAsia="Calibri" w:hAnsiTheme="minorHAnsi" w:cstheme="minorHAnsi"/>
        </w:rPr>
        <w:t>l</w:t>
      </w:r>
      <w:r w:rsidR="00BF09AA" w:rsidRPr="0066158F">
        <w:rPr>
          <w:rFonts w:asciiTheme="minorHAnsi" w:eastAsia="Calibri" w:hAnsiTheme="minorHAnsi" w:cstheme="minorHAnsi"/>
        </w:rPr>
        <w:t xml:space="preserve">ogo </w:t>
      </w:r>
      <w:r w:rsidRPr="0066158F">
        <w:rPr>
          <w:rFonts w:asciiTheme="minorHAnsi" w:eastAsia="Calibri" w:hAnsiTheme="minorHAnsi" w:cstheme="minorHAnsi"/>
        </w:rPr>
        <w:t>m</w:t>
      </w:r>
      <w:r w:rsidR="00BF09AA" w:rsidRPr="0066158F">
        <w:rPr>
          <w:rFonts w:asciiTheme="minorHAnsi" w:eastAsia="Calibri" w:hAnsiTheme="minorHAnsi" w:cstheme="minorHAnsi"/>
        </w:rPr>
        <w:t>ěsta Český Brod</w:t>
      </w:r>
      <w:r w:rsidRPr="0066158F">
        <w:rPr>
          <w:rFonts w:asciiTheme="minorHAnsi" w:eastAsia="Calibri" w:hAnsiTheme="minorHAnsi" w:cstheme="minorHAnsi"/>
        </w:rPr>
        <w:t xml:space="preserve">. Manuál může obsahovat </w:t>
      </w:r>
      <w:proofErr w:type="spellStart"/>
      <w:r w:rsidRPr="0066158F">
        <w:rPr>
          <w:rFonts w:asciiTheme="minorHAnsi" w:eastAsia="Calibri" w:hAnsiTheme="minorHAnsi" w:cstheme="minorHAnsi"/>
        </w:rPr>
        <w:t>h</w:t>
      </w:r>
      <w:r w:rsidR="00BF09AA" w:rsidRPr="0066158F">
        <w:rPr>
          <w:rFonts w:asciiTheme="minorHAnsi" w:eastAsia="Calibri" w:hAnsiTheme="minorHAnsi" w:cstheme="minorHAnsi"/>
        </w:rPr>
        <w:t>eadline</w:t>
      </w:r>
      <w:proofErr w:type="spellEnd"/>
      <w:r w:rsidRPr="0066158F">
        <w:rPr>
          <w:rFonts w:asciiTheme="minorHAnsi" w:eastAsia="Calibri" w:hAnsiTheme="minorHAnsi" w:cstheme="minorHAnsi"/>
        </w:rPr>
        <w:t>.</w:t>
      </w:r>
    </w:p>
    <w:p w14:paraId="464CB8CC" w14:textId="77777777" w:rsidR="00DD632B" w:rsidRPr="0066158F" w:rsidRDefault="00DD632B" w:rsidP="0058714C">
      <w:pPr>
        <w:jc w:val="both"/>
        <w:rPr>
          <w:rFonts w:asciiTheme="minorHAnsi" w:eastAsia="Calibri" w:hAnsiTheme="minorHAnsi" w:cstheme="minorHAnsi"/>
        </w:rPr>
      </w:pPr>
    </w:p>
    <w:p w14:paraId="42B955EC" w14:textId="0163600B" w:rsidR="00BF09AA" w:rsidRPr="0066158F" w:rsidRDefault="00DD632B" w:rsidP="0058714C">
      <w:pPr>
        <w:jc w:val="both"/>
        <w:rPr>
          <w:rFonts w:asciiTheme="minorHAnsi" w:hAnsiTheme="minorHAnsi" w:cstheme="minorHAnsi"/>
        </w:rPr>
      </w:pPr>
      <w:r w:rsidRPr="0058714C">
        <w:rPr>
          <w:rFonts w:asciiTheme="minorHAnsi" w:eastAsia="Calibri" w:hAnsiTheme="minorHAnsi" w:cstheme="minorHAnsi"/>
        </w:rPr>
        <w:t>4</w:t>
      </w:r>
      <w:r w:rsidRPr="0066158F">
        <w:rPr>
          <w:rFonts w:asciiTheme="minorHAnsi" w:eastAsia="Calibri" w:hAnsiTheme="minorHAnsi" w:cstheme="minorHAnsi"/>
          <w:b/>
        </w:rPr>
        <w:t xml:space="preserve">. </w:t>
      </w:r>
      <w:r w:rsidRPr="0066158F">
        <w:rPr>
          <w:rFonts w:asciiTheme="minorHAnsi" w:eastAsia="Calibri" w:hAnsiTheme="minorHAnsi" w:cstheme="minorHAnsi"/>
        </w:rPr>
        <w:t>Manuál bude členěn dle následující osnovy:</w:t>
      </w:r>
    </w:p>
    <w:p w14:paraId="1841150C" w14:textId="79D84680" w:rsidR="00BF09AA" w:rsidRPr="0066158F" w:rsidRDefault="00DD632B" w:rsidP="0058714C">
      <w:pPr>
        <w:pStyle w:val="Odstavecseseznamem"/>
        <w:numPr>
          <w:ilvl w:val="0"/>
          <w:numId w:val="45"/>
        </w:numPr>
        <w:jc w:val="both"/>
        <w:rPr>
          <w:rFonts w:cstheme="minorHAnsi"/>
        </w:rPr>
      </w:pPr>
      <w:r w:rsidRPr="0066158F">
        <w:rPr>
          <w:rFonts w:eastAsia="Calibri" w:cstheme="minorHAnsi"/>
        </w:rPr>
        <w:t>o</w:t>
      </w:r>
      <w:r w:rsidR="00BF09AA" w:rsidRPr="0066158F">
        <w:rPr>
          <w:rFonts w:eastAsia="Calibri" w:cstheme="minorHAnsi"/>
        </w:rPr>
        <w:t>bsah a cíle manuálu JVS</w:t>
      </w:r>
    </w:p>
    <w:p w14:paraId="13D126D5" w14:textId="5C684250" w:rsidR="00BF09AA" w:rsidRPr="0066158F" w:rsidRDefault="00DD632B" w:rsidP="0058714C">
      <w:pPr>
        <w:pStyle w:val="Odstavecseseznamem"/>
        <w:numPr>
          <w:ilvl w:val="0"/>
          <w:numId w:val="45"/>
        </w:numPr>
        <w:jc w:val="both"/>
        <w:rPr>
          <w:rFonts w:cstheme="minorHAnsi"/>
        </w:rPr>
      </w:pPr>
      <w:r w:rsidRPr="0066158F">
        <w:rPr>
          <w:rFonts w:eastAsia="Calibri" w:cstheme="minorHAnsi"/>
        </w:rPr>
        <w:t>p</w:t>
      </w:r>
      <w:r w:rsidR="00BF09AA" w:rsidRPr="0066158F">
        <w:rPr>
          <w:rFonts w:eastAsia="Calibri" w:cstheme="minorHAnsi"/>
        </w:rPr>
        <w:t>opis základního konceptu JVS</w:t>
      </w:r>
    </w:p>
    <w:p w14:paraId="59CB7911" w14:textId="0CFD7F28" w:rsidR="00BF09AA" w:rsidRPr="0066158F" w:rsidRDefault="00DD632B" w:rsidP="0058714C">
      <w:pPr>
        <w:pStyle w:val="Odstavecseseznamem"/>
        <w:numPr>
          <w:ilvl w:val="0"/>
          <w:numId w:val="45"/>
        </w:numPr>
        <w:jc w:val="both"/>
        <w:rPr>
          <w:rFonts w:cstheme="minorHAnsi"/>
        </w:rPr>
      </w:pPr>
      <w:r w:rsidRPr="0066158F">
        <w:rPr>
          <w:rFonts w:eastAsia="Calibri" w:cstheme="minorHAnsi"/>
        </w:rPr>
        <w:t>z</w:t>
      </w:r>
      <w:r w:rsidR="00BF09AA" w:rsidRPr="0066158F">
        <w:rPr>
          <w:rFonts w:eastAsia="Calibri" w:cstheme="minorHAnsi"/>
        </w:rPr>
        <w:t xml:space="preserve">ákladní tón komunikace značky Město Český Brod (ton </w:t>
      </w:r>
      <w:proofErr w:type="spellStart"/>
      <w:r w:rsidR="00BF09AA" w:rsidRPr="0066158F">
        <w:rPr>
          <w:rFonts w:eastAsia="Calibri" w:cstheme="minorHAnsi"/>
        </w:rPr>
        <w:t>of</w:t>
      </w:r>
      <w:proofErr w:type="spellEnd"/>
      <w:r w:rsidR="00BF09AA" w:rsidRPr="0066158F">
        <w:rPr>
          <w:rFonts w:eastAsia="Calibri" w:cstheme="minorHAnsi"/>
        </w:rPr>
        <w:t xml:space="preserve"> </w:t>
      </w:r>
      <w:proofErr w:type="spellStart"/>
      <w:r w:rsidR="00BF09AA" w:rsidRPr="0066158F">
        <w:rPr>
          <w:rFonts w:eastAsia="Calibri" w:cstheme="minorHAnsi"/>
        </w:rPr>
        <w:t>voice</w:t>
      </w:r>
      <w:proofErr w:type="spellEnd"/>
      <w:r w:rsidR="00BF09AA" w:rsidRPr="0066158F">
        <w:rPr>
          <w:rFonts w:eastAsia="Calibri" w:cstheme="minorHAnsi"/>
        </w:rPr>
        <w:t>)</w:t>
      </w:r>
    </w:p>
    <w:p w14:paraId="6DF06A26" w14:textId="26C4D95F" w:rsidR="00BF09AA" w:rsidRPr="0066158F" w:rsidRDefault="00DD632B" w:rsidP="0058714C">
      <w:pPr>
        <w:pStyle w:val="Odstavecseseznamem"/>
        <w:numPr>
          <w:ilvl w:val="0"/>
          <w:numId w:val="45"/>
        </w:numPr>
        <w:jc w:val="both"/>
        <w:rPr>
          <w:rFonts w:cstheme="minorHAnsi"/>
        </w:rPr>
      </w:pPr>
      <w:r w:rsidRPr="0066158F">
        <w:rPr>
          <w:rFonts w:eastAsia="Calibri" w:cstheme="minorHAnsi"/>
        </w:rPr>
        <w:lastRenderedPageBreak/>
        <w:t>l</w:t>
      </w:r>
      <w:r w:rsidR="00BF09AA" w:rsidRPr="0066158F">
        <w:rPr>
          <w:rFonts w:eastAsia="Calibri" w:cstheme="minorHAnsi"/>
        </w:rPr>
        <w:t>ogo (jeho varianty, barevná i černobílá provedení, ochranné zóny)</w:t>
      </w:r>
    </w:p>
    <w:p w14:paraId="18906D3C" w14:textId="150ACC03" w:rsidR="00BF09AA" w:rsidRPr="0066158F" w:rsidRDefault="00DD632B" w:rsidP="0058714C">
      <w:pPr>
        <w:pStyle w:val="Odstavecseseznamem"/>
        <w:numPr>
          <w:ilvl w:val="0"/>
          <w:numId w:val="45"/>
        </w:numPr>
        <w:jc w:val="both"/>
        <w:rPr>
          <w:rFonts w:cstheme="minorHAnsi"/>
        </w:rPr>
      </w:pPr>
      <w:r w:rsidRPr="0066158F">
        <w:rPr>
          <w:rFonts w:eastAsia="Calibri"/>
        </w:rPr>
        <w:t>základní g</w:t>
      </w:r>
      <w:r w:rsidR="00BF09AA" w:rsidRPr="0066158F">
        <w:rPr>
          <w:rFonts w:eastAsia="Calibri"/>
        </w:rPr>
        <w:t xml:space="preserve">rafický návrh nových webových </w:t>
      </w:r>
      <w:r w:rsidR="00BF09AA" w:rsidRPr="00113226">
        <w:rPr>
          <w:rFonts w:eastAsia="Calibri"/>
        </w:rPr>
        <w:t xml:space="preserve">stránek </w:t>
      </w:r>
      <w:hyperlink r:id="rId9" w:history="1">
        <w:r w:rsidR="00BF09AA" w:rsidRPr="00113226">
          <w:rPr>
            <w:rStyle w:val="Hypertextovodkaz"/>
            <w:rFonts w:ascii="Calibri" w:eastAsia="Calibri" w:hAnsi="Calibri" w:cs="Calibri"/>
            <w:color w:val="auto"/>
            <w:u w:val="none"/>
          </w:rPr>
          <w:t>www.cesbrod.cz</w:t>
        </w:r>
      </w:hyperlink>
      <w:r w:rsidRPr="00113226">
        <w:rPr>
          <w:rStyle w:val="Hypertextovodkaz"/>
          <w:rFonts w:ascii="Calibri" w:eastAsia="Calibri" w:hAnsi="Calibri" w:cs="Calibri"/>
          <w:color w:val="auto"/>
          <w:u w:val="none"/>
        </w:rPr>
        <w:t>; d</w:t>
      </w:r>
      <w:r w:rsidR="00BF09AA" w:rsidRPr="00113226">
        <w:rPr>
          <w:rFonts w:eastAsia="Calibri"/>
        </w:rPr>
        <w:t xml:space="preserve">odavatel </w:t>
      </w:r>
      <w:r w:rsidR="00BF09AA" w:rsidRPr="0066158F">
        <w:rPr>
          <w:rFonts w:eastAsia="Calibri"/>
        </w:rPr>
        <w:t>zprac</w:t>
      </w:r>
      <w:r w:rsidR="00E41D8C">
        <w:rPr>
          <w:rFonts w:eastAsia="Calibri"/>
        </w:rPr>
        <w:t>uje</w:t>
      </w:r>
      <w:r w:rsidR="00BF09AA" w:rsidRPr="0066158F">
        <w:rPr>
          <w:rFonts w:eastAsia="Calibri"/>
        </w:rPr>
        <w:t xml:space="preserve"> grafický návrh nových webových stránek tak, aby jej pak následně mohl rozpracovat realizátor webových stránek do jednotlivých částí webové prezentace. Grafický návrh bude obsahovat layout </w:t>
      </w:r>
      <w:proofErr w:type="spellStart"/>
      <w:r w:rsidR="00BF09AA" w:rsidRPr="0066158F">
        <w:rPr>
          <w:rFonts w:eastAsia="Calibri"/>
        </w:rPr>
        <w:t>homepage</w:t>
      </w:r>
      <w:proofErr w:type="spellEnd"/>
      <w:r w:rsidR="00BF09AA" w:rsidRPr="0066158F">
        <w:rPr>
          <w:rFonts w:eastAsia="Calibri"/>
        </w:rPr>
        <w:t>, definované nadpisy, tabulky a jednotlivé komponenty.</w:t>
      </w:r>
      <w:r w:rsidRPr="0066158F">
        <w:rPr>
          <w:rFonts w:eastAsia="Calibri"/>
        </w:rPr>
        <w:t xml:space="preserve"> </w:t>
      </w:r>
      <w:r w:rsidR="00BF09AA" w:rsidRPr="0066158F">
        <w:rPr>
          <w:rFonts w:eastAsia="Calibri"/>
        </w:rPr>
        <w:t>Grafický návrh musí reflektovat současnou strukturu webových stránek města a zároveň být připraven tak, aby se dal využít při jejich plánované modernizaci.</w:t>
      </w:r>
      <w:r w:rsidRPr="0066158F">
        <w:t xml:space="preserve"> </w:t>
      </w:r>
      <w:r w:rsidR="00BF09AA" w:rsidRPr="0066158F">
        <w:rPr>
          <w:rFonts w:eastAsia="Calibri"/>
        </w:rPr>
        <w:t xml:space="preserve">Součástí výstupu budou obrázky ve formátu </w:t>
      </w:r>
      <w:r w:rsidR="00E41D8C">
        <w:rPr>
          <w:rFonts w:eastAsia="Calibri"/>
        </w:rPr>
        <w:t>*.</w:t>
      </w:r>
      <w:proofErr w:type="spellStart"/>
      <w:r w:rsidR="00BF09AA" w:rsidRPr="0066158F">
        <w:rPr>
          <w:rFonts w:eastAsia="Calibri"/>
        </w:rPr>
        <w:t>jpg</w:t>
      </w:r>
      <w:proofErr w:type="spellEnd"/>
      <w:r w:rsidR="00BF09AA" w:rsidRPr="0066158F">
        <w:rPr>
          <w:rFonts w:eastAsia="Calibri"/>
        </w:rPr>
        <w:t xml:space="preserve"> </w:t>
      </w:r>
      <w:proofErr w:type="gramStart"/>
      <w:r w:rsidR="00BF09AA" w:rsidRPr="0066158F">
        <w:rPr>
          <w:rFonts w:eastAsia="Calibri"/>
        </w:rPr>
        <w:t xml:space="preserve">nebo </w:t>
      </w:r>
      <w:r w:rsidR="00E41D8C">
        <w:rPr>
          <w:rFonts w:eastAsia="Calibri"/>
        </w:rPr>
        <w:t>*.</w:t>
      </w:r>
      <w:proofErr w:type="spellStart"/>
      <w:r w:rsidR="00BF09AA" w:rsidRPr="0066158F">
        <w:rPr>
          <w:rFonts w:eastAsia="Calibri"/>
        </w:rPr>
        <w:t>png</w:t>
      </w:r>
      <w:proofErr w:type="spellEnd"/>
      <w:proofErr w:type="gramEnd"/>
      <w:r w:rsidR="00BF09AA" w:rsidRPr="0066158F">
        <w:rPr>
          <w:rFonts w:eastAsia="Calibri"/>
        </w:rPr>
        <w:t xml:space="preserve"> ve velikosti 1:1 (72</w:t>
      </w:r>
      <w:r w:rsidR="00E41D8C">
        <w:rPr>
          <w:rFonts w:eastAsia="Calibri"/>
        </w:rPr>
        <w:t xml:space="preserve"> </w:t>
      </w:r>
      <w:r w:rsidR="00BF09AA" w:rsidRPr="0066158F">
        <w:rPr>
          <w:rFonts w:eastAsia="Calibri"/>
        </w:rPr>
        <w:t>dpi).</w:t>
      </w:r>
    </w:p>
    <w:p w14:paraId="14844783" w14:textId="77777777" w:rsidR="00874719" w:rsidRPr="0066158F" w:rsidRDefault="00874719" w:rsidP="0058714C">
      <w:pPr>
        <w:pStyle w:val="Normln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34F39515" w14:textId="77777777" w:rsidR="00874719" w:rsidRPr="0066158F" w:rsidRDefault="00874719" w:rsidP="0058714C">
      <w:pPr>
        <w:pStyle w:val="Normln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>5. Manuál bude obsahovat návrh grafického zpracování následujících formátů:</w:t>
      </w:r>
    </w:p>
    <w:p w14:paraId="3689ED0B" w14:textId="77777777" w:rsidR="00874719" w:rsidRPr="0066158F" w:rsidRDefault="00874719" w:rsidP="00E41D8C">
      <w:pPr>
        <w:pStyle w:val="Normln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  <w:u w:val="single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>leták určený pro nové obyvatele města A4 oboustranný, přeložený na formát DL</w:t>
      </w:r>
    </w:p>
    <w:p w14:paraId="645799E2" w14:textId="77777777" w:rsidR="00874719" w:rsidRPr="0066158F" w:rsidRDefault="00874719" w:rsidP="00B033B5">
      <w:pPr>
        <w:pStyle w:val="Normln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  <w:u w:val="single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>katalog A3 přeložený na A4 – určeno pro investory</w:t>
      </w:r>
    </w:p>
    <w:p w14:paraId="0FB7599B" w14:textId="77777777" w:rsidR="00874719" w:rsidRPr="0066158F" w:rsidRDefault="00874719" w:rsidP="00B033B5">
      <w:pPr>
        <w:pStyle w:val="Normln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  <w:u w:val="single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>hlavičkový papír</w:t>
      </w:r>
    </w:p>
    <w:p w14:paraId="07F5555F" w14:textId="77777777" w:rsidR="00874719" w:rsidRPr="0066158F" w:rsidRDefault="00874719">
      <w:pPr>
        <w:pStyle w:val="Normln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  <w:u w:val="single"/>
        </w:rPr>
      </w:pPr>
      <w:proofErr w:type="spellStart"/>
      <w:r w:rsidRPr="0066158F">
        <w:rPr>
          <w:rFonts w:ascii="Calibri" w:eastAsia="Calibri" w:hAnsi="Calibri" w:cs="Calibri"/>
          <w:color w:val="000000"/>
          <w:sz w:val="24"/>
          <w:szCs w:val="24"/>
        </w:rPr>
        <w:t>roll</w:t>
      </w:r>
      <w:proofErr w:type="spellEnd"/>
      <w:r w:rsidRPr="0066158F">
        <w:rPr>
          <w:rFonts w:ascii="Calibri" w:eastAsia="Calibri" w:hAnsi="Calibri" w:cs="Calibri"/>
          <w:color w:val="000000"/>
          <w:sz w:val="24"/>
          <w:szCs w:val="24"/>
        </w:rPr>
        <w:t>-up</w:t>
      </w:r>
    </w:p>
    <w:p w14:paraId="69D8CA9E" w14:textId="77777777" w:rsidR="00874719" w:rsidRPr="0066158F" w:rsidRDefault="00874719">
      <w:pPr>
        <w:pStyle w:val="Normln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  <w:u w:val="single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>desky s chlopněmi</w:t>
      </w:r>
    </w:p>
    <w:p w14:paraId="3CE1F693" w14:textId="77777777" w:rsidR="00874719" w:rsidRPr="0066158F" w:rsidRDefault="00874719">
      <w:pPr>
        <w:pStyle w:val="Normln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  <w:u w:val="single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>vizitka</w:t>
      </w:r>
    </w:p>
    <w:p w14:paraId="43BD43D0" w14:textId="1410ECF2" w:rsidR="00874719" w:rsidRPr="0066158F" w:rsidRDefault="00874719">
      <w:pPr>
        <w:pStyle w:val="Normln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  <w:u w:val="single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>tužka/propisovačka</w:t>
      </w:r>
    </w:p>
    <w:p w14:paraId="4EDF574E" w14:textId="685EC54C" w:rsidR="00874719" w:rsidRPr="0066158F" w:rsidRDefault="00874719">
      <w:pPr>
        <w:pStyle w:val="Normln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  <w:u w:val="single"/>
        </w:rPr>
      </w:pPr>
      <w:proofErr w:type="spellStart"/>
      <w:r w:rsidRPr="0066158F">
        <w:rPr>
          <w:rFonts w:ascii="Calibri" w:eastAsia="Calibri" w:hAnsi="Calibri" w:cs="Calibri"/>
          <w:color w:val="000000"/>
          <w:sz w:val="24"/>
          <w:szCs w:val="24"/>
        </w:rPr>
        <w:t>homepage</w:t>
      </w:r>
      <w:proofErr w:type="spellEnd"/>
      <w:r w:rsidRPr="0066158F">
        <w:rPr>
          <w:rFonts w:ascii="Calibri" w:eastAsia="Calibri" w:hAnsi="Calibri" w:cs="Calibri"/>
          <w:color w:val="000000"/>
          <w:sz w:val="24"/>
          <w:szCs w:val="24"/>
        </w:rPr>
        <w:t xml:space="preserve"> webové stránk</w:t>
      </w:r>
      <w:r w:rsidR="00113226">
        <w:rPr>
          <w:rFonts w:ascii="Calibri" w:eastAsia="Calibri" w:hAnsi="Calibri" w:cs="Calibri"/>
          <w:color w:val="000000"/>
          <w:sz w:val="24"/>
          <w:szCs w:val="24"/>
        </w:rPr>
        <w:t xml:space="preserve">y a jedna webová podstránka - </w:t>
      </w:r>
      <w:r w:rsidR="00113226" w:rsidRPr="0066158F">
        <w:rPr>
          <w:rFonts w:ascii="Calibri" w:eastAsia="Calibri" w:hAnsi="Calibri" w:cs="Calibri"/>
          <w:color w:val="000000"/>
          <w:sz w:val="24"/>
          <w:szCs w:val="24"/>
        </w:rPr>
        <w:t>www.cesbrod.cz</w:t>
      </w:r>
    </w:p>
    <w:p w14:paraId="692535E2" w14:textId="77777777" w:rsidR="00874719" w:rsidRPr="0066158F" w:rsidRDefault="00874719">
      <w:pPr>
        <w:pStyle w:val="Normln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  <w:u w:val="single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>polep auta</w:t>
      </w:r>
    </w:p>
    <w:p w14:paraId="5391042E" w14:textId="77777777" w:rsidR="00874719" w:rsidRPr="0066158F" w:rsidRDefault="00874719">
      <w:pPr>
        <w:pStyle w:val="Normln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  <w:u w:val="single"/>
        </w:rPr>
      </w:pPr>
      <w:proofErr w:type="spellStart"/>
      <w:r w:rsidRPr="0066158F">
        <w:rPr>
          <w:rFonts w:ascii="Calibri" w:eastAsia="Calibri" w:hAnsi="Calibri" w:cs="Calibri"/>
          <w:color w:val="000000"/>
          <w:sz w:val="24"/>
          <w:szCs w:val="24"/>
        </w:rPr>
        <w:t>moodboard</w:t>
      </w:r>
      <w:proofErr w:type="spellEnd"/>
    </w:p>
    <w:p w14:paraId="7D5A33D2" w14:textId="77777777" w:rsidR="00874719" w:rsidRPr="0066158F" w:rsidRDefault="00874719">
      <w:pPr>
        <w:pStyle w:val="Normln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  <w:u w:val="single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 xml:space="preserve">ton </w:t>
      </w:r>
      <w:proofErr w:type="spellStart"/>
      <w:r w:rsidRPr="0066158F">
        <w:rPr>
          <w:rFonts w:ascii="Calibri" w:eastAsia="Calibri" w:hAnsi="Calibri" w:cs="Calibri"/>
          <w:color w:val="000000"/>
          <w:sz w:val="24"/>
          <w:szCs w:val="24"/>
        </w:rPr>
        <w:t>of</w:t>
      </w:r>
      <w:proofErr w:type="spellEnd"/>
      <w:r w:rsidRPr="0066158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66158F">
        <w:rPr>
          <w:rFonts w:ascii="Calibri" w:eastAsia="Calibri" w:hAnsi="Calibri" w:cs="Calibri"/>
          <w:color w:val="000000"/>
          <w:sz w:val="24"/>
          <w:szCs w:val="24"/>
        </w:rPr>
        <w:t>voice</w:t>
      </w:r>
      <w:proofErr w:type="spellEnd"/>
    </w:p>
    <w:p w14:paraId="0882FAB3" w14:textId="77777777" w:rsidR="00874719" w:rsidRPr="0066158F" w:rsidRDefault="00874719">
      <w:pPr>
        <w:pStyle w:val="Normln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  <w:u w:val="single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>další rozpracování dle vlastního uvážení</w:t>
      </w:r>
    </w:p>
    <w:p w14:paraId="3EB993AC" w14:textId="16C3D618" w:rsidR="00874719" w:rsidRPr="0066158F" w:rsidRDefault="00874719" w:rsidP="0058714C">
      <w:pPr>
        <w:pStyle w:val="Normln1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>reklamní totem</w:t>
      </w:r>
    </w:p>
    <w:p w14:paraId="04F72204" w14:textId="77777777" w:rsidR="00874719" w:rsidRPr="0066158F" w:rsidRDefault="00874719" w:rsidP="0058714C">
      <w:pPr>
        <w:pStyle w:val="Normln1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>elektronické podpisy</w:t>
      </w:r>
    </w:p>
    <w:p w14:paraId="17E09493" w14:textId="77777777" w:rsidR="00874719" w:rsidRPr="0066158F" w:rsidRDefault="00874719" w:rsidP="0058714C">
      <w:pPr>
        <w:pStyle w:val="Normln1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>bannery</w:t>
      </w:r>
    </w:p>
    <w:p w14:paraId="1DB089D2" w14:textId="77777777" w:rsidR="00874719" w:rsidRPr="0066158F" w:rsidRDefault="00874719" w:rsidP="0058714C">
      <w:pPr>
        <w:pStyle w:val="Normln1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>sociální sítě (profily zaměstnanců)</w:t>
      </w:r>
    </w:p>
    <w:p w14:paraId="18A3FC88" w14:textId="77777777" w:rsidR="00874719" w:rsidRPr="0066158F" w:rsidRDefault="00874719" w:rsidP="0058714C">
      <w:pPr>
        <w:pStyle w:val="Normln1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 w:rsidRPr="0066158F">
        <w:rPr>
          <w:rFonts w:ascii="Calibri" w:eastAsia="Calibri" w:hAnsi="Calibri" w:cs="Calibri"/>
          <w:sz w:val="24"/>
          <w:szCs w:val="24"/>
        </w:rPr>
        <w:t>ikona mobilní aplikace</w:t>
      </w:r>
    </w:p>
    <w:p w14:paraId="0CD33F44" w14:textId="4907565D" w:rsidR="00874719" w:rsidRPr="0066158F" w:rsidRDefault="00874719" w:rsidP="0058714C">
      <w:pPr>
        <w:pStyle w:val="Normln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>městské pivo/víno/med s vlastní etiketou</w:t>
      </w:r>
    </w:p>
    <w:p w14:paraId="1F2ECFA6" w14:textId="77777777" w:rsidR="00874719" w:rsidRPr="0066158F" w:rsidRDefault="00874719" w:rsidP="0058714C">
      <w:pPr>
        <w:pStyle w:val="Normln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 xml:space="preserve">skleněné zátky </w:t>
      </w:r>
      <w:proofErr w:type="spellStart"/>
      <w:r w:rsidRPr="0066158F">
        <w:rPr>
          <w:rFonts w:ascii="Calibri" w:eastAsia="Calibri" w:hAnsi="Calibri" w:cs="Calibri"/>
          <w:color w:val="000000"/>
          <w:sz w:val="24"/>
          <w:szCs w:val="24"/>
        </w:rPr>
        <w:t>univerzal</w:t>
      </w:r>
      <w:proofErr w:type="spellEnd"/>
      <w:r w:rsidRPr="0066158F">
        <w:rPr>
          <w:rFonts w:ascii="Calibri" w:eastAsia="Calibri" w:hAnsi="Calibri" w:cs="Calibri"/>
          <w:color w:val="000000"/>
          <w:sz w:val="24"/>
          <w:szCs w:val="24"/>
        </w:rPr>
        <w:t>/víno</w:t>
      </w:r>
    </w:p>
    <w:p w14:paraId="61E0D2C4" w14:textId="77777777" w:rsidR="00874719" w:rsidRPr="0066158F" w:rsidRDefault="00874719" w:rsidP="0058714C">
      <w:pPr>
        <w:pStyle w:val="Normln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>pamětní medaile</w:t>
      </w:r>
    </w:p>
    <w:p w14:paraId="0902A3A4" w14:textId="77777777" w:rsidR="00874719" w:rsidRPr="0066158F" w:rsidRDefault="00874719" w:rsidP="0058714C">
      <w:pPr>
        <w:pStyle w:val="Normln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>pánské kravaty/manžetové knoflíčky</w:t>
      </w:r>
    </w:p>
    <w:p w14:paraId="454C7669" w14:textId="77777777" w:rsidR="00874719" w:rsidRPr="0066158F" w:rsidRDefault="00874719" w:rsidP="0058714C">
      <w:pPr>
        <w:pStyle w:val="Normln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>dámské šátky/brože</w:t>
      </w:r>
    </w:p>
    <w:p w14:paraId="21677DF4" w14:textId="77777777" w:rsidR="00874719" w:rsidRPr="0066158F" w:rsidRDefault="00874719" w:rsidP="0058714C">
      <w:pPr>
        <w:pStyle w:val="Normln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66158F">
        <w:rPr>
          <w:rFonts w:ascii="Calibri" w:eastAsia="Calibri" w:hAnsi="Calibri" w:cs="Calibri"/>
          <w:color w:val="000000"/>
          <w:sz w:val="24"/>
          <w:szCs w:val="24"/>
        </w:rPr>
        <w:t>flash</w:t>
      </w:r>
      <w:proofErr w:type="spellEnd"/>
      <w:r w:rsidRPr="0066158F">
        <w:rPr>
          <w:rFonts w:ascii="Calibri" w:eastAsia="Calibri" w:hAnsi="Calibri" w:cs="Calibri"/>
          <w:color w:val="000000"/>
          <w:sz w:val="24"/>
          <w:szCs w:val="24"/>
        </w:rPr>
        <w:t xml:space="preserve"> disk</w:t>
      </w:r>
    </w:p>
    <w:p w14:paraId="1A57AB05" w14:textId="77777777" w:rsidR="00874719" w:rsidRPr="0066158F" w:rsidRDefault="00874719" w:rsidP="0058714C">
      <w:pPr>
        <w:pStyle w:val="Normln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66158F">
        <w:rPr>
          <w:rFonts w:ascii="Calibri" w:eastAsia="Calibri" w:hAnsi="Calibri" w:cs="Calibri"/>
          <w:color w:val="000000"/>
          <w:sz w:val="24"/>
          <w:szCs w:val="24"/>
        </w:rPr>
        <w:t>pro děti</w:t>
      </w:r>
    </w:p>
    <w:p w14:paraId="6F290A7D" w14:textId="7BD7BD03" w:rsidR="00874719" w:rsidRPr="0066158F" w:rsidRDefault="00874719" w:rsidP="003874FE">
      <w:pPr>
        <w:pStyle w:val="Normln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  <w:sz w:val="24"/>
          <w:szCs w:val="24"/>
        </w:rPr>
      </w:pPr>
    </w:p>
    <w:p w14:paraId="02E74C1D" w14:textId="77777777" w:rsidR="00874719" w:rsidRPr="0066158F" w:rsidRDefault="00874719" w:rsidP="0058714C">
      <w:pPr>
        <w:pStyle w:val="Odstavecseseznamem"/>
        <w:jc w:val="both"/>
        <w:rPr>
          <w:rFonts w:cstheme="minorHAnsi"/>
        </w:rPr>
      </w:pPr>
    </w:p>
    <w:p w14:paraId="36D96BBD" w14:textId="77777777" w:rsidR="00DD632B" w:rsidRPr="0066158F" w:rsidRDefault="00DD632B" w:rsidP="0058714C">
      <w:pPr>
        <w:jc w:val="both"/>
        <w:rPr>
          <w:rFonts w:asciiTheme="minorHAnsi" w:hAnsiTheme="minorHAnsi" w:cstheme="minorHAnsi"/>
        </w:rPr>
      </w:pPr>
    </w:p>
    <w:p w14:paraId="7C8F39DE" w14:textId="678649FF" w:rsidR="00DD632B" w:rsidRPr="0066158F" w:rsidRDefault="00B23674" w:rsidP="00E41D8C">
      <w:pPr>
        <w:jc w:val="center"/>
        <w:rPr>
          <w:rFonts w:asciiTheme="minorHAnsi" w:hAnsiTheme="minorHAnsi" w:cstheme="minorHAnsi"/>
          <w:b/>
        </w:rPr>
      </w:pPr>
      <w:r w:rsidRPr="0066158F">
        <w:rPr>
          <w:rFonts w:asciiTheme="minorHAnsi" w:hAnsiTheme="minorHAnsi" w:cstheme="minorHAnsi"/>
          <w:b/>
        </w:rPr>
        <w:t>II.</w:t>
      </w:r>
    </w:p>
    <w:p w14:paraId="25D19B3F" w14:textId="1A8F44BB" w:rsidR="00DD632B" w:rsidRPr="0066158F" w:rsidRDefault="00B23674" w:rsidP="00E41D8C">
      <w:pPr>
        <w:jc w:val="center"/>
        <w:rPr>
          <w:rFonts w:asciiTheme="minorHAnsi" w:hAnsiTheme="minorHAnsi" w:cstheme="minorHAnsi"/>
          <w:b/>
        </w:rPr>
      </w:pPr>
      <w:r w:rsidRPr="0066158F">
        <w:rPr>
          <w:rFonts w:asciiTheme="minorHAnsi" w:hAnsiTheme="minorHAnsi" w:cstheme="minorHAnsi"/>
          <w:b/>
        </w:rPr>
        <w:t>Cena díla</w:t>
      </w:r>
      <w:r w:rsidR="00DD632B" w:rsidRPr="0066158F">
        <w:rPr>
          <w:rFonts w:asciiTheme="minorHAnsi" w:hAnsiTheme="minorHAnsi" w:cstheme="minorHAnsi"/>
          <w:b/>
        </w:rPr>
        <w:t xml:space="preserve"> a</w:t>
      </w:r>
      <w:r w:rsidRPr="0066158F">
        <w:rPr>
          <w:rFonts w:asciiTheme="minorHAnsi" w:hAnsiTheme="minorHAnsi" w:cstheme="minorHAnsi"/>
          <w:b/>
        </w:rPr>
        <w:t xml:space="preserve"> platební podmínky</w:t>
      </w:r>
    </w:p>
    <w:p w14:paraId="0EC3D0DD" w14:textId="5E45EB53" w:rsidR="00874719" w:rsidRPr="0066158F" w:rsidRDefault="00B23674" w:rsidP="00E41D8C">
      <w:pPr>
        <w:pStyle w:val="Zkladntextodsazen211b"/>
        <w:spacing w:before="0" w:after="120"/>
        <w:ind w:left="0"/>
        <w:rPr>
          <w:rFonts w:asciiTheme="minorHAnsi" w:hAnsiTheme="minorHAnsi" w:cstheme="minorHAnsi"/>
        </w:rPr>
      </w:pPr>
      <w:r w:rsidRPr="0066158F">
        <w:rPr>
          <w:rFonts w:asciiTheme="minorHAnsi" w:hAnsiTheme="minorHAnsi" w:cstheme="minorHAnsi"/>
        </w:rPr>
        <w:t>1. Cena, kterou je objednatel povinen zaplatit zhotoviteli za řádně provedené dílo činí celkem</w:t>
      </w:r>
      <w:r w:rsidR="00874719" w:rsidRPr="0066158F">
        <w:rPr>
          <w:rFonts w:asciiTheme="minorHAnsi" w:hAnsiTheme="minorHAnsi" w:cstheme="minorHAnsi"/>
        </w:rPr>
        <w:t xml:space="preserve"> </w:t>
      </w:r>
      <w:r w:rsidRPr="0066158F">
        <w:rPr>
          <w:rFonts w:asciiTheme="minorHAnsi" w:hAnsiTheme="minorHAnsi" w:cstheme="minorHAnsi"/>
        </w:rPr>
        <w:t>1</w:t>
      </w:r>
      <w:r w:rsidR="00874719" w:rsidRPr="0066158F">
        <w:rPr>
          <w:rFonts w:asciiTheme="minorHAnsi" w:hAnsiTheme="minorHAnsi" w:cstheme="minorHAnsi"/>
        </w:rPr>
        <w:t>5</w:t>
      </w:r>
      <w:r w:rsidRPr="0066158F">
        <w:rPr>
          <w:rFonts w:asciiTheme="minorHAnsi" w:hAnsiTheme="minorHAnsi" w:cstheme="minorHAnsi"/>
        </w:rPr>
        <w:t>0</w:t>
      </w:r>
      <w:r w:rsidR="00874719" w:rsidRPr="0066158F">
        <w:rPr>
          <w:rFonts w:asciiTheme="minorHAnsi" w:hAnsiTheme="minorHAnsi" w:cstheme="minorHAnsi"/>
        </w:rPr>
        <w:t>.</w:t>
      </w:r>
      <w:r w:rsidRPr="0066158F">
        <w:rPr>
          <w:rFonts w:asciiTheme="minorHAnsi" w:hAnsiTheme="minorHAnsi" w:cstheme="minorHAnsi"/>
        </w:rPr>
        <w:t xml:space="preserve">000 Kč </w:t>
      </w:r>
      <w:r w:rsidR="00874719" w:rsidRPr="0066158F">
        <w:rPr>
          <w:rFonts w:asciiTheme="minorHAnsi" w:hAnsiTheme="minorHAnsi" w:cstheme="minorHAnsi"/>
        </w:rPr>
        <w:t xml:space="preserve">bez </w:t>
      </w:r>
      <w:r w:rsidRPr="0066158F">
        <w:rPr>
          <w:rFonts w:asciiTheme="minorHAnsi" w:hAnsiTheme="minorHAnsi" w:cstheme="minorHAnsi"/>
        </w:rPr>
        <w:t>DPH</w:t>
      </w:r>
      <w:r w:rsidR="00874719" w:rsidRPr="0066158F">
        <w:rPr>
          <w:rFonts w:asciiTheme="minorHAnsi" w:hAnsiTheme="minorHAnsi" w:cstheme="minorHAnsi"/>
        </w:rPr>
        <w:t>, tj. celkem 181.500 Kč</w:t>
      </w:r>
      <w:r w:rsidR="000F6FBD" w:rsidRPr="0066158F">
        <w:rPr>
          <w:rFonts w:asciiTheme="minorHAnsi" w:hAnsiTheme="minorHAnsi" w:cstheme="minorHAnsi"/>
        </w:rPr>
        <w:t xml:space="preserve"> </w:t>
      </w:r>
      <w:r w:rsidR="000F6FBD" w:rsidRPr="0066158F">
        <w:rPr>
          <w:rFonts w:ascii="Calibri" w:hAnsi="Calibri" w:cs="Calibri"/>
        </w:rPr>
        <w:t xml:space="preserve">včetně DPH. </w:t>
      </w:r>
      <w:r w:rsidRPr="0066158F">
        <w:rPr>
          <w:rFonts w:asciiTheme="minorHAnsi" w:hAnsiTheme="minorHAnsi" w:cstheme="minorHAnsi"/>
        </w:rPr>
        <w:t xml:space="preserve">Uvedená smluvní cena je cenou </w:t>
      </w:r>
      <w:r w:rsidRPr="0066158F">
        <w:rPr>
          <w:rFonts w:asciiTheme="minorHAnsi" w:hAnsiTheme="minorHAnsi" w:cstheme="minorHAnsi"/>
        </w:rPr>
        <w:lastRenderedPageBreak/>
        <w:t xml:space="preserve">nejvýše přípustnou a zahrnuje veškeré dodávky, služby, práce a náklady zhotovitele vzniklé v souvislosti s prováděním díla popsaného v této smlouvě. </w:t>
      </w:r>
      <w:r w:rsidR="00A26269" w:rsidRPr="0066158F">
        <w:rPr>
          <w:rFonts w:asciiTheme="minorHAnsi" w:hAnsiTheme="minorHAnsi" w:cstheme="minorHAnsi"/>
        </w:rPr>
        <w:t>Tato cena obsahuje i odměnu za poskytnutou licenci.</w:t>
      </w:r>
    </w:p>
    <w:p w14:paraId="0CC52CF7" w14:textId="77777777" w:rsidR="000F6FBD" w:rsidRPr="0066158F" w:rsidRDefault="000F6FBD" w:rsidP="00B033B5">
      <w:pPr>
        <w:jc w:val="both"/>
        <w:rPr>
          <w:rFonts w:asciiTheme="minorHAnsi" w:hAnsiTheme="minorHAnsi" w:cstheme="minorHAnsi"/>
        </w:rPr>
      </w:pPr>
    </w:p>
    <w:p w14:paraId="7EC58BB4" w14:textId="6B8DE661" w:rsidR="00874719" w:rsidRPr="0066158F" w:rsidRDefault="00874719" w:rsidP="00B033B5">
      <w:pPr>
        <w:jc w:val="both"/>
        <w:rPr>
          <w:rFonts w:asciiTheme="minorHAnsi" w:hAnsiTheme="minorHAnsi" w:cstheme="minorHAnsi"/>
        </w:rPr>
      </w:pPr>
      <w:r w:rsidRPr="0066158F">
        <w:rPr>
          <w:rFonts w:asciiTheme="minorHAnsi" w:hAnsiTheme="minorHAnsi" w:cstheme="minorHAnsi"/>
        </w:rPr>
        <w:t xml:space="preserve">2. </w:t>
      </w:r>
      <w:r w:rsidR="00B23674" w:rsidRPr="0066158F">
        <w:rPr>
          <w:rFonts w:asciiTheme="minorHAnsi" w:hAnsiTheme="minorHAnsi" w:cstheme="minorHAnsi"/>
        </w:rPr>
        <w:t xml:space="preserve">Smluvní strany </w:t>
      </w:r>
      <w:r w:rsidR="00683A02">
        <w:rPr>
          <w:rFonts w:asciiTheme="minorHAnsi" w:hAnsiTheme="minorHAnsi" w:cstheme="minorHAnsi"/>
        </w:rPr>
        <w:t>se dohodli</w:t>
      </w:r>
      <w:r w:rsidR="00B23674" w:rsidRPr="0066158F">
        <w:rPr>
          <w:rFonts w:asciiTheme="minorHAnsi" w:hAnsiTheme="minorHAnsi" w:cstheme="minorHAnsi"/>
        </w:rPr>
        <w:t>, že při změně sazby DPH se cena díla vč. DPH navyšuje/snižuje v souladu s touto změnou sazby.</w:t>
      </w:r>
    </w:p>
    <w:p w14:paraId="7DE22AC1" w14:textId="77777777" w:rsidR="00874719" w:rsidRPr="0066158F" w:rsidRDefault="00874719">
      <w:pPr>
        <w:jc w:val="both"/>
        <w:rPr>
          <w:rFonts w:asciiTheme="minorHAnsi" w:hAnsiTheme="minorHAnsi" w:cstheme="minorHAnsi"/>
        </w:rPr>
      </w:pPr>
    </w:p>
    <w:p w14:paraId="5575ABCE" w14:textId="56DD7C21" w:rsidR="00874719" w:rsidRPr="0066158F" w:rsidRDefault="00874719">
      <w:pPr>
        <w:jc w:val="both"/>
        <w:rPr>
          <w:rFonts w:asciiTheme="minorHAnsi" w:hAnsiTheme="minorHAnsi" w:cstheme="minorHAnsi"/>
        </w:rPr>
      </w:pPr>
      <w:r w:rsidRPr="0066158F">
        <w:rPr>
          <w:rFonts w:asciiTheme="minorHAnsi" w:hAnsiTheme="minorHAnsi" w:cstheme="minorHAnsi"/>
        </w:rPr>
        <w:t>3</w:t>
      </w:r>
      <w:r w:rsidR="00B23674" w:rsidRPr="0066158F">
        <w:rPr>
          <w:rFonts w:asciiTheme="minorHAnsi" w:hAnsiTheme="minorHAnsi" w:cstheme="minorHAnsi"/>
        </w:rPr>
        <w:t xml:space="preserve">. Objednatel se zavazuje uhradit zhotoviteli celkovou cenu díla uvedenou v odstavci 1 tohoto článku na základě faktury vystavené na základě podepsaného předávacího protokolu v souladu s dalšími podmínkami uvedenými v této smlouvě. Faktura bude splňovat náležitosti daňového dokladu v souladu s právními předpisy a zvyklostmi (včetně správně uvedeného názvu, sídla a čísla smlouvy objednatele). Objednatel je oprávněn vrátit zhotoviteli bez zaplacení fakturu, která nemá náležitosti uvedené v tomto ustanovení nebo vykazuje jiné vady. </w:t>
      </w:r>
      <w:r w:rsidRPr="0066158F">
        <w:rPr>
          <w:rFonts w:asciiTheme="minorHAnsi" w:hAnsiTheme="minorHAnsi" w:cstheme="minorHAnsi"/>
        </w:rPr>
        <w:t>Splatnost faktury bude nejméně 14 dní.</w:t>
      </w:r>
    </w:p>
    <w:p w14:paraId="0517983B" w14:textId="77777777" w:rsidR="00874719" w:rsidRPr="0066158F" w:rsidRDefault="00874719">
      <w:pPr>
        <w:jc w:val="both"/>
        <w:rPr>
          <w:rFonts w:asciiTheme="minorHAnsi" w:hAnsiTheme="minorHAnsi" w:cstheme="minorHAnsi"/>
        </w:rPr>
      </w:pPr>
    </w:p>
    <w:p w14:paraId="76BEBC01" w14:textId="44AC5925" w:rsidR="00874719" w:rsidRPr="0066158F" w:rsidRDefault="00B23674">
      <w:pPr>
        <w:jc w:val="center"/>
        <w:rPr>
          <w:rFonts w:asciiTheme="minorHAnsi" w:hAnsiTheme="minorHAnsi" w:cstheme="minorHAnsi"/>
          <w:b/>
        </w:rPr>
      </w:pPr>
      <w:r w:rsidRPr="0066158F">
        <w:rPr>
          <w:rFonts w:asciiTheme="minorHAnsi" w:hAnsiTheme="minorHAnsi" w:cstheme="minorHAnsi"/>
          <w:b/>
        </w:rPr>
        <w:t>III.</w:t>
      </w:r>
    </w:p>
    <w:p w14:paraId="317D090C" w14:textId="77777777" w:rsidR="00874719" w:rsidRPr="0066158F" w:rsidRDefault="00B23674">
      <w:pPr>
        <w:jc w:val="center"/>
        <w:rPr>
          <w:rFonts w:asciiTheme="minorHAnsi" w:hAnsiTheme="minorHAnsi" w:cstheme="minorHAnsi"/>
          <w:b/>
        </w:rPr>
      </w:pPr>
      <w:r w:rsidRPr="0066158F">
        <w:rPr>
          <w:rFonts w:asciiTheme="minorHAnsi" w:hAnsiTheme="minorHAnsi" w:cstheme="minorHAnsi"/>
          <w:b/>
        </w:rPr>
        <w:t>Termín plnění</w:t>
      </w:r>
    </w:p>
    <w:p w14:paraId="67F8FCEA" w14:textId="41839F9C" w:rsidR="005654B4" w:rsidRPr="0066158F" w:rsidRDefault="00874719" w:rsidP="00E41D8C">
      <w:pPr>
        <w:jc w:val="both"/>
        <w:rPr>
          <w:rFonts w:asciiTheme="minorHAnsi" w:hAnsiTheme="minorHAnsi" w:cstheme="minorHAnsi"/>
          <w:b/>
          <w:bCs/>
        </w:rPr>
      </w:pPr>
      <w:r w:rsidRPr="0066158F">
        <w:rPr>
          <w:rFonts w:asciiTheme="minorHAnsi" w:hAnsiTheme="minorHAnsi" w:cstheme="minorHAnsi"/>
        </w:rPr>
        <w:t xml:space="preserve">1. </w:t>
      </w:r>
      <w:r w:rsidR="00B23674" w:rsidRPr="0066158F">
        <w:rPr>
          <w:rFonts w:asciiTheme="minorHAnsi" w:hAnsiTheme="minorHAnsi" w:cstheme="minorHAnsi"/>
        </w:rPr>
        <w:t xml:space="preserve">Zhotovitel se zavazuje řádně dokončené dílo dle čl. I. této smlouvy předat objednateli nejpozději do </w:t>
      </w:r>
      <w:r w:rsidRPr="0066158F">
        <w:rPr>
          <w:rFonts w:asciiTheme="minorHAnsi" w:hAnsiTheme="minorHAnsi" w:cstheme="minorHAnsi"/>
        </w:rPr>
        <w:t>30. 6. 2022</w:t>
      </w:r>
      <w:r w:rsidR="00B23674" w:rsidRPr="0066158F">
        <w:rPr>
          <w:rFonts w:asciiTheme="minorHAnsi" w:hAnsiTheme="minorHAnsi" w:cstheme="minorHAnsi"/>
        </w:rPr>
        <w:t xml:space="preserve">. </w:t>
      </w:r>
      <w:r w:rsidR="005654B4" w:rsidRPr="0066158F">
        <w:rPr>
          <w:rFonts w:asciiTheme="minorHAnsi" w:hAnsiTheme="minorHAnsi" w:cstheme="minorHAnsi"/>
        </w:rPr>
        <w:t>Vlastnické právo k předmětu díla přechází ze zhotovitele na objednatele po uhrazení faktury. Dnem podpisu protokolu o předání a převzetí předmětu díla oběma smluvními stranami je objednatel oprávněn s dílem nakládat.</w:t>
      </w:r>
    </w:p>
    <w:p w14:paraId="57FD458E" w14:textId="77777777" w:rsidR="00874719" w:rsidRPr="0066158F" w:rsidRDefault="00874719" w:rsidP="00B033B5">
      <w:pPr>
        <w:jc w:val="both"/>
        <w:rPr>
          <w:rFonts w:asciiTheme="minorHAnsi" w:hAnsiTheme="minorHAnsi" w:cstheme="minorHAnsi"/>
        </w:rPr>
      </w:pPr>
    </w:p>
    <w:p w14:paraId="2A624B27" w14:textId="03401D61" w:rsidR="00874719" w:rsidRPr="0066158F" w:rsidRDefault="00B23674" w:rsidP="00B033B5">
      <w:pPr>
        <w:jc w:val="center"/>
        <w:rPr>
          <w:rFonts w:asciiTheme="minorHAnsi" w:hAnsiTheme="minorHAnsi" w:cstheme="minorHAnsi"/>
          <w:b/>
        </w:rPr>
      </w:pPr>
      <w:r w:rsidRPr="0066158F">
        <w:rPr>
          <w:rFonts w:asciiTheme="minorHAnsi" w:hAnsiTheme="minorHAnsi" w:cstheme="minorHAnsi"/>
          <w:b/>
        </w:rPr>
        <w:t>IV.</w:t>
      </w:r>
    </w:p>
    <w:p w14:paraId="4B16EC80" w14:textId="01BED4D5" w:rsidR="00874719" w:rsidRPr="0066158F" w:rsidRDefault="00B23674">
      <w:pPr>
        <w:jc w:val="center"/>
        <w:rPr>
          <w:rFonts w:asciiTheme="minorHAnsi" w:hAnsiTheme="minorHAnsi" w:cstheme="minorHAnsi"/>
        </w:rPr>
      </w:pPr>
      <w:r w:rsidRPr="0066158F">
        <w:rPr>
          <w:rFonts w:asciiTheme="minorHAnsi" w:hAnsiTheme="minorHAnsi" w:cstheme="minorHAnsi"/>
          <w:b/>
        </w:rPr>
        <w:t>Provádění díla</w:t>
      </w:r>
      <w:r w:rsidR="00874719" w:rsidRPr="0066158F">
        <w:rPr>
          <w:rFonts w:asciiTheme="minorHAnsi" w:hAnsiTheme="minorHAnsi" w:cstheme="minorHAnsi"/>
          <w:b/>
        </w:rPr>
        <w:t>, záruka a odpovědnost za vady</w:t>
      </w:r>
    </w:p>
    <w:p w14:paraId="07879A41" w14:textId="09EFD8CE" w:rsidR="00874719" w:rsidRPr="0066158F" w:rsidRDefault="00B23674" w:rsidP="00E41D8C">
      <w:pPr>
        <w:jc w:val="both"/>
        <w:rPr>
          <w:rFonts w:asciiTheme="minorHAnsi" w:hAnsiTheme="minorHAnsi" w:cstheme="minorHAnsi"/>
        </w:rPr>
      </w:pPr>
      <w:r w:rsidRPr="0066158F">
        <w:rPr>
          <w:rFonts w:asciiTheme="minorHAnsi" w:hAnsiTheme="minorHAnsi" w:cstheme="minorHAnsi"/>
        </w:rPr>
        <w:t>1. Zhotovitel bude při provádění díla postupovat s odbornou péčí. Dodávky, práce a služby, které jsou předmětem této smlouvy, zhotovitel dodá nebo provede v takovém rozsahu a jakosti, aby výsledkem bylo kompletní dílo odpovídající podmínkám stanoveným touto smlouvou a účelu použití. Zhotovitel prohlašuje, že mu jsou známy technické, kvalitativní a specifické podmínky, za nichž se má dílo realizovat.</w:t>
      </w:r>
    </w:p>
    <w:p w14:paraId="31EB0941" w14:textId="77777777" w:rsidR="00874719" w:rsidRPr="0066158F" w:rsidRDefault="00874719" w:rsidP="00B033B5">
      <w:pPr>
        <w:jc w:val="both"/>
        <w:rPr>
          <w:rFonts w:asciiTheme="minorHAnsi" w:hAnsiTheme="minorHAnsi" w:cstheme="minorHAnsi"/>
        </w:rPr>
      </w:pPr>
    </w:p>
    <w:p w14:paraId="3EEB6EB7" w14:textId="515D1001" w:rsidR="00956608" w:rsidRPr="0066158F" w:rsidRDefault="00956608" w:rsidP="00B033B5">
      <w:pPr>
        <w:jc w:val="both"/>
        <w:rPr>
          <w:rFonts w:asciiTheme="minorHAnsi" w:hAnsiTheme="minorHAnsi" w:cstheme="minorHAnsi"/>
        </w:rPr>
      </w:pPr>
      <w:r w:rsidRPr="0066158F">
        <w:rPr>
          <w:rFonts w:asciiTheme="minorHAnsi" w:hAnsiTheme="minorHAnsi" w:cstheme="minorHAnsi"/>
        </w:rPr>
        <w:t>2</w:t>
      </w:r>
      <w:r w:rsidR="00B23674" w:rsidRPr="0066158F">
        <w:rPr>
          <w:rFonts w:asciiTheme="minorHAnsi" w:hAnsiTheme="minorHAnsi" w:cstheme="minorHAnsi"/>
        </w:rPr>
        <w:t xml:space="preserve">. Zhotovitel odpovídá za správnost a úplnost provedení předmětu díla podle této smlouvy. Zhotovitel na sebe přejímá odpovědnost za škody způsobené případnými technickými nebo jinými nedostatky </w:t>
      </w:r>
      <w:r w:rsidRPr="0066158F">
        <w:rPr>
          <w:rFonts w:asciiTheme="minorHAnsi" w:hAnsiTheme="minorHAnsi" w:cstheme="minorHAnsi"/>
        </w:rPr>
        <w:t>díla</w:t>
      </w:r>
      <w:r w:rsidR="00B23674" w:rsidRPr="0066158F">
        <w:rPr>
          <w:rFonts w:asciiTheme="minorHAnsi" w:hAnsiTheme="minorHAnsi" w:cstheme="minorHAnsi"/>
        </w:rPr>
        <w:t>.</w:t>
      </w:r>
    </w:p>
    <w:p w14:paraId="3B25735C" w14:textId="77777777" w:rsidR="00956608" w:rsidRPr="0066158F" w:rsidRDefault="00956608">
      <w:pPr>
        <w:jc w:val="both"/>
        <w:rPr>
          <w:rFonts w:asciiTheme="minorHAnsi" w:hAnsiTheme="minorHAnsi" w:cstheme="minorHAnsi"/>
        </w:rPr>
      </w:pPr>
    </w:p>
    <w:p w14:paraId="2AB025B2" w14:textId="7A3BE6E7" w:rsidR="00956608" w:rsidRPr="0066158F" w:rsidRDefault="00956608">
      <w:pPr>
        <w:jc w:val="both"/>
        <w:rPr>
          <w:rFonts w:asciiTheme="minorHAnsi" w:hAnsiTheme="minorHAnsi" w:cstheme="minorHAnsi"/>
        </w:rPr>
      </w:pPr>
      <w:r w:rsidRPr="0066158F">
        <w:rPr>
          <w:rFonts w:asciiTheme="minorHAnsi" w:hAnsiTheme="minorHAnsi" w:cstheme="minorHAnsi"/>
        </w:rPr>
        <w:t>3</w:t>
      </w:r>
      <w:r w:rsidR="00B23674" w:rsidRPr="0066158F">
        <w:rPr>
          <w:rFonts w:asciiTheme="minorHAnsi" w:hAnsiTheme="minorHAnsi" w:cstheme="minorHAnsi"/>
        </w:rPr>
        <w:t>. Zhotovitel poskytuje objednateli záruku, že celé dílo (a každá jeho část) bude prosto jakýchkoliv vad, tj. věcných, právních i ostatních, ke dni předání díla. Dílo nebo jeho část má vady, jestliže zejména neodpovídá výsledku určenému ve smlouvě, účelu jeho využití, případně nemá vlastnosti výslovně stanovené smlouvou, objednatelem, platnými a účinnými předpisy nebo nemá vlastnosti obvyklé.</w:t>
      </w:r>
    </w:p>
    <w:p w14:paraId="014B7E0C" w14:textId="77777777" w:rsidR="00956608" w:rsidRPr="0066158F" w:rsidRDefault="00956608">
      <w:pPr>
        <w:jc w:val="both"/>
        <w:rPr>
          <w:rFonts w:asciiTheme="minorHAnsi" w:hAnsiTheme="minorHAnsi" w:cstheme="minorHAnsi"/>
        </w:rPr>
      </w:pPr>
    </w:p>
    <w:p w14:paraId="65F9A981" w14:textId="67162560" w:rsidR="005654B4" w:rsidRPr="0066158F" w:rsidRDefault="00B23674">
      <w:pPr>
        <w:jc w:val="both"/>
        <w:rPr>
          <w:rFonts w:asciiTheme="minorHAnsi" w:hAnsiTheme="minorHAnsi" w:cstheme="minorHAnsi"/>
        </w:rPr>
      </w:pPr>
      <w:r w:rsidRPr="0066158F">
        <w:rPr>
          <w:rFonts w:asciiTheme="minorHAnsi" w:hAnsiTheme="minorHAnsi" w:cstheme="minorHAnsi"/>
        </w:rPr>
        <w:lastRenderedPageBreak/>
        <w:t xml:space="preserve">3. Zhotovitel odpovídá za vady díla uvedené v bodě </w:t>
      </w:r>
      <w:r w:rsidR="00956608" w:rsidRPr="0066158F">
        <w:rPr>
          <w:rFonts w:asciiTheme="minorHAnsi" w:hAnsiTheme="minorHAnsi" w:cstheme="minorHAnsi"/>
        </w:rPr>
        <w:t>2</w:t>
      </w:r>
      <w:r w:rsidRPr="0066158F">
        <w:rPr>
          <w:rFonts w:asciiTheme="minorHAnsi" w:hAnsiTheme="minorHAnsi" w:cstheme="minorHAnsi"/>
        </w:rPr>
        <w:t xml:space="preserve">. a </w:t>
      </w:r>
      <w:r w:rsidR="00956608" w:rsidRPr="0066158F">
        <w:rPr>
          <w:rFonts w:asciiTheme="minorHAnsi" w:hAnsiTheme="minorHAnsi" w:cstheme="minorHAnsi"/>
        </w:rPr>
        <w:t>3</w:t>
      </w:r>
      <w:r w:rsidRPr="0066158F">
        <w:rPr>
          <w:rFonts w:asciiTheme="minorHAnsi" w:hAnsiTheme="minorHAnsi" w:cstheme="minorHAnsi"/>
        </w:rPr>
        <w:t>. tohoto článku této smlouvy, které budou zjištěny v záruční době. Záruční doba činí 60 měsíců ode dne podpisu protokolu o předání a převzetí předmětu díla oběma smluvními stranami.</w:t>
      </w:r>
      <w:r w:rsidR="00956608" w:rsidRPr="0066158F">
        <w:rPr>
          <w:rFonts w:asciiTheme="minorHAnsi" w:hAnsiTheme="minorHAnsi" w:cstheme="minorHAnsi"/>
        </w:rPr>
        <w:t xml:space="preserve"> </w:t>
      </w:r>
      <w:r w:rsidRPr="0066158F">
        <w:rPr>
          <w:rFonts w:asciiTheme="minorHAnsi" w:hAnsiTheme="minorHAnsi" w:cstheme="minorHAnsi"/>
        </w:rPr>
        <w:t>Vada na díle, která se vyskytne v průběhu záruční doby, bude objednatelem oznámena bez zbytečného odkladu písemně zhotoviteli a ten odstraní závadu neprodleně, nejpozději však ve lhůtě 5 pracovních dnů, pokud se objednatel se zhotovitelem nedohodnou písemně jinak.</w:t>
      </w:r>
    </w:p>
    <w:p w14:paraId="514D6528" w14:textId="77777777" w:rsidR="00083D57" w:rsidRPr="0066158F" w:rsidRDefault="00083D57">
      <w:pPr>
        <w:spacing w:after="120"/>
        <w:jc w:val="both"/>
        <w:rPr>
          <w:rFonts w:ascii="Calibri" w:hAnsi="Calibri" w:cs="Calibri"/>
        </w:rPr>
      </w:pPr>
    </w:p>
    <w:p w14:paraId="47AE400A" w14:textId="1573F394" w:rsidR="000F6FBD" w:rsidRPr="0066158F" w:rsidRDefault="000F6FBD">
      <w:pPr>
        <w:jc w:val="center"/>
        <w:rPr>
          <w:rFonts w:ascii="Calibri" w:hAnsi="Calibri" w:cs="Calibri"/>
          <w:b/>
          <w:caps/>
        </w:rPr>
      </w:pPr>
      <w:r w:rsidRPr="0066158F">
        <w:rPr>
          <w:rFonts w:ascii="Calibri" w:hAnsi="Calibri" w:cs="Calibri"/>
          <w:b/>
          <w:caps/>
        </w:rPr>
        <w:t>V.</w:t>
      </w:r>
    </w:p>
    <w:p w14:paraId="212E9C08" w14:textId="460C3314" w:rsidR="00D56C97" w:rsidRPr="0066158F" w:rsidRDefault="000F6FBD">
      <w:pPr>
        <w:jc w:val="center"/>
        <w:rPr>
          <w:rFonts w:ascii="Calibri" w:hAnsi="Calibri" w:cs="Calibri"/>
          <w:b/>
          <w:bCs/>
          <w:color w:val="000000"/>
        </w:rPr>
      </w:pPr>
      <w:r w:rsidRPr="0066158F">
        <w:rPr>
          <w:rFonts w:ascii="Calibri" w:hAnsi="Calibri" w:cs="Calibri"/>
          <w:b/>
        </w:rPr>
        <w:t>Licenční ujednání autorské</w:t>
      </w:r>
    </w:p>
    <w:p w14:paraId="5A278A3D" w14:textId="57A4BEA6" w:rsidR="00D56C97" w:rsidRPr="0066158F" w:rsidRDefault="000F6FBD" w:rsidP="00E41D8C">
      <w:pPr>
        <w:jc w:val="both"/>
        <w:rPr>
          <w:rFonts w:ascii="Calibri" w:hAnsi="Calibri" w:cs="Calibri"/>
        </w:rPr>
      </w:pPr>
      <w:r w:rsidRPr="0066158F">
        <w:rPr>
          <w:rStyle w:val="fontstyle01"/>
          <w:rFonts w:asciiTheme="minorHAnsi" w:hAnsiTheme="minorHAnsi" w:cstheme="minorHAnsi"/>
        </w:rPr>
        <w:t xml:space="preserve">1. </w:t>
      </w:r>
      <w:r w:rsidR="005654B4" w:rsidRPr="0066158F">
        <w:rPr>
          <w:rStyle w:val="fontstyle01"/>
          <w:rFonts w:asciiTheme="minorHAnsi" w:hAnsiTheme="minorHAnsi" w:cstheme="minorHAnsi"/>
        </w:rPr>
        <w:t>Autor je výlučným vlastníkem autorských práv díla představující</w:t>
      </w:r>
      <w:r w:rsidRPr="0066158F">
        <w:rPr>
          <w:rStyle w:val="fontstyle01"/>
          <w:rFonts w:asciiTheme="minorHAnsi" w:hAnsiTheme="minorHAnsi" w:cstheme="minorHAnsi"/>
        </w:rPr>
        <w:t>ho</w:t>
      </w:r>
      <w:r w:rsidR="005654B4" w:rsidRPr="0066158F">
        <w:rPr>
          <w:rStyle w:val="fontstyle01"/>
          <w:rFonts w:asciiTheme="minorHAnsi" w:hAnsiTheme="minorHAnsi" w:cstheme="minorHAnsi"/>
        </w:rPr>
        <w:t xml:space="preserve"> jednotný vizuální styl města Český Brod </w:t>
      </w:r>
      <w:r w:rsidRPr="0066158F">
        <w:rPr>
          <w:rStyle w:val="fontstyle01"/>
          <w:rFonts w:asciiTheme="minorHAnsi" w:hAnsiTheme="minorHAnsi" w:cstheme="minorHAnsi"/>
        </w:rPr>
        <w:t xml:space="preserve">dle manuálu. </w:t>
      </w:r>
      <w:r w:rsidR="00A30DC3" w:rsidRPr="0021219F">
        <w:rPr>
          <w:rFonts w:ascii="Calibri" w:hAnsi="Calibri" w:cs="Calibri"/>
        </w:rPr>
        <w:t>Dílo</w:t>
      </w:r>
      <w:r w:rsidR="00D56C97" w:rsidRPr="0021219F">
        <w:rPr>
          <w:rFonts w:ascii="Calibri" w:hAnsi="Calibri" w:cs="Calibri"/>
        </w:rPr>
        <w:t xml:space="preserve"> podle této smlouvy včetně jeho návrhu či konceptu je autorským dílem v souladu s autorským zákonem</w:t>
      </w:r>
      <w:r w:rsidR="00CE17FA" w:rsidRPr="0066158F">
        <w:rPr>
          <w:rFonts w:ascii="Calibri" w:hAnsi="Calibri" w:cs="Calibri"/>
        </w:rPr>
        <w:t xml:space="preserve"> č. 121/2000 Sb</w:t>
      </w:r>
      <w:r w:rsidR="003B39E2">
        <w:rPr>
          <w:rFonts w:ascii="Calibri" w:hAnsi="Calibri" w:cs="Calibri"/>
        </w:rPr>
        <w:t>.</w:t>
      </w:r>
      <w:r w:rsidR="00CE17FA" w:rsidRPr="0066158F">
        <w:rPr>
          <w:rFonts w:ascii="Calibri" w:hAnsi="Calibri" w:cs="Calibri"/>
        </w:rPr>
        <w:t xml:space="preserve"> (dále jen „autorský zákon“)</w:t>
      </w:r>
      <w:r w:rsidR="00D56C97" w:rsidRPr="0066158F">
        <w:rPr>
          <w:rFonts w:ascii="Calibri" w:hAnsi="Calibri" w:cs="Calibri"/>
        </w:rPr>
        <w:t>.</w:t>
      </w:r>
    </w:p>
    <w:p w14:paraId="558C0413" w14:textId="6419AC07" w:rsidR="000F6FBD" w:rsidRPr="0066158F" w:rsidRDefault="000F6FBD" w:rsidP="003B39E2">
      <w:pPr>
        <w:spacing w:after="120"/>
        <w:jc w:val="both"/>
        <w:rPr>
          <w:rFonts w:ascii="Calibri" w:hAnsi="Calibri" w:cs="Calibri"/>
        </w:rPr>
      </w:pPr>
    </w:p>
    <w:p w14:paraId="39EF24F2" w14:textId="778520BE" w:rsidR="00A30DC3" w:rsidRDefault="000F6FBD" w:rsidP="00B033B5">
      <w:pPr>
        <w:spacing w:after="120"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 xml:space="preserve">2. </w:t>
      </w:r>
      <w:r w:rsidR="00A30DC3" w:rsidRPr="0066158F">
        <w:rPr>
          <w:rFonts w:ascii="Calibri" w:hAnsi="Calibri" w:cs="Calibri"/>
        </w:rPr>
        <w:t>Autor</w:t>
      </w:r>
      <w:r w:rsidR="00D56C97" w:rsidRPr="0066158F">
        <w:rPr>
          <w:rFonts w:ascii="Calibri" w:hAnsi="Calibri" w:cs="Calibri"/>
        </w:rPr>
        <w:t xml:space="preserve"> uděluje v souladu s ustanovením § 2358 a násl. občanského zákoníku </w:t>
      </w:r>
      <w:r w:rsidR="00957E9F" w:rsidRPr="0066158F">
        <w:rPr>
          <w:rFonts w:ascii="Calibri" w:hAnsi="Calibri" w:cs="Calibri"/>
        </w:rPr>
        <w:t xml:space="preserve">a </w:t>
      </w:r>
      <w:r w:rsidR="00CE17FA" w:rsidRPr="0066158F">
        <w:rPr>
          <w:rFonts w:ascii="Calibri" w:hAnsi="Calibri" w:cs="Calibri"/>
        </w:rPr>
        <w:t xml:space="preserve">příslušných ustanovení autorského </w:t>
      </w:r>
      <w:r w:rsidR="00957E9F" w:rsidRPr="0066158F">
        <w:rPr>
          <w:rFonts w:ascii="Calibri" w:hAnsi="Calibri" w:cs="Calibri"/>
        </w:rPr>
        <w:t xml:space="preserve">zákona </w:t>
      </w:r>
      <w:r w:rsidR="00D56C97" w:rsidRPr="0066158F">
        <w:rPr>
          <w:rFonts w:ascii="Calibri" w:hAnsi="Calibri" w:cs="Calibri"/>
        </w:rPr>
        <w:t xml:space="preserve">objednateli výhradní oprávnění k výkonu práva dílo užít v rozsahu stanoveném touto </w:t>
      </w:r>
      <w:r w:rsidR="00CE17FA" w:rsidRPr="0066158F">
        <w:rPr>
          <w:rFonts w:ascii="Calibri" w:hAnsi="Calibri" w:cs="Calibri"/>
        </w:rPr>
        <w:t>s</w:t>
      </w:r>
      <w:r w:rsidR="00D56C97" w:rsidRPr="0066158F">
        <w:rPr>
          <w:rFonts w:ascii="Calibri" w:hAnsi="Calibri" w:cs="Calibri"/>
        </w:rPr>
        <w:t>mlouvou (dále jen „výhradní licence“) s tím, že objednatel není povinen posky</w:t>
      </w:r>
      <w:r w:rsidR="00083D57" w:rsidRPr="0066158F">
        <w:rPr>
          <w:rFonts w:ascii="Calibri" w:hAnsi="Calibri" w:cs="Calibri"/>
        </w:rPr>
        <w:t>tnutou výhradní licenci využít.</w:t>
      </w:r>
    </w:p>
    <w:p w14:paraId="69663852" w14:textId="77777777" w:rsidR="003B39E2" w:rsidRPr="0066158F" w:rsidRDefault="003B39E2" w:rsidP="00B033B5">
      <w:pPr>
        <w:spacing w:after="120"/>
        <w:jc w:val="both"/>
        <w:rPr>
          <w:rFonts w:ascii="Calibri" w:hAnsi="Calibri" w:cs="Calibri"/>
        </w:rPr>
      </w:pPr>
    </w:p>
    <w:p w14:paraId="2B5BF9A9" w14:textId="3676D564" w:rsidR="00D56C97" w:rsidRDefault="000F6FBD">
      <w:pPr>
        <w:spacing w:after="120"/>
        <w:jc w:val="both"/>
        <w:rPr>
          <w:rFonts w:ascii="Calibri" w:hAnsi="Calibri" w:cs="Calibri"/>
        </w:rPr>
      </w:pPr>
      <w:r w:rsidRPr="0066158F">
        <w:rPr>
          <w:rStyle w:val="fontstyle01"/>
          <w:rFonts w:cs="Calibri"/>
        </w:rPr>
        <w:t xml:space="preserve">3. </w:t>
      </w:r>
      <w:r w:rsidR="00083D57" w:rsidRPr="0066158F">
        <w:rPr>
          <w:rStyle w:val="fontstyle01"/>
          <w:rFonts w:cs="Calibri"/>
        </w:rPr>
        <w:t>Licence není nijak omezena co do jednotlivých způsobů užití díla. Rozsah jednotlivých</w:t>
      </w:r>
      <w:r w:rsidR="00CE17FA" w:rsidRPr="0066158F">
        <w:rPr>
          <w:rStyle w:val="fontstyle01"/>
          <w:rFonts w:cs="Calibri"/>
        </w:rPr>
        <w:t xml:space="preserve"> </w:t>
      </w:r>
      <w:r w:rsidR="00083D57" w:rsidRPr="0066158F">
        <w:rPr>
          <w:rStyle w:val="fontstyle01"/>
          <w:rFonts w:cs="Calibri"/>
        </w:rPr>
        <w:t>způsobů užití díla není nijak omezen co do množství, místa ani času.</w:t>
      </w:r>
      <w:r w:rsidRPr="0066158F">
        <w:rPr>
          <w:rFonts w:ascii="Calibri" w:hAnsi="Calibri" w:cs="Calibri"/>
        </w:rPr>
        <w:t xml:space="preserve"> </w:t>
      </w:r>
      <w:r w:rsidR="00D56C97" w:rsidRPr="0066158F">
        <w:rPr>
          <w:rFonts w:ascii="Calibri" w:hAnsi="Calibri" w:cs="Calibri"/>
        </w:rPr>
        <w:t xml:space="preserve">Za účelem odstranění jakýchkoli pochybností se autorským dílem pro </w:t>
      </w:r>
      <w:r w:rsidR="00D56C97" w:rsidRPr="003874FE">
        <w:rPr>
          <w:rFonts w:ascii="Calibri" w:hAnsi="Calibri" w:cs="Calibri"/>
        </w:rPr>
        <w:t xml:space="preserve">účely této smlouvy rozumí </w:t>
      </w:r>
      <w:r w:rsidR="00A30DC3" w:rsidRPr="003874FE">
        <w:rPr>
          <w:rFonts w:ascii="Calibri" w:hAnsi="Calibri" w:cs="Calibri"/>
        </w:rPr>
        <w:t xml:space="preserve">dílo uvedené v </w:t>
      </w:r>
      <w:r w:rsidR="00CE17FA" w:rsidRPr="003874FE">
        <w:rPr>
          <w:rStyle w:val="fontstyle01"/>
          <w:rFonts w:cs="Calibri"/>
        </w:rPr>
        <w:t>p</w:t>
      </w:r>
      <w:r w:rsidR="00A30DC3" w:rsidRPr="003874FE">
        <w:rPr>
          <w:rStyle w:val="fontstyle01"/>
          <w:rFonts w:cs="Calibri"/>
        </w:rPr>
        <w:t xml:space="preserve">říloze č. 1 a </w:t>
      </w:r>
      <w:r w:rsidR="00D56C97" w:rsidRPr="003874FE">
        <w:rPr>
          <w:rFonts w:ascii="Calibri" w:hAnsi="Calibri" w:cs="Calibri"/>
        </w:rPr>
        <w:t xml:space="preserve">dokumentace popsaná </w:t>
      </w:r>
      <w:r w:rsidR="00A30DC3" w:rsidRPr="003874FE">
        <w:rPr>
          <w:rFonts w:ascii="Calibri" w:hAnsi="Calibri" w:cs="Calibri"/>
        </w:rPr>
        <w:t>na jeho základě k vytvoření rozmnoženin a odvozenin od díla</w:t>
      </w:r>
      <w:r w:rsidR="00D56C97" w:rsidRPr="003874FE">
        <w:rPr>
          <w:rFonts w:ascii="Calibri" w:hAnsi="Calibri" w:cs="Calibri"/>
        </w:rPr>
        <w:t xml:space="preserve">. </w:t>
      </w:r>
      <w:r w:rsidR="00B2042E" w:rsidRPr="003874FE">
        <w:rPr>
          <w:rFonts w:ascii="Calibri" w:hAnsi="Calibri" w:cs="Calibri"/>
        </w:rPr>
        <w:t xml:space="preserve">Pro tento účel se </w:t>
      </w:r>
      <w:r w:rsidR="00A30DC3" w:rsidRPr="003874FE">
        <w:rPr>
          <w:rFonts w:ascii="Calibri" w:hAnsi="Calibri" w:cs="Calibri"/>
        </w:rPr>
        <w:t>autor</w:t>
      </w:r>
      <w:r w:rsidR="00B2042E" w:rsidRPr="003874FE">
        <w:rPr>
          <w:rFonts w:ascii="Calibri" w:hAnsi="Calibri" w:cs="Calibri"/>
        </w:rPr>
        <w:t xml:space="preserve"> zavazuje poskytnout objednateli výhradní licenci na </w:t>
      </w:r>
      <w:r w:rsidR="0061255F" w:rsidRPr="003874FE">
        <w:rPr>
          <w:rFonts w:ascii="Calibri" w:hAnsi="Calibri" w:cs="Calibri"/>
        </w:rPr>
        <w:t xml:space="preserve">dobu trvání majetkových autorských práv </w:t>
      </w:r>
      <w:r w:rsidR="00A30DC3" w:rsidRPr="003874FE">
        <w:rPr>
          <w:rFonts w:ascii="Calibri" w:hAnsi="Calibri" w:cs="Calibri"/>
        </w:rPr>
        <w:t>autora</w:t>
      </w:r>
      <w:r w:rsidR="0061255F" w:rsidRPr="003874FE">
        <w:rPr>
          <w:rFonts w:ascii="Calibri" w:hAnsi="Calibri" w:cs="Calibri"/>
        </w:rPr>
        <w:t xml:space="preserve"> </w:t>
      </w:r>
      <w:r w:rsidR="00B2042E" w:rsidRPr="003874FE">
        <w:rPr>
          <w:rFonts w:ascii="Calibri" w:hAnsi="Calibri" w:cs="Calibri"/>
        </w:rPr>
        <w:t>včetně všech práv souvisejících.</w:t>
      </w:r>
    </w:p>
    <w:p w14:paraId="118B9B40" w14:textId="77777777" w:rsidR="003B39E2" w:rsidRPr="0066158F" w:rsidRDefault="003B39E2">
      <w:pPr>
        <w:spacing w:after="120"/>
        <w:jc w:val="both"/>
        <w:rPr>
          <w:rFonts w:ascii="Calibri" w:hAnsi="Calibri" w:cs="Calibri"/>
        </w:rPr>
      </w:pPr>
    </w:p>
    <w:p w14:paraId="028588FD" w14:textId="11E7B57C" w:rsidR="00A30DC3" w:rsidRDefault="000F6FBD">
      <w:pPr>
        <w:spacing w:after="120"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 xml:space="preserve">4. </w:t>
      </w:r>
      <w:r w:rsidR="00D56C97" w:rsidRPr="0066158F">
        <w:rPr>
          <w:rFonts w:ascii="Calibri" w:hAnsi="Calibri" w:cs="Calibri"/>
        </w:rPr>
        <w:t>Objednatel je oprávněn upravit či měnit shora popsané autorské dílo nebo jeho část takovým způsobem, který nesníží hodnotu shora popsaného autorského díla.</w:t>
      </w:r>
    </w:p>
    <w:p w14:paraId="40D00925" w14:textId="77777777" w:rsidR="003B39E2" w:rsidRPr="0066158F" w:rsidRDefault="003B39E2">
      <w:pPr>
        <w:spacing w:after="120"/>
        <w:jc w:val="both"/>
        <w:rPr>
          <w:rFonts w:ascii="Calibri" w:hAnsi="Calibri" w:cs="Calibri"/>
        </w:rPr>
      </w:pPr>
    </w:p>
    <w:p w14:paraId="57E4F50D" w14:textId="431387D9" w:rsidR="00083D57" w:rsidRDefault="000F6FBD">
      <w:pPr>
        <w:spacing w:after="120"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 xml:space="preserve">5. </w:t>
      </w:r>
      <w:r w:rsidR="00D56C97" w:rsidRPr="0066158F">
        <w:rPr>
          <w:rFonts w:ascii="Calibri" w:hAnsi="Calibri" w:cs="Calibri"/>
        </w:rPr>
        <w:t xml:space="preserve">V rámci poskytnuté </w:t>
      </w:r>
      <w:r w:rsidR="00EA4E4D" w:rsidRPr="0066158F">
        <w:rPr>
          <w:rFonts w:ascii="Calibri" w:hAnsi="Calibri" w:cs="Calibri"/>
        </w:rPr>
        <w:t xml:space="preserve">výhradní </w:t>
      </w:r>
      <w:r w:rsidR="00D56C97" w:rsidRPr="0066158F">
        <w:rPr>
          <w:rFonts w:ascii="Calibri" w:hAnsi="Calibri" w:cs="Calibri"/>
        </w:rPr>
        <w:t xml:space="preserve">licence je objednatel zejména </w:t>
      </w:r>
      <w:r w:rsidR="00D56C97" w:rsidRPr="003874FE">
        <w:rPr>
          <w:rFonts w:ascii="Calibri" w:hAnsi="Calibri" w:cs="Calibri"/>
        </w:rPr>
        <w:t>oprávněn užít</w:t>
      </w:r>
      <w:r w:rsidR="00091DBA" w:rsidRPr="003874FE">
        <w:rPr>
          <w:rFonts w:ascii="Calibri" w:hAnsi="Calibri" w:cs="Calibri"/>
        </w:rPr>
        <w:t xml:space="preserve">, rozmnožovat, rozšiřovat, pronajímat, půjčovat, vystavovat a sdělovat veřejnosti </w:t>
      </w:r>
      <w:r w:rsidR="00D56C97" w:rsidRPr="003874FE">
        <w:rPr>
          <w:rFonts w:ascii="Calibri" w:hAnsi="Calibri" w:cs="Calibri"/>
        </w:rPr>
        <w:t xml:space="preserve">dílo </w:t>
      </w:r>
      <w:r w:rsidR="00A30DC3" w:rsidRPr="003874FE">
        <w:rPr>
          <w:rFonts w:ascii="Calibri" w:hAnsi="Calibri" w:cs="Calibri"/>
        </w:rPr>
        <w:t xml:space="preserve">jakýmkoli známým způsobem </w:t>
      </w:r>
      <w:r w:rsidR="00D56C97" w:rsidRPr="003874FE">
        <w:rPr>
          <w:rFonts w:ascii="Calibri" w:hAnsi="Calibri" w:cs="Calibri"/>
        </w:rPr>
        <w:t>v celku nebo v</w:t>
      </w:r>
      <w:r w:rsidR="00A30DC3" w:rsidRPr="003874FE">
        <w:rPr>
          <w:rFonts w:ascii="Calibri" w:hAnsi="Calibri" w:cs="Calibri"/>
        </w:rPr>
        <w:t> </w:t>
      </w:r>
      <w:r w:rsidR="00D56C97" w:rsidRPr="003874FE">
        <w:rPr>
          <w:rFonts w:ascii="Calibri" w:hAnsi="Calibri" w:cs="Calibri"/>
        </w:rPr>
        <w:t>části</w:t>
      </w:r>
      <w:r w:rsidR="00A30DC3" w:rsidRPr="003874FE">
        <w:rPr>
          <w:rFonts w:ascii="Calibri" w:hAnsi="Calibri" w:cs="Calibri"/>
        </w:rPr>
        <w:t xml:space="preserve"> </w:t>
      </w:r>
      <w:r w:rsidR="00D56C97" w:rsidRPr="003874FE">
        <w:rPr>
          <w:rFonts w:ascii="Calibri" w:hAnsi="Calibri" w:cs="Calibri"/>
        </w:rPr>
        <w:t>dle uvážení objednatele, pokud tím nebude porušen</w:t>
      </w:r>
      <w:r w:rsidR="00D56C97" w:rsidRPr="0066158F">
        <w:rPr>
          <w:rFonts w:ascii="Calibri" w:hAnsi="Calibri" w:cs="Calibri"/>
        </w:rPr>
        <w:t xml:space="preserve"> smysl a účel této smlouvy, </w:t>
      </w:r>
      <w:r w:rsidR="00091DBA" w:rsidRPr="0066158F">
        <w:rPr>
          <w:rFonts w:ascii="Calibri" w:hAnsi="Calibri" w:cs="Calibri"/>
        </w:rPr>
        <w:t xml:space="preserve">a to </w:t>
      </w:r>
      <w:r w:rsidR="00083D57" w:rsidRPr="0066158F">
        <w:rPr>
          <w:rFonts w:ascii="Calibri" w:hAnsi="Calibri" w:cs="Calibri"/>
        </w:rPr>
        <w:t>jakýmikoli prostředky a jakoukoli formou v jakýchkoli materiálových i technických provedeních na jakékoli předměty dle uvážení objednatele, a to trvale nebo dočasně jakýmikoli</w:t>
      </w:r>
      <w:r w:rsidR="007E5FB2" w:rsidRPr="0066158F">
        <w:rPr>
          <w:rFonts w:ascii="Calibri" w:hAnsi="Calibri" w:cs="Calibri"/>
        </w:rPr>
        <w:t xml:space="preserve"> prostředky a v jakékoli formě, </w:t>
      </w:r>
      <w:r w:rsidR="00083D57" w:rsidRPr="0066158F">
        <w:rPr>
          <w:rFonts w:ascii="Calibri" w:hAnsi="Calibri" w:cs="Calibri"/>
        </w:rPr>
        <w:t>a pokud  jde o  kopie v  elektronické formě, jak ve spojení on-line, tak i off-line</w:t>
      </w:r>
      <w:r w:rsidR="00091DBA" w:rsidRPr="0066158F">
        <w:rPr>
          <w:rFonts w:ascii="Calibri" w:hAnsi="Calibri" w:cs="Calibri"/>
        </w:rPr>
        <w:t xml:space="preserve"> živým provozováním, přenosem a provozováním záznamu a jeho přenosu včetně vysílání rozhlasem, televizí a jakýmikoli dalšími dosud známými přenosovými prostředky (např. internet</w:t>
      </w:r>
      <w:r w:rsidR="007E5FB2" w:rsidRPr="0066158F">
        <w:rPr>
          <w:rFonts w:ascii="Calibri" w:hAnsi="Calibri" w:cs="Calibri"/>
        </w:rPr>
        <w:t xml:space="preserve"> – </w:t>
      </w:r>
      <w:proofErr w:type="spellStart"/>
      <w:r w:rsidR="007E5FB2" w:rsidRPr="0066158F">
        <w:rPr>
          <w:rFonts w:ascii="Calibri" w:hAnsi="Calibri" w:cs="Calibri"/>
        </w:rPr>
        <w:t>stream</w:t>
      </w:r>
      <w:proofErr w:type="spellEnd"/>
      <w:r w:rsidR="00091DBA" w:rsidRPr="0066158F">
        <w:rPr>
          <w:rFonts w:ascii="Calibri" w:hAnsi="Calibri" w:cs="Calibri"/>
        </w:rPr>
        <w:t>)</w:t>
      </w:r>
      <w:r w:rsidR="007E5FB2" w:rsidRPr="0066158F">
        <w:rPr>
          <w:rFonts w:ascii="Calibri" w:hAnsi="Calibri" w:cs="Calibri"/>
        </w:rPr>
        <w:t>.</w:t>
      </w:r>
    </w:p>
    <w:p w14:paraId="0A1EB253" w14:textId="77777777" w:rsidR="001B079C" w:rsidRPr="0066158F" w:rsidRDefault="001B079C">
      <w:pPr>
        <w:spacing w:after="120"/>
        <w:jc w:val="both"/>
        <w:rPr>
          <w:rFonts w:ascii="Calibri" w:hAnsi="Calibri" w:cs="Calibri"/>
        </w:rPr>
      </w:pPr>
    </w:p>
    <w:p w14:paraId="0599D4D6" w14:textId="51385819" w:rsidR="00083D57" w:rsidRDefault="000F6FBD">
      <w:pPr>
        <w:spacing w:after="120"/>
        <w:jc w:val="both"/>
        <w:rPr>
          <w:rStyle w:val="fontstyle01"/>
          <w:rFonts w:cs="Calibri"/>
        </w:rPr>
      </w:pPr>
      <w:r w:rsidRPr="0066158F">
        <w:rPr>
          <w:rStyle w:val="fontstyle01"/>
          <w:rFonts w:cs="Calibri"/>
        </w:rPr>
        <w:t xml:space="preserve">6. </w:t>
      </w:r>
      <w:r w:rsidR="00083D57" w:rsidRPr="0066158F">
        <w:rPr>
          <w:rStyle w:val="fontstyle01"/>
          <w:rFonts w:cs="Calibri"/>
        </w:rPr>
        <w:t>Objednatel je oprávněn změnit dílo co do jeho velikosti, barevných odstínů, druhu a</w:t>
      </w:r>
      <w:r w:rsidR="00AB328A" w:rsidRPr="0066158F">
        <w:rPr>
          <w:rStyle w:val="fontstyle01"/>
          <w:rFonts w:cs="Calibri"/>
        </w:rPr>
        <w:t xml:space="preserve"> </w:t>
      </w:r>
      <w:r w:rsidR="00083D57" w:rsidRPr="0066158F">
        <w:rPr>
          <w:rStyle w:val="fontstyle01"/>
          <w:rFonts w:cs="Calibri"/>
        </w:rPr>
        <w:t>tvaru písma a je oprávněn dílo spojit s jiným dílem, případně zařadit do díla</w:t>
      </w:r>
      <w:r w:rsidR="00AB328A" w:rsidRPr="0066158F">
        <w:rPr>
          <w:rStyle w:val="fontstyle01"/>
          <w:rFonts w:cs="Calibri"/>
        </w:rPr>
        <w:t xml:space="preserve"> </w:t>
      </w:r>
      <w:r w:rsidR="00083D57" w:rsidRPr="0066158F">
        <w:rPr>
          <w:rStyle w:val="fontstyle01"/>
          <w:rFonts w:cs="Calibri"/>
        </w:rPr>
        <w:t>souborného</w:t>
      </w:r>
      <w:r w:rsidR="00DF4CF8" w:rsidRPr="0066158F">
        <w:rPr>
          <w:rStyle w:val="fontstyle01"/>
          <w:rFonts w:cs="Calibri"/>
        </w:rPr>
        <w:t>, audiovizuálního nebo počítačového programu či aby se dílo stalo součástí díla jiného.</w:t>
      </w:r>
      <w:r w:rsidR="00083D57" w:rsidRPr="0066158F">
        <w:rPr>
          <w:rStyle w:val="fontstyle01"/>
          <w:rFonts w:cs="Calibri"/>
        </w:rPr>
        <w:t xml:space="preserve"> Pro ten případ se autor vzdává práva na autorskou korekturu.</w:t>
      </w:r>
    </w:p>
    <w:p w14:paraId="56ABC94F" w14:textId="77777777" w:rsidR="001B079C" w:rsidRPr="0066158F" w:rsidRDefault="001B079C">
      <w:pPr>
        <w:spacing w:after="120"/>
        <w:jc w:val="both"/>
        <w:rPr>
          <w:rFonts w:ascii="Calibri" w:hAnsi="Calibri" w:cs="Calibri"/>
          <w:color w:val="000000"/>
        </w:rPr>
      </w:pPr>
    </w:p>
    <w:p w14:paraId="7986C971" w14:textId="08932FFE" w:rsidR="00083D57" w:rsidRDefault="000F6FBD">
      <w:pPr>
        <w:spacing w:after="120"/>
        <w:jc w:val="both"/>
        <w:rPr>
          <w:rStyle w:val="fontstyle01"/>
          <w:rFonts w:cs="Calibri"/>
        </w:rPr>
      </w:pPr>
      <w:r w:rsidRPr="0066158F">
        <w:rPr>
          <w:rStyle w:val="fontstyle01"/>
          <w:rFonts w:cs="Calibri"/>
        </w:rPr>
        <w:t xml:space="preserve">7. </w:t>
      </w:r>
      <w:r w:rsidR="00083D57" w:rsidRPr="0066158F">
        <w:rPr>
          <w:rStyle w:val="fontstyle01"/>
          <w:rFonts w:cs="Calibri"/>
        </w:rPr>
        <w:t>Objednatel je oprávněn dílo rozmnožit a rozšířit v publikacích nakladatelským</w:t>
      </w:r>
      <w:r w:rsidR="00AB328A" w:rsidRPr="0066158F">
        <w:rPr>
          <w:rStyle w:val="fontstyle01"/>
          <w:rFonts w:cs="Calibri"/>
        </w:rPr>
        <w:t xml:space="preserve"> </w:t>
      </w:r>
      <w:r w:rsidR="00083D57" w:rsidRPr="0066158F">
        <w:rPr>
          <w:rStyle w:val="fontstyle01"/>
          <w:rFonts w:cs="Calibri"/>
        </w:rPr>
        <w:t>způsobem. Pro ten případ se autor vzdává práva na autorskou korekturu.</w:t>
      </w:r>
    </w:p>
    <w:p w14:paraId="1756C69E" w14:textId="77777777" w:rsidR="001B079C" w:rsidRPr="0066158F" w:rsidRDefault="001B079C">
      <w:pPr>
        <w:spacing w:after="120"/>
        <w:jc w:val="both"/>
        <w:rPr>
          <w:rStyle w:val="fontstyle01"/>
          <w:rFonts w:cs="Calibri"/>
        </w:rPr>
      </w:pPr>
    </w:p>
    <w:p w14:paraId="42EADAA1" w14:textId="27BC0560" w:rsidR="00083D57" w:rsidRDefault="000F6FBD">
      <w:pPr>
        <w:spacing w:after="120"/>
        <w:jc w:val="both"/>
        <w:rPr>
          <w:rStyle w:val="fontstyle01"/>
          <w:rFonts w:cs="Calibri"/>
        </w:rPr>
      </w:pPr>
      <w:r w:rsidRPr="0066158F">
        <w:rPr>
          <w:rStyle w:val="fontstyle01"/>
          <w:rFonts w:cs="Calibri"/>
        </w:rPr>
        <w:t xml:space="preserve">8. </w:t>
      </w:r>
      <w:r w:rsidR="00083D57" w:rsidRPr="0066158F">
        <w:rPr>
          <w:rStyle w:val="fontstyle01"/>
          <w:rFonts w:cs="Calibri"/>
        </w:rPr>
        <w:t>Licence není nijak omezena co do jednotlivých způsobů užití díla. Rozsah jednotlivých</w:t>
      </w:r>
      <w:r w:rsidR="00AB328A" w:rsidRPr="0066158F">
        <w:rPr>
          <w:rStyle w:val="fontstyle01"/>
          <w:rFonts w:cs="Calibri"/>
        </w:rPr>
        <w:t xml:space="preserve"> </w:t>
      </w:r>
      <w:r w:rsidR="00083D57" w:rsidRPr="0066158F">
        <w:rPr>
          <w:rStyle w:val="fontstyle01"/>
          <w:rFonts w:cs="Calibri"/>
        </w:rPr>
        <w:t>způsobů užití díla není nijak omezen co do množství, místa ani času.</w:t>
      </w:r>
    </w:p>
    <w:p w14:paraId="770E474E" w14:textId="77777777" w:rsidR="001B079C" w:rsidRPr="0066158F" w:rsidRDefault="001B079C">
      <w:pPr>
        <w:spacing w:after="120"/>
        <w:jc w:val="both"/>
        <w:rPr>
          <w:rStyle w:val="fontstyle01"/>
          <w:rFonts w:cs="Calibri"/>
        </w:rPr>
      </w:pPr>
    </w:p>
    <w:p w14:paraId="46D21F97" w14:textId="22464276" w:rsidR="00083D57" w:rsidRDefault="000F6FBD">
      <w:pPr>
        <w:spacing w:after="120"/>
        <w:jc w:val="both"/>
        <w:rPr>
          <w:rStyle w:val="fontstyle01"/>
          <w:rFonts w:cs="Calibri"/>
        </w:rPr>
      </w:pPr>
      <w:r w:rsidRPr="0066158F">
        <w:rPr>
          <w:rStyle w:val="fontstyle01"/>
          <w:rFonts w:cs="Calibri"/>
        </w:rPr>
        <w:t xml:space="preserve">9. </w:t>
      </w:r>
      <w:r w:rsidR="00083D57" w:rsidRPr="0066158F">
        <w:rPr>
          <w:rStyle w:val="fontstyle01"/>
          <w:rFonts w:cs="Calibri"/>
        </w:rPr>
        <w:t xml:space="preserve">Autor není oprávněn poskytnout licenci další, třetí osobě a sám je povinen zdržet se výkonu práva užít dílo všemi způsoby, k nimž udělil licenci </w:t>
      </w:r>
      <w:r w:rsidR="00DF4CF8" w:rsidRPr="0066158F">
        <w:rPr>
          <w:rStyle w:val="fontstyle01"/>
          <w:rFonts w:cs="Calibri"/>
        </w:rPr>
        <w:t>objednateli</w:t>
      </w:r>
      <w:r w:rsidR="005C7159" w:rsidRPr="0066158F">
        <w:rPr>
          <w:rStyle w:val="fontstyle01"/>
          <w:rFonts w:cs="Calibri"/>
        </w:rPr>
        <w:t xml:space="preserve"> s výjimkou sebeprezentace autora díla (odst. 7).</w:t>
      </w:r>
    </w:p>
    <w:p w14:paraId="79D2661B" w14:textId="77777777" w:rsidR="001B079C" w:rsidRPr="0066158F" w:rsidRDefault="001B079C">
      <w:pPr>
        <w:spacing w:after="120"/>
        <w:jc w:val="both"/>
        <w:rPr>
          <w:rFonts w:ascii="Calibri" w:hAnsi="Calibri" w:cs="Calibri"/>
          <w:color w:val="000000"/>
        </w:rPr>
      </w:pPr>
    </w:p>
    <w:p w14:paraId="0612BA2D" w14:textId="35C5620F" w:rsidR="00083D57" w:rsidRDefault="000F6FBD">
      <w:pPr>
        <w:spacing w:after="120"/>
        <w:jc w:val="both"/>
        <w:rPr>
          <w:rStyle w:val="fontstyle01"/>
          <w:rFonts w:cs="Calibri"/>
        </w:rPr>
      </w:pPr>
      <w:r w:rsidRPr="0066158F">
        <w:rPr>
          <w:rFonts w:ascii="Calibri" w:hAnsi="Calibri" w:cs="Calibri"/>
        </w:rPr>
        <w:t xml:space="preserve">10. </w:t>
      </w:r>
      <w:r w:rsidR="005C7159" w:rsidRPr="0066158F">
        <w:rPr>
          <w:rFonts w:ascii="Calibri" w:hAnsi="Calibri" w:cs="Calibri"/>
        </w:rPr>
        <w:t>Autor</w:t>
      </w:r>
      <w:r w:rsidR="002E3630" w:rsidRPr="0066158F">
        <w:rPr>
          <w:rFonts w:ascii="Calibri" w:hAnsi="Calibri" w:cs="Calibri"/>
        </w:rPr>
        <w:t xml:space="preserve"> v souladu s ustanovením § 2363 a násl. </w:t>
      </w:r>
      <w:r w:rsidR="002E3630" w:rsidRPr="003874FE">
        <w:rPr>
          <w:rFonts w:ascii="Calibri" w:hAnsi="Calibri" w:cs="Calibri"/>
        </w:rPr>
        <w:t>občanského zákoníku</w:t>
      </w:r>
      <w:r w:rsidR="00957E9F" w:rsidRPr="003874FE">
        <w:rPr>
          <w:rFonts w:ascii="Calibri" w:hAnsi="Calibri" w:cs="Calibri"/>
        </w:rPr>
        <w:t>,</w:t>
      </w:r>
      <w:r w:rsidR="002E3630" w:rsidRPr="003874FE">
        <w:rPr>
          <w:rFonts w:ascii="Calibri" w:hAnsi="Calibri" w:cs="Calibri"/>
        </w:rPr>
        <w:t xml:space="preserve"> </w:t>
      </w:r>
      <w:r w:rsidR="00DF4CF8" w:rsidRPr="003874FE">
        <w:rPr>
          <w:rFonts w:ascii="Calibri" w:hAnsi="Calibri" w:cs="Calibri"/>
        </w:rPr>
        <w:t xml:space="preserve">uděluje </w:t>
      </w:r>
      <w:r w:rsidR="002E3630" w:rsidRPr="003874FE">
        <w:rPr>
          <w:rFonts w:ascii="Calibri" w:hAnsi="Calibri" w:cs="Calibri"/>
        </w:rPr>
        <w:t xml:space="preserve">objednateli </w:t>
      </w:r>
      <w:r w:rsidR="00957E9F" w:rsidRPr="003874FE">
        <w:rPr>
          <w:rFonts w:ascii="Calibri" w:hAnsi="Calibri" w:cs="Calibri"/>
        </w:rPr>
        <w:t xml:space="preserve">souhlas, </w:t>
      </w:r>
      <w:r w:rsidR="002E3630" w:rsidRPr="003874FE">
        <w:rPr>
          <w:rFonts w:ascii="Calibri" w:hAnsi="Calibri" w:cs="Calibri"/>
        </w:rPr>
        <w:t>po</w:t>
      </w:r>
      <w:r w:rsidR="005C7159" w:rsidRPr="003874FE">
        <w:rPr>
          <w:rFonts w:ascii="Calibri" w:hAnsi="Calibri" w:cs="Calibri"/>
        </w:rPr>
        <w:t xml:space="preserve">skytnout podlicenci třetí osobě </w:t>
      </w:r>
      <w:r w:rsidR="005C7159" w:rsidRPr="003874FE">
        <w:rPr>
          <w:rStyle w:val="fontstyle01"/>
          <w:rFonts w:cs="Calibri"/>
        </w:rPr>
        <w:t xml:space="preserve">všemi způsoby, k nimž je oprávněn </w:t>
      </w:r>
      <w:r w:rsidR="00DF4CF8" w:rsidRPr="003874FE">
        <w:rPr>
          <w:rStyle w:val="fontstyle01"/>
          <w:rFonts w:cs="Calibri"/>
        </w:rPr>
        <w:t>objednatel</w:t>
      </w:r>
      <w:r w:rsidR="005C7159" w:rsidRPr="003874FE">
        <w:rPr>
          <w:rStyle w:val="fontstyle01"/>
          <w:rFonts w:cs="Calibri"/>
        </w:rPr>
        <w:t xml:space="preserve"> sám. Autorovi tím nevzniká vůči </w:t>
      </w:r>
      <w:r w:rsidR="00DF4CF8" w:rsidRPr="003874FE">
        <w:rPr>
          <w:rStyle w:val="fontstyle01"/>
          <w:rFonts w:cs="Calibri"/>
        </w:rPr>
        <w:t>objednateli</w:t>
      </w:r>
      <w:r w:rsidR="005C7159" w:rsidRPr="003874FE">
        <w:rPr>
          <w:rStyle w:val="fontstyle01"/>
          <w:rFonts w:cs="Calibri"/>
        </w:rPr>
        <w:t xml:space="preserve"> ani vůči držiteli podlicence právo</w:t>
      </w:r>
      <w:r w:rsidR="005C7159" w:rsidRPr="0066158F">
        <w:rPr>
          <w:rStyle w:val="fontstyle01"/>
          <w:rFonts w:cs="Calibri"/>
        </w:rPr>
        <w:t xml:space="preserve"> na žádnou odměnu. Držitel podlicence není povinen poskytnutou podlicenci využít a autor pro takový případ prohlašuje, že tím nebudou nepříznivě dotčeny jeho oprávněné zájmy.</w:t>
      </w:r>
    </w:p>
    <w:p w14:paraId="17A413DF" w14:textId="77777777" w:rsidR="001B079C" w:rsidRPr="0066158F" w:rsidRDefault="001B079C">
      <w:pPr>
        <w:spacing w:after="120"/>
        <w:jc w:val="both"/>
        <w:rPr>
          <w:rFonts w:ascii="Calibri" w:hAnsi="Calibri" w:cs="Calibri"/>
        </w:rPr>
      </w:pPr>
    </w:p>
    <w:p w14:paraId="337876C6" w14:textId="0624C041" w:rsidR="002E3630" w:rsidRDefault="003D2E09">
      <w:pPr>
        <w:spacing w:after="120"/>
        <w:jc w:val="both"/>
        <w:rPr>
          <w:rFonts w:ascii="Calibri" w:hAnsi="Calibri" w:cs="Calibri"/>
        </w:rPr>
      </w:pPr>
      <w:r w:rsidRPr="0066158F">
        <w:rPr>
          <w:rFonts w:ascii="Calibri" w:eastAsiaTheme="minorHAnsi" w:hAnsi="Calibri" w:cs="Calibri"/>
          <w:lang w:eastAsia="en-US"/>
        </w:rPr>
        <w:t xml:space="preserve">11. </w:t>
      </w:r>
      <w:r w:rsidR="005C7159" w:rsidRPr="0066158F">
        <w:rPr>
          <w:rFonts w:ascii="Calibri" w:hAnsi="Calibri" w:cs="Calibri"/>
        </w:rPr>
        <w:t>Autor</w:t>
      </w:r>
      <w:r w:rsidR="002E3630" w:rsidRPr="0066158F">
        <w:rPr>
          <w:rFonts w:ascii="Calibri" w:hAnsi="Calibri" w:cs="Calibri"/>
        </w:rPr>
        <w:t xml:space="preserve"> uděluje v souladu s ustanovením § 2364 občanského zákoníku objednateli tímto souhlas s postoupením podlicence pro případ, že objednatel tuto podlicenci bude chtít postoupit třetí osobě.</w:t>
      </w:r>
    </w:p>
    <w:p w14:paraId="0C9B0172" w14:textId="77777777" w:rsidR="001B079C" w:rsidRPr="0066158F" w:rsidRDefault="001B079C">
      <w:pPr>
        <w:spacing w:after="120"/>
        <w:jc w:val="both"/>
        <w:rPr>
          <w:rFonts w:ascii="Calibri" w:hAnsi="Calibri" w:cs="Calibri"/>
        </w:rPr>
      </w:pPr>
    </w:p>
    <w:p w14:paraId="2F71468C" w14:textId="5F4F65FF" w:rsidR="00D56C97" w:rsidRDefault="003D2E09">
      <w:pPr>
        <w:spacing w:after="120"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 xml:space="preserve">12. </w:t>
      </w:r>
      <w:r w:rsidR="005E5108" w:rsidRPr="0066158F">
        <w:rPr>
          <w:rFonts w:ascii="Calibri" w:hAnsi="Calibri" w:cs="Calibri"/>
        </w:rPr>
        <w:t>Smluvní strany sjednávají, že o</w:t>
      </w:r>
      <w:r w:rsidR="00D56C97" w:rsidRPr="0066158F">
        <w:rPr>
          <w:rFonts w:ascii="Calibri" w:hAnsi="Calibri" w:cs="Calibri"/>
        </w:rPr>
        <w:t xml:space="preserve">dměna za licenci </w:t>
      </w:r>
      <w:r w:rsidR="005C7159" w:rsidRPr="0066158F">
        <w:rPr>
          <w:rFonts w:ascii="Calibri" w:hAnsi="Calibri" w:cs="Calibri"/>
        </w:rPr>
        <w:t xml:space="preserve">a případné podlicence </w:t>
      </w:r>
      <w:r w:rsidR="00AB328A" w:rsidRPr="0066158F">
        <w:rPr>
          <w:rFonts w:ascii="Calibri" w:hAnsi="Calibri" w:cs="Calibri"/>
        </w:rPr>
        <w:t xml:space="preserve">je </w:t>
      </w:r>
      <w:r w:rsidR="00D56C97" w:rsidRPr="0066158F">
        <w:rPr>
          <w:rFonts w:ascii="Calibri" w:hAnsi="Calibri" w:cs="Calibri"/>
        </w:rPr>
        <w:t>součástí odměny za dílo</w:t>
      </w:r>
      <w:r w:rsidR="00C773F2" w:rsidRPr="0066158F">
        <w:rPr>
          <w:rFonts w:ascii="Calibri" w:hAnsi="Calibri" w:cs="Calibri"/>
        </w:rPr>
        <w:t xml:space="preserve"> </w:t>
      </w:r>
      <w:r w:rsidR="009E09D7" w:rsidRPr="0066158F">
        <w:rPr>
          <w:rFonts w:ascii="Calibri" w:hAnsi="Calibri" w:cs="Calibri"/>
        </w:rPr>
        <w:t xml:space="preserve">uvedené v </w:t>
      </w:r>
      <w:r w:rsidR="00C773F2" w:rsidRPr="0066158F">
        <w:rPr>
          <w:rFonts w:ascii="Calibri" w:hAnsi="Calibri" w:cs="Calibri"/>
        </w:rPr>
        <w:t xml:space="preserve">čl. </w:t>
      </w:r>
      <w:r w:rsidR="009E09D7" w:rsidRPr="0066158F">
        <w:rPr>
          <w:rFonts w:ascii="Calibri" w:hAnsi="Calibri" w:cs="Calibri"/>
        </w:rPr>
        <w:t>IV. této smlouvy</w:t>
      </w:r>
      <w:r w:rsidR="00D56C97" w:rsidRPr="0066158F">
        <w:rPr>
          <w:rFonts w:ascii="Calibri" w:hAnsi="Calibri" w:cs="Calibri"/>
        </w:rPr>
        <w:t>. Licence přechází na objednatele okamžikem úplného zaplacení celkové ceny.</w:t>
      </w:r>
    </w:p>
    <w:p w14:paraId="31932511" w14:textId="77777777" w:rsidR="001B079C" w:rsidRPr="0066158F" w:rsidRDefault="001B079C">
      <w:pPr>
        <w:spacing w:after="120"/>
        <w:jc w:val="both"/>
        <w:rPr>
          <w:rFonts w:ascii="Calibri" w:hAnsi="Calibri" w:cs="Calibri"/>
        </w:rPr>
      </w:pPr>
    </w:p>
    <w:p w14:paraId="27AC40AD" w14:textId="405EB783" w:rsidR="00F3703C" w:rsidRDefault="003D2E09">
      <w:pPr>
        <w:spacing w:after="120"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 xml:space="preserve">13. </w:t>
      </w:r>
      <w:r w:rsidR="00D56C97" w:rsidRPr="0066158F">
        <w:rPr>
          <w:rFonts w:ascii="Calibri" w:hAnsi="Calibri" w:cs="Calibri"/>
        </w:rPr>
        <w:t>Originály plánů, náčrtů, výkresů, grafických zobrazení a textových určení (specifikací) zůstáv</w:t>
      </w:r>
      <w:r w:rsidR="005C7159" w:rsidRPr="0066158F">
        <w:rPr>
          <w:rFonts w:ascii="Calibri" w:hAnsi="Calibri" w:cs="Calibri"/>
        </w:rPr>
        <w:t xml:space="preserve">ají ve vlastnictví autora. </w:t>
      </w:r>
      <w:r w:rsidR="00D56C97" w:rsidRPr="0066158F">
        <w:rPr>
          <w:rFonts w:ascii="Calibri" w:hAnsi="Calibri" w:cs="Calibri"/>
        </w:rPr>
        <w:t xml:space="preserve">Objednateli náleží řádně autorizované stejnopisy (kopie) dokumentace </w:t>
      </w:r>
      <w:r w:rsidR="005C7159" w:rsidRPr="0066158F">
        <w:rPr>
          <w:rFonts w:ascii="Calibri" w:hAnsi="Calibri" w:cs="Calibri"/>
        </w:rPr>
        <w:t xml:space="preserve">díla </w:t>
      </w:r>
      <w:r w:rsidR="00D56C97" w:rsidRPr="0066158F">
        <w:rPr>
          <w:rFonts w:ascii="Calibri" w:hAnsi="Calibri" w:cs="Calibri"/>
        </w:rPr>
        <w:t>včetně reprodukovatelných kopií plánů, náčrtů, výkresů, grafických zobrazení a textových určení (specifikací) pro informaci</w:t>
      </w:r>
      <w:r w:rsidR="0000496E" w:rsidRPr="0066158F">
        <w:rPr>
          <w:rFonts w:ascii="Calibri" w:hAnsi="Calibri" w:cs="Calibri"/>
        </w:rPr>
        <w:t xml:space="preserve">, </w:t>
      </w:r>
      <w:r w:rsidR="005C7159" w:rsidRPr="0066158F">
        <w:rPr>
          <w:rFonts w:ascii="Calibri" w:hAnsi="Calibri" w:cs="Calibri"/>
        </w:rPr>
        <w:t xml:space="preserve">příp. </w:t>
      </w:r>
      <w:r w:rsidR="0000496E" w:rsidRPr="0066158F">
        <w:rPr>
          <w:rFonts w:ascii="Calibri" w:hAnsi="Calibri" w:cs="Calibri"/>
        </w:rPr>
        <w:t>elektronických kopií díla,</w:t>
      </w:r>
      <w:r w:rsidR="00D56C97" w:rsidRPr="0066158F">
        <w:rPr>
          <w:rFonts w:ascii="Calibri" w:hAnsi="Calibri" w:cs="Calibri"/>
        </w:rPr>
        <w:t xml:space="preserve"> jako </w:t>
      </w:r>
      <w:r w:rsidR="00957E9F" w:rsidRPr="0066158F">
        <w:rPr>
          <w:rFonts w:ascii="Calibri" w:hAnsi="Calibri" w:cs="Calibri"/>
        </w:rPr>
        <w:t>návod k vlastnímu užívání díla.</w:t>
      </w:r>
    </w:p>
    <w:p w14:paraId="7501CEEB" w14:textId="77777777" w:rsidR="001B079C" w:rsidRPr="0066158F" w:rsidRDefault="001B079C">
      <w:pPr>
        <w:spacing w:after="120"/>
        <w:jc w:val="both"/>
        <w:rPr>
          <w:rFonts w:ascii="Calibri" w:hAnsi="Calibri" w:cs="Calibri"/>
        </w:rPr>
      </w:pPr>
    </w:p>
    <w:p w14:paraId="163A0232" w14:textId="036D502C" w:rsidR="00D56C97" w:rsidRPr="0066158F" w:rsidRDefault="003D2E09">
      <w:pPr>
        <w:spacing w:after="120"/>
        <w:jc w:val="both"/>
        <w:rPr>
          <w:rFonts w:ascii="Calibri" w:hAnsi="Calibri" w:cs="Calibri"/>
        </w:rPr>
      </w:pPr>
      <w:r w:rsidRPr="0066158F">
        <w:rPr>
          <w:rFonts w:ascii="Calibri" w:eastAsia="Calibri" w:hAnsi="Calibri" w:cs="Calibri"/>
        </w:rPr>
        <w:t xml:space="preserve">14. </w:t>
      </w:r>
      <w:r w:rsidR="005C7159" w:rsidRPr="0066158F">
        <w:rPr>
          <w:rFonts w:ascii="Calibri" w:eastAsia="Calibri" w:hAnsi="Calibri" w:cs="Calibri"/>
        </w:rPr>
        <w:t>Autor</w:t>
      </w:r>
      <w:r w:rsidR="00D56C97" w:rsidRPr="0066158F">
        <w:rPr>
          <w:rFonts w:ascii="Calibri" w:eastAsia="Calibri" w:hAnsi="Calibri" w:cs="Calibri"/>
        </w:rPr>
        <w:t xml:space="preserve"> </w:t>
      </w:r>
      <w:r w:rsidR="005C7159" w:rsidRPr="0066158F">
        <w:rPr>
          <w:rFonts w:ascii="Calibri" w:eastAsia="Calibri" w:hAnsi="Calibri" w:cs="Calibri"/>
        </w:rPr>
        <w:t>je oprávněn</w:t>
      </w:r>
      <w:r w:rsidR="00D56C97" w:rsidRPr="0066158F">
        <w:rPr>
          <w:rFonts w:ascii="Calibri" w:eastAsia="Calibri" w:hAnsi="Calibri" w:cs="Calibri"/>
        </w:rPr>
        <w:t xml:space="preserve"> užít </w:t>
      </w:r>
      <w:r w:rsidR="005C7159" w:rsidRPr="0066158F">
        <w:rPr>
          <w:rFonts w:ascii="Calibri" w:eastAsia="Calibri" w:hAnsi="Calibri" w:cs="Calibri"/>
        </w:rPr>
        <w:t xml:space="preserve">dílo </w:t>
      </w:r>
      <w:r w:rsidR="00D56C97" w:rsidRPr="0066158F">
        <w:rPr>
          <w:rFonts w:ascii="Calibri" w:eastAsia="Calibri" w:hAnsi="Calibri" w:cs="Calibri"/>
        </w:rPr>
        <w:t xml:space="preserve">pro potřeby </w:t>
      </w:r>
      <w:r w:rsidR="005C7159" w:rsidRPr="0066158F">
        <w:rPr>
          <w:rFonts w:ascii="Calibri" w:eastAsia="Calibri" w:hAnsi="Calibri" w:cs="Calibri"/>
        </w:rPr>
        <w:t>vlastní propagace autora díla.</w:t>
      </w:r>
    </w:p>
    <w:p w14:paraId="4A72E75E" w14:textId="77777777" w:rsidR="005C7159" w:rsidRPr="0066158F" w:rsidRDefault="005C7159">
      <w:pPr>
        <w:pStyle w:val="Odstavecseseznamem"/>
        <w:spacing w:after="120"/>
        <w:ind w:left="360"/>
        <w:contextualSpacing w:val="0"/>
        <w:jc w:val="both"/>
        <w:rPr>
          <w:rFonts w:ascii="Calibri" w:hAnsi="Calibri" w:cs="Calibri"/>
        </w:rPr>
      </w:pPr>
    </w:p>
    <w:p w14:paraId="7685CE14" w14:textId="14D61593" w:rsidR="003D2E09" w:rsidRPr="0066158F" w:rsidRDefault="003D2E09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Calibri" w:hAnsi="Calibri" w:cs="Calibri"/>
          <w:b/>
          <w:bCs/>
        </w:rPr>
      </w:pPr>
      <w:r w:rsidRPr="0066158F">
        <w:rPr>
          <w:rFonts w:ascii="Calibri" w:hAnsi="Calibri" w:cs="Calibri"/>
          <w:b/>
          <w:bCs/>
        </w:rPr>
        <w:t>V</w:t>
      </w:r>
      <w:r w:rsidR="0000496E" w:rsidRPr="0066158F">
        <w:rPr>
          <w:rFonts w:ascii="Calibri" w:hAnsi="Calibri" w:cs="Calibri"/>
          <w:b/>
          <w:bCs/>
        </w:rPr>
        <w:t>I.</w:t>
      </w:r>
    </w:p>
    <w:p w14:paraId="3522EB9F" w14:textId="0EF3747C" w:rsidR="0000496E" w:rsidRPr="0066158F" w:rsidRDefault="003D2E09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Calibri" w:hAnsi="Calibri" w:cs="Calibri"/>
          <w:b/>
          <w:bCs/>
        </w:rPr>
      </w:pPr>
      <w:r w:rsidRPr="0066158F">
        <w:rPr>
          <w:rFonts w:ascii="Calibri" w:hAnsi="Calibri" w:cs="Calibri"/>
          <w:b/>
          <w:bCs/>
        </w:rPr>
        <w:t>Další ujednání</w:t>
      </w:r>
    </w:p>
    <w:p w14:paraId="3EB21A3F" w14:textId="77777777" w:rsidR="0000496E" w:rsidRPr="001B079C" w:rsidRDefault="005C7159" w:rsidP="00E41D8C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Calibri" w:hAnsi="Calibri" w:cs="Calibri"/>
          <w:bCs/>
        </w:rPr>
      </w:pPr>
      <w:r w:rsidRPr="0066158F">
        <w:rPr>
          <w:rFonts w:ascii="Calibri" w:hAnsi="Calibri" w:cs="Calibri"/>
        </w:rPr>
        <w:t>Autor</w:t>
      </w:r>
      <w:r w:rsidR="0000496E" w:rsidRPr="0066158F">
        <w:rPr>
          <w:rFonts w:ascii="Calibri" w:hAnsi="Calibri" w:cs="Calibri"/>
        </w:rPr>
        <w:t xml:space="preserve"> odpovídá objednateli za právní bezvadnost práv nabytých touto licenční smlouvou, tj. za to, že užitím díla podle této licenční smlouvy nemůže dojít k neoprávněnému zásahu do práv třetích osob ani k jinému porušení právních předpisů, že případné majetkové nároky třetích osob byly vypořádány a objednateli v souvislosti s užitím díla nemohou vzniknout peněžité ani jiné povinnosti vůči třetím osobám.</w:t>
      </w:r>
    </w:p>
    <w:p w14:paraId="5AFC991C" w14:textId="77777777" w:rsidR="001B079C" w:rsidRPr="0066158F" w:rsidRDefault="001B079C" w:rsidP="0058714C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Calibri" w:hAnsi="Calibri" w:cs="Calibri"/>
          <w:bCs/>
        </w:rPr>
      </w:pPr>
    </w:p>
    <w:p w14:paraId="51A5B78E" w14:textId="77777777" w:rsidR="0000496E" w:rsidRDefault="005C7159" w:rsidP="00E41D8C">
      <w:pPr>
        <w:pStyle w:val="Normlnweb"/>
        <w:numPr>
          <w:ilvl w:val="0"/>
          <w:numId w:val="34"/>
        </w:numPr>
        <w:spacing w:before="0" w:beforeAutospacing="0" w:after="120" w:afterAutospacing="0"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>Autor</w:t>
      </w:r>
      <w:r w:rsidR="0000496E" w:rsidRPr="0066158F">
        <w:rPr>
          <w:rFonts w:ascii="Calibri" w:hAnsi="Calibri" w:cs="Calibri"/>
        </w:rPr>
        <w:t xml:space="preserve"> odpovídá </w:t>
      </w:r>
      <w:r w:rsidR="0061255F" w:rsidRPr="0066158F">
        <w:rPr>
          <w:rFonts w:ascii="Calibri" w:hAnsi="Calibri" w:cs="Calibri"/>
        </w:rPr>
        <w:t>objednateli</w:t>
      </w:r>
      <w:r w:rsidR="0000496E" w:rsidRPr="0066158F">
        <w:rPr>
          <w:rFonts w:ascii="Calibri" w:hAnsi="Calibri" w:cs="Calibri"/>
        </w:rPr>
        <w:t xml:space="preserve"> za </w:t>
      </w:r>
      <w:r w:rsidR="00F372DA" w:rsidRPr="0066158F">
        <w:rPr>
          <w:rFonts w:ascii="Calibri" w:hAnsi="Calibri" w:cs="Calibri"/>
        </w:rPr>
        <w:t xml:space="preserve">případnou </w:t>
      </w:r>
      <w:r w:rsidR="0000496E" w:rsidRPr="0066158F">
        <w:rPr>
          <w:rFonts w:ascii="Calibri" w:hAnsi="Calibri" w:cs="Calibri"/>
        </w:rPr>
        <w:t>škodu vzniklou v souvislosti s uplatněním práv třetích osob.</w:t>
      </w:r>
    </w:p>
    <w:p w14:paraId="278AB9D0" w14:textId="77777777" w:rsidR="001B079C" w:rsidRPr="0066158F" w:rsidRDefault="001B079C" w:rsidP="0058714C">
      <w:pPr>
        <w:pStyle w:val="Normlnweb"/>
        <w:spacing w:before="0" w:beforeAutospacing="0" w:after="120" w:afterAutospacing="0"/>
        <w:ind w:left="360"/>
        <w:jc w:val="both"/>
        <w:rPr>
          <w:rFonts w:ascii="Calibri" w:hAnsi="Calibri" w:cs="Calibri"/>
        </w:rPr>
      </w:pPr>
    </w:p>
    <w:p w14:paraId="5D7FA62A" w14:textId="77777777" w:rsidR="0061255F" w:rsidRDefault="005C7159" w:rsidP="00B033B5">
      <w:pPr>
        <w:pStyle w:val="Normlnweb"/>
        <w:numPr>
          <w:ilvl w:val="0"/>
          <w:numId w:val="34"/>
        </w:numPr>
        <w:spacing w:before="0" w:beforeAutospacing="0" w:after="120" w:afterAutospacing="0"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>Autor</w:t>
      </w:r>
      <w:r w:rsidR="0061255F" w:rsidRPr="0066158F">
        <w:rPr>
          <w:rFonts w:ascii="Calibri" w:hAnsi="Calibri" w:cs="Calibri"/>
        </w:rPr>
        <w:t xml:space="preserve"> </w:t>
      </w:r>
      <w:r w:rsidR="0000496E" w:rsidRPr="0066158F">
        <w:rPr>
          <w:rFonts w:ascii="Calibri" w:hAnsi="Calibri" w:cs="Calibri"/>
        </w:rPr>
        <w:t xml:space="preserve">podpisem této licenční smlouvy výslovně prohlašuje, že jiná osoba než </w:t>
      </w:r>
      <w:r w:rsidR="0061255F" w:rsidRPr="0066158F">
        <w:rPr>
          <w:rFonts w:ascii="Calibri" w:hAnsi="Calibri" w:cs="Calibri"/>
        </w:rPr>
        <w:t>objednatel není oprávněna</w:t>
      </w:r>
      <w:r w:rsidR="0000496E" w:rsidRPr="0066158F">
        <w:rPr>
          <w:rFonts w:ascii="Calibri" w:hAnsi="Calibri" w:cs="Calibri"/>
        </w:rPr>
        <w:t xml:space="preserve"> díla užít</w:t>
      </w:r>
      <w:r w:rsidR="00F372DA" w:rsidRPr="0066158F">
        <w:rPr>
          <w:rFonts w:ascii="Calibri" w:hAnsi="Calibri" w:cs="Calibri"/>
        </w:rPr>
        <w:t xml:space="preserve"> s výjimkou případů poskytnutých podlicencí</w:t>
      </w:r>
      <w:r w:rsidR="0000496E" w:rsidRPr="0066158F">
        <w:rPr>
          <w:rFonts w:ascii="Calibri" w:hAnsi="Calibri" w:cs="Calibri"/>
        </w:rPr>
        <w:t>.</w:t>
      </w:r>
    </w:p>
    <w:p w14:paraId="100736F5" w14:textId="77777777" w:rsidR="001B079C" w:rsidRPr="0066158F" w:rsidRDefault="001B079C" w:rsidP="0058714C">
      <w:pPr>
        <w:pStyle w:val="Normlnweb"/>
        <w:spacing w:before="0" w:beforeAutospacing="0" w:after="120" w:afterAutospacing="0"/>
        <w:ind w:left="360"/>
        <w:jc w:val="both"/>
        <w:rPr>
          <w:rFonts w:ascii="Calibri" w:hAnsi="Calibri" w:cs="Calibri"/>
        </w:rPr>
      </w:pPr>
    </w:p>
    <w:p w14:paraId="1F5B43B4" w14:textId="7F054727" w:rsidR="00F770FC" w:rsidRPr="0066158F" w:rsidRDefault="00F770FC" w:rsidP="0058714C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caps/>
        </w:rPr>
      </w:pPr>
    </w:p>
    <w:p w14:paraId="02F3E1B7" w14:textId="7BCA73E3" w:rsidR="000F6FBD" w:rsidRPr="0066158F" w:rsidRDefault="0003355F" w:rsidP="001B079C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</w:rPr>
      </w:pPr>
      <w:r w:rsidRPr="0066158F">
        <w:rPr>
          <w:rFonts w:ascii="Calibri" w:hAnsi="Calibri" w:cs="Calibri"/>
          <w:b/>
          <w:bCs/>
        </w:rPr>
        <w:t>VI</w:t>
      </w:r>
      <w:r w:rsidR="001B079C">
        <w:rPr>
          <w:rFonts w:ascii="Calibri" w:hAnsi="Calibri" w:cs="Calibri"/>
          <w:b/>
          <w:bCs/>
        </w:rPr>
        <w:t>I</w:t>
      </w:r>
      <w:r w:rsidRPr="0066158F">
        <w:rPr>
          <w:rFonts w:ascii="Calibri" w:hAnsi="Calibri" w:cs="Calibri"/>
          <w:b/>
          <w:bCs/>
        </w:rPr>
        <w:t>.</w:t>
      </w:r>
    </w:p>
    <w:p w14:paraId="0B411D58" w14:textId="1EA4F19D" w:rsidR="00F372DA" w:rsidRPr="0066158F" w:rsidRDefault="003D2E09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</w:rPr>
      </w:pPr>
      <w:r w:rsidRPr="0066158F">
        <w:rPr>
          <w:rFonts w:ascii="Calibri" w:hAnsi="Calibri" w:cs="Calibri"/>
          <w:b/>
          <w:bCs/>
        </w:rPr>
        <w:t>Závěrečná Ustanovení</w:t>
      </w:r>
    </w:p>
    <w:p w14:paraId="5C0F8159" w14:textId="77777777" w:rsidR="00950EB8" w:rsidRDefault="00950EB8" w:rsidP="00E41D8C">
      <w:pPr>
        <w:pStyle w:val="Zkladntextodsazen211b"/>
        <w:numPr>
          <w:ilvl w:val="0"/>
          <w:numId w:val="11"/>
        </w:numPr>
        <w:spacing w:before="0" w:after="120"/>
        <w:rPr>
          <w:rFonts w:ascii="Calibri" w:hAnsi="Calibri" w:cs="Calibri"/>
        </w:rPr>
      </w:pPr>
      <w:r w:rsidRPr="0066158F">
        <w:rPr>
          <w:rFonts w:ascii="Calibri" w:hAnsi="Calibri" w:cs="Calibri"/>
        </w:rPr>
        <w:t>Veškerá práva a povinnosti vyplývající z této smlouvy, přecházejí, pokud to povaha těchto práv a povinností nevylučuje, na právní nástupce smluvních stran.</w:t>
      </w:r>
    </w:p>
    <w:p w14:paraId="20CCCB5F" w14:textId="77777777" w:rsidR="001B079C" w:rsidRPr="0066158F" w:rsidRDefault="001B079C" w:rsidP="0058714C">
      <w:pPr>
        <w:pStyle w:val="Zkladntextodsazen211b"/>
        <w:spacing w:before="0" w:after="120"/>
        <w:ind w:left="360"/>
        <w:rPr>
          <w:rFonts w:ascii="Calibri" w:hAnsi="Calibri" w:cs="Calibri"/>
        </w:rPr>
      </w:pPr>
    </w:p>
    <w:p w14:paraId="59E21F01" w14:textId="73023132" w:rsidR="0038054A" w:rsidRPr="0066158F" w:rsidRDefault="0038054A" w:rsidP="00B033B5">
      <w:pPr>
        <w:numPr>
          <w:ilvl w:val="0"/>
          <w:numId w:val="11"/>
        </w:numPr>
        <w:spacing w:after="120"/>
        <w:ind w:left="357" w:hanging="357"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>Práva a povinnosti z této smlouvy vyplývající a ve smlouvě neupravené se řídí příslušnými ustanoveními občanského zákoníku</w:t>
      </w:r>
      <w:r w:rsidR="00F124B3" w:rsidRPr="0066158F">
        <w:rPr>
          <w:rFonts w:ascii="Calibri" w:hAnsi="Calibri" w:cs="Calibri"/>
        </w:rPr>
        <w:t>, autorsk</w:t>
      </w:r>
      <w:r w:rsidR="00F372DA" w:rsidRPr="0066158F">
        <w:rPr>
          <w:rFonts w:ascii="Calibri" w:hAnsi="Calibri" w:cs="Calibri"/>
        </w:rPr>
        <w:t>ého</w:t>
      </w:r>
      <w:r w:rsidR="00F124B3" w:rsidRPr="0066158F">
        <w:rPr>
          <w:rFonts w:ascii="Calibri" w:hAnsi="Calibri" w:cs="Calibri"/>
        </w:rPr>
        <w:t xml:space="preserve"> zákon</w:t>
      </w:r>
      <w:r w:rsidR="00F372DA" w:rsidRPr="0066158F">
        <w:rPr>
          <w:rFonts w:ascii="Calibri" w:hAnsi="Calibri" w:cs="Calibri"/>
        </w:rPr>
        <w:t>a</w:t>
      </w:r>
      <w:r w:rsidR="00F124B3" w:rsidRPr="0066158F">
        <w:rPr>
          <w:rFonts w:ascii="Calibri" w:hAnsi="Calibri" w:cs="Calibri"/>
        </w:rPr>
        <w:t xml:space="preserve"> </w:t>
      </w:r>
      <w:r w:rsidRPr="0066158F">
        <w:rPr>
          <w:rFonts w:ascii="Calibri" w:hAnsi="Calibri" w:cs="Calibri"/>
        </w:rPr>
        <w:t xml:space="preserve">a s obsahem smlouvy </w:t>
      </w:r>
      <w:r w:rsidR="00F124B3" w:rsidRPr="0066158F">
        <w:rPr>
          <w:rFonts w:ascii="Calibri" w:hAnsi="Calibri" w:cs="Calibri"/>
        </w:rPr>
        <w:t xml:space="preserve">dalších </w:t>
      </w:r>
      <w:r w:rsidRPr="0066158F">
        <w:rPr>
          <w:rFonts w:ascii="Calibri" w:hAnsi="Calibri" w:cs="Calibri"/>
        </w:rPr>
        <w:t>souvisejících předpisů. Pokud by bylo jedno z výše uvedených ustanovení zcela nebo zčásti právně neúčinné, zůstává tím nedotčena právní účinnost ostatních ustanovení. Totéž platí i pro případ smluvní mezery.</w:t>
      </w:r>
    </w:p>
    <w:p w14:paraId="52CC43E0" w14:textId="34A6C2B3" w:rsidR="0038054A" w:rsidRPr="0021219F" w:rsidRDefault="0038054A" w:rsidP="00B033B5">
      <w:pPr>
        <w:numPr>
          <w:ilvl w:val="0"/>
          <w:numId w:val="11"/>
        </w:numPr>
        <w:spacing w:after="120"/>
        <w:ind w:left="357" w:hanging="357"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>Pokud jakýkoliv závazek vyplývající z této smlouvy avšak netvořící</w:t>
      </w:r>
      <w:r w:rsidRPr="0021219F">
        <w:rPr>
          <w:rFonts w:ascii="Calibri" w:hAnsi="Calibri" w:cs="Calibri"/>
        </w:rPr>
        <w:t xml:space="preserve"> její podstatnou náležitost je nebo se stane neplatným nebo nevymahatelným jako celek nebo jeho část, je plně oddělitelným od ostatních ustanovení této smlouvy a taková neplatnost nebo nevymahatelnost nebude mít žádný vliv na platnost a vymahatelnost jakýc</w:t>
      </w:r>
      <w:r w:rsidRPr="0066158F">
        <w:rPr>
          <w:rFonts w:ascii="Calibri" w:hAnsi="Calibri" w:cs="Calibri"/>
        </w:rPr>
        <w:t xml:space="preserve">hkoliv ostatních závazků z této smlouvy. Strany se zavazují v rámci této smlouvy nahradit formou dodatku k této smlouvě tento neplatný nebo nevymahatelný oddělený závazek takovým novým </w:t>
      </w:r>
      <w:r w:rsidRPr="0066158F">
        <w:rPr>
          <w:rFonts w:ascii="Calibri" w:hAnsi="Calibri" w:cs="Calibri"/>
        </w:rPr>
        <w:lastRenderedPageBreak/>
        <w:t xml:space="preserve">platným a vymahatelným závazkem, jehož předmět bude v nejvyšší možné míře odpovídat předmětu původního odděleného závazku. </w:t>
      </w:r>
      <w:r w:rsidR="00ED5FE0" w:rsidRPr="0066158F">
        <w:rPr>
          <w:rFonts w:ascii="Calibri" w:hAnsi="Calibri" w:cs="Calibri"/>
        </w:rPr>
        <w:t xml:space="preserve"> </w:t>
      </w:r>
      <w:r w:rsidRPr="0021219F">
        <w:rPr>
          <w:rFonts w:ascii="Calibri" w:hAnsi="Calibri" w:cs="Calibri"/>
        </w:rPr>
        <w:t>Totéž platí i pro případ smluvní mezery.</w:t>
      </w:r>
    </w:p>
    <w:p w14:paraId="0154D267" w14:textId="67B8B9A2" w:rsidR="0038054A" w:rsidRPr="0066158F" w:rsidRDefault="0038054A" w:rsidP="001B079C">
      <w:pPr>
        <w:numPr>
          <w:ilvl w:val="0"/>
          <w:numId w:val="11"/>
        </w:numPr>
        <w:spacing w:after="120"/>
        <w:ind w:left="357" w:hanging="357"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 xml:space="preserve">Strany prohlašují, že skutečnosti uvedené v této </w:t>
      </w:r>
      <w:r w:rsidR="00ED5FE0" w:rsidRPr="0066158F">
        <w:rPr>
          <w:rFonts w:ascii="Calibri" w:hAnsi="Calibri" w:cs="Calibri"/>
        </w:rPr>
        <w:t>s</w:t>
      </w:r>
      <w:r w:rsidRPr="0066158F">
        <w:rPr>
          <w:rFonts w:ascii="Calibri" w:hAnsi="Calibri" w:cs="Calibri"/>
        </w:rPr>
        <w:t>mlouvě nepovažují za obchodní tajemství ve smyslu § 504 občanského zákoníku, tímto výslovně souhlasí se zveřejněním veškerých náležitostí a podmínek této smlouvy a/nebo souvisejících dokumentů a informací, včetně zveřejnění této smlouvy jako celku, v rámci informací zpřístupňovaných veřejnosti bez stanovení jakýchkoli dalších podmínek, a to i prostřednictvím dálkového přístupu, zejména na webových stránkách města.</w:t>
      </w:r>
    </w:p>
    <w:p w14:paraId="2E186DB8" w14:textId="3C50F705" w:rsidR="0038054A" w:rsidRPr="0066158F" w:rsidRDefault="0038054A" w:rsidP="001B079C">
      <w:pPr>
        <w:numPr>
          <w:ilvl w:val="0"/>
          <w:numId w:val="11"/>
        </w:numPr>
        <w:spacing w:after="120"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 xml:space="preserve">Tuto smlouvu je možné měnit pouze písemnou dohodou smluvních stran ve formě vzestupně číslovaných dodatků, podepsaných oprávněnými zástupci smluvních stran. Žádné </w:t>
      </w:r>
      <w:r w:rsidR="00ED5FE0" w:rsidRPr="0066158F">
        <w:rPr>
          <w:rFonts w:ascii="Calibri" w:hAnsi="Calibri" w:cs="Calibri"/>
        </w:rPr>
        <w:t xml:space="preserve">jiné </w:t>
      </w:r>
      <w:r w:rsidRPr="0066158F">
        <w:rPr>
          <w:rFonts w:ascii="Calibri" w:hAnsi="Calibri" w:cs="Calibri"/>
        </w:rPr>
        <w:t xml:space="preserve">úkony či jednání ze strany jedné smluvní strany nelze považovat za příslib uzavření smlouvy nebo dodatku k této smlouvě. V souladu s ustanovením § 1740 odstavce 3 občanského zákoníku smluvní strany nepřipouští přijetí návrhu na uzavření smlouvy s dodatkem nebo odchylkou. Smluvní strany se dále dohodly, že možnost zhojení nedostatku písemné formy právního jednání se vylučuje, a že neplatnost právního jednání, pro nějž si smluvní strany sjednaly písemnou formu, lze namítnout kdykoliv, tedy že </w:t>
      </w:r>
      <w:r w:rsidR="001B079C">
        <w:rPr>
          <w:rFonts w:ascii="Calibri" w:hAnsi="Calibri" w:cs="Calibri"/>
        </w:rPr>
        <w:t xml:space="preserve">se </w:t>
      </w:r>
      <w:r w:rsidRPr="0066158F">
        <w:rPr>
          <w:rFonts w:ascii="Calibri" w:hAnsi="Calibri" w:cs="Calibri"/>
        </w:rPr>
        <w:t>mezi smluvními stranami ne</w:t>
      </w:r>
      <w:r w:rsidR="001B079C">
        <w:rPr>
          <w:rFonts w:ascii="Calibri" w:hAnsi="Calibri" w:cs="Calibri"/>
        </w:rPr>
        <w:t>u</w:t>
      </w:r>
      <w:r w:rsidRPr="0066158F">
        <w:rPr>
          <w:rFonts w:ascii="Calibri" w:hAnsi="Calibri" w:cs="Calibri"/>
        </w:rPr>
        <w:t>plat</w:t>
      </w:r>
      <w:r w:rsidR="001B079C">
        <w:rPr>
          <w:rFonts w:ascii="Calibri" w:hAnsi="Calibri" w:cs="Calibri"/>
        </w:rPr>
        <w:t>n</w:t>
      </w:r>
      <w:r w:rsidRPr="0066158F">
        <w:rPr>
          <w:rFonts w:ascii="Calibri" w:hAnsi="Calibri" w:cs="Calibri"/>
        </w:rPr>
        <w:t xml:space="preserve">í ustanovení § 582 odstavce 1 první věta a odstavce 2 občanského zákoníku. </w:t>
      </w:r>
      <w:r w:rsidR="00ED5FE0" w:rsidRPr="0066158F">
        <w:rPr>
          <w:rFonts w:ascii="Calibri" w:hAnsi="Calibri" w:cs="Calibri"/>
        </w:rPr>
        <w:t>S</w:t>
      </w:r>
      <w:r w:rsidRPr="0066158F">
        <w:rPr>
          <w:rFonts w:ascii="Calibri" w:hAnsi="Calibri" w:cs="Calibri"/>
        </w:rPr>
        <w:t>mlouvu a</w:t>
      </w:r>
      <w:r w:rsidR="00ED5FE0" w:rsidRPr="0066158F">
        <w:rPr>
          <w:rFonts w:ascii="Calibri" w:hAnsi="Calibri" w:cs="Calibri"/>
        </w:rPr>
        <w:t xml:space="preserve"> její</w:t>
      </w:r>
      <w:r w:rsidRPr="0066158F">
        <w:rPr>
          <w:rFonts w:ascii="Calibri" w:hAnsi="Calibri" w:cs="Calibri"/>
        </w:rPr>
        <w:t xml:space="preserve"> dodatky musí </w:t>
      </w:r>
      <w:r w:rsidR="00ED5FE0" w:rsidRPr="0066158F">
        <w:rPr>
          <w:rFonts w:ascii="Calibri" w:hAnsi="Calibri" w:cs="Calibri"/>
        </w:rPr>
        <w:t xml:space="preserve">ze strany objednatele </w:t>
      </w:r>
      <w:r w:rsidRPr="0066158F">
        <w:rPr>
          <w:rFonts w:ascii="Calibri" w:hAnsi="Calibri" w:cs="Calibri"/>
        </w:rPr>
        <w:t xml:space="preserve">odsouhlasit </w:t>
      </w:r>
      <w:r w:rsidR="00ED5FE0" w:rsidRPr="0066158F">
        <w:rPr>
          <w:rFonts w:ascii="Calibri" w:hAnsi="Calibri" w:cs="Calibri"/>
        </w:rPr>
        <w:t xml:space="preserve">příslušný </w:t>
      </w:r>
      <w:r w:rsidRPr="0066158F">
        <w:rPr>
          <w:rFonts w:ascii="Calibri" w:hAnsi="Calibri" w:cs="Calibri"/>
        </w:rPr>
        <w:t>orgán města</w:t>
      </w:r>
      <w:r w:rsidR="00ED5FE0" w:rsidRPr="0066158F">
        <w:rPr>
          <w:rFonts w:ascii="Calibri" w:hAnsi="Calibri" w:cs="Calibri"/>
        </w:rPr>
        <w:t xml:space="preserve"> podle zákona o obcích</w:t>
      </w:r>
      <w:r w:rsidRPr="0066158F">
        <w:rPr>
          <w:rFonts w:ascii="Calibri" w:hAnsi="Calibri" w:cs="Calibri"/>
        </w:rPr>
        <w:t>, jinak je takové ujednání absolutně neplatné.</w:t>
      </w:r>
    </w:p>
    <w:p w14:paraId="7A35FD70" w14:textId="0887A10D" w:rsidR="00290171" w:rsidRPr="0066158F" w:rsidRDefault="00290171">
      <w:pPr>
        <w:numPr>
          <w:ilvl w:val="0"/>
          <w:numId w:val="11"/>
        </w:numPr>
        <w:spacing w:after="120"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>Smluvní strany prohlašují, že berou na vědomí, že smluvní strany shromažďují osobní údaje druhé smluvní strany a jejích zaměstnanců a členů v rozsahu uvedeném touto smlouvou včetně všech případných dodatků smlouvy, zejména jména a příjmení osob, které smlouvu podepisují za smluvní strany, jména a příjmení osob uvedených jako kontakty, včetně případných poskytnutých či uvedených e-mail</w:t>
      </w:r>
      <w:r w:rsidR="001B079C">
        <w:rPr>
          <w:rFonts w:ascii="Calibri" w:hAnsi="Calibri" w:cs="Calibri"/>
        </w:rPr>
        <w:t>ových adres</w:t>
      </w:r>
      <w:r w:rsidRPr="0066158F">
        <w:rPr>
          <w:rFonts w:ascii="Calibri" w:hAnsi="Calibri" w:cs="Calibri"/>
        </w:rPr>
        <w:t xml:space="preserve"> a telefonních čísel, v souladu s </w:t>
      </w:r>
      <w:r w:rsidR="00167A8E" w:rsidRPr="0066158F">
        <w:rPr>
          <w:rFonts w:ascii="Calibri" w:hAnsi="Calibri" w:cs="Calibri"/>
        </w:rPr>
        <w:t>n</w:t>
      </w:r>
      <w:r w:rsidRPr="0066158F">
        <w:rPr>
          <w:rFonts w:ascii="Calibri" w:hAnsi="Calibri" w:cs="Calibri"/>
        </w:rPr>
        <w:t>ařízením Evropského parlamentu a Rady č. 2016/679, obecné nařízení o ochraně osobních údajů (GDPR), a to za účelem realizace této smlouvy. Osobní údaje shromážděné v souvislosti s touto smlouvou nebudou jiným způsobem smluvními stranami využívány, ledaže tak výslovně vyplývá z právních předpisů platných v České republice nebo byl výslovně poskytnut souhlas subjektem osobních údajů.</w:t>
      </w:r>
    </w:p>
    <w:p w14:paraId="4DE692F3" w14:textId="2D84EE2C" w:rsidR="005C7159" w:rsidRPr="0066158F" w:rsidRDefault="001C499D">
      <w:pPr>
        <w:numPr>
          <w:ilvl w:val="0"/>
          <w:numId w:val="11"/>
        </w:numPr>
        <w:spacing w:after="120"/>
        <w:ind w:left="357" w:hanging="357"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 xml:space="preserve">Tato smlouva je </w:t>
      </w:r>
      <w:r w:rsidRPr="003874FE">
        <w:rPr>
          <w:rFonts w:ascii="Calibri" w:hAnsi="Calibri" w:cs="Calibri"/>
        </w:rPr>
        <w:t>vyhotovena v</w:t>
      </w:r>
      <w:r w:rsidR="0050309F" w:rsidRPr="003874FE">
        <w:rPr>
          <w:rFonts w:ascii="Calibri" w:hAnsi="Calibri" w:cs="Calibri"/>
        </w:rPr>
        <w:t xml:space="preserve">e </w:t>
      </w:r>
      <w:r w:rsidR="00302EF8" w:rsidRPr="003874FE">
        <w:rPr>
          <w:rFonts w:ascii="Calibri" w:hAnsi="Calibri" w:cs="Calibri"/>
        </w:rPr>
        <w:t>4</w:t>
      </w:r>
      <w:r w:rsidRPr="003874FE">
        <w:rPr>
          <w:rFonts w:ascii="Calibri" w:hAnsi="Calibri" w:cs="Calibri"/>
        </w:rPr>
        <w:t xml:space="preserve"> stejnopisech s platností originálu, z nichž </w:t>
      </w:r>
      <w:r w:rsidR="00302EF8" w:rsidRPr="003874FE">
        <w:rPr>
          <w:rFonts w:ascii="Calibri" w:hAnsi="Calibri" w:cs="Calibri"/>
        </w:rPr>
        <w:t>jedno</w:t>
      </w:r>
      <w:r w:rsidRPr="003874FE">
        <w:rPr>
          <w:rFonts w:ascii="Calibri" w:hAnsi="Calibri" w:cs="Calibri"/>
        </w:rPr>
        <w:t xml:space="preserve"> vyhotovení obdrží </w:t>
      </w:r>
      <w:r w:rsidR="00290171" w:rsidRPr="003874FE">
        <w:rPr>
          <w:rFonts w:ascii="Calibri" w:hAnsi="Calibri" w:cs="Calibri"/>
        </w:rPr>
        <w:t>autor</w:t>
      </w:r>
      <w:r w:rsidRPr="003874FE">
        <w:rPr>
          <w:rFonts w:ascii="Calibri" w:hAnsi="Calibri" w:cs="Calibri"/>
        </w:rPr>
        <w:t xml:space="preserve"> a </w:t>
      </w:r>
      <w:r w:rsidR="00302EF8" w:rsidRPr="003874FE">
        <w:rPr>
          <w:rFonts w:ascii="Calibri" w:hAnsi="Calibri" w:cs="Calibri"/>
        </w:rPr>
        <w:t>tři</w:t>
      </w:r>
      <w:r w:rsidRPr="0066158F">
        <w:rPr>
          <w:rFonts w:ascii="Calibri" w:hAnsi="Calibri" w:cs="Calibri"/>
        </w:rPr>
        <w:t xml:space="preserve"> vyhotovení obdrží objednatel po podpisu této smlouvy.</w:t>
      </w:r>
      <w:r w:rsidR="00167A8E" w:rsidRPr="0066158F">
        <w:rPr>
          <w:rFonts w:ascii="Calibri" w:hAnsi="Calibri" w:cs="Calibri"/>
        </w:rPr>
        <w:t xml:space="preserve"> </w:t>
      </w:r>
    </w:p>
    <w:p w14:paraId="21A051CA" w14:textId="16F7D771" w:rsidR="00290171" w:rsidRPr="0066158F" w:rsidRDefault="00290171">
      <w:pPr>
        <w:numPr>
          <w:ilvl w:val="0"/>
          <w:numId w:val="11"/>
        </w:numPr>
        <w:spacing w:after="120"/>
        <w:ind w:left="357" w:hanging="357"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 xml:space="preserve">Uzavření této smlouvy schválila rada </w:t>
      </w:r>
      <w:r w:rsidR="00167A8E" w:rsidRPr="0066158F">
        <w:rPr>
          <w:rFonts w:ascii="Calibri" w:hAnsi="Calibri" w:cs="Calibri"/>
        </w:rPr>
        <w:t>m</w:t>
      </w:r>
      <w:r w:rsidRPr="0066158F">
        <w:rPr>
          <w:rFonts w:ascii="Calibri" w:hAnsi="Calibri" w:cs="Calibri"/>
        </w:rPr>
        <w:t>ěsta</w:t>
      </w:r>
      <w:r w:rsidR="0058714C">
        <w:rPr>
          <w:rFonts w:ascii="Calibri" w:hAnsi="Calibri" w:cs="Calibri"/>
        </w:rPr>
        <w:t xml:space="preserve"> usnesením</w:t>
      </w:r>
      <w:r w:rsidRPr="0066158F">
        <w:rPr>
          <w:rFonts w:ascii="Calibri" w:hAnsi="Calibri" w:cs="Calibri"/>
        </w:rPr>
        <w:t xml:space="preserve"> č. </w:t>
      </w:r>
      <w:r w:rsidR="0058714C">
        <w:rPr>
          <w:rFonts w:ascii="Calibri" w:hAnsi="Calibri" w:cs="Calibri"/>
        </w:rPr>
        <w:t xml:space="preserve">148/2022 ze </w:t>
      </w:r>
      <w:r w:rsidRPr="0066158F">
        <w:rPr>
          <w:rFonts w:ascii="Calibri" w:hAnsi="Calibri" w:cs="Calibri"/>
        </w:rPr>
        <w:t>dne</w:t>
      </w:r>
      <w:r w:rsidR="0058714C">
        <w:rPr>
          <w:rFonts w:ascii="Calibri" w:hAnsi="Calibri" w:cs="Calibri"/>
        </w:rPr>
        <w:t xml:space="preserve"> 6. 4. 2022</w:t>
      </w:r>
      <w:r w:rsidRPr="0066158F">
        <w:rPr>
          <w:rFonts w:ascii="Calibri" w:hAnsi="Calibri" w:cs="Calibri"/>
        </w:rPr>
        <w:t>. Tato smlouva nabývá platnosti podpis</w:t>
      </w:r>
      <w:r w:rsidR="00167A8E" w:rsidRPr="0066158F">
        <w:rPr>
          <w:rFonts w:ascii="Calibri" w:hAnsi="Calibri" w:cs="Calibri"/>
        </w:rPr>
        <w:t>em</w:t>
      </w:r>
      <w:r w:rsidRPr="0066158F">
        <w:rPr>
          <w:rFonts w:ascii="Calibri" w:hAnsi="Calibri" w:cs="Calibri"/>
        </w:rPr>
        <w:t xml:space="preserve"> poslední smluvní stran</w:t>
      </w:r>
      <w:r w:rsidR="00167A8E" w:rsidRPr="0066158F">
        <w:rPr>
          <w:rFonts w:ascii="Calibri" w:hAnsi="Calibri" w:cs="Calibri"/>
        </w:rPr>
        <w:t xml:space="preserve">y </w:t>
      </w:r>
      <w:r w:rsidR="009B62D2" w:rsidRPr="0066158F">
        <w:rPr>
          <w:rFonts w:ascii="Calibri" w:hAnsi="Calibri" w:cs="Calibri"/>
        </w:rPr>
        <w:t xml:space="preserve">a účinnosti zveřejněním v registru smluv. Publikující smluvní stranou </w:t>
      </w:r>
      <w:r w:rsidR="001B079C">
        <w:rPr>
          <w:rFonts w:ascii="Calibri" w:hAnsi="Calibri" w:cs="Calibri"/>
        </w:rPr>
        <w:t>je</w:t>
      </w:r>
      <w:r w:rsidR="001B079C" w:rsidRPr="0066158F">
        <w:rPr>
          <w:rFonts w:ascii="Calibri" w:hAnsi="Calibri" w:cs="Calibri"/>
        </w:rPr>
        <w:t xml:space="preserve"> </w:t>
      </w:r>
      <w:r w:rsidR="009B62D2" w:rsidRPr="0066158F">
        <w:rPr>
          <w:rFonts w:ascii="Calibri" w:hAnsi="Calibri" w:cs="Calibri"/>
        </w:rPr>
        <w:t>město Český Brod.</w:t>
      </w:r>
    </w:p>
    <w:p w14:paraId="103A4D13" w14:textId="2C4609FB" w:rsidR="00917EDE" w:rsidRDefault="001C499D">
      <w:pPr>
        <w:pStyle w:val="Bezmezer"/>
        <w:numPr>
          <w:ilvl w:val="0"/>
          <w:numId w:val="11"/>
        </w:numPr>
        <w:spacing w:after="120"/>
        <w:ind w:left="357" w:hanging="357"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 xml:space="preserve">Strany </w:t>
      </w:r>
      <w:r w:rsidR="009B62D2" w:rsidRPr="0066158F">
        <w:rPr>
          <w:rFonts w:ascii="Calibri" w:hAnsi="Calibri" w:cs="Calibri"/>
        </w:rPr>
        <w:t>prohlašují, že si text smlouvy přečetli, jejímu obsahu porozuměly a uzavírají tuto nikoliv v tísni či za jinak nevýhodných podmínek. Na důkaz toho připojují své podpisy</w:t>
      </w:r>
      <w:r w:rsidR="002B3AE2" w:rsidRPr="0066158F">
        <w:rPr>
          <w:rFonts w:ascii="Calibri" w:hAnsi="Calibri" w:cs="Calibri"/>
        </w:rPr>
        <w:t>.</w:t>
      </w:r>
    </w:p>
    <w:p w14:paraId="72B48BC4" w14:textId="77777777" w:rsidR="003874FE" w:rsidRDefault="003874FE" w:rsidP="003874FE">
      <w:pPr>
        <w:pStyle w:val="Bezmezer"/>
        <w:spacing w:after="120"/>
        <w:ind w:left="357"/>
        <w:jc w:val="both"/>
        <w:rPr>
          <w:rFonts w:ascii="Calibri" w:hAnsi="Calibri" w:cs="Calibri"/>
        </w:rPr>
      </w:pPr>
    </w:p>
    <w:p w14:paraId="08615668" w14:textId="77777777" w:rsidR="0062518A" w:rsidRPr="0066158F" w:rsidRDefault="0062518A" w:rsidP="003874FE">
      <w:pPr>
        <w:pStyle w:val="Bezmezer"/>
        <w:spacing w:after="120"/>
        <w:ind w:left="357"/>
        <w:jc w:val="both"/>
        <w:rPr>
          <w:rFonts w:ascii="Calibri" w:hAnsi="Calibri" w:cs="Calibri"/>
        </w:rPr>
      </w:pPr>
      <w:bookmarkStart w:id="0" w:name="_GoBack"/>
      <w:bookmarkEnd w:id="0"/>
    </w:p>
    <w:tbl>
      <w:tblPr>
        <w:tblStyle w:val="Mkatabulky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  <w:gridCol w:w="1433"/>
        <w:gridCol w:w="4004"/>
      </w:tblGrid>
      <w:tr w:rsidR="001C499D" w:rsidRPr="0066158F" w14:paraId="4F34D0F8" w14:textId="77777777" w:rsidTr="003874FE">
        <w:trPr>
          <w:trHeight w:val="198"/>
        </w:trPr>
        <w:tc>
          <w:tcPr>
            <w:tcW w:w="3728" w:type="dxa"/>
          </w:tcPr>
          <w:p w14:paraId="7B2B6044" w14:textId="4DFB07B9" w:rsidR="001C499D" w:rsidRPr="0066158F" w:rsidRDefault="001C499D" w:rsidP="0058714C">
            <w:pPr>
              <w:spacing w:after="120"/>
              <w:contextualSpacing/>
              <w:jc w:val="both"/>
              <w:rPr>
                <w:rFonts w:ascii="Calibri" w:hAnsi="Calibri" w:cs="Calibri"/>
              </w:rPr>
            </w:pPr>
            <w:r w:rsidRPr="0066158F">
              <w:rPr>
                <w:rFonts w:ascii="Calibri" w:hAnsi="Calibri" w:cs="Calibri"/>
              </w:rPr>
              <w:lastRenderedPageBreak/>
              <w:t>V</w:t>
            </w:r>
            <w:r w:rsidR="000F6FBD" w:rsidRPr="0066158F">
              <w:rPr>
                <w:rFonts w:ascii="Calibri" w:hAnsi="Calibri" w:cs="Calibri"/>
              </w:rPr>
              <w:t xml:space="preserve"> Českém Brodě </w:t>
            </w:r>
            <w:r w:rsidRPr="0066158F">
              <w:rPr>
                <w:rFonts w:ascii="Calibri" w:hAnsi="Calibri" w:cs="Calibri"/>
              </w:rPr>
              <w:t>dne ………………</w:t>
            </w:r>
          </w:p>
        </w:tc>
        <w:tc>
          <w:tcPr>
            <w:tcW w:w="1433" w:type="dxa"/>
          </w:tcPr>
          <w:p w14:paraId="4A191D32" w14:textId="77777777" w:rsidR="001C499D" w:rsidRPr="0066158F" w:rsidRDefault="001C499D" w:rsidP="0058714C">
            <w:pPr>
              <w:spacing w:after="120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4004" w:type="dxa"/>
          </w:tcPr>
          <w:p w14:paraId="4081D0D2" w14:textId="70A8DB24" w:rsidR="001C499D" w:rsidRPr="0021219F" w:rsidRDefault="00905015" w:rsidP="0058714C">
            <w:pPr>
              <w:spacing w:after="120"/>
              <w:contextualSpacing/>
              <w:jc w:val="both"/>
              <w:rPr>
                <w:rFonts w:ascii="Calibri" w:hAnsi="Calibri" w:cs="Calibri"/>
              </w:rPr>
            </w:pPr>
            <w:r w:rsidRPr="0066158F">
              <w:rPr>
                <w:rFonts w:ascii="Calibri" w:hAnsi="Calibri" w:cs="Calibri"/>
              </w:rPr>
              <w:t>V</w:t>
            </w:r>
            <w:r w:rsidR="000F6FBD" w:rsidRPr="0066158F">
              <w:rPr>
                <w:rFonts w:ascii="Calibri" w:hAnsi="Calibri" w:cs="Calibri"/>
              </w:rPr>
              <w:t xml:space="preserve"> Českém Brodě </w:t>
            </w:r>
            <w:r w:rsidR="001C499D" w:rsidRPr="0066158F">
              <w:rPr>
                <w:rFonts w:ascii="Calibri" w:hAnsi="Calibri" w:cs="Calibri"/>
              </w:rPr>
              <w:t>dne ………………</w:t>
            </w:r>
          </w:p>
        </w:tc>
      </w:tr>
      <w:tr w:rsidR="001C499D" w:rsidRPr="0066158F" w14:paraId="103B8B24" w14:textId="77777777" w:rsidTr="003874FE">
        <w:trPr>
          <w:trHeight w:val="209"/>
        </w:trPr>
        <w:tc>
          <w:tcPr>
            <w:tcW w:w="3728" w:type="dxa"/>
          </w:tcPr>
          <w:p w14:paraId="38419B47" w14:textId="77777777" w:rsidR="001C499D" w:rsidRPr="0066158F" w:rsidRDefault="001C499D" w:rsidP="0058714C">
            <w:pPr>
              <w:spacing w:after="120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433" w:type="dxa"/>
          </w:tcPr>
          <w:p w14:paraId="47EEBCD2" w14:textId="77777777" w:rsidR="001C499D" w:rsidRPr="0066158F" w:rsidRDefault="001C499D" w:rsidP="0058714C">
            <w:pPr>
              <w:spacing w:after="120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4004" w:type="dxa"/>
          </w:tcPr>
          <w:p w14:paraId="2CCEAFD0" w14:textId="77777777" w:rsidR="001C499D" w:rsidRPr="0066158F" w:rsidRDefault="001C499D" w:rsidP="0058714C">
            <w:pPr>
              <w:spacing w:after="120"/>
              <w:contextualSpacing/>
              <w:jc w:val="both"/>
              <w:rPr>
                <w:rFonts w:ascii="Calibri" w:hAnsi="Calibri" w:cs="Calibri"/>
              </w:rPr>
            </w:pPr>
          </w:p>
        </w:tc>
      </w:tr>
    </w:tbl>
    <w:p w14:paraId="0F60259D" w14:textId="77777777" w:rsidR="008C7AC2" w:rsidRPr="0066158F" w:rsidRDefault="008C7AC2" w:rsidP="00E41D8C">
      <w:pPr>
        <w:pStyle w:val="Normlnweb"/>
        <w:spacing w:before="0" w:beforeAutospacing="0" w:after="120" w:afterAutospacing="0"/>
        <w:jc w:val="both"/>
        <w:rPr>
          <w:rFonts w:ascii="Calibri" w:hAnsi="Calibri" w:cs="Calibri"/>
        </w:rPr>
      </w:pPr>
    </w:p>
    <w:p w14:paraId="768FA391" w14:textId="0F5908D5" w:rsidR="008C7AC2" w:rsidRPr="0066158F" w:rsidRDefault="008C7AC2" w:rsidP="00B033B5">
      <w:pPr>
        <w:pStyle w:val="Normlnweb"/>
        <w:spacing w:before="0" w:beforeAutospacing="0" w:after="120" w:afterAutospacing="0"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>……………………………………………………………</w:t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  <w:t>…………………………………………………………….</w:t>
      </w:r>
    </w:p>
    <w:p w14:paraId="7F82DFF7" w14:textId="32D03FBE" w:rsidR="008C7AC2" w:rsidRPr="0066158F" w:rsidRDefault="008C7AC2" w:rsidP="00B033B5">
      <w:pPr>
        <w:pStyle w:val="Normlnweb"/>
        <w:spacing w:before="0" w:beforeAutospacing="0" w:after="120" w:afterAutospacing="0"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>Lukáš Hejč, autor</w:t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  <w:t>město Český Brod, objednatel</w:t>
      </w:r>
    </w:p>
    <w:p w14:paraId="625AE71F" w14:textId="5586E371" w:rsidR="008C7AC2" w:rsidRPr="0066158F" w:rsidRDefault="008C7AC2" w:rsidP="001B079C">
      <w:pPr>
        <w:pStyle w:val="Normlnweb"/>
        <w:spacing w:before="0" w:beforeAutospacing="0" w:after="120" w:afterAutospacing="0"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</w:r>
      <w:r w:rsidRPr="0066158F">
        <w:rPr>
          <w:rFonts w:ascii="Calibri" w:hAnsi="Calibri" w:cs="Calibri"/>
        </w:rPr>
        <w:tab/>
        <w:t>Bc. Jakub Nekolný, starosta města</w:t>
      </w:r>
    </w:p>
    <w:p w14:paraId="0859B7BF" w14:textId="0CFFF0BD" w:rsidR="008C7AC2" w:rsidRPr="00B23674" w:rsidRDefault="008C7AC2" w:rsidP="001B079C">
      <w:pPr>
        <w:pStyle w:val="Normlnweb"/>
        <w:spacing w:before="0" w:beforeAutospacing="0" w:after="120" w:afterAutospacing="0"/>
        <w:jc w:val="both"/>
        <w:rPr>
          <w:rFonts w:ascii="Calibri" w:hAnsi="Calibri" w:cs="Calibri"/>
        </w:rPr>
      </w:pPr>
      <w:r w:rsidRPr="0066158F">
        <w:rPr>
          <w:rFonts w:ascii="Calibri" w:hAnsi="Calibri" w:cs="Calibri"/>
        </w:rPr>
        <w:t>Příloha: zadávací dokumentace</w:t>
      </w:r>
      <w:r>
        <w:rPr>
          <w:rFonts w:ascii="Calibri" w:hAnsi="Calibri" w:cs="Calibri"/>
        </w:rPr>
        <w:t xml:space="preserve"> </w:t>
      </w:r>
    </w:p>
    <w:sectPr w:rsidR="008C7AC2" w:rsidRPr="00B23674" w:rsidSect="00F1163A">
      <w:headerReference w:type="default" r:id="rId10"/>
      <w:pgSz w:w="12240" w:h="15840"/>
      <w:pgMar w:top="1276" w:right="1417" w:bottom="1417" w:left="1560" w:header="708" w:footer="708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CB7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4DA5" w16cex:dateUtc="2022-03-31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CB7D4" w16cid:durableId="25F04D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AB5EE" w14:textId="77777777" w:rsidR="003874FE" w:rsidRDefault="003874FE" w:rsidP="00BF0093">
      <w:r>
        <w:separator/>
      </w:r>
    </w:p>
  </w:endnote>
  <w:endnote w:type="continuationSeparator" w:id="0">
    <w:p w14:paraId="33DDBB94" w14:textId="77777777" w:rsidR="003874FE" w:rsidRDefault="003874FE" w:rsidP="00BF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29663" w14:textId="77777777" w:rsidR="003874FE" w:rsidRDefault="003874FE" w:rsidP="00BF0093">
      <w:r>
        <w:separator/>
      </w:r>
    </w:p>
  </w:footnote>
  <w:footnote w:type="continuationSeparator" w:id="0">
    <w:p w14:paraId="282AF1B7" w14:textId="77777777" w:rsidR="003874FE" w:rsidRDefault="003874FE" w:rsidP="00BF0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88D1C" w14:textId="77777777" w:rsidR="003874FE" w:rsidRPr="00B23674" w:rsidRDefault="003874FE" w:rsidP="00B23674">
    <w:pPr>
      <w:ind w:left="1418"/>
      <w:rPr>
        <w:rStyle w:val="Cambriavelk"/>
        <w:rFonts w:ascii="Calibri" w:hAnsi="Calibri" w:cs="Calibri"/>
        <w:b/>
        <w:color w:val="000000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0A338" wp14:editId="65526658">
              <wp:simplePos x="0" y="0"/>
              <wp:positionH relativeFrom="column">
                <wp:posOffset>755650</wp:posOffset>
              </wp:positionH>
              <wp:positionV relativeFrom="paragraph">
                <wp:posOffset>34925</wp:posOffset>
              </wp:positionV>
              <wp:extent cx="0" cy="601980"/>
              <wp:effectExtent l="8890" t="8890" r="10160" b="8255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0198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7E6759B" id="Přímá spojnic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2.75pt" to="5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" strokecolor="#365f91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52D375B" wp14:editId="52B15B6D">
          <wp:simplePos x="0" y="0"/>
          <wp:positionH relativeFrom="column">
            <wp:posOffset>-2540</wp:posOffset>
          </wp:positionH>
          <wp:positionV relativeFrom="paragraph">
            <wp:posOffset>31750</wp:posOffset>
          </wp:positionV>
          <wp:extent cx="539750" cy="607695"/>
          <wp:effectExtent l="0" t="0" r="0" b="1905"/>
          <wp:wrapSquare wrapText="bothSides"/>
          <wp:docPr id="5" name="Obrázek 5" descr="\\fileserver\users\landkammer\Documents\_šablony\vizuál\znak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\\fileserver\users\landkammer\Documents\_šablony\vizuál\znak mě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45F">
      <w:rPr>
        <w:rFonts w:ascii="Calibri" w:hAnsi="Calibri" w:cs="Calibri"/>
        <w:b/>
        <w:color w:val="000000"/>
        <w:sz w:val="36"/>
      </w:rPr>
      <w:t>Měst</w:t>
    </w:r>
    <w:r>
      <w:rPr>
        <w:rFonts w:ascii="Calibri" w:hAnsi="Calibri" w:cs="Calibri"/>
        <w:b/>
        <w:color w:val="000000"/>
        <w:sz w:val="36"/>
      </w:rPr>
      <w:t xml:space="preserve">o </w:t>
    </w:r>
    <w:r w:rsidRPr="0037445F">
      <w:rPr>
        <w:rFonts w:ascii="Calibri" w:hAnsi="Calibri" w:cs="Calibri"/>
        <w:b/>
        <w:color w:val="000000"/>
        <w:sz w:val="36"/>
      </w:rPr>
      <w:t>Český Brod</w:t>
    </w:r>
  </w:p>
  <w:p w14:paraId="30569806" w14:textId="7EA48564" w:rsidR="003874FE" w:rsidRDefault="003874FE" w:rsidP="00433058">
    <w:pPr>
      <w:ind w:left="1361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Kancelář vedení města</w:t>
    </w:r>
  </w:p>
  <w:p w14:paraId="5E4A5CB0" w14:textId="77777777" w:rsidR="003874FE" w:rsidRPr="0037445F" w:rsidRDefault="003874FE" w:rsidP="00433058">
    <w:pPr>
      <w:ind w:left="1361"/>
      <w:rPr>
        <w:rFonts w:ascii="Calibri" w:hAnsi="Calibri" w:cs="Calibri"/>
        <w:color w:val="000000"/>
      </w:rPr>
    </w:pPr>
    <w:r w:rsidRPr="0037445F">
      <w:rPr>
        <w:rFonts w:ascii="Calibri" w:hAnsi="Calibri" w:cs="Calibri"/>
        <w:color w:val="000000"/>
      </w:rPr>
      <w:t xml:space="preserve">náměstí Husovo </w:t>
    </w:r>
    <w:r w:rsidRPr="0037445F">
      <w:rPr>
        <w:rFonts w:ascii="Calibri" w:hAnsi="Calibri" w:cs="Calibri"/>
      </w:rPr>
      <w:t xml:space="preserve">70 </w:t>
    </w:r>
    <w:r w:rsidRPr="0037445F">
      <w:rPr>
        <w:rFonts w:ascii="Calibri" w:hAnsi="Calibri" w:cs="Calibri"/>
        <w:lang w:val="en-US"/>
      </w:rPr>
      <w:t>|</w:t>
    </w:r>
    <w:r w:rsidRPr="0037445F">
      <w:rPr>
        <w:rFonts w:ascii="Calibri" w:hAnsi="Calibri" w:cs="Calibri"/>
      </w:rPr>
      <w:t xml:space="preserve"> 282 01 | </w:t>
    </w:r>
    <w:r w:rsidRPr="0037445F">
      <w:rPr>
        <w:rFonts w:ascii="Calibri" w:hAnsi="Calibri" w:cs="Calibri"/>
        <w:color w:val="000000"/>
      </w:rPr>
      <w:t>Český Brod</w:t>
    </w:r>
  </w:p>
  <w:p w14:paraId="588FC8E0" w14:textId="77777777" w:rsidR="003874FE" w:rsidRDefault="003874FE" w:rsidP="00B23674">
    <w:pPr>
      <w:pBdr>
        <w:bottom w:val="single" w:sz="12" w:space="1" w:color="auto"/>
      </w:pBdr>
      <w:ind w:left="1361"/>
    </w:pPr>
  </w:p>
  <w:p w14:paraId="1F1A2ABF" w14:textId="77777777" w:rsidR="003874FE" w:rsidRDefault="003874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b/>
        <w:u w:val="single"/>
      </w:rPr>
    </w:lvl>
  </w:abstractNum>
  <w:abstractNum w:abstractNumId="2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847CC6"/>
    <w:multiLevelType w:val="hybridMultilevel"/>
    <w:tmpl w:val="B41E58EA"/>
    <w:lvl w:ilvl="0" w:tplc="625E12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19D0EAE"/>
    <w:multiLevelType w:val="hybridMultilevel"/>
    <w:tmpl w:val="0518E2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C101C2"/>
    <w:multiLevelType w:val="hybridMultilevel"/>
    <w:tmpl w:val="1D828178"/>
    <w:lvl w:ilvl="0" w:tplc="E104F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07F5B"/>
    <w:multiLevelType w:val="multilevel"/>
    <w:tmpl w:val="1B82CCE2"/>
    <w:lvl w:ilvl="0">
      <w:start w:val="2"/>
      <w:numFmt w:val="bullet"/>
      <w:lvlText w:val="-"/>
      <w:lvlJc w:val="left"/>
      <w:pPr>
        <w:ind w:left="2203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4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6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80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52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6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0ED537D3"/>
    <w:multiLevelType w:val="hybridMultilevel"/>
    <w:tmpl w:val="E996C58E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>
    <w:nsid w:val="13BB1D04"/>
    <w:multiLevelType w:val="hybridMultilevel"/>
    <w:tmpl w:val="B3A06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140C6"/>
    <w:multiLevelType w:val="multilevel"/>
    <w:tmpl w:val="8FD8FDB2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Odstavecslovan1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dstavecslovan2"/>
      <w:isLgl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Restart w:val="2"/>
      <w:pStyle w:val="Odstavecslovana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Nadpis5"/>
      <w:lvlText w:val="%2.%3.%4.%5"/>
      <w:lvlJc w:val="left"/>
      <w:pPr>
        <w:tabs>
          <w:tab w:val="num" w:pos="108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pStyle w:val="Nadpis6"/>
      <w:lvlText w:val="%2.%3.%4.%5.%6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pStyle w:val="Nadpis7"/>
      <w:lvlText w:val="%2.%3.%4.%5.%6.%7"/>
      <w:lvlJc w:val="left"/>
      <w:pPr>
        <w:tabs>
          <w:tab w:val="num" w:pos="180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pStyle w:val="Nadpis8"/>
      <w:suff w:val="nothing"/>
      <w:lvlText w:val="%2.%3.%4.%5.%6.%7.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7B94063"/>
    <w:multiLevelType w:val="multilevel"/>
    <w:tmpl w:val="C6B255C6"/>
    <w:lvl w:ilvl="0">
      <w:start w:val="2"/>
      <w:numFmt w:val="bullet"/>
      <w:lvlText w:val="-"/>
      <w:lvlJc w:val="left"/>
      <w:pPr>
        <w:ind w:left="2204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4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6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80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52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6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1A393BD9"/>
    <w:multiLevelType w:val="hybridMultilevel"/>
    <w:tmpl w:val="42F8B4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8A0133"/>
    <w:multiLevelType w:val="multilevel"/>
    <w:tmpl w:val="470C17E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>
    <w:nsid w:val="200100F0"/>
    <w:multiLevelType w:val="hybridMultilevel"/>
    <w:tmpl w:val="4CD4BE94"/>
    <w:lvl w:ilvl="0" w:tplc="CE6EC92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B1376"/>
    <w:multiLevelType w:val="hybridMultilevel"/>
    <w:tmpl w:val="FBEAD270"/>
    <w:lvl w:ilvl="0" w:tplc="272AB8FA">
      <w:start w:val="6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C2B2BF2"/>
    <w:multiLevelType w:val="multilevel"/>
    <w:tmpl w:val="539CE64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2D664AFF"/>
    <w:multiLevelType w:val="multilevel"/>
    <w:tmpl w:val="206ADD46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2D9028FF"/>
    <w:multiLevelType w:val="hybridMultilevel"/>
    <w:tmpl w:val="17160B10"/>
    <w:lvl w:ilvl="0" w:tplc="D3528D7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8E44D9"/>
    <w:multiLevelType w:val="hybridMultilevel"/>
    <w:tmpl w:val="AF9C6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BF2E66"/>
    <w:multiLevelType w:val="hybridMultilevel"/>
    <w:tmpl w:val="89DC4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74D82"/>
    <w:multiLevelType w:val="hybridMultilevel"/>
    <w:tmpl w:val="5ED0AFD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CC178C"/>
    <w:multiLevelType w:val="hybridMultilevel"/>
    <w:tmpl w:val="C756CD98"/>
    <w:lvl w:ilvl="0" w:tplc="D682F2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66755EB"/>
    <w:multiLevelType w:val="hybridMultilevel"/>
    <w:tmpl w:val="AC109400"/>
    <w:lvl w:ilvl="0" w:tplc="2746FC12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225EF9E6">
      <w:start w:val="1"/>
      <w:numFmt w:val="lowerLetter"/>
      <w:lvlText w:val="(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6FD2563E">
      <w:start w:val="1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383E5E2E"/>
    <w:multiLevelType w:val="hybridMultilevel"/>
    <w:tmpl w:val="3182B838"/>
    <w:lvl w:ilvl="0" w:tplc="4170D1A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050013">
      <w:start w:val="1"/>
      <w:numFmt w:val="upperRoman"/>
      <w:lvlText w:val="%2."/>
      <w:lvlJc w:val="righ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9761802"/>
    <w:multiLevelType w:val="hybridMultilevel"/>
    <w:tmpl w:val="4D1CC30C"/>
    <w:lvl w:ilvl="0" w:tplc="5CCA0A08">
      <w:start w:val="1"/>
      <w:numFmt w:val="lowerLetter"/>
      <w:lvlText w:val="(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7">
    <w:nsid w:val="3ADD703D"/>
    <w:multiLevelType w:val="hybridMultilevel"/>
    <w:tmpl w:val="6734B436"/>
    <w:lvl w:ilvl="0" w:tplc="E104F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EB0371"/>
    <w:multiLevelType w:val="hybridMultilevel"/>
    <w:tmpl w:val="7CCAF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8D0CAE"/>
    <w:multiLevelType w:val="hybridMultilevel"/>
    <w:tmpl w:val="CAFCA292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3EE51291"/>
    <w:multiLevelType w:val="hybridMultilevel"/>
    <w:tmpl w:val="E84AE80E"/>
    <w:lvl w:ilvl="0" w:tplc="E104F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4A2B06"/>
    <w:multiLevelType w:val="hybridMultilevel"/>
    <w:tmpl w:val="EE8CF826"/>
    <w:lvl w:ilvl="0" w:tplc="6650A8EC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F6132C1"/>
    <w:multiLevelType w:val="hybridMultilevel"/>
    <w:tmpl w:val="42E6F8FC"/>
    <w:lvl w:ilvl="0" w:tplc="94C4B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1971CA"/>
    <w:multiLevelType w:val="hybridMultilevel"/>
    <w:tmpl w:val="002CFC3C"/>
    <w:lvl w:ilvl="0" w:tplc="411E9ED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46D5493"/>
    <w:multiLevelType w:val="hybridMultilevel"/>
    <w:tmpl w:val="9000D232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494B0216"/>
    <w:multiLevelType w:val="hybridMultilevel"/>
    <w:tmpl w:val="788CEEC6"/>
    <w:lvl w:ilvl="0" w:tplc="785AA9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49730D3A"/>
    <w:multiLevelType w:val="hybridMultilevel"/>
    <w:tmpl w:val="10644ED4"/>
    <w:lvl w:ilvl="0" w:tplc="7D0A53E6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4A22317B"/>
    <w:multiLevelType w:val="hybridMultilevel"/>
    <w:tmpl w:val="96BE64A6"/>
    <w:lvl w:ilvl="0" w:tplc="D05A9C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B7E722C"/>
    <w:multiLevelType w:val="hybridMultilevel"/>
    <w:tmpl w:val="86ECA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EFC5FBF"/>
    <w:multiLevelType w:val="multilevel"/>
    <w:tmpl w:val="E8A80CCE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>
    <w:nsid w:val="4F6A5BF9"/>
    <w:multiLevelType w:val="multilevel"/>
    <w:tmpl w:val="731C9DB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1">
    <w:nsid w:val="50150385"/>
    <w:multiLevelType w:val="hybridMultilevel"/>
    <w:tmpl w:val="941C92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7A226C0"/>
    <w:multiLevelType w:val="hybridMultilevel"/>
    <w:tmpl w:val="1EC60260"/>
    <w:lvl w:ilvl="0" w:tplc="E104F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A6458B"/>
    <w:multiLevelType w:val="hybridMultilevel"/>
    <w:tmpl w:val="2662E558"/>
    <w:lvl w:ilvl="0" w:tplc="8CF62DF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9740587"/>
    <w:multiLevelType w:val="hybridMultilevel"/>
    <w:tmpl w:val="B9D0D5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59D04E98"/>
    <w:multiLevelType w:val="multilevel"/>
    <w:tmpl w:val="B434CE88"/>
    <w:lvl w:ilvl="0">
      <w:start w:val="1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20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>
    <w:nsid w:val="5DEE45E6"/>
    <w:multiLevelType w:val="hybridMultilevel"/>
    <w:tmpl w:val="BCFED76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00268D"/>
    <w:multiLevelType w:val="hybridMultilevel"/>
    <w:tmpl w:val="4BE85B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76673AD"/>
    <w:multiLevelType w:val="multilevel"/>
    <w:tmpl w:val="67FCC098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>
    <w:nsid w:val="6BEB6A44"/>
    <w:multiLevelType w:val="hybridMultilevel"/>
    <w:tmpl w:val="D03AE648"/>
    <w:lvl w:ilvl="0" w:tplc="3DC878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0">
    <w:nsid w:val="6F7F38BE"/>
    <w:multiLevelType w:val="hybridMultilevel"/>
    <w:tmpl w:val="1A5EDE10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1">
    <w:nsid w:val="712F6E7E"/>
    <w:multiLevelType w:val="hybridMultilevel"/>
    <w:tmpl w:val="9B50E3D2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2">
    <w:nsid w:val="735F5E38"/>
    <w:multiLevelType w:val="multilevel"/>
    <w:tmpl w:val="BCC2F094"/>
    <w:lvl w:ilvl="0">
      <w:start w:val="2"/>
      <w:numFmt w:val="decimal"/>
      <w:lvlText w:val="%1"/>
      <w:lvlJc w:val="left"/>
      <w:pPr>
        <w:ind w:left="435" w:hanging="435"/>
      </w:pPr>
      <w:rPr>
        <w:rFonts w:ascii="Arial" w:eastAsia="Times New Roman" w:hAnsi="Arial" w:cs="Arial" w:hint="default"/>
        <w:sz w:val="20"/>
        <w:u w:val="none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ascii="Arial" w:eastAsia="Times New Roman" w:hAnsi="Arial" w:cs="Arial" w:hint="default"/>
        <w:sz w:val="2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  <w:sz w:val="20"/>
        <w:u w:val="none"/>
      </w:rPr>
    </w:lvl>
  </w:abstractNum>
  <w:abstractNum w:abstractNumId="53">
    <w:nsid w:val="796D247F"/>
    <w:multiLevelType w:val="hybridMultilevel"/>
    <w:tmpl w:val="96E69B14"/>
    <w:lvl w:ilvl="0" w:tplc="F496B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</w:num>
  <w:num w:numId="3">
    <w:abstractNumId w:val="25"/>
  </w:num>
  <w:num w:numId="4">
    <w:abstractNumId w:val="49"/>
  </w:num>
  <w:num w:numId="5">
    <w:abstractNumId w:val="22"/>
  </w:num>
  <w:num w:numId="6">
    <w:abstractNumId w:val="5"/>
  </w:num>
  <w:num w:numId="7">
    <w:abstractNumId w:val="23"/>
  </w:num>
  <w:num w:numId="8">
    <w:abstractNumId w:val="37"/>
  </w:num>
  <w:num w:numId="9">
    <w:abstractNumId w:val="6"/>
  </w:num>
  <w:num w:numId="10">
    <w:abstractNumId w:val="38"/>
  </w:num>
  <w:num w:numId="11">
    <w:abstractNumId w:val="44"/>
  </w:num>
  <w:num w:numId="12">
    <w:abstractNumId w:val="32"/>
  </w:num>
  <w:num w:numId="13">
    <w:abstractNumId w:val="31"/>
  </w:num>
  <w:num w:numId="14">
    <w:abstractNumId w:val="43"/>
  </w:num>
  <w:num w:numId="15">
    <w:abstractNumId w:val="10"/>
  </w:num>
  <w:num w:numId="16">
    <w:abstractNumId w:val="16"/>
  </w:num>
  <w:num w:numId="17">
    <w:abstractNumId w:val="33"/>
  </w:num>
  <w:num w:numId="18">
    <w:abstractNumId w:val="36"/>
  </w:num>
  <w:num w:numId="19">
    <w:abstractNumId w:val="24"/>
  </w:num>
  <w:num w:numId="20">
    <w:abstractNumId w:val="26"/>
  </w:num>
  <w:num w:numId="21">
    <w:abstractNumId w:val="35"/>
  </w:num>
  <w:num w:numId="22">
    <w:abstractNumId w:val="14"/>
  </w:num>
  <w:num w:numId="23">
    <w:abstractNumId w:val="41"/>
  </w:num>
  <w:num w:numId="24">
    <w:abstractNumId w:val="21"/>
  </w:num>
  <w:num w:numId="25">
    <w:abstractNumId w:val="9"/>
  </w:num>
  <w:num w:numId="26">
    <w:abstractNumId w:val="50"/>
  </w:num>
  <w:num w:numId="27">
    <w:abstractNumId w:val="28"/>
  </w:num>
  <w:num w:numId="28">
    <w:abstractNumId w:val="29"/>
  </w:num>
  <w:num w:numId="29">
    <w:abstractNumId w:val="34"/>
  </w:num>
  <w:num w:numId="30">
    <w:abstractNumId w:val="51"/>
  </w:num>
  <w:num w:numId="31">
    <w:abstractNumId w:val="40"/>
  </w:num>
  <w:num w:numId="32">
    <w:abstractNumId w:val="52"/>
  </w:num>
  <w:num w:numId="33">
    <w:abstractNumId w:val="46"/>
  </w:num>
  <w:num w:numId="34">
    <w:abstractNumId w:val="19"/>
  </w:num>
  <w:num w:numId="35">
    <w:abstractNumId w:val="53"/>
  </w:num>
  <w:num w:numId="36">
    <w:abstractNumId w:val="20"/>
  </w:num>
  <w:num w:numId="37">
    <w:abstractNumId w:val="13"/>
  </w:num>
  <w:num w:numId="38">
    <w:abstractNumId w:val="47"/>
  </w:num>
  <w:num w:numId="39">
    <w:abstractNumId w:val="39"/>
  </w:num>
  <w:num w:numId="40">
    <w:abstractNumId w:val="12"/>
  </w:num>
  <w:num w:numId="41">
    <w:abstractNumId w:val="8"/>
  </w:num>
  <w:num w:numId="42">
    <w:abstractNumId w:val="17"/>
  </w:num>
  <w:num w:numId="43">
    <w:abstractNumId w:val="45"/>
  </w:num>
  <w:num w:numId="44">
    <w:abstractNumId w:val="48"/>
  </w:num>
  <w:num w:numId="45">
    <w:abstractNumId w:val="15"/>
  </w:num>
  <w:num w:numId="46">
    <w:abstractNumId w:val="7"/>
  </w:num>
  <w:num w:numId="47">
    <w:abstractNumId w:val="27"/>
  </w:num>
  <w:num w:numId="48">
    <w:abstractNumId w:val="42"/>
  </w:num>
  <w:num w:numId="49">
    <w:abstractNumId w:val="3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 Marková">
    <w15:presenceInfo w15:providerId="AD" w15:userId="S::markova@akmarkova.onmicrosoft.com::41590929-8bdd-4a56-870d-616f060843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34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81"/>
    <w:rsid w:val="00000D92"/>
    <w:rsid w:val="0000496E"/>
    <w:rsid w:val="00014917"/>
    <w:rsid w:val="00015764"/>
    <w:rsid w:val="00022065"/>
    <w:rsid w:val="00025DF9"/>
    <w:rsid w:val="00032170"/>
    <w:rsid w:val="0003355F"/>
    <w:rsid w:val="000419A9"/>
    <w:rsid w:val="00044262"/>
    <w:rsid w:val="000459F7"/>
    <w:rsid w:val="00057F4E"/>
    <w:rsid w:val="000606DD"/>
    <w:rsid w:val="00070A35"/>
    <w:rsid w:val="000772E6"/>
    <w:rsid w:val="00083D57"/>
    <w:rsid w:val="00083EF7"/>
    <w:rsid w:val="00085E8C"/>
    <w:rsid w:val="00091DBA"/>
    <w:rsid w:val="000972DF"/>
    <w:rsid w:val="000A2EAD"/>
    <w:rsid w:val="000A78D9"/>
    <w:rsid w:val="000B0B13"/>
    <w:rsid w:val="000B1E64"/>
    <w:rsid w:val="000B247B"/>
    <w:rsid w:val="000B5589"/>
    <w:rsid w:val="000B7878"/>
    <w:rsid w:val="000C2B6D"/>
    <w:rsid w:val="000D263D"/>
    <w:rsid w:val="000D3722"/>
    <w:rsid w:val="000E3F66"/>
    <w:rsid w:val="000E6B24"/>
    <w:rsid w:val="000F4593"/>
    <w:rsid w:val="000F53E7"/>
    <w:rsid w:val="000F6FBD"/>
    <w:rsid w:val="00103DEC"/>
    <w:rsid w:val="00104F55"/>
    <w:rsid w:val="00113226"/>
    <w:rsid w:val="001201E7"/>
    <w:rsid w:val="00121681"/>
    <w:rsid w:val="001222E9"/>
    <w:rsid w:val="00124C3D"/>
    <w:rsid w:val="00126AF9"/>
    <w:rsid w:val="00145C2E"/>
    <w:rsid w:val="00151D25"/>
    <w:rsid w:val="00161EF2"/>
    <w:rsid w:val="00167A8E"/>
    <w:rsid w:val="001713DB"/>
    <w:rsid w:val="00174BB5"/>
    <w:rsid w:val="00180C01"/>
    <w:rsid w:val="00180F6E"/>
    <w:rsid w:val="00181CE2"/>
    <w:rsid w:val="00195237"/>
    <w:rsid w:val="001B079C"/>
    <w:rsid w:val="001C499D"/>
    <w:rsid w:val="001C7C63"/>
    <w:rsid w:val="001D0EDB"/>
    <w:rsid w:val="001D5911"/>
    <w:rsid w:val="001E35C8"/>
    <w:rsid w:val="001E75DE"/>
    <w:rsid w:val="001F016B"/>
    <w:rsid w:val="001F169A"/>
    <w:rsid w:val="001F65DD"/>
    <w:rsid w:val="001F68CE"/>
    <w:rsid w:val="001F6D73"/>
    <w:rsid w:val="0021219F"/>
    <w:rsid w:val="00221B2D"/>
    <w:rsid w:val="00231B23"/>
    <w:rsid w:val="0024362F"/>
    <w:rsid w:val="00243D63"/>
    <w:rsid w:val="00250FF7"/>
    <w:rsid w:val="00261BE6"/>
    <w:rsid w:val="0026555B"/>
    <w:rsid w:val="00270F6F"/>
    <w:rsid w:val="00273BE7"/>
    <w:rsid w:val="00280120"/>
    <w:rsid w:val="00281EBA"/>
    <w:rsid w:val="00290171"/>
    <w:rsid w:val="00291994"/>
    <w:rsid w:val="0029641F"/>
    <w:rsid w:val="0029704A"/>
    <w:rsid w:val="00297652"/>
    <w:rsid w:val="00297DCC"/>
    <w:rsid w:val="002A18CF"/>
    <w:rsid w:val="002A6D23"/>
    <w:rsid w:val="002B1347"/>
    <w:rsid w:val="002B3AE2"/>
    <w:rsid w:val="002C488F"/>
    <w:rsid w:val="002D72C8"/>
    <w:rsid w:val="002E3630"/>
    <w:rsid w:val="002F7BE7"/>
    <w:rsid w:val="003020AF"/>
    <w:rsid w:val="00302EF8"/>
    <w:rsid w:val="00337704"/>
    <w:rsid w:val="003524FE"/>
    <w:rsid w:val="0036287E"/>
    <w:rsid w:val="00364B0C"/>
    <w:rsid w:val="0038054A"/>
    <w:rsid w:val="003874FE"/>
    <w:rsid w:val="00392F81"/>
    <w:rsid w:val="003B39E2"/>
    <w:rsid w:val="003C271D"/>
    <w:rsid w:val="003C703D"/>
    <w:rsid w:val="003D298F"/>
    <w:rsid w:val="003D2E09"/>
    <w:rsid w:val="003D5139"/>
    <w:rsid w:val="003D576C"/>
    <w:rsid w:val="003D5D93"/>
    <w:rsid w:val="003D72AE"/>
    <w:rsid w:val="003D76C1"/>
    <w:rsid w:val="003F064D"/>
    <w:rsid w:val="003F17B1"/>
    <w:rsid w:val="00406A0E"/>
    <w:rsid w:val="004114CA"/>
    <w:rsid w:val="00420F5F"/>
    <w:rsid w:val="00422554"/>
    <w:rsid w:val="00431ECF"/>
    <w:rsid w:val="00433058"/>
    <w:rsid w:val="00436FC5"/>
    <w:rsid w:val="00443770"/>
    <w:rsid w:val="00447636"/>
    <w:rsid w:val="00447D6D"/>
    <w:rsid w:val="004517DE"/>
    <w:rsid w:val="004719BC"/>
    <w:rsid w:val="00480587"/>
    <w:rsid w:val="00480910"/>
    <w:rsid w:val="00493F48"/>
    <w:rsid w:val="00496AA1"/>
    <w:rsid w:val="00497966"/>
    <w:rsid w:val="004B2D17"/>
    <w:rsid w:val="004B4BB2"/>
    <w:rsid w:val="004C1BD3"/>
    <w:rsid w:val="004D27A8"/>
    <w:rsid w:val="004E0BCC"/>
    <w:rsid w:val="004E3A7B"/>
    <w:rsid w:val="004F61B8"/>
    <w:rsid w:val="005018FF"/>
    <w:rsid w:val="0050309F"/>
    <w:rsid w:val="005176B3"/>
    <w:rsid w:val="005220EC"/>
    <w:rsid w:val="00523A16"/>
    <w:rsid w:val="00524201"/>
    <w:rsid w:val="00524BE4"/>
    <w:rsid w:val="00526B2D"/>
    <w:rsid w:val="00530F7E"/>
    <w:rsid w:val="00532B7D"/>
    <w:rsid w:val="005361AF"/>
    <w:rsid w:val="00537259"/>
    <w:rsid w:val="00560C2D"/>
    <w:rsid w:val="005629ED"/>
    <w:rsid w:val="005654B4"/>
    <w:rsid w:val="00572480"/>
    <w:rsid w:val="00574837"/>
    <w:rsid w:val="00575A35"/>
    <w:rsid w:val="00576177"/>
    <w:rsid w:val="0058714C"/>
    <w:rsid w:val="005876D7"/>
    <w:rsid w:val="0059320C"/>
    <w:rsid w:val="0059322F"/>
    <w:rsid w:val="00593DAF"/>
    <w:rsid w:val="005B0423"/>
    <w:rsid w:val="005C09D6"/>
    <w:rsid w:val="005C170D"/>
    <w:rsid w:val="005C7159"/>
    <w:rsid w:val="005D176E"/>
    <w:rsid w:val="005D5082"/>
    <w:rsid w:val="005D7490"/>
    <w:rsid w:val="005E1DE5"/>
    <w:rsid w:val="005E315D"/>
    <w:rsid w:val="005E4AE3"/>
    <w:rsid w:val="005E5108"/>
    <w:rsid w:val="006120B5"/>
    <w:rsid w:val="0061255F"/>
    <w:rsid w:val="00612E5F"/>
    <w:rsid w:val="0061350A"/>
    <w:rsid w:val="0062518A"/>
    <w:rsid w:val="0062578B"/>
    <w:rsid w:val="006325AF"/>
    <w:rsid w:val="00634E43"/>
    <w:rsid w:val="00635656"/>
    <w:rsid w:val="00656DAE"/>
    <w:rsid w:val="00657682"/>
    <w:rsid w:val="006614E8"/>
    <w:rsid w:val="0066158F"/>
    <w:rsid w:val="00670969"/>
    <w:rsid w:val="0067397D"/>
    <w:rsid w:val="0067692A"/>
    <w:rsid w:val="00677AB2"/>
    <w:rsid w:val="00683A02"/>
    <w:rsid w:val="00691FDB"/>
    <w:rsid w:val="006A1983"/>
    <w:rsid w:val="006A36B7"/>
    <w:rsid w:val="006A526E"/>
    <w:rsid w:val="006B576B"/>
    <w:rsid w:val="006B5D6A"/>
    <w:rsid w:val="006C0D67"/>
    <w:rsid w:val="006C1F94"/>
    <w:rsid w:val="006C69EC"/>
    <w:rsid w:val="006C6DB8"/>
    <w:rsid w:val="006D1B30"/>
    <w:rsid w:val="006D2048"/>
    <w:rsid w:val="006D5DF5"/>
    <w:rsid w:val="006E0946"/>
    <w:rsid w:val="006F72EA"/>
    <w:rsid w:val="0071431A"/>
    <w:rsid w:val="00720582"/>
    <w:rsid w:val="00722241"/>
    <w:rsid w:val="00723363"/>
    <w:rsid w:val="0072377B"/>
    <w:rsid w:val="00727BB8"/>
    <w:rsid w:val="00732668"/>
    <w:rsid w:val="00732FE2"/>
    <w:rsid w:val="007530AB"/>
    <w:rsid w:val="00763232"/>
    <w:rsid w:val="00786B0F"/>
    <w:rsid w:val="007970E4"/>
    <w:rsid w:val="0079716C"/>
    <w:rsid w:val="007A1578"/>
    <w:rsid w:val="007B7516"/>
    <w:rsid w:val="007C205E"/>
    <w:rsid w:val="007D3689"/>
    <w:rsid w:val="007D40BF"/>
    <w:rsid w:val="007E1857"/>
    <w:rsid w:val="007E5B47"/>
    <w:rsid w:val="007E5FB2"/>
    <w:rsid w:val="007F00AD"/>
    <w:rsid w:val="007F6BA6"/>
    <w:rsid w:val="007F6C83"/>
    <w:rsid w:val="007F7999"/>
    <w:rsid w:val="00805089"/>
    <w:rsid w:val="00807341"/>
    <w:rsid w:val="00807AFB"/>
    <w:rsid w:val="00816DCC"/>
    <w:rsid w:val="0081724E"/>
    <w:rsid w:val="00820814"/>
    <w:rsid w:val="0082414D"/>
    <w:rsid w:val="00845C40"/>
    <w:rsid w:val="008607D1"/>
    <w:rsid w:val="0086360C"/>
    <w:rsid w:val="00866E4F"/>
    <w:rsid w:val="00874719"/>
    <w:rsid w:val="00875E26"/>
    <w:rsid w:val="0088411C"/>
    <w:rsid w:val="0088502C"/>
    <w:rsid w:val="008866CB"/>
    <w:rsid w:val="0089026E"/>
    <w:rsid w:val="00895A86"/>
    <w:rsid w:val="00897C34"/>
    <w:rsid w:val="008A10FB"/>
    <w:rsid w:val="008A2B39"/>
    <w:rsid w:val="008A4BFD"/>
    <w:rsid w:val="008B400E"/>
    <w:rsid w:val="008C1246"/>
    <w:rsid w:val="008C4B2F"/>
    <w:rsid w:val="008C7AC2"/>
    <w:rsid w:val="008D1E8D"/>
    <w:rsid w:val="008E0658"/>
    <w:rsid w:val="008E6D6D"/>
    <w:rsid w:val="008F0F87"/>
    <w:rsid w:val="008F48DA"/>
    <w:rsid w:val="00901AF7"/>
    <w:rsid w:val="009029C6"/>
    <w:rsid w:val="00903CE1"/>
    <w:rsid w:val="009048F4"/>
    <w:rsid w:val="00905015"/>
    <w:rsid w:val="00914951"/>
    <w:rsid w:val="00917EDE"/>
    <w:rsid w:val="00922CFD"/>
    <w:rsid w:val="00926412"/>
    <w:rsid w:val="00926CB2"/>
    <w:rsid w:val="00932FEA"/>
    <w:rsid w:val="00950EB8"/>
    <w:rsid w:val="00955E1D"/>
    <w:rsid w:val="00956608"/>
    <w:rsid w:val="00957E9F"/>
    <w:rsid w:val="00961C30"/>
    <w:rsid w:val="00965F14"/>
    <w:rsid w:val="00967E43"/>
    <w:rsid w:val="0097588A"/>
    <w:rsid w:val="00981B7A"/>
    <w:rsid w:val="00987E6D"/>
    <w:rsid w:val="009903E7"/>
    <w:rsid w:val="00996D3F"/>
    <w:rsid w:val="0099703E"/>
    <w:rsid w:val="009973D8"/>
    <w:rsid w:val="009A2D89"/>
    <w:rsid w:val="009B1B7F"/>
    <w:rsid w:val="009B62D2"/>
    <w:rsid w:val="009C553E"/>
    <w:rsid w:val="009D15DB"/>
    <w:rsid w:val="009D1E26"/>
    <w:rsid w:val="009E09D7"/>
    <w:rsid w:val="009E0C1D"/>
    <w:rsid w:val="009E7D98"/>
    <w:rsid w:val="00A06798"/>
    <w:rsid w:val="00A077F5"/>
    <w:rsid w:val="00A16439"/>
    <w:rsid w:val="00A2556C"/>
    <w:rsid w:val="00A26269"/>
    <w:rsid w:val="00A30DC3"/>
    <w:rsid w:val="00A31E5D"/>
    <w:rsid w:val="00A34050"/>
    <w:rsid w:val="00A344C3"/>
    <w:rsid w:val="00A42AEC"/>
    <w:rsid w:val="00A43D85"/>
    <w:rsid w:val="00A84384"/>
    <w:rsid w:val="00A84617"/>
    <w:rsid w:val="00A862A9"/>
    <w:rsid w:val="00A95B98"/>
    <w:rsid w:val="00A96487"/>
    <w:rsid w:val="00AA3A74"/>
    <w:rsid w:val="00AA5F08"/>
    <w:rsid w:val="00AA7225"/>
    <w:rsid w:val="00AB328A"/>
    <w:rsid w:val="00AB73BC"/>
    <w:rsid w:val="00AC4DFB"/>
    <w:rsid w:val="00AC556E"/>
    <w:rsid w:val="00AD182A"/>
    <w:rsid w:val="00AD3AC3"/>
    <w:rsid w:val="00AD3D4A"/>
    <w:rsid w:val="00AE0D1D"/>
    <w:rsid w:val="00AE5208"/>
    <w:rsid w:val="00B005E6"/>
    <w:rsid w:val="00B006FA"/>
    <w:rsid w:val="00B00837"/>
    <w:rsid w:val="00B00C63"/>
    <w:rsid w:val="00B033B5"/>
    <w:rsid w:val="00B1673E"/>
    <w:rsid w:val="00B2042E"/>
    <w:rsid w:val="00B208AE"/>
    <w:rsid w:val="00B219ED"/>
    <w:rsid w:val="00B23674"/>
    <w:rsid w:val="00B41B2A"/>
    <w:rsid w:val="00B422F6"/>
    <w:rsid w:val="00B4322D"/>
    <w:rsid w:val="00B45BAA"/>
    <w:rsid w:val="00B466A9"/>
    <w:rsid w:val="00B53F04"/>
    <w:rsid w:val="00B6065A"/>
    <w:rsid w:val="00B643B8"/>
    <w:rsid w:val="00B66BBF"/>
    <w:rsid w:val="00B717CA"/>
    <w:rsid w:val="00B73659"/>
    <w:rsid w:val="00B761CA"/>
    <w:rsid w:val="00B77588"/>
    <w:rsid w:val="00B77A0C"/>
    <w:rsid w:val="00B95E74"/>
    <w:rsid w:val="00B96779"/>
    <w:rsid w:val="00BA4563"/>
    <w:rsid w:val="00BC441B"/>
    <w:rsid w:val="00BD0AD0"/>
    <w:rsid w:val="00BD0E9D"/>
    <w:rsid w:val="00BD3CD1"/>
    <w:rsid w:val="00BD6F3E"/>
    <w:rsid w:val="00BF0093"/>
    <w:rsid w:val="00BF09AA"/>
    <w:rsid w:val="00BF18DF"/>
    <w:rsid w:val="00C02539"/>
    <w:rsid w:val="00C14DBE"/>
    <w:rsid w:val="00C17178"/>
    <w:rsid w:val="00C34D5B"/>
    <w:rsid w:val="00C36610"/>
    <w:rsid w:val="00C42103"/>
    <w:rsid w:val="00C42B97"/>
    <w:rsid w:val="00C47CB2"/>
    <w:rsid w:val="00C63748"/>
    <w:rsid w:val="00C66345"/>
    <w:rsid w:val="00C6655A"/>
    <w:rsid w:val="00C773F2"/>
    <w:rsid w:val="00C84F1D"/>
    <w:rsid w:val="00C87476"/>
    <w:rsid w:val="00C907AA"/>
    <w:rsid w:val="00C91BBE"/>
    <w:rsid w:val="00C91EF3"/>
    <w:rsid w:val="00C9439E"/>
    <w:rsid w:val="00CA0E44"/>
    <w:rsid w:val="00CA6952"/>
    <w:rsid w:val="00CA6D54"/>
    <w:rsid w:val="00CB30E4"/>
    <w:rsid w:val="00CB3919"/>
    <w:rsid w:val="00CB3B42"/>
    <w:rsid w:val="00CC268D"/>
    <w:rsid w:val="00CC626B"/>
    <w:rsid w:val="00CD018A"/>
    <w:rsid w:val="00CD3720"/>
    <w:rsid w:val="00CD3AC1"/>
    <w:rsid w:val="00CD5D08"/>
    <w:rsid w:val="00CD7211"/>
    <w:rsid w:val="00CE17FA"/>
    <w:rsid w:val="00CE28CA"/>
    <w:rsid w:val="00CE32DD"/>
    <w:rsid w:val="00CE5684"/>
    <w:rsid w:val="00D021D7"/>
    <w:rsid w:val="00D07121"/>
    <w:rsid w:val="00D17F04"/>
    <w:rsid w:val="00D22176"/>
    <w:rsid w:val="00D30F92"/>
    <w:rsid w:val="00D43926"/>
    <w:rsid w:val="00D532E0"/>
    <w:rsid w:val="00D5612B"/>
    <w:rsid w:val="00D56C97"/>
    <w:rsid w:val="00D9368E"/>
    <w:rsid w:val="00D94343"/>
    <w:rsid w:val="00D9503D"/>
    <w:rsid w:val="00DB5AF6"/>
    <w:rsid w:val="00DB5FDF"/>
    <w:rsid w:val="00DC05E6"/>
    <w:rsid w:val="00DC43A5"/>
    <w:rsid w:val="00DC648E"/>
    <w:rsid w:val="00DC706E"/>
    <w:rsid w:val="00DD1E99"/>
    <w:rsid w:val="00DD43EA"/>
    <w:rsid w:val="00DD632B"/>
    <w:rsid w:val="00DD65B7"/>
    <w:rsid w:val="00DE3E35"/>
    <w:rsid w:val="00DF4CF8"/>
    <w:rsid w:val="00E011C8"/>
    <w:rsid w:val="00E012F6"/>
    <w:rsid w:val="00E02AE6"/>
    <w:rsid w:val="00E06B2E"/>
    <w:rsid w:val="00E135BE"/>
    <w:rsid w:val="00E2215F"/>
    <w:rsid w:val="00E2504C"/>
    <w:rsid w:val="00E26678"/>
    <w:rsid w:val="00E32C83"/>
    <w:rsid w:val="00E36B77"/>
    <w:rsid w:val="00E40EA7"/>
    <w:rsid w:val="00E41561"/>
    <w:rsid w:val="00E41D8C"/>
    <w:rsid w:val="00E73606"/>
    <w:rsid w:val="00E8478C"/>
    <w:rsid w:val="00EA4E4D"/>
    <w:rsid w:val="00EB1413"/>
    <w:rsid w:val="00EB2C1E"/>
    <w:rsid w:val="00EB62D0"/>
    <w:rsid w:val="00EC0604"/>
    <w:rsid w:val="00EC34B8"/>
    <w:rsid w:val="00ED0C47"/>
    <w:rsid w:val="00ED408E"/>
    <w:rsid w:val="00ED5FE0"/>
    <w:rsid w:val="00ED70A3"/>
    <w:rsid w:val="00EE6641"/>
    <w:rsid w:val="00F1163A"/>
    <w:rsid w:val="00F124B3"/>
    <w:rsid w:val="00F210C2"/>
    <w:rsid w:val="00F21B60"/>
    <w:rsid w:val="00F258F6"/>
    <w:rsid w:val="00F25C9A"/>
    <w:rsid w:val="00F26E2C"/>
    <w:rsid w:val="00F3703C"/>
    <w:rsid w:val="00F372DA"/>
    <w:rsid w:val="00F417A2"/>
    <w:rsid w:val="00F4489B"/>
    <w:rsid w:val="00F471A3"/>
    <w:rsid w:val="00F50EE0"/>
    <w:rsid w:val="00F521AF"/>
    <w:rsid w:val="00F60D2B"/>
    <w:rsid w:val="00F710D0"/>
    <w:rsid w:val="00F7347A"/>
    <w:rsid w:val="00F76C78"/>
    <w:rsid w:val="00F770FC"/>
    <w:rsid w:val="00F82CD8"/>
    <w:rsid w:val="00F84C64"/>
    <w:rsid w:val="00F949E5"/>
    <w:rsid w:val="00F9531A"/>
    <w:rsid w:val="00F979E5"/>
    <w:rsid w:val="00FA1DEA"/>
    <w:rsid w:val="00FB0048"/>
    <w:rsid w:val="00FB0C56"/>
    <w:rsid w:val="00FC0DA3"/>
    <w:rsid w:val="00FC10A0"/>
    <w:rsid w:val="00FC6E59"/>
    <w:rsid w:val="00FD0AAB"/>
    <w:rsid w:val="00FD47CC"/>
    <w:rsid w:val="00FD509D"/>
    <w:rsid w:val="00FE4EC5"/>
    <w:rsid w:val="00FF6526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C55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69A"/>
    <w:pPr>
      <w:spacing w:after="0" w:line="240" w:lineRule="auto"/>
    </w:pPr>
    <w:rPr>
      <w:sz w:val="24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locked/>
    <w:rsid w:val="006120B5"/>
    <w:pPr>
      <w:keepNext/>
      <w:numPr>
        <w:numId w:val="2"/>
      </w:numPr>
      <w:suppressAutoHyphens/>
      <w:spacing w:before="600" w:after="240"/>
      <w:jc w:val="center"/>
      <w:outlineLvl w:val="0"/>
    </w:pPr>
    <w:rPr>
      <w:rFonts w:ascii="Arial" w:hAnsi="Arial"/>
      <w:b/>
      <w:spacing w:val="-2"/>
      <w:sz w:val="2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1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aliases w:val="H5"/>
    <w:basedOn w:val="Normln"/>
    <w:next w:val="Normln"/>
    <w:link w:val="Nadpis5Char"/>
    <w:qFormat/>
    <w:locked/>
    <w:rsid w:val="006120B5"/>
    <w:pPr>
      <w:numPr>
        <w:ilvl w:val="4"/>
        <w:numId w:val="2"/>
      </w:numPr>
      <w:spacing w:before="240" w:after="60"/>
      <w:outlineLvl w:val="4"/>
    </w:pPr>
    <w:rPr>
      <w:rFonts w:ascii="Courier" w:hAnsi="Courier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locked/>
    <w:rsid w:val="006120B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aliases w:val="H7,Appendix"/>
    <w:basedOn w:val="Normln"/>
    <w:next w:val="Normln"/>
    <w:link w:val="Nadpis7Char"/>
    <w:qFormat/>
    <w:locked/>
    <w:rsid w:val="006120B5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aliases w:val="H8,Appendix1"/>
    <w:basedOn w:val="Normln"/>
    <w:next w:val="Normln"/>
    <w:link w:val="Nadpis8Char"/>
    <w:qFormat/>
    <w:locked/>
    <w:rsid w:val="006120B5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H9"/>
    <w:basedOn w:val="Normln"/>
    <w:next w:val="Normln"/>
    <w:link w:val="Nadpis9Char"/>
    <w:qFormat/>
    <w:locked/>
    <w:rsid w:val="006120B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F00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F009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F00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F0093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F00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00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20B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Normlnweb">
    <w:name w:val="Normal (Web)"/>
    <w:basedOn w:val="Normln"/>
    <w:uiPriority w:val="99"/>
    <w:unhideWhenUsed/>
    <w:rsid w:val="006120B5"/>
    <w:pPr>
      <w:spacing w:before="100" w:beforeAutospacing="1" w:after="100" w:afterAutospacing="1"/>
    </w:pPr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basedOn w:val="Standardnpsmoodstavce"/>
    <w:link w:val="Nadpis1"/>
    <w:rsid w:val="006120B5"/>
    <w:rPr>
      <w:rFonts w:ascii="Arial" w:hAnsi="Arial"/>
      <w:b/>
      <w:spacing w:val="-2"/>
      <w:sz w:val="20"/>
      <w:szCs w:val="20"/>
    </w:rPr>
  </w:style>
  <w:style w:type="character" w:customStyle="1" w:styleId="Nadpis5Char">
    <w:name w:val="Nadpis 5 Char"/>
    <w:aliases w:val="H5 Char"/>
    <w:basedOn w:val="Standardnpsmoodstavce"/>
    <w:link w:val="Nadpis5"/>
    <w:rsid w:val="006120B5"/>
    <w:rPr>
      <w:rFonts w:ascii="Courier" w:hAnsi="Courier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6120B5"/>
    <w:rPr>
      <w:b/>
      <w:bCs/>
    </w:rPr>
  </w:style>
  <w:style w:type="character" w:customStyle="1" w:styleId="Nadpis7Char">
    <w:name w:val="Nadpis 7 Char"/>
    <w:aliases w:val="H7 Char,Appendix Char"/>
    <w:basedOn w:val="Standardnpsmoodstavce"/>
    <w:link w:val="Nadpis7"/>
    <w:rsid w:val="006120B5"/>
    <w:rPr>
      <w:sz w:val="24"/>
      <w:szCs w:val="24"/>
    </w:rPr>
  </w:style>
  <w:style w:type="character" w:customStyle="1" w:styleId="Nadpis8Char">
    <w:name w:val="Nadpis 8 Char"/>
    <w:aliases w:val="H8 Char,Appendix1 Char"/>
    <w:basedOn w:val="Standardnpsmoodstavce"/>
    <w:link w:val="Nadpis8"/>
    <w:rsid w:val="006120B5"/>
    <w:rPr>
      <w:i/>
      <w:iCs/>
      <w:sz w:val="24"/>
      <w:szCs w:val="24"/>
    </w:rPr>
  </w:style>
  <w:style w:type="character" w:customStyle="1" w:styleId="Nadpis9Char">
    <w:name w:val="Nadpis 9 Char"/>
    <w:aliases w:val="H9 Char"/>
    <w:basedOn w:val="Standardnpsmoodstavce"/>
    <w:link w:val="Nadpis9"/>
    <w:rsid w:val="006120B5"/>
    <w:rPr>
      <w:rFonts w:ascii="Arial" w:hAnsi="Arial" w:cs="Arial"/>
    </w:rPr>
  </w:style>
  <w:style w:type="paragraph" w:customStyle="1" w:styleId="Odstavecslovan2">
    <w:name w:val="Odstavec číslovaný 2"/>
    <w:rsid w:val="006120B5"/>
    <w:pPr>
      <w:numPr>
        <w:ilvl w:val="2"/>
        <w:numId w:val="2"/>
      </w:numPr>
      <w:tabs>
        <w:tab w:val="left" w:pos="1418"/>
      </w:tabs>
      <w:spacing w:before="60" w:after="0" w:line="240" w:lineRule="auto"/>
      <w:outlineLvl w:val="2"/>
    </w:pPr>
    <w:rPr>
      <w:rFonts w:ascii="Arial" w:hAnsi="Arial"/>
      <w:sz w:val="20"/>
      <w:szCs w:val="20"/>
    </w:rPr>
  </w:style>
  <w:style w:type="paragraph" w:customStyle="1" w:styleId="Odstavecslovan1">
    <w:name w:val="Odstavec číslovaný 1"/>
    <w:rsid w:val="006120B5"/>
    <w:pPr>
      <w:numPr>
        <w:ilvl w:val="1"/>
        <w:numId w:val="2"/>
      </w:numPr>
      <w:tabs>
        <w:tab w:val="left" w:pos="2835"/>
      </w:tabs>
      <w:suppressAutoHyphens/>
      <w:spacing w:before="120" w:after="0" w:line="240" w:lineRule="auto"/>
      <w:outlineLvl w:val="1"/>
    </w:pPr>
    <w:rPr>
      <w:rFonts w:ascii="Arial" w:hAnsi="Arial"/>
      <w:spacing w:val="-2"/>
      <w:sz w:val="20"/>
      <w:szCs w:val="20"/>
    </w:rPr>
  </w:style>
  <w:style w:type="paragraph" w:customStyle="1" w:styleId="Odstavecslovana">
    <w:name w:val="Odstavec číslovaný a)"/>
    <w:rsid w:val="006120B5"/>
    <w:pPr>
      <w:numPr>
        <w:ilvl w:val="3"/>
        <w:numId w:val="2"/>
      </w:numPr>
      <w:tabs>
        <w:tab w:val="left" w:pos="851"/>
      </w:tabs>
      <w:spacing w:before="60" w:after="0" w:line="240" w:lineRule="auto"/>
      <w:outlineLvl w:val="3"/>
    </w:pPr>
    <w:rPr>
      <w:rFonts w:ascii="Arial" w:hAnsi="Arial"/>
      <w:bCs/>
      <w:sz w:val="20"/>
      <w:szCs w:val="20"/>
    </w:rPr>
  </w:style>
  <w:style w:type="character" w:customStyle="1" w:styleId="s31">
    <w:name w:val="s31"/>
    <w:basedOn w:val="Standardnpsmoodstavce"/>
    <w:rsid w:val="00A42AEC"/>
  </w:style>
  <w:style w:type="paragraph" w:customStyle="1" w:styleId="Standardntext">
    <w:name w:val="Standardní text"/>
    <w:basedOn w:val="Normln"/>
    <w:rsid w:val="00493F48"/>
    <w:pPr>
      <w:suppressAutoHyphens/>
    </w:pPr>
    <w:rPr>
      <w:szCs w:val="20"/>
      <w:lang w:eastAsia="ar-SA"/>
    </w:rPr>
  </w:style>
  <w:style w:type="paragraph" w:styleId="Bezmezer">
    <w:name w:val="No Spacing"/>
    <w:uiPriority w:val="1"/>
    <w:qFormat/>
    <w:rsid w:val="00493F48"/>
    <w:pPr>
      <w:suppressAutoHyphens/>
      <w:spacing w:after="0" w:line="240" w:lineRule="auto"/>
    </w:pPr>
    <w:rPr>
      <w:sz w:val="24"/>
      <w:szCs w:val="24"/>
      <w:lang w:eastAsia="ar-SA"/>
    </w:rPr>
  </w:style>
  <w:style w:type="table" w:styleId="Mkatabulky">
    <w:name w:val="Table Grid"/>
    <w:basedOn w:val="Normlntabulka"/>
    <w:uiPriority w:val="39"/>
    <w:locked/>
    <w:rsid w:val="00DD6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semiHidden/>
    <w:rsid w:val="006135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Zkladntext31">
    <w:name w:val="Základní text 31"/>
    <w:basedOn w:val="Normln"/>
    <w:rsid w:val="0061350A"/>
    <w:pPr>
      <w:spacing w:after="120"/>
    </w:pPr>
    <w:rPr>
      <w:sz w:val="16"/>
      <w:szCs w:val="16"/>
      <w:lang w:eastAsia="ar-SA"/>
    </w:rPr>
  </w:style>
  <w:style w:type="paragraph" w:customStyle="1" w:styleId="Zkladntext21">
    <w:name w:val="Základní text 21"/>
    <w:basedOn w:val="Normln"/>
    <w:rsid w:val="009A2D89"/>
    <w:pPr>
      <w:spacing w:after="120" w:line="480" w:lineRule="auto"/>
    </w:pPr>
    <w:rPr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967E43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67E43"/>
    <w:rPr>
      <w:sz w:val="20"/>
      <w:szCs w:val="20"/>
    </w:rPr>
  </w:style>
  <w:style w:type="character" w:styleId="Odkaznakoment">
    <w:name w:val="annotation reference"/>
    <w:basedOn w:val="Standardnpsmoodstavce"/>
    <w:unhideWhenUsed/>
    <w:rsid w:val="0080734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073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073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3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341"/>
    <w:rPr>
      <w:b/>
      <w:bCs/>
      <w:sz w:val="20"/>
      <w:szCs w:val="20"/>
    </w:rPr>
  </w:style>
  <w:style w:type="paragraph" w:customStyle="1" w:styleId="Odstavecseseznamem1">
    <w:name w:val="Odstavec se seznamem1"/>
    <w:basedOn w:val="Normln"/>
    <w:uiPriority w:val="99"/>
    <w:qFormat/>
    <w:rsid w:val="001C499D"/>
    <w:pPr>
      <w:widowControl w:val="0"/>
      <w:suppressAutoHyphens/>
      <w:ind w:left="708"/>
    </w:pPr>
    <w:rPr>
      <w:rFonts w:eastAsia="SimSun" w:cs="Mangal"/>
      <w:kern w:val="1"/>
      <w:szCs w:val="21"/>
      <w:lang w:eastAsia="zh-C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A2E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A2EAD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0A2EA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A2EAD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2E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A2EAD"/>
    <w:rPr>
      <w:sz w:val="24"/>
      <w:szCs w:val="24"/>
    </w:rPr>
  </w:style>
  <w:style w:type="paragraph" w:customStyle="1" w:styleId="ListParagraph1">
    <w:name w:val="List Paragraph1"/>
    <w:basedOn w:val="Normln"/>
    <w:uiPriority w:val="34"/>
    <w:qFormat/>
    <w:rsid w:val="00574837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zh-CN" w:bidi="hi-IN"/>
    </w:rPr>
  </w:style>
  <w:style w:type="character" w:customStyle="1" w:styleId="fontstyle01">
    <w:name w:val="fontstyle01"/>
    <w:basedOn w:val="Standardnpsmoodstavce"/>
    <w:rsid w:val="00A30DC3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Zkladntextodsazen211b">
    <w:name w:val="Základní text odsazený 2 + 11 b."/>
    <w:aliases w:val="Zarovnat do bloku,Vlevo:  0 cm,Řádkování:...,Vpravo:  -...,Vpravo:  -......Základní text odsazený 2 + 11 b.,Vpravo:  -......"/>
    <w:basedOn w:val="Normln"/>
    <w:uiPriority w:val="99"/>
    <w:rsid w:val="00950EB8"/>
    <w:pPr>
      <w:autoSpaceDE w:val="0"/>
      <w:autoSpaceDN w:val="0"/>
      <w:adjustRightInd w:val="0"/>
      <w:spacing w:before="120"/>
      <w:ind w:left="420"/>
      <w:jc w:val="both"/>
    </w:pPr>
    <w:rPr>
      <w:rFonts w:eastAsia="Calibri"/>
    </w:rPr>
  </w:style>
  <w:style w:type="paragraph" w:customStyle="1" w:styleId="Normln11b">
    <w:name w:val="Normální + 11 b."/>
    <w:basedOn w:val="Normln"/>
    <w:uiPriority w:val="99"/>
    <w:rsid w:val="00950EB8"/>
    <w:pPr>
      <w:jc w:val="both"/>
    </w:pPr>
    <w:rPr>
      <w:sz w:val="22"/>
      <w:szCs w:val="22"/>
    </w:rPr>
  </w:style>
  <w:style w:type="character" w:customStyle="1" w:styleId="Cambriavelk">
    <w:name w:val="Cambria velké"/>
    <w:uiPriority w:val="1"/>
    <w:locked/>
    <w:rsid w:val="00433058"/>
    <w:rPr>
      <w:rFonts w:ascii="Cambria" w:hAnsi="Cambria"/>
      <w:sz w:val="26"/>
    </w:rPr>
  </w:style>
  <w:style w:type="paragraph" w:customStyle="1" w:styleId="Normln1">
    <w:name w:val="Normální1"/>
    <w:rsid w:val="00BF09AA"/>
    <w:pPr>
      <w:spacing w:after="0" w:line="240" w:lineRule="auto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0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69A"/>
    <w:pPr>
      <w:spacing w:after="0" w:line="240" w:lineRule="auto"/>
    </w:pPr>
    <w:rPr>
      <w:sz w:val="24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locked/>
    <w:rsid w:val="006120B5"/>
    <w:pPr>
      <w:keepNext/>
      <w:numPr>
        <w:numId w:val="2"/>
      </w:numPr>
      <w:suppressAutoHyphens/>
      <w:spacing w:before="600" w:after="240"/>
      <w:jc w:val="center"/>
      <w:outlineLvl w:val="0"/>
    </w:pPr>
    <w:rPr>
      <w:rFonts w:ascii="Arial" w:hAnsi="Arial"/>
      <w:b/>
      <w:spacing w:val="-2"/>
      <w:sz w:val="2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1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aliases w:val="H5"/>
    <w:basedOn w:val="Normln"/>
    <w:next w:val="Normln"/>
    <w:link w:val="Nadpis5Char"/>
    <w:qFormat/>
    <w:locked/>
    <w:rsid w:val="006120B5"/>
    <w:pPr>
      <w:numPr>
        <w:ilvl w:val="4"/>
        <w:numId w:val="2"/>
      </w:numPr>
      <w:spacing w:before="240" w:after="60"/>
      <w:outlineLvl w:val="4"/>
    </w:pPr>
    <w:rPr>
      <w:rFonts w:ascii="Courier" w:hAnsi="Courier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locked/>
    <w:rsid w:val="006120B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aliases w:val="H7,Appendix"/>
    <w:basedOn w:val="Normln"/>
    <w:next w:val="Normln"/>
    <w:link w:val="Nadpis7Char"/>
    <w:qFormat/>
    <w:locked/>
    <w:rsid w:val="006120B5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aliases w:val="H8,Appendix1"/>
    <w:basedOn w:val="Normln"/>
    <w:next w:val="Normln"/>
    <w:link w:val="Nadpis8Char"/>
    <w:qFormat/>
    <w:locked/>
    <w:rsid w:val="006120B5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H9"/>
    <w:basedOn w:val="Normln"/>
    <w:next w:val="Normln"/>
    <w:link w:val="Nadpis9Char"/>
    <w:qFormat/>
    <w:locked/>
    <w:rsid w:val="006120B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F00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F009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F00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F0093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F00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00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20B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Normlnweb">
    <w:name w:val="Normal (Web)"/>
    <w:basedOn w:val="Normln"/>
    <w:uiPriority w:val="99"/>
    <w:unhideWhenUsed/>
    <w:rsid w:val="006120B5"/>
    <w:pPr>
      <w:spacing w:before="100" w:beforeAutospacing="1" w:after="100" w:afterAutospacing="1"/>
    </w:pPr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basedOn w:val="Standardnpsmoodstavce"/>
    <w:link w:val="Nadpis1"/>
    <w:rsid w:val="006120B5"/>
    <w:rPr>
      <w:rFonts w:ascii="Arial" w:hAnsi="Arial"/>
      <w:b/>
      <w:spacing w:val="-2"/>
      <w:sz w:val="20"/>
      <w:szCs w:val="20"/>
    </w:rPr>
  </w:style>
  <w:style w:type="character" w:customStyle="1" w:styleId="Nadpis5Char">
    <w:name w:val="Nadpis 5 Char"/>
    <w:aliases w:val="H5 Char"/>
    <w:basedOn w:val="Standardnpsmoodstavce"/>
    <w:link w:val="Nadpis5"/>
    <w:rsid w:val="006120B5"/>
    <w:rPr>
      <w:rFonts w:ascii="Courier" w:hAnsi="Courier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6120B5"/>
    <w:rPr>
      <w:b/>
      <w:bCs/>
    </w:rPr>
  </w:style>
  <w:style w:type="character" w:customStyle="1" w:styleId="Nadpis7Char">
    <w:name w:val="Nadpis 7 Char"/>
    <w:aliases w:val="H7 Char,Appendix Char"/>
    <w:basedOn w:val="Standardnpsmoodstavce"/>
    <w:link w:val="Nadpis7"/>
    <w:rsid w:val="006120B5"/>
    <w:rPr>
      <w:sz w:val="24"/>
      <w:szCs w:val="24"/>
    </w:rPr>
  </w:style>
  <w:style w:type="character" w:customStyle="1" w:styleId="Nadpis8Char">
    <w:name w:val="Nadpis 8 Char"/>
    <w:aliases w:val="H8 Char,Appendix1 Char"/>
    <w:basedOn w:val="Standardnpsmoodstavce"/>
    <w:link w:val="Nadpis8"/>
    <w:rsid w:val="006120B5"/>
    <w:rPr>
      <w:i/>
      <w:iCs/>
      <w:sz w:val="24"/>
      <w:szCs w:val="24"/>
    </w:rPr>
  </w:style>
  <w:style w:type="character" w:customStyle="1" w:styleId="Nadpis9Char">
    <w:name w:val="Nadpis 9 Char"/>
    <w:aliases w:val="H9 Char"/>
    <w:basedOn w:val="Standardnpsmoodstavce"/>
    <w:link w:val="Nadpis9"/>
    <w:rsid w:val="006120B5"/>
    <w:rPr>
      <w:rFonts w:ascii="Arial" w:hAnsi="Arial" w:cs="Arial"/>
    </w:rPr>
  </w:style>
  <w:style w:type="paragraph" w:customStyle="1" w:styleId="Odstavecslovan2">
    <w:name w:val="Odstavec číslovaný 2"/>
    <w:rsid w:val="006120B5"/>
    <w:pPr>
      <w:numPr>
        <w:ilvl w:val="2"/>
        <w:numId w:val="2"/>
      </w:numPr>
      <w:tabs>
        <w:tab w:val="left" w:pos="1418"/>
      </w:tabs>
      <w:spacing w:before="60" w:after="0" w:line="240" w:lineRule="auto"/>
      <w:outlineLvl w:val="2"/>
    </w:pPr>
    <w:rPr>
      <w:rFonts w:ascii="Arial" w:hAnsi="Arial"/>
      <w:sz w:val="20"/>
      <w:szCs w:val="20"/>
    </w:rPr>
  </w:style>
  <w:style w:type="paragraph" w:customStyle="1" w:styleId="Odstavecslovan1">
    <w:name w:val="Odstavec číslovaný 1"/>
    <w:rsid w:val="006120B5"/>
    <w:pPr>
      <w:numPr>
        <w:ilvl w:val="1"/>
        <w:numId w:val="2"/>
      </w:numPr>
      <w:tabs>
        <w:tab w:val="left" w:pos="2835"/>
      </w:tabs>
      <w:suppressAutoHyphens/>
      <w:spacing w:before="120" w:after="0" w:line="240" w:lineRule="auto"/>
      <w:outlineLvl w:val="1"/>
    </w:pPr>
    <w:rPr>
      <w:rFonts w:ascii="Arial" w:hAnsi="Arial"/>
      <w:spacing w:val="-2"/>
      <w:sz w:val="20"/>
      <w:szCs w:val="20"/>
    </w:rPr>
  </w:style>
  <w:style w:type="paragraph" w:customStyle="1" w:styleId="Odstavecslovana">
    <w:name w:val="Odstavec číslovaný a)"/>
    <w:rsid w:val="006120B5"/>
    <w:pPr>
      <w:numPr>
        <w:ilvl w:val="3"/>
        <w:numId w:val="2"/>
      </w:numPr>
      <w:tabs>
        <w:tab w:val="left" w:pos="851"/>
      </w:tabs>
      <w:spacing w:before="60" w:after="0" w:line="240" w:lineRule="auto"/>
      <w:outlineLvl w:val="3"/>
    </w:pPr>
    <w:rPr>
      <w:rFonts w:ascii="Arial" w:hAnsi="Arial"/>
      <w:bCs/>
      <w:sz w:val="20"/>
      <w:szCs w:val="20"/>
    </w:rPr>
  </w:style>
  <w:style w:type="character" w:customStyle="1" w:styleId="s31">
    <w:name w:val="s31"/>
    <w:basedOn w:val="Standardnpsmoodstavce"/>
    <w:rsid w:val="00A42AEC"/>
  </w:style>
  <w:style w:type="paragraph" w:customStyle="1" w:styleId="Standardntext">
    <w:name w:val="Standardní text"/>
    <w:basedOn w:val="Normln"/>
    <w:rsid w:val="00493F48"/>
    <w:pPr>
      <w:suppressAutoHyphens/>
    </w:pPr>
    <w:rPr>
      <w:szCs w:val="20"/>
      <w:lang w:eastAsia="ar-SA"/>
    </w:rPr>
  </w:style>
  <w:style w:type="paragraph" w:styleId="Bezmezer">
    <w:name w:val="No Spacing"/>
    <w:uiPriority w:val="1"/>
    <w:qFormat/>
    <w:rsid w:val="00493F48"/>
    <w:pPr>
      <w:suppressAutoHyphens/>
      <w:spacing w:after="0" w:line="240" w:lineRule="auto"/>
    </w:pPr>
    <w:rPr>
      <w:sz w:val="24"/>
      <w:szCs w:val="24"/>
      <w:lang w:eastAsia="ar-SA"/>
    </w:rPr>
  </w:style>
  <w:style w:type="table" w:styleId="Mkatabulky">
    <w:name w:val="Table Grid"/>
    <w:basedOn w:val="Normlntabulka"/>
    <w:uiPriority w:val="39"/>
    <w:locked/>
    <w:rsid w:val="00DD6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semiHidden/>
    <w:rsid w:val="006135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Zkladntext31">
    <w:name w:val="Základní text 31"/>
    <w:basedOn w:val="Normln"/>
    <w:rsid w:val="0061350A"/>
    <w:pPr>
      <w:spacing w:after="120"/>
    </w:pPr>
    <w:rPr>
      <w:sz w:val="16"/>
      <w:szCs w:val="16"/>
      <w:lang w:eastAsia="ar-SA"/>
    </w:rPr>
  </w:style>
  <w:style w:type="paragraph" w:customStyle="1" w:styleId="Zkladntext21">
    <w:name w:val="Základní text 21"/>
    <w:basedOn w:val="Normln"/>
    <w:rsid w:val="009A2D89"/>
    <w:pPr>
      <w:spacing w:after="120" w:line="480" w:lineRule="auto"/>
    </w:pPr>
    <w:rPr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967E43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67E43"/>
    <w:rPr>
      <w:sz w:val="20"/>
      <w:szCs w:val="20"/>
    </w:rPr>
  </w:style>
  <w:style w:type="character" w:styleId="Odkaznakoment">
    <w:name w:val="annotation reference"/>
    <w:basedOn w:val="Standardnpsmoodstavce"/>
    <w:unhideWhenUsed/>
    <w:rsid w:val="0080734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073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073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3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341"/>
    <w:rPr>
      <w:b/>
      <w:bCs/>
      <w:sz w:val="20"/>
      <w:szCs w:val="20"/>
    </w:rPr>
  </w:style>
  <w:style w:type="paragraph" w:customStyle="1" w:styleId="Odstavecseseznamem1">
    <w:name w:val="Odstavec se seznamem1"/>
    <w:basedOn w:val="Normln"/>
    <w:uiPriority w:val="99"/>
    <w:qFormat/>
    <w:rsid w:val="001C499D"/>
    <w:pPr>
      <w:widowControl w:val="0"/>
      <w:suppressAutoHyphens/>
      <w:ind w:left="708"/>
    </w:pPr>
    <w:rPr>
      <w:rFonts w:eastAsia="SimSun" w:cs="Mangal"/>
      <w:kern w:val="1"/>
      <w:szCs w:val="21"/>
      <w:lang w:eastAsia="zh-C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A2E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A2EAD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0A2EA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A2EAD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2E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A2EAD"/>
    <w:rPr>
      <w:sz w:val="24"/>
      <w:szCs w:val="24"/>
    </w:rPr>
  </w:style>
  <w:style w:type="paragraph" w:customStyle="1" w:styleId="ListParagraph1">
    <w:name w:val="List Paragraph1"/>
    <w:basedOn w:val="Normln"/>
    <w:uiPriority w:val="34"/>
    <w:qFormat/>
    <w:rsid w:val="00574837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zh-CN" w:bidi="hi-IN"/>
    </w:rPr>
  </w:style>
  <w:style w:type="character" w:customStyle="1" w:styleId="fontstyle01">
    <w:name w:val="fontstyle01"/>
    <w:basedOn w:val="Standardnpsmoodstavce"/>
    <w:rsid w:val="00A30DC3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Zkladntextodsazen211b">
    <w:name w:val="Základní text odsazený 2 + 11 b."/>
    <w:aliases w:val="Zarovnat do bloku,Vlevo:  0 cm,Řádkování:...,Vpravo:  -...,Vpravo:  -......Základní text odsazený 2 + 11 b.,Vpravo:  -......"/>
    <w:basedOn w:val="Normln"/>
    <w:uiPriority w:val="99"/>
    <w:rsid w:val="00950EB8"/>
    <w:pPr>
      <w:autoSpaceDE w:val="0"/>
      <w:autoSpaceDN w:val="0"/>
      <w:adjustRightInd w:val="0"/>
      <w:spacing w:before="120"/>
      <w:ind w:left="420"/>
      <w:jc w:val="both"/>
    </w:pPr>
    <w:rPr>
      <w:rFonts w:eastAsia="Calibri"/>
    </w:rPr>
  </w:style>
  <w:style w:type="paragraph" w:customStyle="1" w:styleId="Normln11b">
    <w:name w:val="Normální + 11 b."/>
    <w:basedOn w:val="Normln"/>
    <w:uiPriority w:val="99"/>
    <w:rsid w:val="00950EB8"/>
    <w:pPr>
      <w:jc w:val="both"/>
    </w:pPr>
    <w:rPr>
      <w:sz w:val="22"/>
      <w:szCs w:val="22"/>
    </w:rPr>
  </w:style>
  <w:style w:type="character" w:customStyle="1" w:styleId="Cambriavelk">
    <w:name w:val="Cambria velké"/>
    <w:uiPriority w:val="1"/>
    <w:locked/>
    <w:rsid w:val="00433058"/>
    <w:rPr>
      <w:rFonts w:ascii="Cambria" w:hAnsi="Cambria"/>
      <w:sz w:val="26"/>
    </w:rPr>
  </w:style>
  <w:style w:type="paragraph" w:customStyle="1" w:styleId="Normln1">
    <w:name w:val="Normální1"/>
    <w:rsid w:val="00BF09AA"/>
    <w:pPr>
      <w:spacing w:after="0" w:line="240" w:lineRule="auto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0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sbrod.cz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EA96-EE74-469D-B2CA-E0AF5601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2221</Words>
  <Characters>13023</Characters>
  <Application>Microsoft Office Word</Application>
  <DocSecurity>0</DocSecurity>
  <Lines>591</Lines>
  <Paragraphs>272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Vlastnikova Martina</cp:lastModifiedBy>
  <cp:revision>2</cp:revision>
  <cp:lastPrinted>2016-05-25T15:06:00Z</cp:lastPrinted>
  <dcterms:created xsi:type="dcterms:W3CDTF">2022-04-13T09:33:00Z</dcterms:created>
  <dcterms:modified xsi:type="dcterms:W3CDTF">2022-04-13T09:33:00Z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