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94" w:rsidRDefault="00132994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92CDF1F" wp14:editId="19784CFB">
            <wp:simplePos x="0" y="0"/>
            <wp:positionH relativeFrom="column">
              <wp:posOffset>523875</wp:posOffset>
            </wp:positionH>
            <wp:positionV relativeFrom="paragraph">
              <wp:posOffset>9525</wp:posOffset>
            </wp:positionV>
            <wp:extent cx="2290445" cy="497205"/>
            <wp:effectExtent l="0" t="0" r="0" b="0"/>
            <wp:wrapNone/>
            <wp:docPr id="11" name="Obrázek 11" descr="D:\LOGOMANUÁL\hlavičkový papír\verze alfa\KNIHOVNA !!!  se slogane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MANUÁL\hlavičkový papír\verze alfa\KNIHOVNA !!!  se sloganem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929" w:rsidRDefault="00AA0929"/>
    <w:p w:rsidR="00132994" w:rsidRDefault="00132994" w:rsidP="0030681D">
      <w:r w:rsidRPr="00132994">
        <w:rPr>
          <w:b/>
          <w:sz w:val="32"/>
          <w:szCs w:val="32"/>
          <w:u w:val="single"/>
        </w:rPr>
        <w:t xml:space="preserve">Objednávka č. </w:t>
      </w:r>
      <w:r w:rsidR="007402DB">
        <w:rPr>
          <w:b/>
          <w:sz w:val="32"/>
          <w:szCs w:val="32"/>
          <w:u w:val="single"/>
        </w:rPr>
        <w:t>60</w:t>
      </w:r>
      <w:r w:rsidR="00ED265B">
        <w:rPr>
          <w:b/>
          <w:sz w:val="32"/>
          <w:szCs w:val="32"/>
          <w:u w:val="single"/>
        </w:rPr>
        <w:t>/2022</w:t>
      </w:r>
      <w:r>
        <w:t xml:space="preserve"> </w:t>
      </w:r>
      <w:r w:rsidRPr="00132994">
        <w:rPr>
          <w:b/>
        </w:rPr>
        <w:t>(na faktuře uvádějte vždy č. objednávky)</w:t>
      </w:r>
    </w:p>
    <w:p w:rsidR="00132994" w:rsidRDefault="00132994"/>
    <w:p w:rsidR="00D45FBE" w:rsidRDefault="00D45FBE" w:rsidP="00132994">
      <w:pPr>
        <w:spacing w:after="0"/>
        <w:rPr>
          <w:b/>
          <w:sz w:val="24"/>
          <w:szCs w:val="24"/>
          <w:u w:val="single"/>
        </w:rPr>
        <w:sectPr w:rsidR="00D45FBE" w:rsidSect="00132994">
          <w:pgSz w:w="11906" w:h="16838"/>
          <w:pgMar w:top="567" w:right="510" w:bottom="567" w:left="510" w:header="709" w:footer="709" w:gutter="0"/>
          <w:cols w:space="708"/>
          <w:docGrid w:linePitch="360"/>
        </w:sectPr>
      </w:pPr>
    </w:p>
    <w:p w:rsidR="00132994" w:rsidRPr="00132994" w:rsidRDefault="00132994" w:rsidP="00132994">
      <w:pPr>
        <w:spacing w:after="0"/>
        <w:rPr>
          <w:b/>
          <w:sz w:val="24"/>
          <w:szCs w:val="24"/>
          <w:u w:val="single"/>
        </w:rPr>
      </w:pPr>
      <w:r w:rsidRPr="00132994">
        <w:rPr>
          <w:b/>
          <w:sz w:val="24"/>
          <w:szCs w:val="24"/>
          <w:u w:val="single"/>
        </w:rPr>
        <w:t>Objednatel – fakturační adresa:</w:t>
      </w:r>
    </w:p>
    <w:p w:rsidR="00132994" w:rsidRPr="00132994" w:rsidRDefault="00132994" w:rsidP="00132994">
      <w:pPr>
        <w:spacing w:after="0"/>
        <w:rPr>
          <w:b/>
        </w:rPr>
      </w:pPr>
      <w:r w:rsidRPr="00132994">
        <w:rPr>
          <w:b/>
        </w:rPr>
        <w:t>Knihovna města Ostravy,</w:t>
      </w:r>
    </w:p>
    <w:p w:rsidR="00132994" w:rsidRPr="00132994" w:rsidRDefault="00132994" w:rsidP="00132994">
      <w:pPr>
        <w:spacing w:after="0"/>
        <w:rPr>
          <w:b/>
        </w:rPr>
      </w:pPr>
      <w:r w:rsidRPr="00132994">
        <w:rPr>
          <w:b/>
        </w:rPr>
        <w:t>příspěvková organizace</w:t>
      </w:r>
    </w:p>
    <w:p w:rsidR="00132994" w:rsidRDefault="00132994" w:rsidP="00132994">
      <w:pPr>
        <w:spacing w:after="0"/>
      </w:pPr>
      <w:r>
        <w:t>ul. 28. října 289/2, 702 00 Ostrava</w:t>
      </w:r>
    </w:p>
    <w:p w:rsidR="00132994" w:rsidRDefault="00132994" w:rsidP="00132994">
      <w:pPr>
        <w:spacing w:after="0"/>
      </w:pPr>
      <w:r w:rsidRPr="00132994">
        <w:rPr>
          <w:b/>
        </w:rPr>
        <w:t>IČ</w:t>
      </w:r>
      <w:r>
        <w:t>: 00097586</w:t>
      </w:r>
    </w:p>
    <w:p w:rsidR="00132994" w:rsidRDefault="00132994" w:rsidP="00132994">
      <w:pPr>
        <w:spacing w:after="0"/>
      </w:pPr>
      <w:r w:rsidRPr="00132994">
        <w:rPr>
          <w:b/>
        </w:rPr>
        <w:t>DIČ</w:t>
      </w:r>
      <w:r>
        <w:t>: CZ00097586 neplátce DPH</w:t>
      </w:r>
    </w:p>
    <w:p w:rsidR="00132994" w:rsidRDefault="00132994" w:rsidP="00132994">
      <w:pPr>
        <w:spacing w:after="0"/>
      </w:pPr>
      <w:r w:rsidRPr="00132994">
        <w:rPr>
          <w:b/>
        </w:rPr>
        <w:t>Bankovní účet</w:t>
      </w:r>
      <w:r>
        <w:t>: 66033761/0100</w:t>
      </w:r>
    </w:p>
    <w:p w:rsidR="00132994" w:rsidRDefault="00132994" w:rsidP="00132994">
      <w:pPr>
        <w:spacing w:after="0"/>
      </w:pPr>
      <w:r w:rsidRPr="00132994">
        <w:rPr>
          <w:b/>
        </w:rPr>
        <w:t>Kontaktní osoba</w:t>
      </w:r>
      <w:r w:rsidR="007402DB">
        <w:t>: Daniel Zvolánek</w:t>
      </w:r>
      <w:r w:rsidR="00935570" w:rsidRPr="00D345B9">
        <w:t xml:space="preserve">                          </w:t>
      </w:r>
    </w:p>
    <w:p w:rsidR="00132994" w:rsidRPr="00D345B9" w:rsidRDefault="00132994" w:rsidP="00132994">
      <w:pPr>
        <w:spacing w:after="0"/>
      </w:pPr>
      <w:r w:rsidRPr="00132994">
        <w:rPr>
          <w:b/>
        </w:rPr>
        <w:t>Telefon</w:t>
      </w:r>
      <w:r>
        <w:t xml:space="preserve">: </w:t>
      </w:r>
      <w:r w:rsidR="007402DB">
        <w:t>599 522 614</w:t>
      </w:r>
    </w:p>
    <w:p w:rsidR="00132994" w:rsidRPr="00D345B9" w:rsidRDefault="00132994" w:rsidP="00132994">
      <w:pPr>
        <w:spacing w:after="0"/>
      </w:pPr>
      <w:r w:rsidRPr="00D345B9">
        <w:rPr>
          <w:b/>
        </w:rPr>
        <w:t>E-mail</w:t>
      </w:r>
      <w:r w:rsidRPr="00D345B9">
        <w:t xml:space="preserve">:   </w:t>
      </w:r>
      <w:r w:rsidR="007402DB">
        <w:t>provozni.technik</w:t>
      </w:r>
      <w:r w:rsidR="005B02F2" w:rsidRPr="00D345B9">
        <w:t>@kmo.cz</w:t>
      </w:r>
    </w:p>
    <w:p w:rsidR="00132994" w:rsidRDefault="00132994" w:rsidP="00132994">
      <w:pPr>
        <w:spacing w:after="0"/>
      </w:pPr>
      <w:r w:rsidRPr="00132994">
        <w:rPr>
          <w:b/>
        </w:rPr>
        <w:t>Faktura poštou</w:t>
      </w:r>
      <w:r>
        <w:t>: na výše uvedenou adresu</w:t>
      </w:r>
    </w:p>
    <w:p w:rsidR="00132994" w:rsidRDefault="00132994" w:rsidP="00132994">
      <w:pPr>
        <w:spacing w:after="0"/>
      </w:pPr>
      <w:r w:rsidRPr="00132994">
        <w:rPr>
          <w:b/>
        </w:rPr>
        <w:t>Faktura e-mailem na</w:t>
      </w:r>
      <w:r>
        <w:t xml:space="preserve">: </w:t>
      </w:r>
      <w:hyperlink r:id="rId5" w:history="1">
        <w:r w:rsidRPr="00BD6EF1">
          <w:rPr>
            <w:rStyle w:val="Hypertextovodkaz"/>
          </w:rPr>
          <w:t>sekretariat@kmo.cz</w:t>
        </w:r>
      </w:hyperlink>
    </w:p>
    <w:p w:rsidR="00132994" w:rsidRPr="00D45FBE" w:rsidRDefault="00132994" w:rsidP="00132994">
      <w:pPr>
        <w:spacing w:after="0"/>
        <w:rPr>
          <w:b/>
          <w:sz w:val="24"/>
          <w:szCs w:val="24"/>
          <w:u w:val="single"/>
        </w:rPr>
      </w:pPr>
      <w:r w:rsidRPr="00D45FBE">
        <w:rPr>
          <w:b/>
          <w:sz w:val="24"/>
          <w:szCs w:val="24"/>
          <w:u w:val="single"/>
        </w:rPr>
        <w:t>Dodavatel:</w:t>
      </w:r>
    </w:p>
    <w:p w:rsidR="00132994" w:rsidRPr="00855165" w:rsidRDefault="00132994" w:rsidP="00132994">
      <w:pPr>
        <w:spacing w:after="0"/>
      </w:pPr>
      <w:r w:rsidRPr="00D45FBE">
        <w:rPr>
          <w:b/>
        </w:rPr>
        <w:t>Název:</w:t>
      </w:r>
      <w:r w:rsidR="00855165">
        <w:rPr>
          <w:b/>
        </w:rPr>
        <w:t xml:space="preserve"> </w:t>
      </w:r>
      <w:r w:rsidR="00855165">
        <w:t xml:space="preserve"> </w:t>
      </w:r>
      <w:r w:rsidR="007402DB">
        <w:t>Podlahy Gajdoš s.r.o</w:t>
      </w:r>
    </w:p>
    <w:p w:rsidR="00132994" w:rsidRPr="00D45FBE" w:rsidRDefault="00132994" w:rsidP="00132994">
      <w:pPr>
        <w:spacing w:after="0"/>
        <w:rPr>
          <w:b/>
        </w:rPr>
      </w:pPr>
    </w:p>
    <w:p w:rsidR="00132994" w:rsidRPr="00855165" w:rsidRDefault="00132994" w:rsidP="00132994">
      <w:pPr>
        <w:spacing w:after="0"/>
      </w:pPr>
      <w:r w:rsidRPr="00D45FBE">
        <w:rPr>
          <w:b/>
        </w:rPr>
        <w:t>Adresa:</w:t>
      </w:r>
      <w:r w:rsidR="00855165">
        <w:rPr>
          <w:b/>
        </w:rPr>
        <w:t xml:space="preserve"> </w:t>
      </w:r>
      <w:r w:rsidR="007402DB">
        <w:t>Koněvova 728/102A, Heřmanice, 713 00 Ostrava</w:t>
      </w:r>
    </w:p>
    <w:p w:rsidR="00D45FBE" w:rsidRPr="00D45FBE" w:rsidRDefault="00D45FBE" w:rsidP="00132994">
      <w:pPr>
        <w:spacing w:after="0"/>
        <w:rPr>
          <w:b/>
        </w:rPr>
      </w:pPr>
    </w:p>
    <w:p w:rsidR="00132994" w:rsidRPr="00855165" w:rsidRDefault="00132994" w:rsidP="00132994">
      <w:pPr>
        <w:spacing w:after="0"/>
      </w:pPr>
      <w:r w:rsidRPr="00D45FBE">
        <w:rPr>
          <w:b/>
        </w:rPr>
        <w:t>IČ:</w:t>
      </w:r>
      <w:r w:rsidR="00855165">
        <w:rPr>
          <w:b/>
        </w:rPr>
        <w:t xml:space="preserve"> </w:t>
      </w:r>
      <w:r w:rsidR="007402DB">
        <w:t>04562178</w:t>
      </w:r>
    </w:p>
    <w:p w:rsidR="00132994" w:rsidRPr="00855165" w:rsidRDefault="00132994" w:rsidP="00132994">
      <w:pPr>
        <w:spacing w:after="0"/>
      </w:pPr>
      <w:r w:rsidRPr="00D45FBE">
        <w:rPr>
          <w:b/>
        </w:rPr>
        <w:t>DIČ:</w:t>
      </w:r>
      <w:r w:rsidR="00855165">
        <w:rPr>
          <w:b/>
        </w:rPr>
        <w:t xml:space="preserve"> </w:t>
      </w:r>
      <w:r w:rsidR="00855165">
        <w:t xml:space="preserve"> </w:t>
      </w:r>
      <w:r w:rsidR="005B02F2">
        <w:t>CZ</w:t>
      </w:r>
      <w:r w:rsidR="007402DB">
        <w:t>04562178</w:t>
      </w:r>
    </w:p>
    <w:p w:rsidR="00132994" w:rsidRPr="00855165" w:rsidRDefault="00132994" w:rsidP="00132994">
      <w:pPr>
        <w:spacing w:after="0"/>
      </w:pPr>
      <w:r w:rsidRPr="00D45FBE">
        <w:rPr>
          <w:b/>
        </w:rPr>
        <w:t>Bankovní účet:</w:t>
      </w:r>
      <w:r w:rsidR="00855165">
        <w:rPr>
          <w:b/>
        </w:rPr>
        <w:t xml:space="preserve"> </w:t>
      </w:r>
      <w:r w:rsidR="00855165">
        <w:t xml:space="preserve">   </w:t>
      </w:r>
    </w:p>
    <w:p w:rsidR="00132994" w:rsidRPr="00855165" w:rsidRDefault="00132994" w:rsidP="00132994">
      <w:pPr>
        <w:spacing w:after="0"/>
      </w:pPr>
      <w:r w:rsidRPr="00D45FBE">
        <w:rPr>
          <w:b/>
        </w:rPr>
        <w:t>Kontaktní osoba:</w:t>
      </w:r>
      <w:r w:rsidR="00855165">
        <w:rPr>
          <w:b/>
        </w:rPr>
        <w:t xml:space="preserve"> </w:t>
      </w:r>
      <w:r w:rsidR="00DE754C" w:rsidRPr="00DE754C">
        <w:t>Adam Gajdoš</w:t>
      </w:r>
    </w:p>
    <w:p w:rsidR="00132994" w:rsidRPr="00855165" w:rsidRDefault="00132994" w:rsidP="00132994">
      <w:pPr>
        <w:spacing w:after="0"/>
      </w:pPr>
      <w:r w:rsidRPr="00D45FBE">
        <w:rPr>
          <w:b/>
        </w:rPr>
        <w:t>Telefon:</w:t>
      </w:r>
      <w:r w:rsidR="00855165">
        <w:t xml:space="preserve">   </w:t>
      </w:r>
      <w:r w:rsidR="007402DB">
        <w:t>731 1407 145</w:t>
      </w:r>
    </w:p>
    <w:p w:rsidR="00132994" w:rsidRPr="00855165" w:rsidRDefault="00132994" w:rsidP="00132994">
      <w:pPr>
        <w:spacing w:after="0"/>
      </w:pPr>
      <w:r w:rsidRPr="00D45FBE">
        <w:rPr>
          <w:b/>
        </w:rPr>
        <w:t>E-mail:</w:t>
      </w:r>
      <w:r w:rsidR="00855165">
        <w:rPr>
          <w:b/>
        </w:rPr>
        <w:t xml:space="preserve"> </w:t>
      </w:r>
      <w:r w:rsidR="00DE754C" w:rsidRPr="00DE754C">
        <w:t>adamgajdos@vasepodlahy.cz</w:t>
      </w:r>
    </w:p>
    <w:p w:rsidR="00D45FBE" w:rsidRDefault="00855165" w:rsidP="00132994">
      <w:pPr>
        <w:spacing w:after="0"/>
        <w:sectPr w:rsidR="00D45FBE" w:rsidSect="00D45FBE">
          <w:type w:val="continuous"/>
          <w:pgSz w:w="11906" w:h="16838"/>
          <w:pgMar w:top="567" w:right="510" w:bottom="567" w:left="510" w:header="709" w:footer="709" w:gutter="0"/>
          <w:cols w:num="2" w:space="708"/>
          <w:docGrid w:linePitch="360"/>
        </w:sectPr>
      </w:pPr>
      <w:r>
        <w:t xml:space="preserve">  </w:t>
      </w:r>
    </w:p>
    <w:p w:rsidR="00F459A2" w:rsidRDefault="00F459A2" w:rsidP="00F459A2">
      <w:pPr>
        <w:ind w:left="3540" w:firstLine="708"/>
        <w:rPr>
          <w:b/>
        </w:rPr>
      </w:pPr>
    </w:p>
    <w:p w:rsidR="00132994" w:rsidRPr="00D45FBE" w:rsidRDefault="00F459A2" w:rsidP="00F459A2">
      <w:pPr>
        <w:ind w:left="3540" w:firstLine="708"/>
        <w:rPr>
          <w:b/>
        </w:rPr>
      </w:pPr>
      <w:r>
        <w:rPr>
          <w:b/>
        </w:rPr>
        <w:t xml:space="preserve">                               </w:t>
      </w:r>
      <w:r w:rsidR="00D45FBE" w:rsidRPr="00D45FBE">
        <w:rPr>
          <w:b/>
        </w:rPr>
        <w:t>převzal: …………………………………………</w:t>
      </w:r>
      <w:r>
        <w:rPr>
          <w:b/>
        </w:rPr>
        <w:t>………….</w:t>
      </w:r>
    </w:p>
    <w:p w:rsidR="00132994" w:rsidRDefault="00D45FBE">
      <w:pPr>
        <w:rPr>
          <w:sz w:val="24"/>
          <w:szCs w:val="24"/>
        </w:rPr>
      </w:pPr>
      <w:r w:rsidRPr="00AF23AF">
        <w:rPr>
          <w:b/>
          <w:sz w:val="24"/>
          <w:szCs w:val="24"/>
          <w:u w:val="single"/>
        </w:rPr>
        <w:t>Objednáváme u Vás</w:t>
      </w:r>
      <w:r w:rsidRPr="00AF23AF">
        <w:rPr>
          <w:sz w:val="24"/>
          <w:szCs w:val="24"/>
        </w:rPr>
        <w:t>:</w:t>
      </w:r>
    </w:p>
    <w:p w:rsidR="000E1978" w:rsidRDefault="007402DB" w:rsidP="000E1978">
      <w:pPr>
        <w:pStyle w:val="Bezmezer"/>
      </w:pPr>
      <w:r>
        <w:t>Výměna čistících zón</w:t>
      </w:r>
    </w:p>
    <w:p w:rsidR="007402DB" w:rsidRDefault="007402DB" w:rsidP="000E1978">
      <w:pPr>
        <w:pStyle w:val="Bezmezer"/>
      </w:pPr>
    </w:p>
    <w:p w:rsidR="007402DB" w:rsidRDefault="007402DB" w:rsidP="000E1978">
      <w:pPr>
        <w:pStyle w:val="Bezmezer"/>
      </w:pPr>
      <w:r>
        <w:t xml:space="preserve">Pobočka </w:t>
      </w:r>
      <w:proofErr w:type="spellStart"/>
      <w:r>
        <w:t>Fifejdy</w:t>
      </w:r>
      <w:proofErr w:type="spellEnd"/>
      <w:r>
        <w:t xml:space="preserve"> – cena 13 683,29 Kč/s DPH</w:t>
      </w:r>
    </w:p>
    <w:p w:rsidR="007402DB" w:rsidRDefault="007402DB" w:rsidP="000E1978">
      <w:pPr>
        <w:pStyle w:val="Bezmezer"/>
      </w:pPr>
      <w:r>
        <w:t>Pobočka Daliborova -  8 182,63 Kč/s DPH</w:t>
      </w:r>
    </w:p>
    <w:p w:rsidR="007402DB" w:rsidRDefault="007402DB" w:rsidP="000E1978">
      <w:pPr>
        <w:pStyle w:val="Bezmezer"/>
      </w:pPr>
      <w:r>
        <w:t>Pobočka Vietnamská – 7 976,74 Kč/s DPH</w:t>
      </w:r>
    </w:p>
    <w:p w:rsidR="007402DB" w:rsidRDefault="007402DB" w:rsidP="000E1978">
      <w:pPr>
        <w:pStyle w:val="Bezmezer"/>
      </w:pPr>
      <w:r>
        <w:t>Pobočka Opavská – 16 454,67 Kč/ s DPH</w:t>
      </w:r>
    </w:p>
    <w:p w:rsidR="007402DB" w:rsidRDefault="007402DB" w:rsidP="000E1978">
      <w:pPr>
        <w:pStyle w:val="Bezmezer"/>
      </w:pPr>
      <w:r>
        <w:t>Pobočka Výškovice – 12 721,34 Kč/ s DPH</w:t>
      </w:r>
    </w:p>
    <w:p w:rsidR="007402DB" w:rsidRDefault="007402DB" w:rsidP="000E1978">
      <w:pPr>
        <w:pStyle w:val="Bezmezer"/>
      </w:pPr>
      <w:r>
        <w:t>Ústředí – 8 819,57 Kč/s DPH</w:t>
      </w:r>
    </w:p>
    <w:p w:rsidR="007402DB" w:rsidRDefault="007402DB" w:rsidP="000E1978">
      <w:pPr>
        <w:pStyle w:val="Bezmezer"/>
      </w:pPr>
    </w:p>
    <w:p w:rsidR="007402DB" w:rsidRPr="000E1978" w:rsidRDefault="007402DB" w:rsidP="000E1978">
      <w:pPr>
        <w:pStyle w:val="Bezmezer"/>
      </w:pPr>
    </w:p>
    <w:p w:rsidR="00855165" w:rsidRDefault="00855165"/>
    <w:p w:rsidR="00855165" w:rsidRPr="000E1978" w:rsidRDefault="00855165" w:rsidP="00855165">
      <w:pPr>
        <w:spacing w:after="0"/>
        <w:rPr>
          <w:b/>
        </w:rPr>
      </w:pPr>
      <w:r w:rsidRPr="00F459A2">
        <w:rPr>
          <w:b/>
        </w:rPr>
        <w:t xml:space="preserve">Lhůta plnění:  </w:t>
      </w:r>
      <w:r w:rsidR="00F459A2">
        <w:t xml:space="preserve">                                 </w:t>
      </w:r>
      <w:r w:rsidR="003739B9">
        <w:t xml:space="preserve"> </w:t>
      </w:r>
    </w:p>
    <w:p w:rsidR="00855165" w:rsidRDefault="00855165" w:rsidP="00855165">
      <w:pPr>
        <w:spacing w:after="0"/>
      </w:pPr>
      <w:r w:rsidRPr="00F459A2">
        <w:rPr>
          <w:b/>
        </w:rPr>
        <w:t>Cena celkem bez DPH v Kč</w:t>
      </w:r>
      <w:r>
        <w:t xml:space="preserve">: </w:t>
      </w:r>
      <w:r>
        <w:tab/>
      </w:r>
      <w:r w:rsidR="00ED265B">
        <w:rPr>
          <w:b/>
        </w:rPr>
        <w:t xml:space="preserve">     </w:t>
      </w:r>
      <w:r w:rsidR="006D37EA">
        <w:rPr>
          <w:b/>
        </w:rPr>
        <w:t xml:space="preserve"> </w:t>
      </w:r>
      <w:r w:rsidR="007402DB">
        <w:rPr>
          <w:b/>
        </w:rPr>
        <w:t>56 064,65 Kč</w:t>
      </w:r>
      <w:r w:rsidR="0091297C">
        <w:rPr>
          <w:b/>
        </w:rPr>
        <w:t xml:space="preserve"> </w:t>
      </w:r>
      <w:proofErr w:type="spellStart"/>
      <w:r w:rsidR="006D37EA">
        <w:rPr>
          <w:b/>
        </w:rPr>
        <w:t>Kč</w:t>
      </w:r>
      <w:proofErr w:type="spellEnd"/>
      <w:r w:rsidR="006D37EA" w:rsidRPr="00F459A2">
        <w:rPr>
          <w:b/>
        </w:rPr>
        <w:t xml:space="preserve"> </w:t>
      </w:r>
      <w:r w:rsidR="006D37EA">
        <w:t xml:space="preserve">                                 </w:t>
      </w:r>
    </w:p>
    <w:p w:rsidR="00D45FBE" w:rsidRPr="006D37EA" w:rsidRDefault="00855165" w:rsidP="00855165">
      <w:pPr>
        <w:spacing w:after="0"/>
        <w:rPr>
          <w:b/>
        </w:rPr>
      </w:pPr>
      <w:r w:rsidRPr="00F459A2">
        <w:rPr>
          <w:b/>
        </w:rPr>
        <w:t>Cena celkem včetně DPH v Kč</w:t>
      </w:r>
      <w:r>
        <w:t>:</w:t>
      </w:r>
      <w:r>
        <w:tab/>
      </w:r>
      <w:r w:rsidR="005F2218">
        <w:rPr>
          <w:color w:val="FF0000"/>
        </w:rPr>
        <w:t xml:space="preserve"> </w:t>
      </w:r>
      <w:r w:rsidR="006D37EA">
        <w:rPr>
          <w:color w:val="FF0000"/>
        </w:rPr>
        <w:t xml:space="preserve"> </w:t>
      </w:r>
      <w:r w:rsidR="006D37EA" w:rsidRPr="006D37EA">
        <w:rPr>
          <w:b/>
          <w:color w:val="000000" w:themeColor="text1"/>
        </w:rPr>
        <w:t xml:space="preserve"> </w:t>
      </w:r>
      <w:r w:rsidR="00ED265B">
        <w:rPr>
          <w:b/>
          <w:color w:val="000000" w:themeColor="text1"/>
        </w:rPr>
        <w:t xml:space="preserve">  </w:t>
      </w:r>
      <w:r w:rsidR="007402DB">
        <w:rPr>
          <w:b/>
          <w:color w:val="000000" w:themeColor="text1"/>
        </w:rPr>
        <w:t xml:space="preserve">  67 838,23 Kč</w:t>
      </w:r>
      <w:r w:rsidR="0091297C">
        <w:rPr>
          <w:b/>
          <w:color w:val="000000" w:themeColor="text1"/>
        </w:rPr>
        <w:t xml:space="preserve"> </w:t>
      </w:r>
      <w:proofErr w:type="spellStart"/>
      <w:r w:rsidR="005F2218" w:rsidRPr="006D37EA">
        <w:rPr>
          <w:b/>
          <w:color w:val="000000" w:themeColor="text1"/>
        </w:rPr>
        <w:t>Kč</w:t>
      </w:r>
      <w:proofErr w:type="spellEnd"/>
    </w:p>
    <w:p w:rsidR="00855165" w:rsidRDefault="00855165" w:rsidP="00855165">
      <w:pPr>
        <w:spacing w:after="0"/>
      </w:pPr>
    </w:p>
    <w:p w:rsidR="00855165" w:rsidRDefault="00855165" w:rsidP="00855165">
      <w:pPr>
        <w:spacing w:after="0"/>
      </w:pPr>
      <w:r>
        <w:t>Datum splatnosti faktury je stanoveno nejdříve na patnáctý den od data doručení včetně (datum zaevidování).</w:t>
      </w:r>
    </w:p>
    <w:p w:rsidR="00AF23AF" w:rsidRDefault="00855165">
      <w:r>
        <w:t>Datem splatnosti faktury se rozumí den odepsání příslušné částky z bankovního účtu.</w:t>
      </w:r>
    </w:p>
    <w:p w:rsidR="00855165" w:rsidRDefault="00C379E6">
      <w:pPr>
        <w:rPr>
          <w:color w:val="FF0000"/>
        </w:rPr>
      </w:pPr>
      <w:r w:rsidRPr="00C379E6">
        <w:rPr>
          <w:b/>
        </w:rPr>
        <w:t>V Ostravě, dne</w:t>
      </w:r>
      <w:r>
        <w:t>:</w:t>
      </w:r>
      <w:r>
        <w:tab/>
      </w:r>
      <w:r>
        <w:tab/>
      </w:r>
      <w:r>
        <w:tab/>
      </w:r>
      <w:proofErr w:type="gramStart"/>
      <w:r w:rsidR="007402DB">
        <w:rPr>
          <w:color w:val="000000" w:themeColor="text1"/>
        </w:rPr>
        <w:t>14.4</w:t>
      </w:r>
      <w:r w:rsidR="00ED265B">
        <w:rPr>
          <w:color w:val="000000" w:themeColor="text1"/>
        </w:rPr>
        <w:t>.2022</w:t>
      </w:r>
      <w:proofErr w:type="gramEnd"/>
    </w:p>
    <w:p w:rsidR="00AF23AF" w:rsidRDefault="00AF23AF"/>
    <w:p w:rsidR="00855165" w:rsidRDefault="00C379E6" w:rsidP="00C379E6">
      <w:pPr>
        <w:jc w:val="both"/>
      </w:pPr>
      <w:r>
        <w:t>Pro akceptaci objednávky zašlete písemný souhlas na emailovou adresu kontaktní osoby do 5 dnů ode dne doručení objednávky. V opačném případě objednávka zaniká.</w:t>
      </w:r>
    </w:p>
    <w:p w:rsidR="00C379E6" w:rsidRDefault="00C379E6" w:rsidP="00C379E6">
      <w:pPr>
        <w:jc w:val="both"/>
      </w:pPr>
      <w:r>
        <w:t>Vezměte prosím na vědomí, že smluvní vztah vzniklý akceptací této objednávky je povinně uveřejňovanou smlouvou dle zákona č.</w:t>
      </w:r>
      <w:r w:rsidR="00AF23AF">
        <w:t xml:space="preserve"> </w:t>
      </w:r>
      <w:r>
        <w:t>340/2015 Sb. o zvláštních podmínkách účinnosti některých smluv, uveřejňování těchto smluv a o registru smluv.</w:t>
      </w:r>
    </w:p>
    <w:p w:rsidR="00C379E6" w:rsidRDefault="00C379E6"/>
    <w:p w:rsidR="00C379E6" w:rsidRDefault="00C379E6"/>
    <w:p w:rsidR="00C379E6" w:rsidRDefault="00C379E6" w:rsidP="00C379E6">
      <w:pPr>
        <w:spacing w:after="0"/>
      </w:pPr>
      <w:r>
        <w:t>………………………………………………</w:t>
      </w:r>
      <w:r>
        <w:tab/>
      </w:r>
      <w:r>
        <w:tab/>
        <w:t>……………………………………………………</w:t>
      </w:r>
      <w:r>
        <w:tab/>
      </w:r>
      <w:r>
        <w:tab/>
        <w:t>……………………………………………..</w:t>
      </w:r>
    </w:p>
    <w:p w:rsidR="00132994" w:rsidRPr="003739B9" w:rsidRDefault="00C379E6" w:rsidP="003739B9">
      <w:pPr>
        <w:spacing w:after="0"/>
        <w:rPr>
          <w:b/>
        </w:rPr>
      </w:pPr>
      <w:r w:rsidRPr="00935570">
        <w:rPr>
          <w:b/>
        </w:rPr>
        <w:t xml:space="preserve">      </w:t>
      </w:r>
      <w:proofErr w:type="gramStart"/>
      <w:r w:rsidRPr="00935570">
        <w:rPr>
          <w:b/>
        </w:rPr>
        <w:t>schválil</w:t>
      </w:r>
      <w:proofErr w:type="gramEnd"/>
      <w:r w:rsidRPr="00935570">
        <w:rPr>
          <w:b/>
        </w:rPr>
        <w:t xml:space="preserve"> správce rozpočtu</w:t>
      </w:r>
      <w:r w:rsidRPr="00935570">
        <w:rPr>
          <w:b/>
        </w:rPr>
        <w:tab/>
      </w:r>
      <w:r w:rsidRPr="00935570">
        <w:rPr>
          <w:b/>
        </w:rPr>
        <w:tab/>
        <w:t xml:space="preserve">          </w:t>
      </w:r>
      <w:proofErr w:type="gramStart"/>
      <w:r w:rsidRPr="00935570">
        <w:rPr>
          <w:b/>
        </w:rPr>
        <w:t>schválil</w:t>
      </w:r>
      <w:proofErr w:type="gramEnd"/>
      <w:r w:rsidRPr="00935570">
        <w:rPr>
          <w:b/>
        </w:rPr>
        <w:t xml:space="preserve"> příkazce operace</w:t>
      </w:r>
      <w:r w:rsidRPr="00935570">
        <w:rPr>
          <w:b/>
        </w:rPr>
        <w:tab/>
      </w:r>
      <w:r w:rsidRPr="00935570">
        <w:rPr>
          <w:b/>
        </w:rPr>
        <w:tab/>
      </w:r>
      <w:r w:rsidRPr="00935570">
        <w:rPr>
          <w:b/>
        </w:rPr>
        <w:tab/>
        <w:t xml:space="preserve">                 otisk razítka</w:t>
      </w:r>
      <w:r w:rsidRPr="00935570">
        <w:rPr>
          <w:b/>
        </w:rPr>
        <w:tab/>
      </w:r>
    </w:p>
    <w:sectPr w:rsidR="00132994" w:rsidRPr="003739B9" w:rsidSect="00D45FBE">
      <w:type w:val="continuous"/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94"/>
    <w:rsid w:val="000D586E"/>
    <w:rsid w:val="000E1978"/>
    <w:rsid w:val="00132994"/>
    <w:rsid w:val="00207D07"/>
    <w:rsid w:val="002211E2"/>
    <w:rsid w:val="0029179B"/>
    <w:rsid w:val="0030681D"/>
    <w:rsid w:val="003739B9"/>
    <w:rsid w:val="003B23B0"/>
    <w:rsid w:val="003F6719"/>
    <w:rsid w:val="0042230C"/>
    <w:rsid w:val="004F7F3F"/>
    <w:rsid w:val="005B02F2"/>
    <w:rsid w:val="005E57BC"/>
    <w:rsid w:val="005F2218"/>
    <w:rsid w:val="006D37EA"/>
    <w:rsid w:val="007402DB"/>
    <w:rsid w:val="00761627"/>
    <w:rsid w:val="00855165"/>
    <w:rsid w:val="0091297C"/>
    <w:rsid w:val="00935570"/>
    <w:rsid w:val="009A7683"/>
    <w:rsid w:val="009F5185"/>
    <w:rsid w:val="00AA0929"/>
    <w:rsid w:val="00AE2DAE"/>
    <w:rsid w:val="00AF23AF"/>
    <w:rsid w:val="00C379E6"/>
    <w:rsid w:val="00CA5C92"/>
    <w:rsid w:val="00CD1E65"/>
    <w:rsid w:val="00D345B9"/>
    <w:rsid w:val="00D45FBE"/>
    <w:rsid w:val="00DE6208"/>
    <w:rsid w:val="00DE754C"/>
    <w:rsid w:val="00E70C0F"/>
    <w:rsid w:val="00ED265B"/>
    <w:rsid w:val="00F244F9"/>
    <w:rsid w:val="00F4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FC1C4-D60F-4745-BBE2-CE544205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299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0E1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km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budirska@knihovna.local</dc:creator>
  <cp:keywords/>
  <dc:description/>
  <cp:lastModifiedBy>Irena Turkeova</cp:lastModifiedBy>
  <cp:revision>2</cp:revision>
  <dcterms:created xsi:type="dcterms:W3CDTF">2022-04-19T07:36:00Z</dcterms:created>
  <dcterms:modified xsi:type="dcterms:W3CDTF">2022-04-19T07:36:00Z</dcterms:modified>
</cp:coreProperties>
</file>