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C8" w:rsidRPr="00DF02C8" w:rsidRDefault="00DF02C8" w:rsidP="00DF02C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F02C8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 xml:space="preserve">SMLOUVA O </w:t>
      </w:r>
      <w:r w:rsidRPr="00596983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DÍLO</w:t>
      </w:r>
      <w:r w:rsidR="00710661" w:rsidRPr="00596983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 xml:space="preserve"> </w:t>
      </w:r>
      <w:r w:rsidR="00710661" w:rsidRPr="00596983">
        <w:rPr>
          <w:rFonts w:ascii="Arial" w:eastAsia="Times New Roman" w:hAnsi="Arial" w:cs="Arial"/>
          <w:b/>
          <w:bCs/>
          <w:color w:val="333333"/>
          <w:lang w:eastAsia="cs-CZ"/>
        </w:rPr>
        <w:t xml:space="preserve">č. </w:t>
      </w:r>
      <w:r w:rsidR="00596983" w:rsidRPr="00596983">
        <w:rPr>
          <w:rFonts w:ascii="Arial" w:eastAsia="Times New Roman" w:hAnsi="Arial" w:cs="Arial"/>
          <w:b/>
          <w:bCs/>
          <w:color w:val="333333"/>
          <w:lang w:eastAsia="cs-CZ"/>
        </w:rPr>
        <w:t>123</w:t>
      </w:r>
      <w:r w:rsidR="00596983">
        <w:rPr>
          <w:rFonts w:ascii="Arial" w:eastAsia="Times New Roman" w:hAnsi="Arial" w:cs="Arial"/>
          <w:b/>
          <w:bCs/>
          <w:color w:val="333333"/>
          <w:lang w:eastAsia="cs-CZ"/>
        </w:rPr>
        <w:t>/2022/01</w:t>
      </w:r>
      <w:r w:rsidRPr="00DF02C8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:rsidR="00D80511" w:rsidRDefault="00D80511" w:rsidP="00D80511">
      <w:pPr>
        <w:pStyle w:val="Bezmezer"/>
        <w:rPr>
          <w:shd w:val="clear" w:color="auto" w:fill="FFFFFF"/>
          <w:lang w:eastAsia="cs-CZ"/>
        </w:rPr>
      </w:pPr>
      <w:r w:rsidRPr="00885F9E">
        <w:rPr>
          <w:b/>
          <w:bCs/>
          <w:sz w:val="24"/>
          <w:szCs w:val="24"/>
          <w:shd w:val="clear" w:color="auto" w:fill="FFFFFF"/>
          <w:lang w:eastAsia="cs-CZ"/>
        </w:rPr>
        <w:t>Městský obvod Liberec - Vratislavice nad Nisou</w:t>
      </w:r>
      <w:r w:rsidR="00DF02C8" w:rsidRPr="00885F9E">
        <w:rPr>
          <w:b/>
          <w:bCs/>
          <w:sz w:val="24"/>
          <w:szCs w:val="24"/>
          <w:lang w:eastAsia="cs-CZ"/>
        </w:rPr>
        <w:br/>
      </w:r>
      <w:r>
        <w:rPr>
          <w:shd w:val="clear" w:color="auto" w:fill="FFFFFF"/>
          <w:lang w:eastAsia="cs-CZ"/>
        </w:rPr>
        <w:t>I</w:t>
      </w:r>
      <w:r w:rsidR="00DF02C8" w:rsidRPr="00DF02C8">
        <w:rPr>
          <w:shd w:val="clear" w:color="auto" w:fill="FFFFFF"/>
          <w:lang w:eastAsia="cs-CZ"/>
        </w:rPr>
        <w:t>Č:  </w:t>
      </w:r>
      <w:r w:rsidRPr="00D80511">
        <w:rPr>
          <w:shd w:val="clear" w:color="auto" w:fill="FFFFFF"/>
          <w:lang w:eastAsia="cs-CZ"/>
        </w:rPr>
        <w:t>00262978</w:t>
      </w:r>
    </w:p>
    <w:p w:rsidR="00D80511" w:rsidRDefault="00D80511" w:rsidP="00D80511">
      <w:pPr>
        <w:pStyle w:val="Bezmezer"/>
        <w:rPr>
          <w:shd w:val="clear" w:color="auto" w:fill="FFFFFF"/>
          <w:lang w:eastAsia="cs-CZ"/>
        </w:rPr>
      </w:pPr>
      <w:r>
        <w:rPr>
          <w:shd w:val="clear" w:color="auto" w:fill="FFFFFF"/>
          <w:lang w:eastAsia="cs-CZ"/>
        </w:rPr>
        <w:t>se s</w:t>
      </w:r>
      <w:r w:rsidR="00DF02C8" w:rsidRPr="00DF02C8">
        <w:rPr>
          <w:shd w:val="clear" w:color="auto" w:fill="FFFFFF"/>
          <w:lang w:eastAsia="cs-CZ"/>
        </w:rPr>
        <w:t>ídl</w:t>
      </w:r>
      <w:r w:rsidR="006A4761">
        <w:rPr>
          <w:shd w:val="clear" w:color="auto" w:fill="FFFFFF"/>
          <w:lang w:eastAsia="cs-CZ"/>
        </w:rPr>
        <w:t>em</w:t>
      </w:r>
      <w:r>
        <w:rPr>
          <w:shd w:val="clear" w:color="auto" w:fill="FFFFFF"/>
          <w:lang w:eastAsia="cs-CZ"/>
        </w:rPr>
        <w:t xml:space="preserve">: </w:t>
      </w:r>
      <w:r w:rsidRPr="00D80511">
        <w:rPr>
          <w:shd w:val="clear" w:color="auto" w:fill="FFFFFF"/>
          <w:lang w:eastAsia="cs-CZ"/>
        </w:rPr>
        <w:t>Tanvaldská 50</w:t>
      </w:r>
      <w:r>
        <w:rPr>
          <w:shd w:val="clear" w:color="auto" w:fill="FFFFFF"/>
          <w:lang w:eastAsia="cs-CZ"/>
        </w:rPr>
        <w:t xml:space="preserve">, </w:t>
      </w:r>
      <w:r w:rsidRPr="00D80511">
        <w:rPr>
          <w:shd w:val="clear" w:color="auto" w:fill="FFFFFF"/>
          <w:lang w:eastAsia="cs-CZ"/>
        </w:rPr>
        <w:t>463</w:t>
      </w:r>
      <w:r>
        <w:rPr>
          <w:shd w:val="clear" w:color="auto" w:fill="FFFFFF"/>
          <w:lang w:eastAsia="cs-CZ"/>
        </w:rPr>
        <w:t xml:space="preserve"> </w:t>
      </w:r>
      <w:r w:rsidRPr="00D80511">
        <w:rPr>
          <w:shd w:val="clear" w:color="auto" w:fill="FFFFFF"/>
          <w:lang w:eastAsia="cs-CZ"/>
        </w:rPr>
        <w:t>11</w:t>
      </w:r>
      <w:r>
        <w:rPr>
          <w:shd w:val="clear" w:color="auto" w:fill="FFFFFF"/>
          <w:lang w:eastAsia="cs-CZ"/>
        </w:rPr>
        <w:t xml:space="preserve"> Liberec</w:t>
      </w:r>
    </w:p>
    <w:p w:rsidR="007C252A" w:rsidRDefault="00E524CE" w:rsidP="00D80511">
      <w:pPr>
        <w:pStyle w:val="Bezmezer"/>
        <w:rPr>
          <w:shd w:val="clear" w:color="auto" w:fill="FFFFFF"/>
          <w:lang w:eastAsia="cs-CZ"/>
        </w:rPr>
      </w:pPr>
      <w:r>
        <w:rPr>
          <w:shd w:val="clear" w:color="auto" w:fill="FFFFFF"/>
          <w:lang w:eastAsia="cs-CZ"/>
        </w:rPr>
        <w:t xml:space="preserve">jednajícím </w:t>
      </w:r>
      <w:r w:rsidR="008B2A69">
        <w:rPr>
          <w:shd w:val="clear" w:color="auto" w:fill="FFFFFF"/>
          <w:lang w:eastAsia="cs-CZ"/>
        </w:rPr>
        <w:t>Pavlem Podlipným</w:t>
      </w:r>
      <w:r w:rsidR="00C309F0">
        <w:rPr>
          <w:shd w:val="clear" w:color="auto" w:fill="FFFFFF"/>
          <w:lang w:eastAsia="cs-CZ"/>
        </w:rPr>
        <w:t xml:space="preserve">, </w:t>
      </w:r>
      <w:r w:rsidR="008B2A69">
        <w:rPr>
          <w:shd w:val="clear" w:color="auto" w:fill="FFFFFF"/>
          <w:lang w:eastAsia="cs-CZ"/>
        </w:rPr>
        <w:t>vedoucím TO</w:t>
      </w:r>
    </w:p>
    <w:p w:rsidR="00D80511" w:rsidRPr="000620A9" w:rsidRDefault="00DF02C8" w:rsidP="00D80511">
      <w:pPr>
        <w:pStyle w:val="Bezmezer"/>
        <w:rPr>
          <w:rFonts w:cstheme="minorHAnsi"/>
        </w:rPr>
      </w:pPr>
      <w:r w:rsidRPr="00DF02C8">
        <w:rPr>
          <w:shd w:val="clear" w:color="auto" w:fill="FFFFFF"/>
          <w:lang w:eastAsia="cs-CZ"/>
        </w:rPr>
        <w:t>(dále jen jako „</w:t>
      </w:r>
      <w:r w:rsidRPr="00DF02C8">
        <w:rPr>
          <w:b/>
          <w:bCs/>
          <w:lang w:eastAsia="cs-CZ"/>
        </w:rPr>
        <w:t>Objednatel</w:t>
      </w:r>
      <w:r w:rsidRPr="00DF02C8">
        <w:rPr>
          <w:shd w:val="clear" w:color="auto" w:fill="FFFFFF"/>
          <w:lang w:eastAsia="cs-CZ"/>
        </w:rPr>
        <w:t>“ na straně jedné)</w:t>
      </w:r>
      <w:r w:rsidRPr="00DF02C8">
        <w:rPr>
          <w:lang w:eastAsia="cs-CZ"/>
        </w:rPr>
        <w:br/>
      </w:r>
      <w:r w:rsidRPr="00DF02C8">
        <w:rPr>
          <w:shd w:val="clear" w:color="auto" w:fill="FFFFFF"/>
          <w:lang w:eastAsia="cs-CZ"/>
        </w:rPr>
        <w:t> </w:t>
      </w:r>
      <w:r w:rsidRPr="00DF02C8">
        <w:rPr>
          <w:lang w:eastAsia="cs-CZ"/>
        </w:rPr>
        <w:br/>
      </w:r>
      <w:r w:rsidRPr="00DF02C8">
        <w:rPr>
          <w:shd w:val="clear" w:color="auto" w:fill="FFFFFF"/>
          <w:lang w:eastAsia="cs-CZ"/>
        </w:rPr>
        <w:t>a</w:t>
      </w:r>
      <w:r w:rsidRPr="00DF02C8">
        <w:rPr>
          <w:lang w:eastAsia="cs-CZ"/>
        </w:rPr>
        <w:br/>
      </w:r>
      <w:r w:rsidRPr="00DF02C8">
        <w:rPr>
          <w:shd w:val="clear" w:color="auto" w:fill="FFFFFF"/>
          <w:lang w:eastAsia="cs-CZ"/>
        </w:rPr>
        <w:t> </w:t>
      </w:r>
      <w:r w:rsidRPr="00DF02C8">
        <w:rPr>
          <w:lang w:eastAsia="cs-CZ"/>
        </w:rPr>
        <w:br/>
      </w:r>
      <w:proofErr w:type="spellStart"/>
      <w:r w:rsidR="00596983" w:rsidRPr="000620A9">
        <w:rPr>
          <w:rFonts w:cstheme="minorHAnsi"/>
          <w:b/>
          <w:snapToGrid w:val="0"/>
          <w:sz w:val="24"/>
          <w:szCs w:val="24"/>
        </w:rPr>
        <w:t>Pekass</w:t>
      </w:r>
      <w:proofErr w:type="spellEnd"/>
      <w:r w:rsidR="00596983" w:rsidRPr="000620A9">
        <w:rPr>
          <w:rFonts w:cstheme="minorHAnsi"/>
          <w:b/>
          <w:snapToGrid w:val="0"/>
          <w:sz w:val="24"/>
          <w:szCs w:val="24"/>
        </w:rPr>
        <w:t>, a</w:t>
      </w:r>
      <w:r w:rsidR="00D80511" w:rsidRPr="000620A9">
        <w:rPr>
          <w:rFonts w:cstheme="minorHAnsi"/>
          <w:b/>
          <w:snapToGrid w:val="0"/>
          <w:sz w:val="24"/>
          <w:szCs w:val="24"/>
        </w:rPr>
        <w:t>.</w:t>
      </w:r>
      <w:r w:rsidR="00596983" w:rsidRPr="000620A9">
        <w:rPr>
          <w:rFonts w:cstheme="minorHAnsi"/>
          <w:b/>
          <w:snapToGrid w:val="0"/>
          <w:sz w:val="24"/>
          <w:szCs w:val="24"/>
        </w:rPr>
        <w:t xml:space="preserve"> s</w:t>
      </w:r>
    </w:p>
    <w:p w:rsidR="00596983" w:rsidRPr="000620A9" w:rsidRDefault="00D80511" w:rsidP="000620A9">
      <w:pPr>
        <w:pStyle w:val="Bezmezer"/>
        <w:rPr>
          <w:rFonts w:cstheme="minorHAnsi"/>
          <w:snapToGrid w:val="0"/>
        </w:rPr>
      </w:pPr>
      <w:r w:rsidRPr="000620A9">
        <w:rPr>
          <w:rFonts w:cstheme="minorHAnsi"/>
          <w:snapToGrid w:val="0"/>
        </w:rPr>
        <w:t xml:space="preserve">IČ: </w:t>
      </w:r>
      <w:r w:rsidR="00596983" w:rsidRPr="000620A9">
        <w:rPr>
          <w:rFonts w:cstheme="minorHAnsi"/>
        </w:rPr>
        <w:t>41693426</w:t>
      </w:r>
      <w:r w:rsidRPr="000620A9">
        <w:rPr>
          <w:rFonts w:cstheme="minorHAnsi"/>
          <w:snapToGrid w:val="0"/>
        </w:rPr>
        <w:t xml:space="preserve">/ DIČ: </w:t>
      </w:r>
      <w:r w:rsidR="00596983" w:rsidRPr="000620A9">
        <w:rPr>
          <w:rFonts w:cstheme="minorHAnsi"/>
        </w:rPr>
        <w:t>CZ41693426</w:t>
      </w:r>
      <w:r w:rsidR="000620A9">
        <w:rPr>
          <w:rFonts w:cstheme="minorHAnsi"/>
        </w:rPr>
        <w:br/>
      </w:r>
      <w:r w:rsidRPr="000620A9">
        <w:rPr>
          <w:rFonts w:cstheme="minorHAnsi"/>
          <w:snapToGrid w:val="0"/>
        </w:rPr>
        <w:t xml:space="preserve">se sídlem: </w:t>
      </w:r>
      <w:r w:rsidR="00596983" w:rsidRPr="000620A9">
        <w:rPr>
          <w:rFonts w:cstheme="minorHAnsi"/>
        </w:rPr>
        <w:t>Přátelství 987/11, 104 00, Uhříněves</w:t>
      </w:r>
      <w:r w:rsidR="000620A9">
        <w:rPr>
          <w:rFonts w:cstheme="minorHAnsi"/>
        </w:rPr>
        <w:br/>
      </w:r>
      <w:r w:rsidR="00596983" w:rsidRPr="000620A9">
        <w:rPr>
          <w:rFonts w:cstheme="minorHAnsi"/>
        </w:rPr>
        <w:t>zapsaný v obchodním rejstříku vedeném městským soudem v Praze, oddíl B, vložka 10005</w:t>
      </w:r>
    </w:p>
    <w:p w:rsidR="00D80511" w:rsidRPr="000620A9" w:rsidRDefault="00D80511" w:rsidP="00D80511">
      <w:pPr>
        <w:pStyle w:val="Bezmezer"/>
        <w:rPr>
          <w:rFonts w:cstheme="minorHAnsi"/>
        </w:rPr>
      </w:pPr>
      <w:r w:rsidRPr="000620A9">
        <w:rPr>
          <w:rFonts w:cstheme="minorHAnsi"/>
        </w:rPr>
        <w:t xml:space="preserve">bankovní spojení: </w:t>
      </w:r>
      <w:r w:rsidR="00596983" w:rsidRPr="000620A9">
        <w:rPr>
          <w:rFonts w:cstheme="minorHAnsi"/>
        </w:rPr>
        <w:t>379645101/0100</w:t>
      </w:r>
    </w:p>
    <w:p w:rsidR="00D80511" w:rsidRPr="00596983" w:rsidRDefault="00D80511" w:rsidP="00D80511">
      <w:pPr>
        <w:pStyle w:val="Bezmezer"/>
        <w:rPr>
          <w:rFonts w:cstheme="minorHAnsi"/>
        </w:rPr>
      </w:pPr>
      <w:r w:rsidRPr="000620A9">
        <w:rPr>
          <w:rFonts w:cstheme="minorHAnsi"/>
        </w:rPr>
        <w:t xml:space="preserve">jednající </w:t>
      </w:r>
      <w:r w:rsidR="00596983" w:rsidRPr="000620A9">
        <w:rPr>
          <w:rFonts w:cstheme="minorHAnsi"/>
        </w:rPr>
        <w:t>Ladislav Zářecký</w:t>
      </w:r>
      <w:r w:rsidR="00596983" w:rsidRPr="00596983">
        <w:rPr>
          <w:rFonts w:cstheme="minorHAnsi"/>
        </w:rPr>
        <w:t xml:space="preserve"> – vedoucí servisu a skladu</w:t>
      </w:r>
      <w:r w:rsidRPr="00596983">
        <w:rPr>
          <w:rFonts w:cstheme="minorHAnsi"/>
        </w:rPr>
        <w:t xml:space="preserve"> </w:t>
      </w:r>
    </w:p>
    <w:p w:rsidR="006A4761" w:rsidRPr="00596983" w:rsidRDefault="00D80511" w:rsidP="00D80511">
      <w:pPr>
        <w:pStyle w:val="Bezmezer"/>
        <w:rPr>
          <w:rFonts w:cstheme="minorHAnsi"/>
          <w:shd w:val="clear" w:color="auto" w:fill="FFFFFF"/>
          <w:lang w:eastAsia="cs-CZ"/>
        </w:rPr>
      </w:pPr>
      <w:r w:rsidRPr="00596983">
        <w:rPr>
          <w:rFonts w:cstheme="minorHAnsi"/>
          <w:shd w:val="clear" w:color="auto" w:fill="FFFFFF"/>
          <w:lang w:eastAsia="cs-CZ"/>
        </w:rPr>
        <w:t xml:space="preserve"> </w:t>
      </w:r>
      <w:r w:rsidR="00DF02C8" w:rsidRPr="00596983">
        <w:rPr>
          <w:rFonts w:cstheme="minorHAnsi"/>
          <w:shd w:val="clear" w:color="auto" w:fill="FFFFFF"/>
          <w:lang w:eastAsia="cs-CZ"/>
        </w:rPr>
        <w:t>(dále jen jako „</w:t>
      </w:r>
      <w:r w:rsidR="00DF02C8" w:rsidRPr="00596983">
        <w:rPr>
          <w:rFonts w:cstheme="minorHAnsi"/>
          <w:b/>
          <w:bCs/>
          <w:lang w:eastAsia="cs-CZ"/>
        </w:rPr>
        <w:t>Zhotovitel</w:t>
      </w:r>
      <w:r w:rsidR="00DF02C8" w:rsidRPr="00596983">
        <w:rPr>
          <w:rFonts w:cstheme="minorHAnsi"/>
          <w:shd w:val="clear" w:color="auto" w:fill="FFFFFF"/>
          <w:lang w:eastAsia="cs-CZ"/>
        </w:rPr>
        <w:t>“ na straně druhé)</w:t>
      </w:r>
      <w:r w:rsidR="00DF02C8" w:rsidRPr="00596983">
        <w:rPr>
          <w:rFonts w:cstheme="minorHAnsi"/>
          <w:lang w:eastAsia="cs-CZ"/>
        </w:rPr>
        <w:br/>
      </w:r>
      <w:r w:rsidR="00DF02C8" w:rsidRPr="00596983">
        <w:rPr>
          <w:rFonts w:cstheme="minorHAnsi"/>
          <w:shd w:val="clear" w:color="auto" w:fill="FFFFFF"/>
          <w:lang w:eastAsia="cs-CZ"/>
        </w:rPr>
        <w:t> </w:t>
      </w:r>
    </w:p>
    <w:p w:rsidR="00DF02C8" w:rsidRDefault="00DF02C8" w:rsidP="00D80511">
      <w:pPr>
        <w:pStyle w:val="Bezmezer"/>
        <w:rPr>
          <w:shd w:val="clear" w:color="auto" w:fill="FFFFFF"/>
          <w:lang w:eastAsia="cs-CZ"/>
        </w:rPr>
      </w:pPr>
      <w:r w:rsidRPr="00596983">
        <w:rPr>
          <w:rFonts w:cstheme="minorHAnsi"/>
          <w:shd w:val="clear" w:color="auto" w:fill="FFFFFF"/>
          <w:lang w:eastAsia="cs-CZ"/>
        </w:rPr>
        <w:t>uzavírají níže uvedeného dne, měsíce a roku podle § 2586 a násl. zákona č. 89/2012 Sb., občanský zákoník, ve znění pozdějších předpisů, tuto</w:t>
      </w:r>
      <w:r w:rsidRPr="00DF02C8">
        <w:rPr>
          <w:lang w:eastAsia="cs-CZ"/>
        </w:rPr>
        <w:br/>
      </w:r>
      <w:r w:rsidRPr="00DF02C8">
        <w:rPr>
          <w:shd w:val="clear" w:color="auto" w:fill="FFFFFF"/>
          <w:lang w:eastAsia="cs-CZ"/>
        </w:rPr>
        <w:t> </w:t>
      </w:r>
      <w:r w:rsidRPr="00DF02C8">
        <w:rPr>
          <w:lang w:eastAsia="cs-CZ"/>
        </w:rPr>
        <w:br/>
      </w:r>
      <w:r w:rsidRPr="00DF02C8">
        <w:rPr>
          <w:b/>
          <w:bCs/>
          <w:lang w:eastAsia="cs-CZ"/>
        </w:rPr>
        <w:t>smlouvu o dílo</w:t>
      </w:r>
      <w:r w:rsidRPr="00DF02C8">
        <w:rPr>
          <w:shd w:val="clear" w:color="auto" w:fill="FFFFFF"/>
          <w:lang w:eastAsia="cs-CZ"/>
        </w:rPr>
        <w:t xml:space="preserve"> (dále jen „</w:t>
      </w:r>
      <w:r w:rsidRPr="00DF02C8">
        <w:rPr>
          <w:b/>
          <w:bCs/>
          <w:lang w:eastAsia="cs-CZ"/>
        </w:rPr>
        <w:t>Smlouva</w:t>
      </w:r>
      <w:r w:rsidRPr="00DF02C8">
        <w:rPr>
          <w:shd w:val="clear" w:color="auto" w:fill="FFFFFF"/>
          <w:lang w:eastAsia="cs-CZ"/>
        </w:rPr>
        <w:t>“)</w:t>
      </w:r>
      <w:r w:rsidRPr="00DF02C8">
        <w:rPr>
          <w:lang w:eastAsia="cs-CZ"/>
        </w:rPr>
        <w:br/>
      </w:r>
      <w:r w:rsidRPr="00DF02C8">
        <w:rPr>
          <w:shd w:val="clear" w:color="auto" w:fill="FFFFFF"/>
          <w:lang w:eastAsia="cs-CZ"/>
        </w:rPr>
        <w:t xml:space="preserve">  </w:t>
      </w:r>
    </w:p>
    <w:p w:rsidR="00885F9E" w:rsidRPr="00DF02C8" w:rsidRDefault="00885F9E" w:rsidP="00D8051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F02C8" w:rsidRPr="00885F9E" w:rsidRDefault="00DF02C8" w:rsidP="00DF02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85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I.</w:t>
      </w:r>
      <w:r w:rsidRPr="00885F9E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885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Předmět Smlouvy</w:t>
      </w:r>
      <w:r w:rsidRPr="00885F9E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FA5B26" w:rsidRPr="001E08A3" w:rsidRDefault="00FA5B26" w:rsidP="00B4286A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V této smlouvě „Dílo“ znamená</w:t>
      </w:r>
      <w:r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: </w:t>
      </w:r>
      <w:r w:rsidR="00B4286A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„</w:t>
      </w:r>
      <w:r w:rsidR="00596983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Servis traktoru Antonio Carraro TTR 4400 II, VIN 30403811302“</w:t>
      </w:r>
      <w:r w:rsidR="00FA285B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.</w:t>
      </w:r>
    </w:p>
    <w:p w:rsidR="00FA5B26" w:rsidRPr="001E08A3" w:rsidRDefault="00FA5B26" w:rsidP="00B4286A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r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Detailní specifikace Díla je uvedena v příloze </w:t>
      </w:r>
      <w:proofErr w:type="gramStart"/>
      <w:r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č.</w:t>
      </w:r>
      <w:r w:rsidR="0099538B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1</w:t>
      </w:r>
      <w:r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této</w:t>
      </w:r>
      <w:proofErr w:type="gramEnd"/>
      <w:r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Smlouvy: Nabídka č. </w:t>
      </w:r>
      <w:r w:rsidR="0099538B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2260010100000114</w:t>
      </w:r>
      <w:r w:rsidR="00FA285B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, ze dne </w:t>
      </w:r>
      <w:r w:rsidR="001E08A3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    </w:t>
      </w:r>
      <w:r w:rsidR="001E08A3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br/>
      </w:r>
      <w:r w:rsidR="0099538B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13. 4. 2022</w:t>
      </w:r>
      <w:r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vystavená Zhotovitelem.</w:t>
      </w:r>
    </w:p>
    <w:p w:rsidR="00DF02C8" w:rsidRPr="00885F9E" w:rsidRDefault="00DF02C8" w:rsidP="00B428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Zhotovitel se touto smlouvou zavazuje provést </w:t>
      </w:r>
      <w:r w:rsidR="0099538B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celkový servis traktoru Antonio Carraro TTR 4400 II, VIN 30403811302</w:t>
      </w:r>
      <w:r w:rsidR="00FA285B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, dále</w:t>
      </w:r>
      <w:r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jen „Dílo“ a </w:t>
      </w:r>
      <w:r w:rsidR="007809F2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O</w:t>
      </w:r>
      <w:r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bjednatel se zavazuje Dílo převzít a zaplatit za něj Zhotoviteli cenu, </w:t>
      </w:r>
      <w:r w:rsidR="007809F2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a to vše za podmínek uvedených v této Smlouvě.</w:t>
      </w: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  </w:t>
      </w:r>
    </w:p>
    <w:p w:rsidR="00FA5B26" w:rsidRDefault="00FA5B26" w:rsidP="00DF02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885F9E" w:rsidRDefault="00885F9E" w:rsidP="00DF02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DF02C8" w:rsidRPr="00885F9E" w:rsidRDefault="00DF02C8" w:rsidP="00DF02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85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II.</w:t>
      </w:r>
      <w:r w:rsidRPr="00885F9E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885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Cena Díla a způsob úhrady</w:t>
      </w:r>
      <w:r w:rsidRPr="00885F9E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DF02C8" w:rsidRPr="00885F9E" w:rsidRDefault="00FA0C81" w:rsidP="00FA28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Objednavatel se zavazuje zaplatit Cenu</w:t>
      </w:r>
      <w:r w:rsidR="00DF02C8"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ve </w:t>
      </w:r>
      <w:r w:rsidR="00DF02C8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výši </w:t>
      </w:r>
      <w:r w:rsidR="0099538B" w:rsidRPr="001E08A3"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  <w:t>88.248</w:t>
      </w:r>
      <w:r w:rsidR="0099538B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,- </w:t>
      </w:r>
      <w:r w:rsidR="00FA285B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Kč bez DPH</w:t>
      </w:r>
      <w:r w:rsidR="0099538B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(</w:t>
      </w:r>
      <w:proofErr w:type="spellStart"/>
      <w:r w:rsidR="0099538B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osmdesátosmtisícdvěstěčtyřicetosmkorun</w:t>
      </w:r>
      <w:proofErr w:type="spellEnd"/>
      <w:r w:rsidR="0099538B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českých</w:t>
      </w:r>
      <w:r w:rsidR="00FA285B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), cena </w:t>
      </w:r>
      <w:r w:rsidR="0099538B" w:rsidRPr="001E08A3"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  <w:t>106.780,08</w:t>
      </w:r>
      <w:r w:rsidR="0099538B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,-</w:t>
      </w:r>
      <w:r w:rsidR="00FA285B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Kč</w:t>
      </w:r>
      <w:r w:rsidR="00FC48E5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vč. DPH, (</w:t>
      </w:r>
      <w:proofErr w:type="spellStart"/>
      <w:r w:rsidR="0099538B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jednostošesttisícsedmsetosmdesátkorunosmhaléřů</w:t>
      </w:r>
      <w:proofErr w:type="spellEnd"/>
      <w:r w:rsidR="0099538B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českých</w:t>
      </w:r>
      <w:r w:rsidR="00FC48E5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),</w:t>
      </w:r>
      <w:r w:rsidR="00FA285B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r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na </w:t>
      </w:r>
      <w:r w:rsidR="00DF02C8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účet Zhotovitele</w:t>
      </w:r>
      <w:r w:rsidR="00FC48E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,</w:t>
      </w:r>
      <w:r w:rsidR="00AA363A"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na základě vystaveného daňového dokladu</w:t>
      </w:r>
      <w:r w:rsidR="00FC48E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a předávacího protokolu</w:t>
      </w:r>
      <w:r w:rsidR="00AA363A"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.</w:t>
      </w:r>
    </w:p>
    <w:p w:rsidR="00AA363A" w:rsidRDefault="00AA363A" w:rsidP="00DF02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885F9E" w:rsidRDefault="00885F9E" w:rsidP="00DF02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DF02C8" w:rsidRPr="00885F9E" w:rsidRDefault="00DF02C8" w:rsidP="00DF02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85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III.</w:t>
      </w:r>
      <w:r w:rsidRPr="00885F9E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885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Termín zhotovení díla</w:t>
      </w:r>
      <w:r w:rsidRPr="00885F9E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DF02C8" w:rsidRPr="00885F9E" w:rsidRDefault="00DF02C8" w:rsidP="00885F9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F42CC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Smluvní strany se dohodly, že Dílo bude Zhotovitelem provedeno v termínu nejpozději do</w:t>
      </w: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r w:rsidR="000620A9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30. 4. 2022</w:t>
      </w:r>
      <w:r w:rsidR="00AA363A" w:rsidRPr="006F42CC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.</w:t>
      </w:r>
      <w:r w:rsidRPr="00885F9E">
        <w:rPr>
          <w:rFonts w:ascii="Arial" w:eastAsia="Times New Roman" w:hAnsi="Arial" w:cs="Arial"/>
          <w:color w:val="000000"/>
          <w:lang w:eastAsia="cs-CZ"/>
        </w:rPr>
        <w:br/>
      </w: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  </w:t>
      </w:r>
    </w:p>
    <w:p w:rsidR="00AA363A" w:rsidRDefault="00AA363A" w:rsidP="00DF02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DF02C8" w:rsidRPr="00885F9E" w:rsidRDefault="00DF02C8" w:rsidP="00DF02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85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IV.</w:t>
      </w:r>
      <w:r w:rsidRPr="00885F9E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885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Předání a převzetí Díla</w:t>
      </w:r>
      <w:r w:rsidRPr="00885F9E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5A17B4" w:rsidRPr="00885F9E" w:rsidRDefault="00DF02C8" w:rsidP="00885F9E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K předání a převzetí Díla dojde do dvou dnů od jeho zhotovení, nejpozději však bude dílo zhotoveno i předáno v termínu uvedeným v čl. III této smlouvy.</w:t>
      </w:r>
    </w:p>
    <w:p w:rsidR="005A17B4" w:rsidRPr="00885F9E" w:rsidRDefault="005A17B4" w:rsidP="00885F9E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</w:p>
    <w:p w:rsidR="005A17B4" w:rsidRPr="00885F9E" w:rsidRDefault="005A17B4" w:rsidP="00885F9E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O předání a převzetí Díla bude Smluvními stranami </w:t>
      </w:r>
      <w:r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vyhotoven servisní protokol o opravě.</w:t>
      </w:r>
    </w:p>
    <w:p w:rsidR="00DF02C8" w:rsidRPr="00885F9E" w:rsidRDefault="00DF02C8" w:rsidP="00885F9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5F9E">
        <w:rPr>
          <w:rFonts w:ascii="Arial" w:eastAsia="Times New Roman" w:hAnsi="Arial" w:cs="Arial"/>
          <w:color w:val="000000"/>
          <w:lang w:eastAsia="cs-CZ"/>
        </w:rPr>
        <w:lastRenderedPageBreak/>
        <w:br/>
      </w: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Smluvní strany se pro případ prodlení objednatele se zaplacením ceny Díla dohodly na smluvní pokutě ve výši </w:t>
      </w:r>
      <w:r w:rsidR="005A17B4"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0,05%</w:t>
      </w: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za každý den prodlení.</w:t>
      </w:r>
      <w:r w:rsidRPr="00885F9E">
        <w:rPr>
          <w:rFonts w:ascii="Arial" w:eastAsia="Times New Roman" w:hAnsi="Arial" w:cs="Arial"/>
          <w:color w:val="000000"/>
          <w:lang w:eastAsia="cs-CZ"/>
        </w:rPr>
        <w:br/>
      </w:r>
      <w:r w:rsidRPr="00885F9E">
        <w:rPr>
          <w:rFonts w:ascii="Arial" w:eastAsia="Times New Roman" w:hAnsi="Arial" w:cs="Arial"/>
          <w:color w:val="000000"/>
          <w:lang w:eastAsia="cs-CZ"/>
        </w:rPr>
        <w:br/>
      </w: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Pro případ prodlení se zhotovením Díla na straně zhotovitele má objednatel právo namísto smluvní pokuty na slevu z ceny Díla ve výši </w:t>
      </w:r>
      <w:r w:rsidR="005A17B4"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0,05% </w:t>
      </w: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za každých započatých 7 dní prodlení. </w:t>
      </w:r>
    </w:p>
    <w:p w:rsidR="00DF02C8" w:rsidRPr="00885F9E" w:rsidRDefault="00DF02C8" w:rsidP="00DF02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85F9E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885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V.</w:t>
      </w:r>
      <w:r w:rsidRPr="00885F9E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885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Odpovědnost za vady</w:t>
      </w:r>
      <w:r w:rsidRPr="00885F9E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5A17B4" w:rsidRPr="001E08A3" w:rsidRDefault="00DF02C8" w:rsidP="00885F9E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Zhotovitel poskytne na Dílo záruku po </w:t>
      </w:r>
      <w:r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dobu </w:t>
      </w:r>
      <w:r w:rsidR="00CF087E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24 měsíců</w:t>
      </w:r>
      <w:r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r w:rsidR="005A17B4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na dodaný materiál </w:t>
      </w:r>
      <w:r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od předání Díla objednateli. Záruka se nevztahuje na vady díla, které budou způsobeny vadami materiálu, který </w:t>
      </w:r>
      <w:proofErr w:type="gramStart"/>
      <w:r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předal</w:t>
      </w:r>
      <w:proofErr w:type="gramEnd"/>
      <w:r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zhotoviteli podle čl. III této Smlouvy objednatel.</w:t>
      </w:r>
      <w:r w:rsidRPr="001E08A3">
        <w:rPr>
          <w:rFonts w:ascii="Arial" w:eastAsia="Times New Roman" w:hAnsi="Arial" w:cs="Arial"/>
          <w:color w:val="000000"/>
          <w:lang w:eastAsia="cs-CZ"/>
        </w:rPr>
        <w:br/>
      </w:r>
      <w:r w:rsidRPr="001E08A3">
        <w:rPr>
          <w:rFonts w:ascii="Arial" w:eastAsia="Times New Roman" w:hAnsi="Arial" w:cs="Arial"/>
          <w:color w:val="000000"/>
          <w:lang w:eastAsia="cs-CZ"/>
        </w:rPr>
        <w:br/>
      </w:r>
      <w:r w:rsidR="005A17B4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Zhotovitel </w:t>
      </w:r>
      <w:proofErr w:type="gramStart"/>
      <w:r w:rsidR="005A17B4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poskytuje</w:t>
      </w:r>
      <w:proofErr w:type="gramEnd"/>
      <w:r w:rsidR="005A17B4"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na Dílo záruku po 12 měsíců na provedené servisní práce.</w:t>
      </w:r>
    </w:p>
    <w:p w:rsidR="005A17B4" w:rsidRPr="001E08A3" w:rsidRDefault="005A17B4" w:rsidP="00885F9E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</w:p>
    <w:p w:rsidR="00DF02C8" w:rsidRPr="00DF02C8" w:rsidRDefault="00DF02C8" w:rsidP="00885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Zhotovitel se zavazuje předat Dílo bez vad a nedodělků.</w:t>
      </w:r>
      <w:r w:rsidRPr="00885F9E">
        <w:rPr>
          <w:rFonts w:ascii="Arial" w:eastAsia="Times New Roman" w:hAnsi="Arial" w:cs="Arial"/>
          <w:color w:val="000000"/>
          <w:lang w:eastAsia="cs-CZ"/>
        </w:rPr>
        <w:br/>
      </w:r>
      <w:r w:rsidRPr="00885F9E">
        <w:rPr>
          <w:rFonts w:ascii="Arial" w:eastAsia="Times New Roman" w:hAnsi="Arial" w:cs="Arial"/>
          <w:color w:val="000000"/>
          <w:lang w:eastAsia="cs-CZ"/>
        </w:rPr>
        <w:br/>
      </w: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885F9E">
        <w:rPr>
          <w:rFonts w:ascii="Arial" w:eastAsia="Times New Roman" w:hAnsi="Arial" w:cs="Arial"/>
          <w:color w:val="000000"/>
          <w:lang w:eastAsia="cs-CZ"/>
        </w:rPr>
        <w:br/>
      </w:r>
      <w:r w:rsidRPr="00DF02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  </w:t>
      </w:r>
    </w:p>
    <w:p w:rsidR="00DF02C8" w:rsidRPr="00885F9E" w:rsidRDefault="00DF02C8" w:rsidP="00DF02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85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VI.</w:t>
      </w:r>
      <w:r w:rsidRPr="00885F9E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885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Závěrečná ustanovení</w:t>
      </w:r>
      <w:r w:rsidRPr="00885F9E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C309F0" w:rsidRDefault="00DF02C8" w:rsidP="00885F9E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Tato Smlouva nabývá platnosti a účinnosti dnem jejího podpisu oběma Smluvními stranami.</w:t>
      </w:r>
      <w:r w:rsidRPr="00885F9E">
        <w:rPr>
          <w:rFonts w:ascii="Arial" w:eastAsia="Times New Roman" w:hAnsi="Arial" w:cs="Arial"/>
          <w:color w:val="000000"/>
          <w:lang w:eastAsia="cs-CZ"/>
        </w:rPr>
        <w:br/>
      </w:r>
      <w:r w:rsidRPr="00885F9E">
        <w:rPr>
          <w:rFonts w:ascii="Arial" w:eastAsia="Times New Roman" w:hAnsi="Arial" w:cs="Arial"/>
          <w:color w:val="000000"/>
          <w:lang w:eastAsia="cs-CZ"/>
        </w:rPr>
        <w:br/>
      </w: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Tato Smlouva a vztahy z ní vyplývající se řídí právním řádem České republiky, zejména příslušnými ustanoveními zák. č. 89/2012 Sb., občanský zákoník, ve znění pozdějších předpisů.</w:t>
      </w:r>
      <w:r w:rsidRPr="00885F9E">
        <w:rPr>
          <w:rFonts w:ascii="Arial" w:eastAsia="Times New Roman" w:hAnsi="Arial" w:cs="Arial"/>
          <w:color w:val="000000"/>
          <w:lang w:eastAsia="cs-CZ"/>
        </w:rPr>
        <w:br/>
      </w:r>
      <w:r w:rsidRPr="00885F9E">
        <w:rPr>
          <w:rFonts w:ascii="Arial" w:eastAsia="Times New Roman" w:hAnsi="Arial" w:cs="Arial"/>
          <w:color w:val="000000"/>
          <w:lang w:eastAsia="cs-CZ"/>
        </w:rPr>
        <w:br/>
      </w: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Smlouva byla vyhotovena ve dvou stejnopisech, z nichž každá Smluvní strana obdrží po jednom vyhotovení.</w:t>
      </w:r>
      <w:r w:rsidRPr="00885F9E">
        <w:rPr>
          <w:rFonts w:ascii="Arial" w:eastAsia="Times New Roman" w:hAnsi="Arial" w:cs="Arial"/>
          <w:color w:val="000000"/>
          <w:lang w:eastAsia="cs-CZ"/>
        </w:rPr>
        <w:br/>
      </w:r>
      <w:r w:rsidRPr="00885F9E">
        <w:rPr>
          <w:rFonts w:ascii="Arial" w:eastAsia="Times New Roman" w:hAnsi="Arial" w:cs="Arial"/>
          <w:color w:val="000000"/>
          <w:lang w:eastAsia="cs-CZ"/>
        </w:rPr>
        <w:br/>
      </w: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C309F0" w:rsidRDefault="00C309F0" w:rsidP="00885F9E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</w:p>
    <w:p w:rsidR="00CF087E" w:rsidRPr="00885F9E" w:rsidRDefault="00DF02C8" w:rsidP="00885F9E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  <w:r w:rsidRPr="00885F9E">
        <w:rPr>
          <w:rFonts w:ascii="Arial" w:eastAsia="Times New Roman" w:hAnsi="Arial" w:cs="Arial"/>
          <w:color w:val="000000"/>
          <w:lang w:eastAsia="cs-CZ"/>
        </w:rPr>
        <w:br/>
      </w:r>
    </w:p>
    <w:p w:rsidR="005A17B4" w:rsidRDefault="005A17B4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DF02C8" w:rsidRPr="00885F9E" w:rsidRDefault="00DF02C8" w:rsidP="00DF02C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V</w:t>
      </w:r>
      <w:r w:rsidR="008D77F2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  <w:r w:rsidR="00C309F0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Liberci</w:t>
      </w:r>
      <w:r w:rsidR="008D77F2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dne</w:t>
      </w:r>
      <w:r w:rsidR="00C309F0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                           </w:t>
      </w:r>
      <w:r w:rsidR="005A17B4"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ab/>
      </w: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r w:rsidR="00377D2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ab/>
      </w:r>
      <w:r w:rsidR="008D77F2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 </w:t>
      </w:r>
      <w:r w:rsidR="008D77F2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ab/>
      </w:r>
      <w:r w:rsidR="008D77F2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ab/>
      </w:r>
      <w:r w:rsidR="001E08A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V Uhříněvsi dne</w:t>
      </w:r>
      <w:r w:rsidR="00C309F0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r w:rsidRPr="00885F9E">
        <w:rPr>
          <w:rFonts w:ascii="Arial" w:eastAsia="Times New Roman" w:hAnsi="Arial" w:cs="Arial"/>
          <w:color w:val="000000"/>
          <w:lang w:eastAsia="cs-CZ"/>
        </w:rPr>
        <w:br/>
      </w: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  <w:r w:rsidRPr="00885F9E">
        <w:rPr>
          <w:rFonts w:ascii="Arial" w:eastAsia="Times New Roman" w:hAnsi="Arial" w:cs="Arial"/>
          <w:color w:val="000000"/>
          <w:lang w:eastAsia="cs-CZ"/>
        </w:rPr>
        <w:br/>
      </w:r>
      <w:r w:rsidRPr="00885F9E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  </w:t>
      </w:r>
    </w:p>
    <w:p w:rsidR="00CF087E" w:rsidRPr="00885F9E" w:rsidRDefault="00CF087E" w:rsidP="00DF02C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A17B4" w:rsidRPr="00885F9E" w:rsidRDefault="005A17B4" w:rsidP="00DF02C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A17B4" w:rsidRPr="00885F9E" w:rsidRDefault="005A17B4" w:rsidP="00DF02C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A17B4" w:rsidRPr="00885F9E" w:rsidRDefault="005A17B4" w:rsidP="00DF02C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85F9E">
        <w:rPr>
          <w:rFonts w:ascii="Arial" w:eastAsia="Times New Roman" w:hAnsi="Arial" w:cs="Arial"/>
          <w:color w:val="000000"/>
          <w:lang w:eastAsia="cs-CZ"/>
        </w:rPr>
        <w:t>…………………………………………..</w:t>
      </w:r>
      <w:r w:rsidRPr="00885F9E">
        <w:rPr>
          <w:rFonts w:ascii="Arial" w:eastAsia="Times New Roman" w:hAnsi="Arial" w:cs="Arial"/>
          <w:color w:val="000000"/>
          <w:lang w:eastAsia="cs-CZ"/>
        </w:rPr>
        <w:tab/>
      </w:r>
      <w:r w:rsidRPr="00885F9E">
        <w:rPr>
          <w:rFonts w:ascii="Arial" w:eastAsia="Times New Roman" w:hAnsi="Arial" w:cs="Arial"/>
          <w:color w:val="000000"/>
          <w:lang w:eastAsia="cs-CZ"/>
        </w:rPr>
        <w:tab/>
      </w:r>
      <w:r w:rsidRPr="00885F9E">
        <w:rPr>
          <w:rFonts w:ascii="Arial" w:eastAsia="Times New Roman" w:hAnsi="Arial" w:cs="Arial"/>
          <w:color w:val="000000"/>
          <w:lang w:eastAsia="cs-CZ"/>
        </w:rPr>
        <w:tab/>
        <w:t>………………………………………………..</w:t>
      </w:r>
    </w:p>
    <w:p w:rsidR="005A17B4" w:rsidRPr="00885F9E" w:rsidRDefault="00C309F0" w:rsidP="00DF02C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  </w:t>
      </w:r>
      <w:r w:rsidR="00381178">
        <w:rPr>
          <w:rFonts w:ascii="Arial" w:eastAsia="Times New Roman" w:hAnsi="Arial" w:cs="Arial"/>
          <w:color w:val="000000"/>
          <w:lang w:eastAsia="cs-CZ"/>
        </w:rPr>
        <w:t>Pavel Podlipný – vedoucí TO</w:t>
      </w:r>
      <w:r w:rsidR="001E08A3">
        <w:rPr>
          <w:rFonts w:ascii="Arial" w:eastAsia="Times New Roman" w:hAnsi="Arial" w:cs="Arial"/>
          <w:color w:val="000000"/>
          <w:lang w:eastAsia="cs-CZ"/>
        </w:rPr>
        <w:tab/>
      </w:r>
      <w:r w:rsidR="001E08A3">
        <w:rPr>
          <w:rFonts w:ascii="Arial" w:eastAsia="Times New Roman" w:hAnsi="Arial" w:cs="Arial"/>
          <w:color w:val="000000"/>
          <w:lang w:eastAsia="cs-CZ"/>
        </w:rPr>
        <w:tab/>
      </w:r>
      <w:r w:rsidR="001E08A3">
        <w:rPr>
          <w:rFonts w:ascii="Arial" w:eastAsia="Times New Roman" w:hAnsi="Arial" w:cs="Arial"/>
          <w:color w:val="000000"/>
          <w:lang w:eastAsia="cs-CZ"/>
        </w:rPr>
        <w:tab/>
      </w:r>
      <w:r w:rsidR="001E08A3">
        <w:rPr>
          <w:rFonts w:ascii="Arial" w:eastAsia="Times New Roman" w:hAnsi="Arial" w:cs="Arial"/>
          <w:color w:val="000000"/>
          <w:lang w:eastAsia="cs-CZ"/>
        </w:rPr>
        <w:tab/>
      </w:r>
      <w:r w:rsidR="001E08A3">
        <w:rPr>
          <w:rFonts w:ascii="Arial" w:eastAsia="Times New Roman" w:hAnsi="Arial" w:cs="Arial"/>
          <w:color w:val="000000"/>
          <w:lang w:eastAsia="cs-CZ"/>
        </w:rPr>
        <w:tab/>
        <w:t xml:space="preserve">Ladislav Zářecký - </w:t>
      </w:r>
      <w:r w:rsidR="005A17B4" w:rsidRPr="00885F9E">
        <w:rPr>
          <w:rFonts w:ascii="Arial" w:eastAsia="Times New Roman" w:hAnsi="Arial" w:cs="Arial"/>
          <w:color w:val="000000"/>
          <w:lang w:eastAsia="cs-CZ"/>
        </w:rPr>
        <w:t>Zhotovitel</w:t>
      </w:r>
    </w:p>
    <w:p w:rsidR="005A17B4" w:rsidRDefault="005A17B4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cs-CZ"/>
        </w:rPr>
        <w:lastRenderedPageBreak/>
        <w:drawing>
          <wp:inline distT="0" distB="0" distL="0" distR="0">
            <wp:extent cx="6638925" cy="8315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cs-CZ"/>
        </w:rPr>
        <w:lastRenderedPageBreak/>
        <w:drawing>
          <wp:inline distT="0" distB="0" distL="0" distR="0">
            <wp:extent cx="6638925" cy="80105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61F6C" w:rsidRDefault="00661F6C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6648450" cy="29813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17B4" w:rsidRDefault="005A17B4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CF087E" w:rsidRDefault="00CF087E" w:rsidP="00DF02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sectPr w:rsidR="00CF087E" w:rsidSect="00885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C8"/>
    <w:rsid w:val="000620A9"/>
    <w:rsid w:val="00175AD6"/>
    <w:rsid w:val="001E08A3"/>
    <w:rsid w:val="001E2DC8"/>
    <w:rsid w:val="00201338"/>
    <w:rsid w:val="002F0DB0"/>
    <w:rsid w:val="00377D2E"/>
    <w:rsid w:val="00381178"/>
    <w:rsid w:val="00596983"/>
    <w:rsid w:val="005A17B4"/>
    <w:rsid w:val="00661F6C"/>
    <w:rsid w:val="0067727D"/>
    <w:rsid w:val="006A4761"/>
    <w:rsid w:val="006F42CC"/>
    <w:rsid w:val="00710661"/>
    <w:rsid w:val="00710D72"/>
    <w:rsid w:val="007655A7"/>
    <w:rsid w:val="007809F2"/>
    <w:rsid w:val="007C252A"/>
    <w:rsid w:val="00884663"/>
    <w:rsid w:val="00885F9E"/>
    <w:rsid w:val="008B2A69"/>
    <w:rsid w:val="008D77F2"/>
    <w:rsid w:val="00950FCC"/>
    <w:rsid w:val="0099538B"/>
    <w:rsid w:val="00AA363A"/>
    <w:rsid w:val="00B4286A"/>
    <w:rsid w:val="00BF6230"/>
    <w:rsid w:val="00C309F0"/>
    <w:rsid w:val="00CE7935"/>
    <w:rsid w:val="00CF087E"/>
    <w:rsid w:val="00D80511"/>
    <w:rsid w:val="00DF02C8"/>
    <w:rsid w:val="00E524CE"/>
    <w:rsid w:val="00FA0C81"/>
    <w:rsid w:val="00FA285B"/>
    <w:rsid w:val="00FA5B26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8A3A"/>
  <w15:chartTrackingRefBased/>
  <w15:docId w15:val="{9B2ABD1F-AE1B-464C-8553-FA58D3E4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F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2C8"/>
    <w:rPr>
      <w:b/>
      <w:bCs/>
    </w:rPr>
  </w:style>
  <w:style w:type="paragraph" w:styleId="Bezmezer">
    <w:name w:val="No Spacing"/>
    <w:uiPriority w:val="1"/>
    <w:qFormat/>
    <w:rsid w:val="00D8051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0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 AGRO, s.r.o.</dc:creator>
  <cp:keywords/>
  <dc:description/>
  <cp:lastModifiedBy>Šléglová Kateřina</cp:lastModifiedBy>
  <cp:revision>3</cp:revision>
  <cp:lastPrinted>2020-02-14T08:47:00Z</cp:lastPrinted>
  <dcterms:created xsi:type="dcterms:W3CDTF">2022-04-14T06:27:00Z</dcterms:created>
  <dcterms:modified xsi:type="dcterms:W3CDTF">2022-04-14T10:08:00Z</dcterms:modified>
</cp:coreProperties>
</file>