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Cenová n</w:t>
      </w:r>
      <w:r>
        <w:rPr>
          <w:rFonts w:ascii="Calibri" w:hAnsi="Calibri"/>
          <w:b/>
          <w:sz w:val="40"/>
          <w:szCs w:val="40"/>
        </w:rPr>
        <w:t>a</w:t>
      </w:r>
      <w:r>
        <w:rPr>
          <w:rFonts w:ascii="Calibri" w:hAnsi="Calibri"/>
          <w:b/>
          <w:sz w:val="40"/>
          <w:szCs w:val="40"/>
        </w:rPr>
        <w:t xml:space="preserve">bídka                                                           </w:t>
      </w:r>
      <w:r>
        <w:rPr>
          <w:rFonts w:ascii="Calibri" w:hAnsi="Calibri"/>
          <w:sz w:val="28"/>
          <w:szCs w:val="28"/>
        </w:rPr>
        <w:t>1/2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Topělecká  425</w:t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č.b.15</w:t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Rekonstrukce bytu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u w:val="single"/>
        </w:rPr>
        <w:t>Pokoj:</w:t>
      </w:r>
      <w:r>
        <w:rPr>
          <w:rFonts w:ascii="Calibri" w:hAnsi="Calibri"/>
        </w:rPr>
        <w:t xml:space="preserve"> Stržení rohových podlahových lišt. Demontáž zásuvek a vypínačů.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Navlhčení zdí, stržení starých tapet. Napenetrování hloubkovou penetrací.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Naštukování ve dvou vrstvách. Nabílení ve dvou vrstvách.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Čištění plastových krytů zásuvek, jejich montáž.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Nátěr garnýže a dveřní zárubně.</w:t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u w:val="single"/>
        </w:rPr>
        <w:t>Kuchyň:</w:t>
      </w:r>
      <w:r>
        <w:rPr>
          <w:rFonts w:ascii="Calibri" w:hAnsi="Calibri"/>
        </w:rPr>
        <w:t xml:space="preserve"> Demontáž staré kuchyňské linky a spížní skříně. Odpojení od vodoinstalace. Navlhčení zdí a odstranění starých tapet. Odmaštění umakartového jádra. Nátěr jádra adhezním můstkem. Natažení lepidlem FLEX. Osíťování sítí Perlinka. Obložení novým obkladem pod kuchyňskou linkou a okolo sporáku. Zaspárování spárou FLEX.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Naštukování zdí po odstranění tapet a nad obkladem. Nabílení ve dvou vrstvách.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Nátěr garnýže a dřevěné příčky mezi kuchyní a chodbou barvou Colornal.</w:t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u w:val="single"/>
        </w:rPr>
        <w:t>Chodba:</w:t>
      </w:r>
      <w:r>
        <w:rPr>
          <w:rFonts w:ascii="Calibri" w:hAnsi="Calibri"/>
        </w:rPr>
        <w:t xml:space="preserve"> Demontáž staré vestavěné skříně na chodbě.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Stržení lišt okolo podlahy. Navlhčení a stržení tapet.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Napenetrování hloubkovou penetrací.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Naštukování ve dvou vrstvách. Nabílení ve dvou vrstvách.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Zatmelení jádra akrylátovým tmelem u stropu.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Nátěr barvou Colornal.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Demontáž krytů zásuvek a jejich montáž.</w:t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Komora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Navlhčení zdí a odstranění starých tapet.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Napenetrování hloubkovou penetrací.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Naštukování ve dvou vrstvách. Nabílení ve dvou vrstvách.</w:t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u w:val="single"/>
        </w:rPr>
        <w:t>WC:</w:t>
      </w:r>
      <w:r>
        <w:rPr>
          <w:rFonts w:ascii="Calibri" w:hAnsi="Calibri"/>
        </w:rPr>
        <w:t xml:space="preserve"> Demontáž WC. Odpojení od vodoinstalace.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Odstranění starého lina na WC.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Srovnání podlahy.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Položení nové dlažby. Zaspárování spárou FLEX 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Akrylování jádra u stropu.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Koupelna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Demontáž staré plechové vaničky z jádra. Usazení nové plastové vaničky. Podezdění a zapěnění montážní pěnou. Zasilikonování silikonem MAPEI. Celkové začištění. Odstranění starého lina v koupelně. Položení nové dlažby včetně soklu. Celkové zaspárování.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2/2                                                                    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Nátěr radiátorů a přívodního potrubí v celém bytě.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Oprava prahu u hlavního vstupu dobytu.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Podpěnění bytových parapetů, naštukování.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kuchyni a na chodbě nalepení polystyrénových kazet.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Oprava umakartového jádra.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Odvoz odpadu na skládku.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Vyčištění celého bytu, včetně oken, k předání.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Materiál:</w:t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Sít Perlina                                                                                          560,-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Spára FLEX                                                                                        780,-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Lišta ukončovací                     3 x                                                    225,-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Lepidlo FLEX                           4  x                                                 1 476,-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Obklad                              6,5  m²                                                 1 944,-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Dlažba                                   3 m²                                                     897,-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Akrylátový tmel                    3 x                                                       177,-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Sádrový tmel                         2 x                                                      420,-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Barva  COROLNAL                5 kg                                                     639,-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Čistící prostředky                                                                             300,-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Adhezní můstek                    5 l                                                        795,-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Barva na radiátory               2 x                                                       396,-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Obklad koupelna                1 m²                                                      299,-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Lišta vanová                          2  x                                                      498,-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Lepidlo MAMUT                   2 x                                                       394,-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Stropní kazeta                      7 m²                                                  1 078,-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  <w:u w:val="single"/>
        </w:rPr>
        <w:t>Celkem</w:t>
      </w:r>
      <w:r>
        <w:rPr>
          <w:rFonts w:ascii="Calibri" w:hAnsi="Calibri"/>
        </w:rPr>
        <w:t xml:space="preserve">                                                                                          </w:t>
      </w:r>
      <w:r>
        <w:rPr>
          <w:rFonts w:ascii="Calibri" w:hAnsi="Calibri"/>
          <w:u w:val="single"/>
        </w:rPr>
        <w:t>10 878,-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Penetrování bytu hloubkovou penetrací           235 m²        x 16,-                3 760,-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Štukování                                                                 190 m²       x 145,-            27 550,-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Malování bytu ve dvou vrstvách                         235 m²         x 39,-               </w:t>
      </w:r>
      <w:r>
        <w:rPr>
          <w:rFonts w:ascii="Calibri" w:hAnsi="Calibri"/>
        </w:rPr>
        <w:t>9 165,-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Ostatní stavební práce  cca 49 hod                                                       14 700,-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Režie  13,5%                                                                                                 8 917,-</w:t>
      </w:r>
    </w:p>
    <w:p>
      <w:pPr>
        <w:pStyle w:val="Normal"/>
        <w:rPr>
          <w:rFonts w:ascii="Calibri" w:hAnsi="Calibri"/>
          <w:b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Celková částka                                                          74 970,-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Vypracoval:  27.3. 2022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Antonín Sm</w:t>
      </w:r>
      <w:bookmarkStart w:id="0" w:name="_GoBack"/>
      <w:bookmarkEnd w:id="0"/>
      <w:r>
        <w:rPr>
          <w:rFonts w:ascii="Calibri" w:hAnsi="Calibri"/>
          <w:sz w:val="20"/>
          <w:szCs w:val="20"/>
        </w:rPr>
        <w:t>olej</w:t>
      </w:r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58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5825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1CD8-2564-496E-9612-3F954B38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LibreOffice/7.1.5.2$Windows_X86_64 LibreOffice_project/85f04e9f809797b8199d13c421bd8a2b025d52b5</Application>
  <AppVersion>15.0000</AppVersion>
  <Pages>3</Pages>
  <Words>418</Words>
  <Characters>2282</Characters>
  <CharactersWithSpaces>4791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2021-04-05T13:42:00Z</dcterms:created>
  <dc:creator>Smolej</dc:creator>
  <dc:description/>
  <dc:language>cs-CZ</dc:language>
  <cp:lastModifiedBy/>
  <cp:lastPrinted>2021-11-18T18:20:00Z</cp:lastPrinted>
  <dcterms:modified xsi:type="dcterms:W3CDTF">2022-04-14T07:34:48Z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