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31E1FF28" w14:textId="77777777" w:rsidR="00A85072" w:rsidRDefault="00A85072">
      <w:pPr>
        <w:keepLines/>
        <w:widowControl w:val="0"/>
        <w:autoSpaceDE w:val="0"/>
        <w:ind w:left="431"/>
        <w:jc w:val="center"/>
        <w:rPr>
          <w:b/>
          <w:sz w:val="28"/>
        </w:rPr>
      </w:pPr>
    </w:p>
    <w:p w14:paraId="7DE0A969" w14:textId="77777777" w:rsidR="00A85072" w:rsidRDefault="00A85072">
      <w:pPr>
        <w:keepLines/>
        <w:widowControl w:val="0"/>
        <w:autoSpaceDE w:val="0"/>
        <w:ind w:left="431"/>
        <w:jc w:val="center"/>
        <w:rPr>
          <w:b/>
          <w:sz w:val="28"/>
        </w:rPr>
      </w:pPr>
    </w:p>
    <w:p w14:paraId="0ECEAE92" w14:textId="460661BF" w:rsidR="00B83B34" w:rsidRDefault="0076702B">
      <w:pPr>
        <w:keepLines/>
        <w:widowControl w:val="0"/>
        <w:autoSpaceDE w:val="0"/>
        <w:ind w:left="431"/>
        <w:jc w:val="center"/>
        <w:rPr>
          <w:b/>
          <w:sz w:val="28"/>
        </w:rPr>
      </w:pPr>
      <w:r>
        <w:rPr>
          <w:b/>
          <w:sz w:val="28"/>
        </w:rPr>
        <w:t>PŘÍKAZNÍ</w:t>
      </w:r>
      <w:r w:rsidR="00B83B34">
        <w:rPr>
          <w:b/>
          <w:sz w:val="28"/>
        </w:rPr>
        <w:t xml:space="preserve"> SMLOUVA PRO INŽENÝRSKOU ČINNOST</w:t>
      </w:r>
    </w:p>
    <w:p w14:paraId="2A0BE2F1" w14:textId="77777777" w:rsidR="00B83B34" w:rsidRDefault="00B83B34">
      <w:pPr>
        <w:keepLines/>
        <w:widowControl w:val="0"/>
        <w:autoSpaceDE w:val="0"/>
        <w:ind w:left="431"/>
        <w:jc w:val="center"/>
        <w:rPr>
          <w:b/>
          <w:sz w:val="28"/>
        </w:rPr>
      </w:pPr>
      <w:r>
        <w:rPr>
          <w:b/>
          <w:sz w:val="28"/>
        </w:rPr>
        <w:t>VE VÝSTAVBĚ</w:t>
      </w:r>
    </w:p>
    <w:p w14:paraId="250E1177" w14:textId="5FA26DF3" w:rsidR="00B83B34" w:rsidRPr="00667F58" w:rsidRDefault="00B83B34">
      <w:pPr>
        <w:spacing w:before="120"/>
        <w:jc w:val="center"/>
        <w:rPr>
          <w:b/>
          <w:sz w:val="22"/>
        </w:rPr>
      </w:pPr>
      <w:r w:rsidRPr="00667F58">
        <w:rPr>
          <w:b/>
          <w:sz w:val="22"/>
        </w:rPr>
        <w:t>ev.</w:t>
      </w:r>
      <w:r w:rsidR="00397DCE">
        <w:rPr>
          <w:b/>
          <w:sz w:val="22"/>
        </w:rPr>
        <w:t xml:space="preserve"> </w:t>
      </w:r>
      <w:r w:rsidRPr="00667F58">
        <w:rPr>
          <w:b/>
          <w:sz w:val="22"/>
        </w:rPr>
        <w:t>č.</w:t>
      </w:r>
      <w:r w:rsidR="00667F58">
        <w:rPr>
          <w:b/>
          <w:sz w:val="22"/>
        </w:rPr>
        <w:t xml:space="preserve"> MMJN</w:t>
      </w:r>
      <w:r w:rsidRPr="00667F58">
        <w:rPr>
          <w:b/>
          <w:sz w:val="22"/>
        </w:rPr>
        <w:t xml:space="preserve"> </w:t>
      </w:r>
      <w:r w:rsidR="0033401E">
        <w:rPr>
          <w:b/>
          <w:sz w:val="22"/>
        </w:rPr>
        <w:t>SD/20</w:t>
      </w:r>
      <w:r w:rsidR="00F663DB">
        <w:rPr>
          <w:b/>
          <w:sz w:val="22"/>
        </w:rPr>
        <w:t>2</w:t>
      </w:r>
      <w:r w:rsidR="00A52048">
        <w:rPr>
          <w:b/>
          <w:sz w:val="22"/>
        </w:rPr>
        <w:t>2</w:t>
      </w:r>
      <w:r w:rsidR="0033401E">
        <w:rPr>
          <w:b/>
          <w:sz w:val="22"/>
        </w:rPr>
        <w:t>/</w:t>
      </w:r>
      <w:r w:rsidR="00D15B98">
        <w:rPr>
          <w:b/>
          <w:sz w:val="22"/>
        </w:rPr>
        <w:t>0178</w:t>
      </w:r>
    </w:p>
    <w:p w14:paraId="27C0DADF" w14:textId="77777777" w:rsidR="00B83B34" w:rsidRDefault="00B83B34">
      <w:pPr>
        <w:keepLines/>
        <w:widowControl w:val="0"/>
        <w:autoSpaceDE w:val="0"/>
        <w:ind w:left="431"/>
        <w:jc w:val="both"/>
        <w:rPr>
          <w:b/>
        </w:rPr>
      </w:pPr>
    </w:p>
    <w:p w14:paraId="2C997248" w14:textId="77777777" w:rsidR="00B83B34" w:rsidRDefault="002C1356" w:rsidP="001509B4">
      <w:pPr>
        <w:keepLines/>
        <w:widowControl w:val="0"/>
        <w:autoSpaceDE w:val="0"/>
        <w:spacing w:line="240" w:lineRule="atLeast"/>
        <w:jc w:val="center"/>
        <w:rPr>
          <w:sz w:val="22"/>
        </w:rPr>
      </w:pPr>
      <w:r>
        <w:rPr>
          <w:sz w:val="22"/>
        </w:rPr>
        <w:t>uzavřená na základě</w:t>
      </w:r>
      <w:r w:rsidR="00B83B34">
        <w:rPr>
          <w:sz w:val="22"/>
        </w:rPr>
        <w:t xml:space="preserve"> § </w:t>
      </w:r>
      <w:r w:rsidR="0076702B">
        <w:rPr>
          <w:sz w:val="22"/>
        </w:rPr>
        <w:t>2430</w:t>
      </w:r>
      <w:r w:rsidR="00B83B34">
        <w:rPr>
          <w:sz w:val="22"/>
        </w:rPr>
        <w:t xml:space="preserve"> a násl. zákona č. </w:t>
      </w:r>
      <w:r w:rsidR="0076702B">
        <w:rPr>
          <w:sz w:val="22"/>
        </w:rPr>
        <w:t>89</w:t>
      </w:r>
      <w:r w:rsidR="00B83B34">
        <w:rPr>
          <w:sz w:val="22"/>
        </w:rPr>
        <w:t>/</w:t>
      </w:r>
      <w:r w:rsidR="0076702B">
        <w:rPr>
          <w:sz w:val="22"/>
        </w:rPr>
        <w:t>2012</w:t>
      </w:r>
      <w:r w:rsidR="00B83B34">
        <w:rPr>
          <w:sz w:val="22"/>
        </w:rPr>
        <w:t xml:space="preserve"> Sb., </w:t>
      </w:r>
      <w:r>
        <w:rPr>
          <w:sz w:val="22"/>
        </w:rPr>
        <w:t>občanský zákoník, v platném znění</w:t>
      </w:r>
      <w:r w:rsidR="00B83B34">
        <w:rPr>
          <w:sz w:val="22"/>
        </w:rPr>
        <w:t>.</w:t>
      </w:r>
    </w:p>
    <w:p w14:paraId="15C202C2" w14:textId="77777777" w:rsidR="00B83B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4EF094B5" w14:textId="77777777" w:rsidR="00B83B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  <w:r>
        <w:rPr>
          <w:b/>
          <w:sz w:val="22"/>
        </w:rPr>
        <w:t xml:space="preserve">Smluvní strany </w:t>
      </w:r>
    </w:p>
    <w:p w14:paraId="7E85C17C" w14:textId="77777777" w:rsidR="00B83B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6C5CBB2A" w14:textId="77777777" w:rsidR="00B83B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b/>
          <w:sz w:val="22"/>
        </w:rPr>
      </w:pPr>
      <w:r>
        <w:rPr>
          <w:sz w:val="22"/>
        </w:rPr>
        <w:tab/>
      </w:r>
      <w:bookmarkStart w:id="0" w:name="_Hlk3962322"/>
      <w:r w:rsidR="001325C3">
        <w:rPr>
          <w:b/>
          <w:sz w:val="22"/>
        </w:rPr>
        <w:t>statutární m</w:t>
      </w:r>
      <w:r>
        <w:rPr>
          <w:b/>
          <w:sz w:val="22"/>
        </w:rPr>
        <w:t>ěsto Jablonec nad Nisou</w:t>
      </w:r>
    </w:p>
    <w:p w14:paraId="3C8523AF" w14:textId="77777777" w:rsidR="004C3CD6" w:rsidRDefault="00B83B34" w:rsidP="004C3CD6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ab/>
        <w:t>Mírové nám. 19, 466 01</w:t>
      </w:r>
      <w:r w:rsidR="004C3CD6">
        <w:rPr>
          <w:sz w:val="22"/>
        </w:rPr>
        <w:t>, Jablonec nad Nisou</w:t>
      </w:r>
    </w:p>
    <w:p w14:paraId="5AB6B9ED" w14:textId="78FE0E4A" w:rsidR="004C3CD6" w:rsidRPr="00C47E93" w:rsidRDefault="004C3CD6" w:rsidP="004C3CD6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 xml:space="preserve">       </w:t>
      </w:r>
      <w:r w:rsidR="00E616EE">
        <w:rPr>
          <w:sz w:val="22"/>
        </w:rPr>
        <w:t xml:space="preserve"> </w:t>
      </w:r>
      <w:r>
        <w:rPr>
          <w:sz w:val="22"/>
        </w:rPr>
        <w:t xml:space="preserve"> </w:t>
      </w:r>
      <w:r w:rsidR="00B83B34">
        <w:rPr>
          <w:sz w:val="22"/>
        </w:rPr>
        <w:t>Zastoupené:</w:t>
      </w:r>
      <w:r w:rsidR="009867D1">
        <w:rPr>
          <w:sz w:val="22"/>
        </w:rPr>
        <w:t xml:space="preserve"> </w:t>
      </w:r>
      <w:r w:rsidR="00B72F1E">
        <w:rPr>
          <w:sz w:val="22"/>
        </w:rPr>
        <w:tab/>
      </w:r>
      <w:r w:rsidR="00F663DB">
        <w:rPr>
          <w:sz w:val="22"/>
        </w:rPr>
        <w:t>Ing. Petrem Roubíčkem</w:t>
      </w:r>
      <w:r w:rsidR="00312428">
        <w:rPr>
          <w:sz w:val="22"/>
        </w:rPr>
        <w:t xml:space="preserve">, </w:t>
      </w:r>
      <w:r w:rsidR="0033401E">
        <w:rPr>
          <w:sz w:val="22"/>
        </w:rPr>
        <w:t>náměstkem primátora</w:t>
      </w:r>
      <w:r w:rsidR="00312428">
        <w:rPr>
          <w:sz w:val="22"/>
        </w:rPr>
        <w:t xml:space="preserve"> a</w:t>
      </w:r>
    </w:p>
    <w:p w14:paraId="2F07B2A2" w14:textId="792AF76D" w:rsidR="00312428" w:rsidRDefault="00312428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 xml:space="preserve">                                </w:t>
      </w:r>
      <w:r w:rsidR="00E616EE">
        <w:rPr>
          <w:sz w:val="22"/>
        </w:rPr>
        <w:t xml:space="preserve">  </w:t>
      </w:r>
      <w:r>
        <w:rPr>
          <w:sz w:val="22"/>
        </w:rPr>
        <w:t xml:space="preserve"> </w:t>
      </w:r>
      <w:r w:rsidR="0033401E">
        <w:rPr>
          <w:sz w:val="22"/>
        </w:rPr>
        <w:t xml:space="preserve">Ing. </w:t>
      </w:r>
      <w:r w:rsidR="00F663DB">
        <w:rPr>
          <w:sz w:val="22"/>
        </w:rPr>
        <w:t>Martinem Jančíkem</w:t>
      </w:r>
      <w:r w:rsidR="0033401E">
        <w:rPr>
          <w:sz w:val="22"/>
        </w:rPr>
        <w:t xml:space="preserve">, vedoucím odboru územního a hospodářského rozvoje </w:t>
      </w:r>
    </w:p>
    <w:p w14:paraId="555CBC27" w14:textId="77777777" w:rsidR="00B83B34" w:rsidRDefault="00312428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 xml:space="preserve">      </w:t>
      </w:r>
      <w:r w:rsidR="00E616EE">
        <w:rPr>
          <w:sz w:val="22"/>
        </w:rPr>
        <w:t xml:space="preserve"> </w:t>
      </w:r>
      <w:r>
        <w:rPr>
          <w:sz w:val="22"/>
        </w:rPr>
        <w:t xml:space="preserve">  </w:t>
      </w:r>
      <w:r w:rsidR="00B83B34">
        <w:rPr>
          <w:sz w:val="22"/>
        </w:rPr>
        <w:t xml:space="preserve">Za </w:t>
      </w:r>
      <w:r w:rsidR="001325C3">
        <w:rPr>
          <w:sz w:val="22"/>
        </w:rPr>
        <w:t>příkazce</w:t>
      </w:r>
      <w:r w:rsidR="00B83B34">
        <w:rPr>
          <w:sz w:val="22"/>
        </w:rPr>
        <w:t xml:space="preserve"> je oprávněn jednat: </w:t>
      </w:r>
    </w:p>
    <w:p w14:paraId="61AB130F" w14:textId="24A941A1" w:rsidR="00B83B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ab/>
        <w:t>ve věcech smluvních:</w:t>
      </w:r>
      <w:r>
        <w:rPr>
          <w:sz w:val="22"/>
        </w:rPr>
        <w:tab/>
      </w:r>
      <w:r w:rsidR="00F663DB">
        <w:rPr>
          <w:sz w:val="22"/>
        </w:rPr>
        <w:t>Ing. Petr Roubíček</w:t>
      </w:r>
      <w:r w:rsidR="00312428">
        <w:rPr>
          <w:sz w:val="22"/>
        </w:rPr>
        <w:t>,</w:t>
      </w:r>
      <w:r w:rsidR="0033401E" w:rsidRPr="0033401E">
        <w:rPr>
          <w:sz w:val="22"/>
        </w:rPr>
        <w:t xml:space="preserve"> </w:t>
      </w:r>
      <w:r w:rsidR="0033401E" w:rsidRPr="00C43DF1">
        <w:rPr>
          <w:sz w:val="22"/>
        </w:rPr>
        <w:t xml:space="preserve">Ing. </w:t>
      </w:r>
      <w:r w:rsidR="00F663DB">
        <w:rPr>
          <w:sz w:val="22"/>
        </w:rPr>
        <w:t>Martin Jančík</w:t>
      </w:r>
    </w:p>
    <w:p w14:paraId="7B07200E" w14:textId="41A844A7" w:rsidR="00B83B34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ab/>
        <w:t>ve věcech technických:</w:t>
      </w:r>
      <w:r w:rsidR="00312428">
        <w:rPr>
          <w:sz w:val="22"/>
        </w:rPr>
        <w:t xml:space="preserve"> </w:t>
      </w:r>
      <w:r>
        <w:rPr>
          <w:sz w:val="22"/>
        </w:rPr>
        <w:tab/>
      </w:r>
      <w:r w:rsidR="001325C3">
        <w:rPr>
          <w:sz w:val="22"/>
        </w:rPr>
        <w:t>Ing. Pavel Sluka</w:t>
      </w:r>
      <w:r w:rsidR="009867D1">
        <w:rPr>
          <w:sz w:val="22"/>
        </w:rPr>
        <w:t xml:space="preserve">, </w:t>
      </w:r>
      <w:r w:rsidR="00D15B98">
        <w:rPr>
          <w:sz w:val="22"/>
        </w:rPr>
        <w:t>Miroslav Kopecký</w:t>
      </w:r>
    </w:p>
    <w:p w14:paraId="1CF7F3EF" w14:textId="6203A9D2" w:rsidR="00D15B98" w:rsidRDefault="00D15B98" w:rsidP="00D15B98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 xml:space="preserve">         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002623</w:t>
      </w:r>
      <w:r w:rsidRPr="00E44565">
        <w:rPr>
          <w:sz w:val="22"/>
        </w:rPr>
        <w:t>40</w:t>
      </w:r>
    </w:p>
    <w:p w14:paraId="6F5EA54A" w14:textId="3C6B7999" w:rsidR="00D15B98" w:rsidRDefault="00D15B98" w:rsidP="00D15B98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 w:rsidRPr="00B72F1E">
        <w:rPr>
          <w:sz w:val="22"/>
        </w:rPr>
        <w:tab/>
        <w:t xml:space="preserve">DIČ: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72F1E">
        <w:rPr>
          <w:sz w:val="22"/>
        </w:rPr>
        <w:t>CZ00262340</w:t>
      </w:r>
    </w:p>
    <w:p w14:paraId="5B65B1B8" w14:textId="77777777" w:rsidR="00B83B34" w:rsidRPr="00E44565" w:rsidRDefault="00B83B34" w:rsidP="00D76EFA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ab/>
        <w:t>Bankovní spojení:</w:t>
      </w:r>
      <w:r w:rsidR="00D76EFA">
        <w:rPr>
          <w:sz w:val="22"/>
        </w:rPr>
        <w:t xml:space="preserve"> </w:t>
      </w:r>
      <w:r w:rsidRPr="00E44565">
        <w:rPr>
          <w:sz w:val="22"/>
        </w:rPr>
        <w:t>Komerční banka a.s.</w:t>
      </w:r>
      <w:r w:rsidR="001325C3">
        <w:rPr>
          <w:sz w:val="22"/>
        </w:rPr>
        <w:t>,</w:t>
      </w:r>
      <w:r w:rsidRPr="00E44565">
        <w:rPr>
          <w:sz w:val="22"/>
        </w:rPr>
        <w:t xml:space="preserve"> Jablonec nad Nisou</w:t>
      </w:r>
    </w:p>
    <w:p w14:paraId="675FCAC4" w14:textId="14F96B1A" w:rsidR="00B83B34" w:rsidRPr="00E44565" w:rsidRDefault="00D76EFA" w:rsidP="00D76EFA">
      <w:pPr>
        <w:keepLines/>
        <w:widowControl w:val="0"/>
        <w:autoSpaceDE w:val="0"/>
        <w:spacing w:line="240" w:lineRule="atLeast"/>
        <w:ind w:left="709" w:hanging="1"/>
        <w:jc w:val="both"/>
        <w:rPr>
          <w:sz w:val="22"/>
        </w:rPr>
      </w:pPr>
      <w:r>
        <w:rPr>
          <w:sz w:val="22"/>
        </w:rPr>
        <w:t>Č</w:t>
      </w:r>
      <w:r w:rsidR="00B83B34">
        <w:rPr>
          <w:sz w:val="22"/>
        </w:rPr>
        <w:t>íslo účtu:</w:t>
      </w:r>
      <w:r w:rsidR="00B83B34">
        <w:rPr>
          <w:sz w:val="22"/>
        </w:rPr>
        <w:tab/>
      </w:r>
      <w:r w:rsidR="00B83B34">
        <w:rPr>
          <w:sz w:val="22"/>
        </w:rPr>
        <w:tab/>
      </w:r>
      <w:r w:rsidR="00717F8B" w:rsidRPr="00717F8B">
        <w:rPr>
          <w:sz w:val="22"/>
          <w:szCs w:val="22"/>
        </w:rPr>
        <w:t>123-4252190267/0100</w:t>
      </w:r>
    </w:p>
    <w:p w14:paraId="575AD959" w14:textId="2C512FEC" w:rsidR="00B72F1E" w:rsidRPr="00B72F1E" w:rsidRDefault="00B83B34" w:rsidP="00D15B98">
      <w:pPr>
        <w:keepLines/>
        <w:widowControl w:val="0"/>
        <w:autoSpaceDE w:val="0"/>
        <w:spacing w:line="240" w:lineRule="atLeast"/>
        <w:ind w:left="709" w:hanging="510"/>
        <w:jc w:val="both"/>
        <w:rPr>
          <w:sz w:val="22"/>
        </w:rPr>
      </w:pPr>
      <w:r>
        <w:rPr>
          <w:sz w:val="22"/>
        </w:rPr>
        <w:tab/>
      </w:r>
    </w:p>
    <w:p w14:paraId="5351023F" w14:textId="77777777" w:rsidR="00B83B34" w:rsidRDefault="00B83B34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dále jen „</w:t>
      </w:r>
      <w:r w:rsidR="001325C3" w:rsidRPr="00412E71">
        <w:rPr>
          <w:b/>
          <w:sz w:val="22"/>
        </w:rPr>
        <w:t>příkazce</w:t>
      </w:r>
      <w:r>
        <w:rPr>
          <w:sz w:val="22"/>
        </w:rPr>
        <w:t>“</w:t>
      </w:r>
    </w:p>
    <w:p w14:paraId="65D01FB3" w14:textId="77777777" w:rsidR="00DD636D" w:rsidRDefault="00DD636D" w:rsidP="00DD636D">
      <w:pPr>
        <w:keepLines/>
        <w:autoSpaceDE w:val="0"/>
        <w:spacing w:line="240" w:lineRule="atLeast"/>
        <w:jc w:val="both"/>
        <w:rPr>
          <w:b/>
          <w:sz w:val="22"/>
        </w:rPr>
      </w:pPr>
      <w:r>
        <w:rPr>
          <w:b/>
          <w:sz w:val="22"/>
        </w:rPr>
        <w:tab/>
      </w:r>
    </w:p>
    <w:p w14:paraId="7C5CF6AE" w14:textId="77777777" w:rsidR="00DD636D" w:rsidRDefault="00DD636D" w:rsidP="00DD636D">
      <w:pPr>
        <w:keepLines/>
        <w:autoSpaceDE w:val="0"/>
        <w:spacing w:line="240" w:lineRule="atLeast"/>
        <w:ind w:left="426"/>
        <w:jc w:val="both"/>
        <w:rPr>
          <w:b/>
          <w:sz w:val="22"/>
        </w:rPr>
      </w:pPr>
      <w:r w:rsidRPr="00DD636D">
        <w:rPr>
          <w:sz w:val="22"/>
        </w:rPr>
        <w:t>a</w:t>
      </w:r>
    </w:p>
    <w:p w14:paraId="15707D8E" w14:textId="77777777" w:rsidR="00DD636D" w:rsidRDefault="00DD636D" w:rsidP="00DD636D">
      <w:pPr>
        <w:keepLines/>
        <w:autoSpaceDE w:val="0"/>
        <w:spacing w:line="240" w:lineRule="atLeast"/>
        <w:ind w:left="993"/>
        <w:jc w:val="both"/>
        <w:rPr>
          <w:b/>
          <w:sz w:val="22"/>
        </w:rPr>
      </w:pPr>
    </w:p>
    <w:p w14:paraId="178D6C4E" w14:textId="5F7F3CB5" w:rsidR="00D76EFA" w:rsidRPr="00DE3A9C" w:rsidRDefault="009E0B7C" w:rsidP="00D76EFA">
      <w:pPr>
        <w:keepLines/>
        <w:autoSpaceDE w:val="0"/>
        <w:spacing w:line="240" w:lineRule="atLeast"/>
        <w:ind w:firstLine="708"/>
        <w:jc w:val="both"/>
        <w:rPr>
          <w:b/>
          <w:sz w:val="22"/>
        </w:rPr>
      </w:pPr>
      <w:r>
        <w:rPr>
          <w:b/>
          <w:sz w:val="22"/>
        </w:rPr>
        <w:t>QM-</w:t>
      </w:r>
      <w:proofErr w:type="gramStart"/>
      <w:r>
        <w:rPr>
          <w:b/>
          <w:sz w:val="22"/>
        </w:rPr>
        <w:t>4C</w:t>
      </w:r>
      <w:proofErr w:type="gramEnd"/>
      <w:r>
        <w:rPr>
          <w:b/>
          <w:sz w:val="22"/>
        </w:rPr>
        <w:t>, s.r.o.</w:t>
      </w:r>
    </w:p>
    <w:p w14:paraId="2780BD43" w14:textId="281A6B90" w:rsidR="00C60A8D" w:rsidRPr="009E0B7C" w:rsidRDefault="00D76EFA" w:rsidP="00C60A8D">
      <w:pPr>
        <w:keepLines/>
        <w:autoSpaceDE w:val="0"/>
        <w:spacing w:line="240" w:lineRule="atLeast"/>
        <w:ind w:left="941" w:hanging="233"/>
        <w:jc w:val="both"/>
        <w:rPr>
          <w:rFonts w:ascii="Arial" w:hAnsi="Arial" w:cs="Arial"/>
          <w:sz w:val="22"/>
        </w:rPr>
      </w:pPr>
      <w:r w:rsidRPr="009E0B7C">
        <w:rPr>
          <w:sz w:val="22"/>
        </w:rPr>
        <w:t xml:space="preserve">zapsaný </w:t>
      </w:r>
      <w:r w:rsidR="00C60A8D" w:rsidRPr="009E0B7C">
        <w:rPr>
          <w:sz w:val="22"/>
        </w:rPr>
        <w:t xml:space="preserve"> </w:t>
      </w:r>
      <w:r w:rsidR="00C60A8D" w:rsidRPr="009E0B7C">
        <w:rPr>
          <w:rFonts w:ascii="Arial" w:hAnsi="Arial" w:cs="Arial"/>
          <w:sz w:val="22"/>
        </w:rPr>
        <w:t xml:space="preserve"> u </w:t>
      </w:r>
      <w:r w:rsidR="009E0B7C" w:rsidRPr="009E0B7C">
        <w:rPr>
          <w:rFonts w:ascii="Arial" w:hAnsi="Arial" w:cs="Arial"/>
          <w:sz w:val="22"/>
        </w:rPr>
        <w:t>Krajského soudu v </w:t>
      </w:r>
      <w:proofErr w:type="gramStart"/>
      <w:r w:rsidR="009E0B7C" w:rsidRPr="009E0B7C">
        <w:rPr>
          <w:rFonts w:ascii="Arial" w:hAnsi="Arial" w:cs="Arial"/>
          <w:sz w:val="22"/>
        </w:rPr>
        <w:t xml:space="preserve">ústí </w:t>
      </w:r>
      <w:r w:rsidR="00C60A8D" w:rsidRPr="009E0B7C">
        <w:rPr>
          <w:rFonts w:ascii="Arial" w:hAnsi="Arial" w:cs="Arial"/>
          <w:sz w:val="22"/>
        </w:rPr>
        <w:t>,</w:t>
      </w:r>
      <w:proofErr w:type="gramEnd"/>
      <w:r w:rsidR="00C60A8D" w:rsidRPr="009E0B7C">
        <w:rPr>
          <w:rFonts w:ascii="Arial" w:hAnsi="Arial" w:cs="Arial"/>
          <w:sz w:val="22"/>
        </w:rPr>
        <w:t xml:space="preserve"> oddíl C, </w:t>
      </w:r>
      <w:r w:rsidR="009E0B7C" w:rsidRPr="009E0B7C">
        <w:rPr>
          <w:rFonts w:ascii="Arial" w:hAnsi="Arial" w:cs="Arial"/>
          <w:sz w:val="22"/>
        </w:rPr>
        <w:t>46185</w:t>
      </w:r>
    </w:p>
    <w:p w14:paraId="10E96D6A" w14:textId="70BC658A" w:rsidR="004D0287" w:rsidRPr="009E0B7C" w:rsidRDefault="004D0287" w:rsidP="00D76EFA">
      <w:pPr>
        <w:keepLines/>
        <w:autoSpaceDE w:val="0"/>
        <w:spacing w:line="240" w:lineRule="atLeast"/>
        <w:ind w:left="941" w:hanging="233"/>
        <w:jc w:val="both"/>
        <w:rPr>
          <w:sz w:val="22"/>
        </w:rPr>
      </w:pPr>
      <w:r w:rsidRPr="009E0B7C">
        <w:rPr>
          <w:sz w:val="22"/>
        </w:rPr>
        <w:t xml:space="preserve">zastoupený </w:t>
      </w:r>
      <w:r w:rsidR="009E0B7C" w:rsidRPr="009E0B7C">
        <w:rPr>
          <w:sz w:val="22"/>
        </w:rPr>
        <w:t>Alešem Bednářem, jednatelem</w:t>
      </w:r>
    </w:p>
    <w:p w14:paraId="66172637" w14:textId="231C5C95" w:rsidR="00D76EFA" w:rsidRDefault="00D76EFA" w:rsidP="00D76EFA">
      <w:pPr>
        <w:keepLines/>
        <w:autoSpaceDE w:val="0"/>
        <w:spacing w:line="240" w:lineRule="atLeast"/>
        <w:ind w:firstLine="708"/>
        <w:jc w:val="both"/>
        <w:rPr>
          <w:sz w:val="22"/>
        </w:rPr>
      </w:pPr>
      <w:r w:rsidRPr="009E0B7C">
        <w:rPr>
          <w:sz w:val="22"/>
        </w:rPr>
        <w:t xml:space="preserve">Sídlo firmy: </w:t>
      </w:r>
      <w:r w:rsidRPr="009E0B7C">
        <w:rPr>
          <w:sz w:val="22"/>
        </w:rPr>
        <w:tab/>
      </w:r>
      <w:r w:rsidRPr="009E0B7C">
        <w:rPr>
          <w:sz w:val="22"/>
        </w:rPr>
        <w:tab/>
      </w:r>
      <w:r w:rsidR="009E0B7C" w:rsidRPr="009E0B7C">
        <w:rPr>
          <w:sz w:val="22"/>
        </w:rPr>
        <w:t xml:space="preserve">Jeronýmova62/24, Liberec VII-Horní Růžodol. 460 </w:t>
      </w:r>
      <w:proofErr w:type="gramStart"/>
      <w:r w:rsidR="009E0B7C" w:rsidRPr="009E0B7C">
        <w:rPr>
          <w:sz w:val="22"/>
        </w:rPr>
        <w:t>07  Liberec</w:t>
      </w:r>
      <w:proofErr w:type="gramEnd"/>
    </w:p>
    <w:p w14:paraId="515C78DB" w14:textId="77777777" w:rsidR="00D15B98" w:rsidRPr="009E0B7C" w:rsidRDefault="00D15B98" w:rsidP="00D15B98">
      <w:pPr>
        <w:keepLines/>
        <w:autoSpaceDE w:val="0"/>
        <w:spacing w:line="240" w:lineRule="atLeast"/>
        <w:ind w:firstLine="708"/>
        <w:jc w:val="both"/>
        <w:rPr>
          <w:sz w:val="22"/>
        </w:rPr>
      </w:pPr>
      <w:r w:rsidRPr="009E0B7C">
        <w:rPr>
          <w:sz w:val="22"/>
        </w:rPr>
        <w:t xml:space="preserve">IČ: </w:t>
      </w:r>
      <w:r w:rsidRPr="009E0B7C">
        <w:rPr>
          <w:sz w:val="22"/>
        </w:rPr>
        <w:tab/>
      </w:r>
      <w:r w:rsidRPr="009E0B7C">
        <w:rPr>
          <w:sz w:val="22"/>
        </w:rPr>
        <w:tab/>
      </w:r>
      <w:r w:rsidRPr="009E0B7C">
        <w:rPr>
          <w:sz w:val="22"/>
        </w:rPr>
        <w:tab/>
        <w:t>09686380</w:t>
      </w:r>
    </w:p>
    <w:p w14:paraId="121882BE" w14:textId="71F0DE95" w:rsidR="00D15B98" w:rsidRPr="009E0B7C" w:rsidRDefault="00D15B98" w:rsidP="00D15B98">
      <w:pPr>
        <w:keepLines/>
        <w:autoSpaceDE w:val="0"/>
        <w:spacing w:line="240" w:lineRule="atLeast"/>
        <w:ind w:firstLine="708"/>
        <w:jc w:val="both"/>
        <w:rPr>
          <w:sz w:val="22"/>
        </w:rPr>
      </w:pPr>
      <w:r w:rsidRPr="009E0B7C">
        <w:rPr>
          <w:sz w:val="22"/>
        </w:rPr>
        <w:t xml:space="preserve">DIČ: </w:t>
      </w:r>
      <w:r w:rsidRPr="009E0B7C">
        <w:rPr>
          <w:sz w:val="22"/>
        </w:rPr>
        <w:tab/>
      </w:r>
      <w:r w:rsidRPr="009E0B7C">
        <w:rPr>
          <w:sz w:val="22"/>
        </w:rPr>
        <w:tab/>
      </w:r>
      <w:r w:rsidRPr="009E0B7C">
        <w:rPr>
          <w:sz w:val="22"/>
        </w:rPr>
        <w:tab/>
        <w:t xml:space="preserve">CZ09686380 </w:t>
      </w:r>
    </w:p>
    <w:p w14:paraId="2121FA5A" w14:textId="65D14C89" w:rsidR="00D76EFA" w:rsidRPr="009E0B7C" w:rsidRDefault="00D76EFA" w:rsidP="00D76EFA">
      <w:pPr>
        <w:keepLines/>
        <w:autoSpaceDE w:val="0"/>
        <w:spacing w:line="240" w:lineRule="atLeast"/>
        <w:ind w:firstLine="708"/>
        <w:jc w:val="both"/>
        <w:rPr>
          <w:sz w:val="22"/>
        </w:rPr>
      </w:pPr>
      <w:r w:rsidRPr="009E0B7C">
        <w:rPr>
          <w:sz w:val="22"/>
        </w:rPr>
        <w:t xml:space="preserve">Bankovní spojení: </w:t>
      </w:r>
      <w:r w:rsidRPr="009E0B7C">
        <w:rPr>
          <w:sz w:val="22"/>
        </w:rPr>
        <w:tab/>
      </w:r>
      <w:r w:rsidR="009E0B7C" w:rsidRPr="009E0B7C">
        <w:rPr>
          <w:sz w:val="22"/>
        </w:rPr>
        <w:t>Československá obchodní banka, a.s.</w:t>
      </w:r>
    </w:p>
    <w:p w14:paraId="2F8E1787" w14:textId="1813098C" w:rsidR="00D76EFA" w:rsidRPr="009E0B7C" w:rsidRDefault="00D76EFA" w:rsidP="00D76EFA">
      <w:pPr>
        <w:keepLines/>
        <w:autoSpaceDE w:val="0"/>
        <w:spacing w:line="240" w:lineRule="atLeast"/>
        <w:ind w:firstLine="708"/>
        <w:jc w:val="both"/>
        <w:rPr>
          <w:sz w:val="22"/>
        </w:rPr>
      </w:pPr>
      <w:r w:rsidRPr="009E0B7C">
        <w:rPr>
          <w:sz w:val="22"/>
        </w:rPr>
        <w:t xml:space="preserve">číslo účtu: </w:t>
      </w:r>
      <w:r w:rsidRPr="009E0B7C">
        <w:rPr>
          <w:sz w:val="22"/>
        </w:rPr>
        <w:tab/>
      </w:r>
      <w:r w:rsidRPr="009E0B7C">
        <w:rPr>
          <w:sz w:val="22"/>
        </w:rPr>
        <w:tab/>
      </w:r>
      <w:r w:rsidR="009E0B7C" w:rsidRPr="009E0B7C">
        <w:rPr>
          <w:sz w:val="22"/>
        </w:rPr>
        <w:t>296150648/0300</w:t>
      </w:r>
    </w:p>
    <w:p w14:paraId="3BDEF066" w14:textId="77777777" w:rsidR="00B83B34" w:rsidRPr="009E0B7C" w:rsidRDefault="00B83B34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 w:rsidRPr="009E0B7C">
        <w:rPr>
          <w:sz w:val="22"/>
        </w:rPr>
        <w:t>dále jen „</w:t>
      </w:r>
      <w:r w:rsidR="001325C3" w:rsidRPr="009E0B7C">
        <w:rPr>
          <w:b/>
          <w:sz w:val="22"/>
        </w:rPr>
        <w:t>příkazník</w:t>
      </w:r>
      <w:r w:rsidRPr="009E0B7C">
        <w:rPr>
          <w:sz w:val="22"/>
        </w:rPr>
        <w:t>“</w:t>
      </w:r>
    </w:p>
    <w:bookmarkEnd w:id="0"/>
    <w:p w14:paraId="72B94C86" w14:textId="77777777" w:rsidR="00023224" w:rsidRDefault="00023224" w:rsidP="00716496">
      <w:pPr>
        <w:keepLines/>
        <w:widowControl w:val="0"/>
        <w:autoSpaceDE w:val="0"/>
        <w:spacing w:line="240" w:lineRule="atLeast"/>
        <w:jc w:val="both"/>
        <w:rPr>
          <w:b/>
          <w:sz w:val="22"/>
        </w:rPr>
      </w:pPr>
    </w:p>
    <w:p w14:paraId="49B997DB" w14:textId="77777777" w:rsidR="00B83B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  <w:r>
        <w:rPr>
          <w:b/>
          <w:sz w:val="22"/>
        </w:rPr>
        <w:t>Článek 1 - Předmět smlouvy</w:t>
      </w:r>
    </w:p>
    <w:p w14:paraId="70038B0A" w14:textId="77777777" w:rsidR="00B83B34" w:rsidRDefault="00B83B34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52FA00B5" w14:textId="77777777" w:rsidR="00470230" w:rsidRDefault="00470230" w:rsidP="00470230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  <w:r>
        <w:rPr>
          <w:sz w:val="22"/>
        </w:rPr>
        <w:t xml:space="preserve">Předmětem dle této smlouvy je závazek </w:t>
      </w:r>
      <w:r w:rsidR="00D31AE3">
        <w:rPr>
          <w:sz w:val="22"/>
        </w:rPr>
        <w:t>příkazník</w:t>
      </w:r>
      <w:r w:rsidR="00B04784">
        <w:rPr>
          <w:sz w:val="22"/>
        </w:rPr>
        <w:t>a</w:t>
      </w:r>
      <w:r>
        <w:rPr>
          <w:sz w:val="22"/>
        </w:rPr>
        <w:t xml:space="preserve">, že pro </w:t>
      </w:r>
      <w:r w:rsidR="00D0700E">
        <w:rPr>
          <w:sz w:val="22"/>
        </w:rPr>
        <w:t>příkazce</w:t>
      </w:r>
      <w:r>
        <w:rPr>
          <w:sz w:val="22"/>
        </w:rPr>
        <w:t xml:space="preserve"> jeho jménem a na jeho účet zabezpečí funkci technického dozoru stavebníka (dále je „TDS“) při realizaci stavby</w:t>
      </w:r>
    </w:p>
    <w:p w14:paraId="5BFA062E" w14:textId="77777777" w:rsidR="00124CEA" w:rsidRDefault="00124CEA" w:rsidP="00470230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737673D3" w14:textId="3FE82F14" w:rsidR="00F663DB" w:rsidRPr="00717F8B" w:rsidRDefault="00F663DB" w:rsidP="004D0287">
      <w:pPr>
        <w:keepLines/>
        <w:widowControl w:val="0"/>
        <w:autoSpaceDE w:val="0"/>
        <w:spacing w:line="240" w:lineRule="atLeast"/>
        <w:ind w:left="431"/>
        <w:jc w:val="center"/>
        <w:rPr>
          <w:b/>
          <w:bCs/>
          <w:sz w:val="32"/>
          <w:szCs w:val="32"/>
        </w:rPr>
      </w:pPr>
      <w:r w:rsidRPr="00A52048">
        <w:rPr>
          <w:b/>
          <w:bCs/>
          <w:sz w:val="28"/>
          <w:szCs w:val="28"/>
        </w:rPr>
        <w:t>„</w:t>
      </w:r>
      <w:r w:rsidR="00A52048" w:rsidRPr="00717F8B">
        <w:rPr>
          <w:b/>
          <w:bCs/>
          <w:sz w:val="32"/>
          <w:szCs w:val="32"/>
        </w:rPr>
        <w:t xml:space="preserve">Dešťová kanalizace Jablonec </w:t>
      </w:r>
      <w:proofErr w:type="gramStart"/>
      <w:r w:rsidR="00A52048" w:rsidRPr="00717F8B">
        <w:rPr>
          <w:b/>
          <w:bCs/>
          <w:sz w:val="32"/>
          <w:szCs w:val="32"/>
        </w:rPr>
        <w:t>CENTRUM - II</w:t>
      </w:r>
      <w:proofErr w:type="gramEnd"/>
      <w:r w:rsidR="00A52048" w:rsidRPr="00717F8B">
        <w:rPr>
          <w:b/>
          <w:bCs/>
          <w:sz w:val="32"/>
          <w:szCs w:val="32"/>
        </w:rPr>
        <w:t>. etapa ulice Budovatelů, Soukenná, Dolní náměstí</w:t>
      </w:r>
      <w:r w:rsidRPr="00717F8B">
        <w:rPr>
          <w:b/>
          <w:bCs/>
          <w:sz w:val="32"/>
          <w:szCs w:val="32"/>
        </w:rPr>
        <w:t>“</w:t>
      </w:r>
      <w:r w:rsidRPr="00717F8B" w:rsidDel="002A174E">
        <w:rPr>
          <w:b/>
          <w:bCs/>
          <w:sz w:val="32"/>
          <w:szCs w:val="32"/>
        </w:rPr>
        <w:t xml:space="preserve"> </w:t>
      </w:r>
    </w:p>
    <w:p w14:paraId="6F6A7DA2" w14:textId="68CBF4AD" w:rsidR="00B83B34" w:rsidRDefault="004D0287" w:rsidP="004D0287">
      <w:pPr>
        <w:keepLines/>
        <w:widowControl w:val="0"/>
        <w:autoSpaceDE w:val="0"/>
        <w:spacing w:line="240" w:lineRule="atLeast"/>
        <w:ind w:left="431"/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r w:rsidR="007A7E10">
        <w:rPr>
          <w:b/>
          <w:sz w:val="22"/>
        </w:rPr>
        <w:t>(</w:t>
      </w:r>
      <w:r w:rsidR="00B83B34">
        <w:rPr>
          <w:b/>
          <w:sz w:val="22"/>
        </w:rPr>
        <w:t>dále jen „stavba”)</w:t>
      </w:r>
    </w:p>
    <w:p w14:paraId="53A0E1E8" w14:textId="77777777" w:rsidR="004007F5" w:rsidRPr="006F6B76" w:rsidRDefault="004007F5" w:rsidP="004007F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E0773D8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 xml:space="preserve">Konkrétní činnost </w:t>
      </w:r>
      <w:r w:rsidR="00D31AE3">
        <w:rPr>
          <w:sz w:val="22"/>
        </w:rPr>
        <w:t>příkazník</w:t>
      </w:r>
      <w:r w:rsidR="00B04784">
        <w:rPr>
          <w:sz w:val="22"/>
        </w:rPr>
        <w:t>a</w:t>
      </w:r>
      <w:r>
        <w:rPr>
          <w:sz w:val="22"/>
        </w:rPr>
        <w:t xml:space="preserve"> při plnění předmětu této smlouvy se bude skládat z:</w:t>
      </w:r>
    </w:p>
    <w:p w14:paraId="5EF41B41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A. činnost </w:t>
      </w:r>
      <w:r w:rsidR="00D31AE3">
        <w:rPr>
          <w:b/>
          <w:bCs/>
          <w:i/>
          <w:iCs/>
          <w:sz w:val="22"/>
        </w:rPr>
        <w:t>příkazník</w:t>
      </w:r>
      <w:r w:rsidR="00D850E9"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z w:val="22"/>
        </w:rPr>
        <w:t xml:space="preserve"> před zahájením realizace stavby</w:t>
      </w:r>
    </w:p>
    <w:p w14:paraId="55C67B22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 xml:space="preserve">1. seznámení se s podklady předanými </w:t>
      </w:r>
      <w:r w:rsidR="006B4011">
        <w:rPr>
          <w:sz w:val="22"/>
        </w:rPr>
        <w:t>příkazce</w:t>
      </w:r>
      <w:r>
        <w:rPr>
          <w:sz w:val="22"/>
        </w:rPr>
        <w:t>m, podle kterých byla či je připravována realizace stavby či podle kterých bude či je stavba realizována, zejména:</w:t>
      </w:r>
    </w:p>
    <w:p w14:paraId="3A6E9E1F" w14:textId="77777777" w:rsidR="00B944EF" w:rsidRDefault="00B944EF" w:rsidP="00B944EF">
      <w:pPr>
        <w:keepLines/>
        <w:widowControl w:val="0"/>
        <w:autoSpaceDE w:val="0"/>
        <w:spacing w:line="240" w:lineRule="atLeast"/>
        <w:ind w:left="810"/>
        <w:jc w:val="both"/>
        <w:rPr>
          <w:sz w:val="22"/>
        </w:rPr>
      </w:pPr>
      <w:r>
        <w:rPr>
          <w:sz w:val="22"/>
        </w:rPr>
        <w:t>- s projektovou dokumentací</w:t>
      </w:r>
    </w:p>
    <w:p w14:paraId="40B4CBC6" w14:textId="77777777" w:rsidR="00B944EF" w:rsidRDefault="00B944EF" w:rsidP="00B944EF">
      <w:pPr>
        <w:keepLines/>
        <w:widowControl w:val="0"/>
        <w:autoSpaceDE w:val="0"/>
        <w:spacing w:line="240" w:lineRule="atLeast"/>
        <w:ind w:left="810"/>
        <w:jc w:val="both"/>
        <w:rPr>
          <w:sz w:val="22"/>
        </w:rPr>
      </w:pPr>
      <w:r>
        <w:rPr>
          <w:sz w:val="22"/>
        </w:rPr>
        <w:t>- s vyjádřením správců inženýrských sítí a zařízení (nadzemních i podzemních) na staveništi a stavbou dotčeném okolí staveniště</w:t>
      </w:r>
    </w:p>
    <w:p w14:paraId="72FA53D4" w14:textId="77777777" w:rsidR="00B944EF" w:rsidRDefault="00B944EF" w:rsidP="00B944EF">
      <w:pPr>
        <w:keepLines/>
        <w:widowControl w:val="0"/>
        <w:autoSpaceDE w:val="0"/>
        <w:spacing w:line="240" w:lineRule="atLeast"/>
        <w:ind w:left="810"/>
        <w:jc w:val="both"/>
        <w:rPr>
          <w:sz w:val="22"/>
        </w:rPr>
      </w:pPr>
      <w:r>
        <w:rPr>
          <w:sz w:val="22"/>
        </w:rPr>
        <w:t>- s obsahem stavebních či jiných povolení, podle kterých se stavba bude realizovat,</w:t>
      </w:r>
    </w:p>
    <w:p w14:paraId="086ED13F" w14:textId="2ED016DC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lastRenderedPageBreak/>
        <w:t xml:space="preserve">2. provedení kontroly úplnosti podkladů uvedených v bodě 1., upozornit </w:t>
      </w:r>
      <w:r w:rsidR="006B4011">
        <w:rPr>
          <w:sz w:val="22"/>
        </w:rPr>
        <w:t>příkazce</w:t>
      </w:r>
      <w:r>
        <w:rPr>
          <w:sz w:val="22"/>
        </w:rPr>
        <w:t xml:space="preserve"> na jejich případnou neúplnost nebo na jejich vady a navrhnout opatření pro jejich doplnění nebo odstranění jejich vad</w:t>
      </w:r>
    </w:p>
    <w:p w14:paraId="0009B730" w14:textId="0FC567EF" w:rsidR="00A85072" w:rsidRDefault="00A85072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</w:p>
    <w:p w14:paraId="2330F7D8" w14:textId="77777777" w:rsidR="00A85072" w:rsidRDefault="00A85072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</w:p>
    <w:p w14:paraId="1E5E20A6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>3. seznámení se s obsahem smlouvy o dílo (dále jen „</w:t>
      </w:r>
      <w:proofErr w:type="spellStart"/>
      <w:r>
        <w:rPr>
          <w:sz w:val="22"/>
        </w:rPr>
        <w:t>SoD</w:t>
      </w:r>
      <w:proofErr w:type="spellEnd"/>
      <w:r>
        <w:rPr>
          <w:sz w:val="22"/>
        </w:rPr>
        <w:t xml:space="preserve">“), kterou </w:t>
      </w:r>
      <w:r w:rsidR="006B4011">
        <w:rPr>
          <w:sz w:val="22"/>
        </w:rPr>
        <w:t>příkazce</w:t>
      </w:r>
      <w:r>
        <w:rPr>
          <w:sz w:val="22"/>
        </w:rPr>
        <w:t xml:space="preserve"> uzavře</w:t>
      </w:r>
      <w:r w:rsidR="0068255F">
        <w:rPr>
          <w:sz w:val="22"/>
        </w:rPr>
        <w:t>, nebo uzavřel</w:t>
      </w:r>
      <w:r>
        <w:rPr>
          <w:sz w:val="22"/>
        </w:rPr>
        <w:t xml:space="preserve"> se zhotovitelem prací na stavbě (dále jen „zhotovitel“) a s položkovým rozpočtem stavby; provést kontrolu úplnosti položkového rozpočtu stavby a v případě, že </w:t>
      </w:r>
      <w:r w:rsidR="00D31AE3">
        <w:rPr>
          <w:sz w:val="22"/>
        </w:rPr>
        <w:t>příkazník</w:t>
      </w:r>
      <w:r>
        <w:rPr>
          <w:sz w:val="22"/>
        </w:rPr>
        <w:t xml:space="preserve"> zjistí jeho neúplnost nebo vady, upozorní na tuto skutečnost </w:t>
      </w:r>
      <w:r w:rsidR="006B4011">
        <w:rPr>
          <w:sz w:val="22"/>
        </w:rPr>
        <w:t>příkazce</w:t>
      </w:r>
      <w:r>
        <w:rPr>
          <w:sz w:val="22"/>
        </w:rPr>
        <w:t xml:space="preserve"> a navrhne opatření pro jeho doplnění nebo odstranění jeho vad</w:t>
      </w:r>
    </w:p>
    <w:p w14:paraId="1C175414" w14:textId="77777777" w:rsidR="00B944EF" w:rsidRDefault="00B944EF" w:rsidP="00716496">
      <w:pPr>
        <w:keepLines/>
        <w:widowControl w:val="0"/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 xml:space="preserve">4. přípravy předání staveniště (pracoviště) zhotoviteli – vypracování a rozeslání pozvánek na předání staveniště, </w:t>
      </w:r>
      <w:r w:rsidRPr="0068255F">
        <w:rPr>
          <w:sz w:val="22"/>
          <w:u w:val="single"/>
        </w:rPr>
        <w:t>příprava protokolu o předání staveniště</w:t>
      </w:r>
      <w:r>
        <w:rPr>
          <w:sz w:val="22"/>
        </w:rPr>
        <w:t>, zjištění míst pro napojení stavby na zdroje vody a elektrické energie, zjištění výškové</w:t>
      </w:r>
      <w:r w:rsidR="0068255F">
        <w:rPr>
          <w:sz w:val="22"/>
        </w:rPr>
        <w:t>ho</w:t>
      </w:r>
      <w:r>
        <w:rPr>
          <w:sz w:val="22"/>
        </w:rPr>
        <w:t xml:space="preserve"> bodu pro předání zhotoviteli</w:t>
      </w:r>
    </w:p>
    <w:p w14:paraId="46013997" w14:textId="77777777" w:rsidR="00AF2586" w:rsidRDefault="00AF2586" w:rsidP="00716496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380B23C8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B. činnost </w:t>
      </w:r>
      <w:r w:rsidR="00D31AE3">
        <w:rPr>
          <w:b/>
          <w:bCs/>
          <w:i/>
          <w:iCs/>
          <w:sz w:val="22"/>
        </w:rPr>
        <w:t>příkazník</w:t>
      </w:r>
      <w:r w:rsidR="00D850E9"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z w:val="22"/>
        </w:rPr>
        <w:t xml:space="preserve"> při předání staveniště</w:t>
      </w:r>
    </w:p>
    <w:p w14:paraId="1E6885E7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>1. řízení jednání o předání staveniště</w:t>
      </w:r>
    </w:p>
    <w:p w14:paraId="2AE5A505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>2. předání míst pro napojení stavby na zdroje vody a elektrické energie zhotoviteli, předání výškového bodu zhotoviteli</w:t>
      </w:r>
    </w:p>
    <w:p w14:paraId="46F869D6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 xml:space="preserve">3. </w:t>
      </w:r>
      <w:r w:rsidRPr="0068255F">
        <w:rPr>
          <w:sz w:val="22"/>
          <w:u w:val="single"/>
        </w:rPr>
        <w:t>vypracování finální verze protokolu o předání staveniště</w:t>
      </w:r>
      <w:r>
        <w:rPr>
          <w:sz w:val="22"/>
        </w:rPr>
        <w:t xml:space="preserve">, zajištění jeho odsouhlasení všemi účastníky jednání o předání staveniště a zajištění podpisu všech účastníků jednání </w:t>
      </w:r>
    </w:p>
    <w:p w14:paraId="43011959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 xml:space="preserve">4. předání originálu protokolu o předání staveniště </w:t>
      </w:r>
      <w:r w:rsidR="006B4011">
        <w:rPr>
          <w:sz w:val="22"/>
        </w:rPr>
        <w:t>příkazc</w:t>
      </w:r>
      <w:r>
        <w:rPr>
          <w:sz w:val="22"/>
        </w:rPr>
        <w:t xml:space="preserve">i neprodleně po zajištění podpisů všech účastníků </w:t>
      </w:r>
    </w:p>
    <w:p w14:paraId="1C3646AC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</w:p>
    <w:p w14:paraId="6941F811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C. činnost </w:t>
      </w:r>
      <w:r w:rsidR="00D31AE3">
        <w:rPr>
          <w:b/>
          <w:bCs/>
          <w:i/>
          <w:iCs/>
          <w:sz w:val="22"/>
        </w:rPr>
        <w:t>příkazník</w:t>
      </w:r>
      <w:r w:rsidR="00D850E9"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z w:val="22"/>
        </w:rPr>
        <w:t xml:space="preserve"> během realizace stavby</w:t>
      </w:r>
    </w:p>
    <w:p w14:paraId="22D69E3C" w14:textId="77777777" w:rsidR="00B944EF" w:rsidRDefault="00B944EF" w:rsidP="00B944EF">
      <w:pPr>
        <w:keepLines/>
        <w:widowControl w:val="0"/>
        <w:autoSpaceDE w:val="0"/>
        <w:spacing w:line="240" w:lineRule="atLeast"/>
        <w:ind w:left="426" w:firstLine="5"/>
        <w:jc w:val="both"/>
        <w:rPr>
          <w:sz w:val="22"/>
        </w:rPr>
      </w:pPr>
      <w:r>
        <w:rPr>
          <w:sz w:val="22"/>
        </w:rPr>
        <w:t xml:space="preserve">1. vykonávání povinnosti TDS stanovené mu </w:t>
      </w:r>
      <w:proofErr w:type="spellStart"/>
      <w:r>
        <w:rPr>
          <w:sz w:val="22"/>
        </w:rPr>
        <w:t>SoD</w:t>
      </w:r>
      <w:proofErr w:type="spellEnd"/>
      <w:r>
        <w:rPr>
          <w:sz w:val="22"/>
        </w:rPr>
        <w:t xml:space="preserve"> a Stavebním zákonem po celou dobu realizace stavby </w:t>
      </w:r>
    </w:p>
    <w:p w14:paraId="1E813984" w14:textId="77777777" w:rsidR="00B944EF" w:rsidRDefault="00B944EF" w:rsidP="00B944EF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  <w:r>
        <w:rPr>
          <w:sz w:val="22"/>
        </w:rPr>
        <w:t xml:space="preserve">2. účast na vytýčení stavby zhotovitelem před zahájením prací, u novostaveb a přístaveb </w:t>
      </w:r>
      <w:proofErr w:type="gramStart"/>
      <w:r>
        <w:rPr>
          <w:sz w:val="22"/>
        </w:rPr>
        <w:t>vyžádání  protokolu</w:t>
      </w:r>
      <w:proofErr w:type="gramEnd"/>
      <w:r>
        <w:rPr>
          <w:sz w:val="22"/>
        </w:rPr>
        <w:t xml:space="preserve"> o vytýčení stavby a osazení do terénu </w:t>
      </w:r>
    </w:p>
    <w:p w14:paraId="5E884F00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3. provádění kontroly</w:t>
      </w:r>
    </w:p>
    <w:p w14:paraId="2E4B88DF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řádného provádění prací – dodržování technických a technologických postupů</w:t>
      </w:r>
    </w:p>
    <w:p w14:paraId="22CE8CA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kvality provádění prací</w:t>
      </w:r>
    </w:p>
    <w:p w14:paraId="68F5F07A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dodržování projektové dokumentace</w:t>
      </w:r>
    </w:p>
    <w:p w14:paraId="3E17590E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dodržování stavebního či jiného povolení, podle kterého se stavba realizuje</w:t>
      </w:r>
    </w:p>
    <w:p w14:paraId="20C034AC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dodržování stavebního zákona</w:t>
      </w:r>
    </w:p>
    <w:p w14:paraId="08B16203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dodržování podmínek státního stavebního dohledu</w:t>
      </w:r>
    </w:p>
    <w:p w14:paraId="1809B10F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dodržování ustanovení </w:t>
      </w:r>
      <w:proofErr w:type="spellStart"/>
      <w:r>
        <w:rPr>
          <w:sz w:val="22"/>
        </w:rPr>
        <w:t>SoD</w:t>
      </w:r>
      <w:proofErr w:type="spellEnd"/>
    </w:p>
    <w:p w14:paraId="46DA471E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časového plánu stavby (dále jen „harmonogramu“)</w:t>
      </w:r>
    </w:p>
    <w:p w14:paraId="3EE72C5B" w14:textId="77777777" w:rsidR="00B944EF" w:rsidRPr="00283183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 w:rsidRPr="00283183">
        <w:rPr>
          <w:rFonts w:cs="Helvetica"/>
          <w:color w:val="000000"/>
          <w:sz w:val="22"/>
          <w:szCs w:val="22"/>
        </w:rPr>
        <w:t>- dodržování bezpečnosti práce na staveništi</w:t>
      </w:r>
      <w:r w:rsidR="00840350">
        <w:rPr>
          <w:rFonts w:cs="Helvetica"/>
          <w:color w:val="000000"/>
          <w:sz w:val="22"/>
          <w:szCs w:val="22"/>
        </w:rPr>
        <w:t xml:space="preserve"> </w:t>
      </w:r>
      <w:r w:rsidR="000779CD" w:rsidRPr="00283183">
        <w:rPr>
          <w:rFonts w:cs="Helvetica"/>
          <w:color w:val="000000"/>
          <w:sz w:val="22"/>
          <w:szCs w:val="22"/>
        </w:rPr>
        <w:t xml:space="preserve">(spolupráce s </w:t>
      </w:r>
      <w:r w:rsidR="00840350" w:rsidRPr="00283183">
        <w:rPr>
          <w:rFonts w:cs="Helvetica"/>
          <w:color w:val="000000"/>
          <w:sz w:val="22"/>
          <w:szCs w:val="22"/>
        </w:rPr>
        <w:t>koordinátor</w:t>
      </w:r>
      <w:r w:rsidR="000779CD" w:rsidRPr="00283183">
        <w:rPr>
          <w:rFonts w:cs="Helvetica"/>
          <w:color w:val="000000"/>
          <w:sz w:val="22"/>
          <w:szCs w:val="22"/>
        </w:rPr>
        <w:t>em</w:t>
      </w:r>
      <w:r w:rsidR="00840350" w:rsidRPr="00283183">
        <w:rPr>
          <w:rFonts w:cs="Helvetica"/>
          <w:color w:val="000000"/>
          <w:sz w:val="22"/>
          <w:szCs w:val="22"/>
        </w:rPr>
        <w:t xml:space="preserve"> BOZP</w:t>
      </w:r>
      <w:r w:rsidR="00283183" w:rsidRPr="00283183">
        <w:rPr>
          <w:rFonts w:cs="Helvetica"/>
          <w:color w:val="000000"/>
          <w:sz w:val="22"/>
          <w:szCs w:val="22"/>
        </w:rPr>
        <w:t xml:space="preserve">, který dohlíží nad </w:t>
      </w:r>
      <w:r w:rsidR="001612D0">
        <w:rPr>
          <w:rFonts w:cs="Helvetica"/>
          <w:color w:val="000000"/>
          <w:sz w:val="22"/>
          <w:szCs w:val="22"/>
        </w:rPr>
        <w:t>pln</w:t>
      </w:r>
      <w:r w:rsidR="00283183">
        <w:rPr>
          <w:rFonts w:cs="Helvetica"/>
          <w:color w:val="000000"/>
          <w:sz w:val="22"/>
          <w:szCs w:val="22"/>
        </w:rPr>
        <w:t>ěním</w:t>
      </w:r>
      <w:r w:rsidR="00283183" w:rsidRPr="00283183">
        <w:rPr>
          <w:rFonts w:cs="Helvetica"/>
          <w:color w:val="000000"/>
          <w:sz w:val="22"/>
          <w:szCs w:val="22"/>
        </w:rPr>
        <w:t xml:space="preserve"> předpisů BOZP</w:t>
      </w:r>
      <w:r w:rsidR="000779CD" w:rsidRPr="00283183">
        <w:rPr>
          <w:rFonts w:cs="Helvetica"/>
          <w:color w:val="000000"/>
          <w:sz w:val="22"/>
          <w:szCs w:val="22"/>
        </w:rPr>
        <w:t>)</w:t>
      </w:r>
    </w:p>
    <w:p w14:paraId="459D6C76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správného způsobu skladování materiálu určeného na provádění stavby</w:t>
      </w:r>
    </w:p>
    <w:p w14:paraId="4356B6B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správného ošetřování provedených konstrukcí stavby</w:t>
      </w:r>
    </w:p>
    <w:p w14:paraId="70AB9D9B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správného používání mechanizace při realizaci stavby, zejména pak ve vztahu k dodržování ochranných pásem podzemních inženýrských sítí a zařízení</w:t>
      </w:r>
    </w:p>
    <w:p w14:paraId="02CA4670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pořádku na staveništi a jeho bezprostředním okolí</w:t>
      </w:r>
    </w:p>
    <w:p w14:paraId="24FCE55F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zásad ochrany životního prostředí (vč. likvidace stavebního odpadu) při realizaci stavby</w:t>
      </w:r>
    </w:p>
    <w:p w14:paraId="14F82736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- dodržování zásad o pověřování realizací stavby či jejích částí podzhotovitelem </w:t>
      </w:r>
    </w:p>
    <w:p w14:paraId="0F0507DB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- dodržování povinností zhotovitele při archeologických nálezech</w:t>
      </w:r>
    </w:p>
    <w:p w14:paraId="4F0B09BD" w14:textId="77777777" w:rsidR="00B944EF" w:rsidRDefault="00B944EF" w:rsidP="00B944EF">
      <w:pPr>
        <w:keepLines/>
        <w:widowControl w:val="0"/>
        <w:autoSpaceDE w:val="0"/>
        <w:spacing w:line="240" w:lineRule="atLeast"/>
        <w:ind w:left="660"/>
        <w:jc w:val="both"/>
        <w:rPr>
          <w:sz w:val="22"/>
        </w:rPr>
      </w:pPr>
      <w:r>
        <w:rPr>
          <w:sz w:val="22"/>
        </w:rPr>
        <w:t xml:space="preserve">V případě, že </w:t>
      </w:r>
      <w:r w:rsidR="00D31AE3">
        <w:rPr>
          <w:sz w:val="22"/>
        </w:rPr>
        <w:t>příkazník</w:t>
      </w:r>
      <w:r>
        <w:rPr>
          <w:sz w:val="22"/>
        </w:rPr>
        <w:t xml:space="preserve"> zjistí při provádění výše uvedené kontrolní činnosti nedostatky či nesrovnalosti v počínání zhotovitele, provede o tom zápis do stavebního deníku, kterým vyzve zhotovitele k nápravě. Současně informuje o zjištěných nedostatcích či nesrovnalostech </w:t>
      </w:r>
      <w:r w:rsidR="006B4011">
        <w:rPr>
          <w:sz w:val="22"/>
        </w:rPr>
        <w:t>příkazce</w:t>
      </w:r>
      <w:r w:rsidR="008455D3">
        <w:rPr>
          <w:sz w:val="22"/>
        </w:rPr>
        <w:t xml:space="preserve"> </w:t>
      </w:r>
      <w:r>
        <w:rPr>
          <w:sz w:val="22"/>
        </w:rPr>
        <w:t>(telefonicky, e-mailem či osobně).</w:t>
      </w:r>
    </w:p>
    <w:p w14:paraId="758185CD" w14:textId="77777777" w:rsidR="00B944EF" w:rsidRDefault="00B944EF" w:rsidP="00B944EF">
      <w:pPr>
        <w:keepLines/>
        <w:widowControl w:val="0"/>
        <w:autoSpaceDE w:val="0"/>
        <w:spacing w:line="240" w:lineRule="atLeast"/>
        <w:ind w:left="660" w:hanging="225"/>
        <w:jc w:val="both"/>
        <w:rPr>
          <w:rFonts w:cs="Helvetica"/>
          <w:color w:val="000000"/>
          <w:sz w:val="22"/>
          <w:szCs w:val="22"/>
        </w:rPr>
      </w:pPr>
      <w:r>
        <w:rPr>
          <w:sz w:val="22"/>
          <w:szCs w:val="22"/>
        </w:rPr>
        <w:t xml:space="preserve">4. provádění </w:t>
      </w:r>
      <w:r>
        <w:rPr>
          <w:rFonts w:cs="Helvetica"/>
          <w:color w:val="000000"/>
          <w:sz w:val="22"/>
          <w:szCs w:val="22"/>
        </w:rPr>
        <w:t>kontroly a prov</w:t>
      </w:r>
      <w:r>
        <w:rPr>
          <w:rFonts w:cs="Arial"/>
          <w:color w:val="000000"/>
          <w:sz w:val="22"/>
          <w:szCs w:val="22"/>
        </w:rPr>
        <w:t>ěř</w:t>
      </w:r>
      <w:r w:rsidR="00837401">
        <w:rPr>
          <w:rFonts w:cs="Helvetica"/>
          <w:color w:val="000000"/>
          <w:sz w:val="22"/>
          <w:szCs w:val="22"/>
        </w:rPr>
        <w:t xml:space="preserve">ení prací, </w:t>
      </w:r>
      <w:r>
        <w:rPr>
          <w:rFonts w:cs="Helvetica"/>
          <w:color w:val="000000"/>
          <w:sz w:val="22"/>
          <w:szCs w:val="22"/>
        </w:rPr>
        <w:t>které v dalším postupu budou zakryty nebo se stanou nep</w:t>
      </w:r>
      <w:r>
        <w:rPr>
          <w:rFonts w:cs="Arial"/>
          <w:color w:val="000000"/>
          <w:sz w:val="22"/>
          <w:szCs w:val="22"/>
        </w:rPr>
        <w:t>ř</w:t>
      </w:r>
      <w:r>
        <w:rPr>
          <w:rFonts w:cs="Helvetica"/>
          <w:color w:val="000000"/>
          <w:sz w:val="22"/>
          <w:szCs w:val="22"/>
        </w:rPr>
        <w:t>ístupnými; o kontrole a prověření provede zápis do stavebního deníku, v případě zjištěných nedostatků zastavení stavby či příslušné části stavby do doby odstranění nedostatků na zakrývaných pracích; zastavení stavby se řídí čl.4, odstavcem 7</w:t>
      </w:r>
    </w:p>
    <w:p w14:paraId="04F70A21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5. provádění kontroly vedení stavebního deníku a provádění zápisů do stavebního deníku</w:t>
      </w:r>
    </w:p>
    <w:p w14:paraId="144C42D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lastRenderedPageBreak/>
        <w:t>- kontrola řádného vedení zápisů ve stavebním deníku minimálně 1x za pět kalendářních dní</w:t>
      </w:r>
    </w:p>
    <w:p w14:paraId="4CAC39EC" w14:textId="28A0ED8F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provádění zápisů o kontrole stavby do stavebního deníku</w:t>
      </w:r>
    </w:p>
    <w:p w14:paraId="40C65147" w14:textId="77777777" w:rsidR="00A85072" w:rsidRDefault="00A85072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</w:p>
    <w:p w14:paraId="3279C71E" w14:textId="77777777" w:rsidR="00221CC8" w:rsidRDefault="00221CC8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</w:p>
    <w:p w14:paraId="0636DF17" w14:textId="7366312F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reagování na zápisy zhotovitele ve stavebním deníku </w:t>
      </w:r>
    </w:p>
    <w:p w14:paraId="02192C5B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vytrhávání druhé kopie stavebního deníku a předávání ke kontrole </w:t>
      </w:r>
      <w:r w:rsidR="008455D3">
        <w:rPr>
          <w:sz w:val="22"/>
        </w:rPr>
        <w:t>příkazc</w:t>
      </w:r>
      <w:r>
        <w:rPr>
          <w:sz w:val="22"/>
        </w:rPr>
        <w:t>i minimálně 1x za kalendářní měsíc</w:t>
      </w:r>
    </w:p>
    <w:p w14:paraId="1AC75EFA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6. </w:t>
      </w:r>
      <w:r w:rsidRPr="0068255F">
        <w:rPr>
          <w:sz w:val="22"/>
          <w:u w:val="single"/>
        </w:rPr>
        <w:t>činnost související s pořádáním kontrolních dnů</w:t>
      </w:r>
    </w:p>
    <w:p w14:paraId="6D934DF9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svolání kontrolního dne (včetně rozesílání pozvánek na kontrolní den) 1x za kalendářní </w:t>
      </w:r>
      <w:proofErr w:type="gramStart"/>
      <w:r>
        <w:rPr>
          <w:sz w:val="22"/>
        </w:rPr>
        <w:t>týden</w:t>
      </w:r>
      <w:proofErr w:type="gramEnd"/>
      <w:r>
        <w:rPr>
          <w:sz w:val="22"/>
        </w:rPr>
        <w:t xml:space="preserve"> a to od předání staveniště až do předání a převzetí díla (pokud nebude </w:t>
      </w:r>
      <w:r w:rsidR="008455D3">
        <w:rPr>
          <w:sz w:val="22"/>
        </w:rPr>
        <w:t>příkazc</w:t>
      </w:r>
      <w:r>
        <w:rPr>
          <w:sz w:val="22"/>
        </w:rPr>
        <w:t>em rozhodnuto jinak)</w:t>
      </w:r>
    </w:p>
    <w:p w14:paraId="4723404B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řízení jednání na kontrolních dnech</w:t>
      </w:r>
    </w:p>
    <w:p w14:paraId="2E665A6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pořízení zápisu z jednání kontrolního dne</w:t>
      </w:r>
    </w:p>
    <w:p w14:paraId="27A632FA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vypracování finální verze zápisu z jednání kontrolního dne</w:t>
      </w:r>
    </w:p>
    <w:p w14:paraId="2DFE5E56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zajištění odsouhlasení finální verze zápisu všemi účastníky kontrolního dne </w:t>
      </w:r>
    </w:p>
    <w:p w14:paraId="1275E7F4" w14:textId="77777777" w:rsidR="00B944EF" w:rsidRPr="00D22A40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zajištění podpisu zápisu z jednání kontrolního dne všemi účastníky</w:t>
      </w:r>
      <w:r w:rsidR="00840350" w:rsidRPr="00D22A40">
        <w:rPr>
          <w:sz w:val="22"/>
        </w:rPr>
        <w:t xml:space="preserve"> na následujícím KD</w:t>
      </w:r>
    </w:p>
    <w:p w14:paraId="505045E5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předání originálu zápisu z jednání kontrolního dne </w:t>
      </w:r>
      <w:r w:rsidR="008455D3">
        <w:rPr>
          <w:sz w:val="22"/>
        </w:rPr>
        <w:t>příkazc</w:t>
      </w:r>
      <w:r>
        <w:rPr>
          <w:sz w:val="22"/>
        </w:rPr>
        <w:t xml:space="preserve">i neprodleně po zajištění podpisů všech účastníků </w:t>
      </w:r>
    </w:p>
    <w:p w14:paraId="32963C42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</w:pPr>
      <w:r>
        <w:rPr>
          <w:sz w:val="22"/>
        </w:rPr>
        <w:t>7. činnost při požadavku zhotovitele na změnu stavby oproti projektové dokumentaci</w:t>
      </w:r>
      <w:r>
        <w:t xml:space="preserve"> (dále jen „změny stavby“)</w:t>
      </w:r>
    </w:p>
    <w:p w14:paraId="48927031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evidování požadavků zhotovitele na změnu stavby </w:t>
      </w:r>
    </w:p>
    <w:p w14:paraId="34E6D4D4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konzultace každého takovéhoto požadavku s </w:t>
      </w:r>
      <w:r w:rsidR="006B4011">
        <w:rPr>
          <w:sz w:val="22"/>
        </w:rPr>
        <w:t>příkazce</w:t>
      </w:r>
      <w:r>
        <w:rPr>
          <w:sz w:val="22"/>
        </w:rPr>
        <w:t>m a projektantem (autorským dozorem)</w:t>
      </w:r>
    </w:p>
    <w:p w14:paraId="167F985E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předání stanoviska </w:t>
      </w:r>
      <w:r w:rsidR="006B4011">
        <w:rPr>
          <w:sz w:val="22"/>
        </w:rPr>
        <w:t>příkazce</w:t>
      </w:r>
      <w:r>
        <w:rPr>
          <w:sz w:val="22"/>
        </w:rPr>
        <w:t xml:space="preserve"> (odsouhlasení či zamítnutí změny </w:t>
      </w:r>
      <w:proofErr w:type="gramStart"/>
      <w:r>
        <w:rPr>
          <w:sz w:val="22"/>
        </w:rPr>
        <w:t>stavby )</w:t>
      </w:r>
      <w:proofErr w:type="gramEnd"/>
      <w:r>
        <w:rPr>
          <w:sz w:val="22"/>
        </w:rPr>
        <w:t xml:space="preserve"> zhotoviteli zápisem do stavebního deníku</w:t>
      </w:r>
    </w:p>
    <w:p w14:paraId="38050F56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8. činnost při kontrole změnových listů</w:t>
      </w:r>
    </w:p>
    <w:p w14:paraId="352A312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převzetí změnového listu, který vypracuje zhotovitel na odsouhlasenou změnu stavby </w:t>
      </w:r>
    </w:p>
    <w:p w14:paraId="2EABA57E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kontrola správnosti použitých výměr změny </w:t>
      </w:r>
      <w:proofErr w:type="gramStart"/>
      <w:r>
        <w:rPr>
          <w:sz w:val="22"/>
        </w:rPr>
        <w:t xml:space="preserve">stavby </w:t>
      </w:r>
      <w:r w:rsidR="0068255F">
        <w:rPr>
          <w:sz w:val="22"/>
        </w:rPr>
        <w:t xml:space="preserve"> a</w:t>
      </w:r>
      <w:proofErr w:type="gramEnd"/>
      <w:r w:rsidR="0068255F">
        <w:rPr>
          <w:sz w:val="22"/>
        </w:rPr>
        <w:t xml:space="preserve"> kontrola jednotkových cen</w:t>
      </w:r>
    </w:p>
    <w:p w14:paraId="09F898D6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>- vrácení změnového listu zhotoviteli v případě nesprávných či neoprávněných výměr</w:t>
      </w:r>
      <w:r w:rsidR="0068255F">
        <w:rPr>
          <w:sz w:val="22"/>
        </w:rPr>
        <w:t xml:space="preserve"> a jednotkových cen</w:t>
      </w:r>
      <w:r>
        <w:rPr>
          <w:sz w:val="22"/>
        </w:rPr>
        <w:t xml:space="preserve"> změny stavby či předání změnové listu </w:t>
      </w:r>
      <w:r w:rsidR="008455D3">
        <w:rPr>
          <w:sz w:val="22"/>
        </w:rPr>
        <w:t>příkazc</w:t>
      </w:r>
      <w:r>
        <w:rPr>
          <w:sz w:val="22"/>
        </w:rPr>
        <w:t xml:space="preserve">i v případě správných výměr změny stavby; vrácení změnového listu zhotoviteli či jeho předání </w:t>
      </w:r>
      <w:r w:rsidR="008455D3">
        <w:rPr>
          <w:sz w:val="22"/>
        </w:rPr>
        <w:t>příkazc</w:t>
      </w:r>
      <w:r>
        <w:rPr>
          <w:sz w:val="22"/>
        </w:rPr>
        <w:t xml:space="preserve">i musí být </w:t>
      </w:r>
      <w:r w:rsidR="00D31AE3">
        <w:rPr>
          <w:sz w:val="22"/>
        </w:rPr>
        <w:t>příkazník</w:t>
      </w:r>
      <w:r>
        <w:rPr>
          <w:sz w:val="22"/>
        </w:rPr>
        <w:t xml:space="preserve">em provedeno do 3 kalendářních dnů od obdržení změnového listu od zhotovitele </w:t>
      </w:r>
    </w:p>
    <w:p w14:paraId="210BF6DA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9. činnost při požadavku zhotovitele na prodloužení termínu realizace stavby</w:t>
      </w:r>
    </w:p>
    <w:p w14:paraId="6309CA02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posouzení požadavku zhotovitele na prodloužení termínu realizace stavby a předání svého stanoviska </w:t>
      </w:r>
      <w:r w:rsidR="008455D3">
        <w:rPr>
          <w:sz w:val="22"/>
        </w:rPr>
        <w:t>příkazc</w:t>
      </w:r>
      <w:r>
        <w:rPr>
          <w:sz w:val="22"/>
        </w:rPr>
        <w:t xml:space="preserve">i k rozhodnutí do 3 kalendářních dnů od obdržení požadavku od zhotovitele </w:t>
      </w:r>
    </w:p>
    <w:p w14:paraId="09978D24" w14:textId="77777777" w:rsidR="00B944EF" w:rsidRDefault="00B944EF" w:rsidP="00B944EF">
      <w:pPr>
        <w:keepLines/>
        <w:widowControl w:val="0"/>
        <w:autoSpaceDE w:val="0"/>
        <w:spacing w:line="240" w:lineRule="atLeast"/>
        <w:ind w:left="900"/>
        <w:jc w:val="both"/>
        <w:rPr>
          <w:sz w:val="22"/>
        </w:rPr>
      </w:pPr>
      <w:r>
        <w:rPr>
          <w:sz w:val="22"/>
        </w:rPr>
        <w:t xml:space="preserve">- sdělení rozhodnutí </w:t>
      </w:r>
      <w:r w:rsidR="006B4011">
        <w:rPr>
          <w:sz w:val="22"/>
        </w:rPr>
        <w:t>příkazce</w:t>
      </w:r>
      <w:r>
        <w:rPr>
          <w:sz w:val="22"/>
        </w:rPr>
        <w:t xml:space="preserve"> (odsouhlasení či zamítnutí prodloužení termínu realizace stavby) zhotoviteli zápisem do stavebního deníku</w:t>
      </w:r>
    </w:p>
    <w:p w14:paraId="160E4C76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10. činnost při kontrole fakturace zhotovitele</w:t>
      </w:r>
    </w:p>
    <w:p w14:paraId="3D980F0D" w14:textId="77777777" w:rsidR="00B944EF" w:rsidRDefault="00B944EF" w:rsidP="00B944EF">
      <w:pPr>
        <w:keepLines/>
        <w:widowControl w:val="0"/>
        <w:autoSpaceDE w:val="0"/>
        <w:spacing w:line="240" w:lineRule="atLeast"/>
        <w:ind w:left="885"/>
        <w:jc w:val="both"/>
        <w:rPr>
          <w:sz w:val="22"/>
        </w:rPr>
      </w:pPr>
      <w:r>
        <w:rPr>
          <w:sz w:val="22"/>
        </w:rPr>
        <w:t>- provádění kontroly soupisu provedených prací a rekapitulace provedených prací – příloh daňových dokladů (dále jen „příloh faktury“) a to po stránce věcné, množstevní a cenové správnosti vykazovaných položek provedených prací</w:t>
      </w:r>
    </w:p>
    <w:p w14:paraId="0D864ACE" w14:textId="77777777" w:rsidR="00B944EF" w:rsidRDefault="00B944EF" w:rsidP="00B944EF">
      <w:pPr>
        <w:keepLines/>
        <w:widowControl w:val="0"/>
        <w:autoSpaceDE w:val="0"/>
        <w:spacing w:line="240" w:lineRule="atLeast"/>
        <w:ind w:left="885"/>
        <w:jc w:val="both"/>
        <w:rPr>
          <w:sz w:val="22"/>
        </w:rPr>
      </w:pPr>
      <w:r>
        <w:rPr>
          <w:sz w:val="22"/>
        </w:rPr>
        <w:t xml:space="preserve">- v případě vady příloh faktury jejich vrácení zhotoviteli, v případě správnosti příloh faktury jejich odsouhlasení provedené vyznačením slova „souhlasím“ na přílohy faktur, podpisem a datem podpisu a jejich předání zhotoviteli k vystavení faktury; vrácení přílohy faktury zhotoviteli musí být </w:t>
      </w:r>
      <w:r w:rsidR="00D31AE3">
        <w:rPr>
          <w:sz w:val="22"/>
        </w:rPr>
        <w:t>příkazník</w:t>
      </w:r>
      <w:r>
        <w:rPr>
          <w:sz w:val="22"/>
        </w:rPr>
        <w:t>em provedeno do 5 kalendářních dnů od obdržení přílohy faktury od zhotovitele</w:t>
      </w:r>
    </w:p>
    <w:p w14:paraId="73F07595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11. spolupracování s pracovníky projektanta zabezpečujícími autorský dohled při zajišťování souladu realizace stavby s projektovou dokumentací</w:t>
      </w:r>
    </w:p>
    <w:p w14:paraId="6ADBD089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12. spolupracování s projektantem a se zhotovitelem při provádění nebo navrhování opatření na odstranění případných závad projektu</w:t>
      </w:r>
    </w:p>
    <w:p w14:paraId="0DDBF7E8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13. kontrola provádění předepsaných a dohodnutých zkoušek materiálů, konstrukcí a prací, v případě jejich neprovádění neprodleně vyzvat zhotovitele zápisem do stavebního deníku k jejich provedení</w:t>
      </w:r>
    </w:p>
    <w:p w14:paraId="4AC2348E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14. účast na zkouškách uvedených v bodě 13., kontrola výsledků těchto zkoušek a vyžadování dokladů, které prokazují kvalitu prováděných prací a dodávek (certifikáty, atesty, protokoly apod.)</w:t>
      </w:r>
    </w:p>
    <w:p w14:paraId="17670B0C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>15. spolupracování se zhotovitelem při provádění opatření na odvrácení nebo na omezení škod při ohrožení stavby živelnými událostmi</w:t>
      </w:r>
    </w:p>
    <w:p w14:paraId="671F8E91" w14:textId="77777777" w:rsidR="00B944EF" w:rsidRDefault="00B944EF" w:rsidP="00B944EF">
      <w:pPr>
        <w:keepLines/>
        <w:widowControl w:val="0"/>
        <w:autoSpaceDE w:val="0"/>
        <w:spacing w:line="240" w:lineRule="atLeast"/>
        <w:ind w:left="675" w:hanging="240"/>
        <w:jc w:val="both"/>
        <w:rPr>
          <w:sz w:val="22"/>
        </w:rPr>
      </w:pPr>
      <w:r>
        <w:rPr>
          <w:sz w:val="22"/>
        </w:rPr>
        <w:t xml:space="preserve">16. pořizování fotodokumentace realizace stavby, předání pořízení fotodokumentace realizace stavby </w:t>
      </w:r>
      <w:r w:rsidR="008455D3">
        <w:rPr>
          <w:sz w:val="22"/>
        </w:rPr>
        <w:t>příkazc</w:t>
      </w:r>
      <w:r>
        <w:rPr>
          <w:sz w:val="22"/>
        </w:rPr>
        <w:t>i na CD</w:t>
      </w:r>
    </w:p>
    <w:p w14:paraId="40AD4E42" w14:textId="1328F1D4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24D20E1C" w14:textId="29741593" w:rsidR="00A85072" w:rsidRDefault="00A85072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656C743A" w14:textId="0CB3CE62" w:rsidR="00A85072" w:rsidRDefault="00A85072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69013BFF" w14:textId="6F67A0E4" w:rsidR="00A85072" w:rsidRDefault="00A85072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7594434F" w14:textId="53E730E6" w:rsidR="00A85072" w:rsidRDefault="00A85072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674BC37D" w14:textId="60978DBE" w:rsidR="00A85072" w:rsidRDefault="00A85072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539FFDF0" w14:textId="6AA0E141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D. činnost </w:t>
      </w:r>
      <w:r w:rsidR="00F04293">
        <w:rPr>
          <w:b/>
          <w:bCs/>
          <w:i/>
          <w:iCs/>
          <w:sz w:val="22"/>
        </w:rPr>
        <w:t>příkazníka</w:t>
      </w:r>
      <w:r>
        <w:rPr>
          <w:b/>
          <w:bCs/>
          <w:i/>
          <w:iCs/>
          <w:sz w:val="22"/>
        </w:rPr>
        <w:t xml:space="preserve"> při předání a převzetí dokončené stavby</w:t>
      </w:r>
      <w:r w:rsidR="00F663DB">
        <w:rPr>
          <w:b/>
          <w:bCs/>
          <w:i/>
          <w:iCs/>
          <w:sz w:val="22"/>
        </w:rPr>
        <w:t>,</w:t>
      </w:r>
      <w:r>
        <w:rPr>
          <w:b/>
          <w:bCs/>
          <w:i/>
          <w:iCs/>
          <w:sz w:val="22"/>
        </w:rPr>
        <w:t xml:space="preserve"> nebo její části</w:t>
      </w:r>
    </w:p>
    <w:p w14:paraId="3BDDB05D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1. </w:t>
      </w:r>
      <w:r w:rsidRPr="006B1074">
        <w:rPr>
          <w:sz w:val="22"/>
          <w:u w:val="single"/>
        </w:rPr>
        <w:t>vypracování protokolu pro předání a převzetí dokončené stavby nebo její části</w:t>
      </w:r>
    </w:p>
    <w:p w14:paraId="42C3A0E6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2. řízení jednání o předání a převzetí dokončené stavby nebo její části</w:t>
      </w:r>
    </w:p>
    <w:p w14:paraId="66006B79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3. sepsání soupisu všech závad a nedodělků a dojednání termínů pro jejich odstranění se zhotovitelem a odsouhlasení termínů s </w:t>
      </w:r>
      <w:r w:rsidR="006B4011">
        <w:rPr>
          <w:sz w:val="22"/>
        </w:rPr>
        <w:t>příkazce</w:t>
      </w:r>
      <w:r>
        <w:rPr>
          <w:sz w:val="22"/>
        </w:rPr>
        <w:t>m</w:t>
      </w:r>
    </w:p>
    <w:p w14:paraId="3927EB95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4. dojednání termínů a podmínek pro vyklizení staveniště, vč. zařízení staveniště se zhotovitelem a odsouhlasení těchto termínů a podmínek s </w:t>
      </w:r>
      <w:r w:rsidR="008455D3">
        <w:rPr>
          <w:sz w:val="22"/>
        </w:rPr>
        <w:t>příkazc</w:t>
      </w:r>
      <w:r>
        <w:rPr>
          <w:sz w:val="22"/>
        </w:rPr>
        <w:t>em</w:t>
      </w:r>
    </w:p>
    <w:p w14:paraId="4B8578D0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5. převzetí dokladů pro předání a převzetí stavby nebo její části od zhotovitele </w:t>
      </w:r>
    </w:p>
    <w:p w14:paraId="5A789A8E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6. kontrola správnosti a úplnosti zhotovitelem předaných dokladů pro předání a převzetí stavby nebo její části </w:t>
      </w:r>
    </w:p>
    <w:p w14:paraId="5FCE0F01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7. </w:t>
      </w:r>
      <w:r w:rsidRPr="006B1074">
        <w:rPr>
          <w:sz w:val="22"/>
          <w:u w:val="single"/>
        </w:rPr>
        <w:t>vypracování finální verze protokolu o předání a převzetí stavby nebo její části</w:t>
      </w:r>
      <w:r>
        <w:rPr>
          <w:sz w:val="22"/>
        </w:rPr>
        <w:t>, zajištění jeho odsouhlasení všemi účastníky předání a převzetí a zajištění podpisu protokolu všemi účastníky předání a převzetí</w:t>
      </w:r>
    </w:p>
    <w:p w14:paraId="7F2275E5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8. předání originálu protokolu o předání a převzetí dokončené stavby nebo její části </w:t>
      </w:r>
      <w:r w:rsidR="008455D3">
        <w:rPr>
          <w:sz w:val="22"/>
        </w:rPr>
        <w:t>příkazc</w:t>
      </w:r>
      <w:r>
        <w:rPr>
          <w:sz w:val="22"/>
        </w:rPr>
        <w:t>i neprodleně po zajištění podpisů všech účastníků</w:t>
      </w:r>
    </w:p>
    <w:p w14:paraId="6811DEE8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10A148EB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E. </w:t>
      </w:r>
      <w:r w:rsidRPr="004E0F16">
        <w:rPr>
          <w:b/>
          <w:bCs/>
          <w:i/>
          <w:iCs/>
          <w:sz w:val="22"/>
          <w:u w:val="single"/>
        </w:rPr>
        <w:t xml:space="preserve">činnost </w:t>
      </w:r>
      <w:r w:rsidR="00D31AE3" w:rsidRPr="004E0F16">
        <w:rPr>
          <w:b/>
          <w:bCs/>
          <w:i/>
          <w:iCs/>
          <w:sz w:val="22"/>
          <w:u w:val="single"/>
        </w:rPr>
        <w:t>příkazník</w:t>
      </w:r>
      <w:r w:rsidR="007027F5" w:rsidRPr="004E0F16">
        <w:rPr>
          <w:b/>
          <w:bCs/>
          <w:i/>
          <w:iCs/>
          <w:sz w:val="22"/>
          <w:u w:val="single"/>
        </w:rPr>
        <w:t>a</w:t>
      </w:r>
      <w:r w:rsidRPr="004E0F16">
        <w:rPr>
          <w:b/>
          <w:bCs/>
          <w:i/>
          <w:iCs/>
          <w:sz w:val="22"/>
          <w:u w:val="single"/>
        </w:rPr>
        <w:t xml:space="preserve"> při povolování stavby do trvalého užívání</w:t>
      </w:r>
      <w:r>
        <w:rPr>
          <w:b/>
          <w:bCs/>
          <w:i/>
          <w:iCs/>
          <w:sz w:val="22"/>
        </w:rPr>
        <w:t xml:space="preserve"> (dále jen „kolaudace“)</w:t>
      </w:r>
    </w:p>
    <w:p w14:paraId="167722A9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1. účast na kolaudaci</w:t>
      </w:r>
    </w:p>
    <w:p w14:paraId="73796537" w14:textId="77777777" w:rsidR="006A3634" w:rsidRDefault="006A3634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2. </w:t>
      </w:r>
      <w:r w:rsidR="000E0FE0">
        <w:rPr>
          <w:sz w:val="22"/>
        </w:rPr>
        <w:t>zajištění všech potřebných dokladů pro žádost a vydání kolaudace</w:t>
      </w:r>
    </w:p>
    <w:p w14:paraId="132CD530" w14:textId="77777777" w:rsidR="00B944EF" w:rsidRDefault="00B944EF" w:rsidP="00716496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39FB3C9F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F. činnost </w:t>
      </w:r>
      <w:r w:rsidR="00D31AE3">
        <w:rPr>
          <w:b/>
          <w:bCs/>
          <w:i/>
          <w:iCs/>
          <w:sz w:val="22"/>
        </w:rPr>
        <w:t>příkazník</w:t>
      </w:r>
      <w:r w:rsidR="007027F5"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z w:val="22"/>
        </w:rPr>
        <w:t xml:space="preserve"> při odstraňování závad a nedodělků stavby</w:t>
      </w:r>
    </w:p>
    <w:p w14:paraId="765183B7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1. kontrola odstraňování závad a nedodělků zjištěných při předání a převzetí dokončené stavby nebo její části; kontrola dodržování zásad platných během realizace stavby</w:t>
      </w:r>
    </w:p>
    <w:p w14:paraId="3036E929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rFonts w:cs="Helvetica"/>
          <w:color w:val="000000"/>
          <w:sz w:val="22"/>
          <w:szCs w:val="22"/>
        </w:rPr>
      </w:pPr>
      <w:r>
        <w:rPr>
          <w:sz w:val="22"/>
        </w:rPr>
        <w:t xml:space="preserve">2. kontrola dodržování termínů odstraňování závad a nedodělků zjištěných při předání a převzetí stavby, </w:t>
      </w:r>
      <w:r>
        <w:rPr>
          <w:rFonts w:cs="Helvetica"/>
          <w:color w:val="000000"/>
          <w:sz w:val="22"/>
          <w:szCs w:val="22"/>
        </w:rPr>
        <w:t xml:space="preserve">upozornění zhotovitele na případné nedodržování dohodnutých termínů zápisem do stavebního deníku a informování </w:t>
      </w:r>
      <w:r w:rsidR="006B4011">
        <w:rPr>
          <w:rFonts w:cs="Helvetica"/>
          <w:color w:val="000000"/>
          <w:sz w:val="22"/>
          <w:szCs w:val="22"/>
        </w:rPr>
        <w:t>příkazce</w:t>
      </w:r>
      <w:r>
        <w:rPr>
          <w:rFonts w:cs="Helvetica"/>
          <w:color w:val="000000"/>
          <w:sz w:val="22"/>
          <w:szCs w:val="22"/>
        </w:rPr>
        <w:t xml:space="preserve"> o případném nedodržování dohodnutých termínů</w:t>
      </w:r>
    </w:p>
    <w:p w14:paraId="459B901A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3. kontrola splnění termínů a podmínek pro vyklizení staveniště, vč. zařízení staveniště, upozornění zhotovitele na případné nedodržování dohodnutých termínů a podmínek pro vyklizení staveniště, vč. zařízení staveniště zápisem do stavebního deníku a informování </w:t>
      </w:r>
      <w:r w:rsidR="006B4011">
        <w:rPr>
          <w:rFonts w:cs="Helvetica"/>
          <w:color w:val="000000"/>
          <w:sz w:val="22"/>
          <w:szCs w:val="22"/>
        </w:rPr>
        <w:t>příkazce</w:t>
      </w:r>
      <w:r>
        <w:rPr>
          <w:rFonts w:cs="Helvetica"/>
          <w:color w:val="000000"/>
          <w:sz w:val="22"/>
          <w:szCs w:val="22"/>
        </w:rPr>
        <w:t xml:space="preserve"> o případném nedodržování dohodnutých termínů a podmínek</w:t>
      </w:r>
    </w:p>
    <w:p w14:paraId="7BF416D9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5E1D8821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G. činnost </w:t>
      </w:r>
      <w:r w:rsidR="00D31AE3">
        <w:rPr>
          <w:b/>
          <w:bCs/>
          <w:i/>
          <w:iCs/>
          <w:sz w:val="22"/>
        </w:rPr>
        <w:t>příkazník</w:t>
      </w:r>
      <w:r w:rsidR="007027F5"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z w:val="22"/>
        </w:rPr>
        <w:t xml:space="preserve"> při řešení </w:t>
      </w:r>
      <w:r w:rsidR="00DA7FE2">
        <w:rPr>
          <w:b/>
          <w:bCs/>
          <w:i/>
          <w:iCs/>
          <w:sz w:val="22"/>
        </w:rPr>
        <w:t xml:space="preserve">případných </w:t>
      </w:r>
      <w:r>
        <w:rPr>
          <w:b/>
          <w:bCs/>
          <w:i/>
          <w:iCs/>
          <w:sz w:val="22"/>
        </w:rPr>
        <w:t>vad díla zjištěných v záruční době</w:t>
      </w:r>
      <w:r w:rsidR="000F3AEC">
        <w:rPr>
          <w:b/>
          <w:bCs/>
          <w:i/>
          <w:iCs/>
          <w:sz w:val="22"/>
        </w:rPr>
        <w:t xml:space="preserve"> </w:t>
      </w:r>
      <w:r w:rsidR="00181B90">
        <w:rPr>
          <w:b/>
          <w:bCs/>
          <w:i/>
          <w:iCs/>
          <w:sz w:val="22"/>
        </w:rPr>
        <w:t>(</w:t>
      </w:r>
      <w:r w:rsidR="000F3AEC">
        <w:rPr>
          <w:b/>
          <w:bCs/>
          <w:i/>
          <w:iCs/>
          <w:sz w:val="22"/>
        </w:rPr>
        <w:t>po dobu 6měsíců</w:t>
      </w:r>
      <w:r w:rsidR="00DA7FE2">
        <w:rPr>
          <w:b/>
          <w:bCs/>
          <w:i/>
          <w:iCs/>
          <w:sz w:val="22"/>
        </w:rPr>
        <w:t xml:space="preserve"> </w:t>
      </w:r>
      <w:r w:rsidR="00DA7FE2" w:rsidRPr="00DA7FE2">
        <w:rPr>
          <w:b/>
          <w:bCs/>
          <w:i/>
          <w:iCs/>
          <w:sz w:val="22"/>
        </w:rPr>
        <w:t>od předání a převzetí kompletně dokončené stavby</w:t>
      </w:r>
      <w:r w:rsidR="00181B90">
        <w:rPr>
          <w:b/>
          <w:bCs/>
          <w:i/>
          <w:iCs/>
          <w:sz w:val="22"/>
        </w:rPr>
        <w:t xml:space="preserve"> </w:t>
      </w:r>
      <w:r w:rsidR="00DA7FE2">
        <w:rPr>
          <w:b/>
          <w:bCs/>
          <w:i/>
          <w:iCs/>
          <w:sz w:val="22"/>
        </w:rPr>
        <w:t>bezplatně)</w:t>
      </w:r>
    </w:p>
    <w:p w14:paraId="2DFC3939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1. spolupracuje na vyzvání s </w:t>
      </w:r>
      <w:r w:rsidR="006B4011">
        <w:rPr>
          <w:sz w:val="22"/>
        </w:rPr>
        <w:t>příkazce</w:t>
      </w:r>
      <w:r>
        <w:rPr>
          <w:sz w:val="22"/>
        </w:rPr>
        <w:t xml:space="preserve">m po dobu záruční doby stavby (záruční doba stavby je stanovena v </w:t>
      </w:r>
      <w:proofErr w:type="spellStart"/>
      <w:r>
        <w:rPr>
          <w:sz w:val="22"/>
        </w:rPr>
        <w:t>SoD</w:t>
      </w:r>
      <w:proofErr w:type="spellEnd"/>
      <w:r>
        <w:rPr>
          <w:sz w:val="22"/>
        </w:rPr>
        <w:t>) a podává potřebnou technickou výpomoc</w:t>
      </w:r>
    </w:p>
    <w:p w14:paraId="402C1460" w14:textId="77777777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2. na vyzvání se účastní jednání o reklamačních vadách stavby</w:t>
      </w:r>
    </w:p>
    <w:p w14:paraId="76168A74" w14:textId="77777777" w:rsidR="00B944EF" w:rsidRDefault="00B944EF" w:rsidP="00B944EF">
      <w:pPr>
        <w:keepLines/>
        <w:widowControl w:val="0"/>
        <w:autoSpaceDE w:val="0"/>
        <w:spacing w:line="240" w:lineRule="atLeast"/>
        <w:ind w:left="1418" w:hanging="284"/>
        <w:jc w:val="both"/>
        <w:rPr>
          <w:sz w:val="22"/>
        </w:rPr>
      </w:pPr>
    </w:p>
    <w:p w14:paraId="59CA6D57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Předmětem této smlouvy </w:t>
      </w:r>
      <w:proofErr w:type="gramStart"/>
      <w:r>
        <w:rPr>
          <w:b/>
          <w:bCs/>
          <w:i/>
          <w:iCs/>
          <w:sz w:val="22"/>
        </w:rPr>
        <w:t>není :</w:t>
      </w:r>
      <w:proofErr w:type="gramEnd"/>
      <w:r>
        <w:rPr>
          <w:b/>
          <w:bCs/>
          <w:i/>
          <w:iCs/>
          <w:sz w:val="22"/>
        </w:rPr>
        <w:t xml:space="preserve"> </w:t>
      </w:r>
    </w:p>
    <w:p w14:paraId="45D17D58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1) provádění nebo zabezpečování geodetických činností</w:t>
      </w:r>
    </w:p>
    <w:p w14:paraId="10C2718A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2) provádění nebo zabezpečování geologického dohledu</w:t>
      </w:r>
    </w:p>
    <w:p w14:paraId="0E8A6313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3) provádění nebo zabezpečování průzkumů</w:t>
      </w:r>
    </w:p>
    <w:p w14:paraId="6E077C42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4) zajišťování podkladů pro projektovou dokumentaci či její změny</w:t>
      </w:r>
    </w:p>
    <w:p w14:paraId="3036DE33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5) zajišťování projektových dokumentací</w:t>
      </w:r>
    </w:p>
    <w:p w14:paraId="43F7057F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6) zajišťování povolení pro výstavbu</w:t>
      </w:r>
    </w:p>
    <w:p w14:paraId="769AB119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 xml:space="preserve">7) provádění zkoušek, měření a revizí   </w:t>
      </w:r>
    </w:p>
    <w:p w14:paraId="278915BA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8) zajišťování smluv se zhotovitelem</w:t>
      </w:r>
    </w:p>
    <w:p w14:paraId="51134DF8" w14:textId="77777777" w:rsidR="00B944EF" w:rsidRDefault="00B944EF" w:rsidP="00716496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6CA31548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b/>
          <w:sz w:val="22"/>
        </w:rPr>
      </w:pPr>
      <w:r>
        <w:rPr>
          <w:b/>
          <w:sz w:val="22"/>
        </w:rPr>
        <w:t>Článek 2 – Plná moc</w:t>
      </w:r>
    </w:p>
    <w:p w14:paraId="47746477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</w:p>
    <w:p w14:paraId="573F0611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 xml:space="preserve">Za účelem plnění výše uvedeného předmětu smlouvy uděluje </w:t>
      </w:r>
      <w:r w:rsidR="006B4011">
        <w:rPr>
          <w:sz w:val="22"/>
        </w:rPr>
        <w:t>příkazce</w:t>
      </w:r>
      <w:r>
        <w:rPr>
          <w:sz w:val="22"/>
        </w:rPr>
        <w:t xml:space="preserve"> tímto </w:t>
      </w:r>
      <w:proofErr w:type="gramStart"/>
      <w:r w:rsidR="00D31AE3">
        <w:rPr>
          <w:sz w:val="22"/>
        </w:rPr>
        <w:t>příkazník</w:t>
      </w:r>
      <w:r w:rsidR="007027F5">
        <w:rPr>
          <w:sz w:val="22"/>
        </w:rPr>
        <w:t>ov</w:t>
      </w:r>
      <w:r>
        <w:rPr>
          <w:sz w:val="22"/>
        </w:rPr>
        <w:t>i  plnou</w:t>
      </w:r>
      <w:proofErr w:type="gramEnd"/>
      <w:r>
        <w:rPr>
          <w:sz w:val="22"/>
        </w:rPr>
        <w:t xml:space="preserve">   moc, přičemž rozsah zmocnění vymezuje následovně: </w:t>
      </w:r>
    </w:p>
    <w:p w14:paraId="27D8960A" w14:textId="77777777" w:rsidR="00F572CB" w:rsidRDefault="00F572CB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00B4637E" w14:textId="77777777" w:rsidR="00A85072" w:rsidRDefault="00A85072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3B18FF6F" w14:textId="77777777" w:rsidR="00A85072" w:rsidRDefault="00A85072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72DBFB64" w14:textId="77777777" w:rsidR="00A85072" w:rsidRDefault="00A85072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3B00CBA2" w14:textId="490C2B0A" w:rsidR="00B944EF" w:rsidRDefault="00D31AE3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Příkazník</w:t>
      </w:r>
      <w:r w:rsidR="007027F5">
        <w:rPr>
          <w:sz w:val="22"/>
        </w:rPr>
        <w:t xml:space="preserve"> je oprávněn</w:t>
      </w:r>
      <w:r w:rsidR="00B944EF">
        <w:rPr>
          <w:sz w:val="22"/>
        </w:rPr>
        <w:t>:</w:t>
      </w:r>
    </w:p>
    <w:p w14:paraId="2890E310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Zařídit jménem </w:t>
      </w:r>
      <w:r w:rsidR="006B4011">
        <w:rPr>
          <w:sz w:val="22"/>
        </w:rPr>
        <w:t>příkazce</w:t>
      </w:r>
      <w:r>
        <w:rPr>
          <w:sz w:val="22"/>
        </w:rPr>
        <w:t xml:space="preserve"> na jeho účet práce a výkony </w:t>
      </w:r>
      <w:proofErr w:type="spellStart"/>
      <w:proofErr w:type="gramStart"/>
      <w:r>
        <w:rPr>
          <w:sz w:val="22"/>
        </w:rPr>
        <w:t>investorsko</w:t>
      </w:r>
      <w:proofErr w:type="spellEnd"/>
      <w:r>
        <w:rPr>
          <w:sz w:val="22"/>
        </w:rPr>
        <w:t xml:space="preserve"> - inženýrské</w:t>
      </w:r>
      <w:proofErr w:type="gramEnd"/>
      <w:r>
        <w:rPr>
          <w:sz w:val="22"/>
        </w:rPr>
        <w:t xml:space="preserve"> činnosti včetně odborné pomoci v rozsahu dohodnutém v čl. 1 této smlouvy a s omezeními vyplývající z čl. 4 této smlouvy.</w:t>
      </w:r>
    </w:p>
    <w:p w14:paraId="5963B527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sz w:val="22"/>
        </w:rPr>
      </w:pPr>
    </w:p>
    <w:p w14:paraId="612978ED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ab/>
        <w:t xml:space="preserve">Ke všem právním úkonům, které bude jménem </w:t>
      </w:r>
      <w:r w:rsidR="006B4011">
        <w:rPr>
          <w:sz w:val="22"/>
        </w:rPr>
        <w:t>příkazce</w:t>
      </w:r>
      <w:r>
        <w:rPr>
          <w:sz w:val="22"/>
        </w:rPr>
        <w:t xml:space="preserve"> činit v rámci dohodnutého rozsahu zařízení záležitostí </w:t>
      </w:r>
      <w:r w:rsidR="006B4011">
        <w:rPr>
          <w:sz w:val="22"/>
        </w:rPr>
        <w:t>příkazce</w:t>
      </w:r>
      <w:r>
        <w:rPr>
          <w:sz w:val="22"/>
        </w:rPr>
        <w:t xml:space="preserve">. Veškeré právní úkony, které bude </w:t>
      </w:r>
      <w:r w:rsidR="00D31AE3">
        <w:rPr>
          <w:sz w:val="22"/>
        </w:rPr>
        <w:t>příkazník</w:t>
      </w:r>
      <w:r>
        <w:rPr>
          <w:sz w:val="22"/>
        </w:rPr>
        <w:t xml:space="preserve"> činit dle této smlouvy v zastoupení, budou označeny tak, aby z nich bylo patrno, že je činí jménem </w:t>
      </w:r>
      <w:r w:rsidR="006B4011">
        <w:rPr>
          <w:sz w:val="22"/>
        </w:rPr>
        <w:t>příkazce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F10FB2F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V rámci dohodnutého rozsahu výkonu </w:t>
      </w:r>
      <w:proofErr w:type="spellStart"/>
      <w:proofErr w:type="gramStart"/>
      <w:r>
        <w:rPr>
          <w:sz w:val="22"/>
        </w:rPr>
        <w:t>investorsko</w:t>
      </w:r>
      <w:proofErr w:type="spellEnd"/>
      <w:r>
        <w:rPr>
          <w:sz w:val="22"/>
        </w:rPr>
        <w:t xml:space="preserve"> - inženýrské</w:t>
      </w:r>
      <w:proofErr w:type="gramEnd"/>
      <w:r>
        <w:rPr>
          <w:sz w:val="22"/>
        </w:rPr>
        <w:t xml:space="preserve"> činnosti jednat jménem </w:t>
      </w:r>
      <w:r w:rsidR="006B4011">
        <w:rPr>
          <w:sz w:val="22"/>
        </w:rPr>
        <w:t>příkazce</w:t>
      </w:r>
      <w:r w:rsidR="00F1080E">
        <w:rPr>
          <w:sz w:val="22"/>
        </w:rPr>
        <w:t xml:space="preserve"> se všemi dotčenými orgány</w:t>
      </w:r>
      <w:r>
        <w:rPr>
          <w:sz w:val="22"/>
        </w:rPr>
        <w:t>, právnickými a fyzickými osobami i občany, včetně zastupování před příslušnými správními orgány.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98100CF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sz w:val="22"/>
        </w:rPr>
      </w:pPr>
    </w:p>
    <w:p w14:paraId="0508CAA9" w14:textId="77777777" w:rsidR="00B84CD8" w:rsidRDefault="00B944EF" w:rsidP="00B84CD8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>Použít ke splnění závazku založeného touto smlouvou i jiných osob.</w:t>
      </w:r>
    </w:p>
    <w:p w14:paraId="3D53777B" w14:textId="77777777" w:rsidR="00B944EF" w:rsidRDefault="00B944EF" w:rsidP="00716496">
      <w:pPr>
        <w:keepLines/>
        <w:widowControl w:val="0"/>
        <w:autoSpaceDE w:val="0"/>
        <w:spacing w:line="240" w:lineRule="atLeast"/>
        <w:jc w:val="both"/>
        <w:rPr>
          <w:color w:val="0000FF"/>
          <w:sz w:val="22"/>
        </w:rPr>
      </w:pPr>
    </w:p>
    <w:p w14:paraId="461B8B77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55"/>
        <w:jc w:val="both"/>
        <w:rPr>
          <w:b/>
          <w:sz w:val="22"/>
        </w:rPr>
      </w:pPr>
      <w:r>
        <w:rPr>
          <w:b/>
          <w:sz w:val="22"/>
        </w:rPr>
        <w:t xml:space="preserve">Článek 3 – Práva a povinnosti </w:t>
      </w:r>
      <w:r w:rsidR="006B4011">
        <w:rPr>
          <w:b/>
          <w:sz w:val="22"/>
        </w:rPr>
        <w:t>příkazce</w:t>
      </w:r>
    </w:p>
    <w:p w14:paraId="29C22FA5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</w:p>
    <w:p w14:paraId="19AA977F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6B4011">
        <w:rPr>
          <w:sz w:val="22"/>
        </w:rPr>
        <w:t>Příkazce</w:t>
      </w:r>
      <w:r>
        <w:rPr>
          <w:sz w:val="22"/>
        </w:rPr>
        <w:t xml:space="preserve"> se zavazuje zajistit dostatek finančních prostředků k úhradě zařizovaných prací a výkonů, jakož i ostatních nákladů, které nejsou zahrnuty v ceně za plnění předmětu této smlouvy, například správní a jiné poplatky.</w:t>
      </w:r>
    </w:p>
    <w:p w14:paraId="4082B2B6" w14:textId="77777777" w:rsidR="00B944EF" w:rsidRDefault="00B944EF" w:rsidP="00B944EF">
      <w:pPr>
        <w:keepLines/>
        <w:widowControl w:val="0"/>
        <w:autoSpaceDE w:val="0"/>
        <w:spacing w:line="240" w:lineRule="atLeast"/>
        <w:ind w:left="1134" w:hanging="283"/>
        <w:jc w:val="both"/>
        <w:rPr>
          <w:sz w:val="22"/>
        </w:rPr>
      </w:pPr>
    </w:p>
    <w:p w14:paraId="710EC635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6B4011">
        <w:rPr>
          <w:sz w:val="22"/>
        </w:rPr>
        <w:t>Příkazce</w:t>
      </w:r>
      <w:r>
        <w:rPr>
          <w:sz w:val="22"/>
        </w:rPr>
        <w:t xml:space="preserve"> se zavazuje zaplatit </w:t>
      </w:r>
      <w:r w:rsidR="00D31AE3">
        <w:rPr>
          <w:sz w:val="22"/>
        </w:rPr>
        <w:t>příkazník</w:t>
      </w:r>
      <w:r w:rsidR="007027F5">
        <w:rPr>
          <w:sz w:val="22"/>
        </w:rPr>
        <w:t>ov</w:t>
      </w:r>
      <w:r>
        <w:rPr>
          <w:sz w:val="22"/>
        </w:rPr>
        <w:t>i dohodnutou cenu za zařízení záležitosti dle této smlouvy v souladu s čl. 5.</w:t>
      </w:r>
    </w:p>
    <w:p w14:paraId="5ED6D424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6B4011">
        <w:rPr>
          <w:sz w:val="22"/>
        </w:rPr>
        <w:t>Příkazce</w:t>
      </w:r>
      <w:r>
        <w:rPr>
          <w:sz w:val="22"/>
        </w:rPr>
        <w:t xml:space="preserve"> se zavazuje ve lhůtách požadovaných </w:t>
      </w:r>
      <w:r w:rsidR="00D31AE3">
        <w:rPr>
          <w:sz w:val="22"/>
        </w:rPr>
        <w:t>příkazník</w:t>
      </w:r>
      <w:r>
        <w:rPr>
          <w:sz w:val="22"/>
        </w:rPr>
        <w:t xml:space="preserve">em vystavit potřebné objednávky či jiné doklady a poskytnout ve lhůtách stanovených </w:t>
      </w:r>
      <w:r w:rsidR="00D31AE3">
        <w:rPr>
          <w:sz w:val="22"/>
        </w:rPr>
        <w:t>příkazník</w:t>
      </w:r>
      <w:r>
        <w:rPr>
          <w:sz w:val="22"/>
        </w:rPr>
        <w:t xml:space="preserve">em další součinnost nezbytnou k zařízení záležitosti a splnění účelu této smlouvy. Dále se zavazuje oznámit </w:t>
      </w:r>
      <w:r w:rsidR="00D31AE3">
        <w:rPr>
          <w:sz w:val="22"/>
        </w:rPr>
        <w:t>příkazník</w:t>
      </w:r>
      <w:r w:rsidR="007027F5">
        <w:rPr>
          <w:sz w:val="22"/>
        </w:rPr>
        <w:t>ov</w:t>
      </w:r>
      <w:r>
        <w:rPr>
          <w:sz w:val="22"/>
        </w:rPr>
        <w:t xml:space="preserve">i bez zbytečného odkladu, že na adresu </w:t>
      </w:r>
      <w:r w:rsidR="006B4011">
        <w:rPr>
          <w:sz w:val="22"/>
        </w:rPr>
        <w:t>příkazce</w:t>
      </w:r>
      <w:r>
        <w:rPr>
          <w:sz w:val="22"/>
        </w:rPr>
        <w:t xml:space="preserve"> byla doručena projektová dokumentace týkající se předmětné stavby nebo jakékoli jiné doklady či listiny, které se vztahují k obstarávaným záležitostem, a předat tyto doklady </w:t>
      </w:r>
      <w:r w:rsidR="00D31AE3">
        <w:rPr>
          <w:sz w:val="22"/>
        </w:rPr>
        <w:t>příkazník</w:t>
      </w:r>
      <w:r w:rsidR="007027F5">
        <w:rPr>
          <w:sz w:val="22"/>
        </w:rPr>
        <w:t>ov</w:t>
      </w:r>
      <w:r>
        <w:rPr>
          <w:sz w:val="22"/>
        </w:rPr>
        <w:t>i.</w:t>
      </w:r>
    </w:p>
    <w:p w14:paraId="729550B4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545EB3F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 w:rsidR="006B4011">
        <w:rPr>
          <w:sz w:val="22"/>
        </w:rPr>
        <w:t>Příkazce</w:t>
      </w:r>
      <w:r>
        <w:rPr>
          <w:sz w:val="22"/>
        </w:rPr>
        <w:t xml:space="preserve"> je oprávněn požadovat od </w:t>
      </w:r>
      <w:r w:rsidR="00D31AE3">
        <w:rPr>
          <w:sz w:val="22"/>
        </w:rPr>
        <w:t>příkazník</w:t>
      </w:r>
      <w:r w:rsidR="007027F5">
        <w:rPr>
          <w:sz w:val="22"/>
        </w:rPr>
        <w:t>a</w:t>
      </w:r>
      <w:r>
        <w:rPr>
          <w:sz w:val="22"/>
        </w:rPr>
        <w:t xml:space="preserve"> </w:t>
      </w:r>
      <w:r w:rsidR="007027F5">
        <w:rPr>
          <w:sz w:val="22"/>
        </w:rPr>
        <w:t>kdykoli informace</w:t>
      </w:r>
      <w:r>
        <w:rPr>
          <w:sz w:val="22"/>
        </w:rPr>
        <w:t xml:space="preserve"> o stavu zařizované záležitosti, má rovněž právo zvolit formu, ve které chce informace poskytnout.</w:t>
      </w:r>
      <w:r>
        <w:rPr>
          <w:sz w:val="22"/>
        </w:rPr>
        <w:tab/>
      </w:r>
    </w:p>
    <w:p w14:paraId="465EB26B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39EF873E" w14:textId="77777777" w:rsidR="00B944EF" w:rsidRDefault="006B4011" w:rsidP="00F734BF">
      <w:pPr>
        <w:keepLines/>
        <w:widowControl w:val="0"/>
        <w:numPr>
          <w:ilvl w:val="0"/>
          <w:numId w:val="4"/>
        </w:numPr>
        <w:tabs>
          <w:tab w:val="clear" w:pos="791"/>
          <w:tab w:val="num" w:pos="993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>Příkazce</w:t>
      </w:r>
      <w:r w:rsidR="00B944EF">
        <w:rPr>
          <w:sz w:val="22"/>
        </w:rPr>
        <w:t xml:space="preserve"> je oprávněn dojednat se zhotovitelem dílčí předávání jednotlivých dokončených částí díla. Dílčí předávání a převzetí díla nezakládá </w:t>
      </w:r>
      <w:r w:rsidR="00D31AE3">
        <w:rPr>
          <w:sz w:val="22"/>
        </w:rPr>
        <w:t>příkazník</w:t>
      </w:r>
      <w:r w:rsidR="00B944EF">
        <w:rPr>
          <w:sz w:val="22"/>
        </w:rPr>
        <w:t xml:space="preserve">ovi právo na zvýšení nejvýše přípustné celková částky za činnost </w:t>
      </w:r>
      <w:r w:rsidR="00D31AE3"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uvedené v čl.</w:t>
      </w:r>
      <w:r w:rsidR="00F1080E">
        <w:rPr>
          <w:sz w:val="22"/>
        </w:rPr>
        <w:t xml:space="preserve"> </w:t>
      </w:r>
      <w:r w:rsidR="00B944EF">
        <w:rPr>
          <w:sz w:val="22"/>
        </w:rPr>
        <w:t>5.</w:t>
      </w:r>
    </w:p>
    <w:p w14:paraId="35241D3B" w14:textId="77777777" w:rsidR="00B944EF" w:rsidRDefault="00B944EF" w:rsidP="00716496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458233C1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  <w:r>
        <w:rPr>
          <w:b/>
          <w:sz w:val="22"/>
        </w:rPr>
        <w:t xml:space="preserve">Článek 4 – Práva a povinnosti </w:t>
      </w:r>
      <w:r w:rsidR="00D31AE3">
        <w:rPr>
          <w:b/>
          <w:sz w:val="22"/>
        </w:rPr>
        <w:t>příkazník</w:t>
      </w:r>
      <w:r w:rsidR="007027F5">
        <w:rPr>
          <w:b/>
          <w:sz w:val="22"/>
        </w:rPr>
        <w:t>a</w:t>
      </w:r>
    </w:p>
    <w:p w14:paraId="2F084C5B" w14:textId="77777777" w:rsidR="00B84CD8" w:rsidRDefault="00B84CD8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</w:p>
    <w:p w14:paraId="6C65FF58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D31AE3">
        <w:rPr>
          <w:sz w:val="22"/>
        </w:rPr>
        <w:t>Příkazník</w:t>
      </w:r>
      <w:r>
        <w:rPr>
          <w:sz w:val="22"/>
        </w:rPr>
        <w:t xml:space="preserve"> se zavazuje postupovat při zařizování záležitosti </w:t>
      </w:r>
      <w:r w:rsidR="006B4011">
        <w:rPr>
          <w:sz w:val="22"/>
        </w:rPr>
        <w:t>příkazce</w:t>
      </w:r>
      <w:r>
        <w:rPr>
          <w:sz w:val="22"/>
        </w:rPr>
        <w:t xml:space="preserve"> s veškerou odbornou péčí, v souladu s touto smlouvou v časových relacích daných potřebami </w:t>
      </w:r>
      <w:r w:rsidR="006B4011">
        <w:rPr>
          <w:sz w:val="22"/>
        </w:rPr>
        <w:t>příkazce</w:t>
      </w:r>
      <w:r>
        <w:rPr>
          <w:sz w:val="22"/>
        </w:rPr>
        <w:t xml:space="preserve">, s přihlédnutím ke včasnosti předání podkladů a k časové náročnosti požadované činnosti. Činnost, k níž se </w:t>
      </w:r>
      <w:r w:rsidR="00D31AE3">
        <w:rPr>
          <w:sz w:val="22"/>
        </w:rPr>
        <w:t>příkazník</w:t>
      </w:r>
      <w:r>
        <w:rPr>
          <w:sz w:val="22"/>
        </w:rPr>
        <w:t xml:space="preserve"> zavázal, je povinen uskutečňovat podle pokynů </w:t>
      </w:r>
      <w:r w:rsidR="006B4011">
        <w:rPr>
          <w:sz w:val="22"/>
        </w:rPr>
        <w:t>příkazce</w:t>
      </w:r>
      <w:r>
        <w:rPr>
          <w:sz w:val="22"/>
        </w:rPr>
        <w:t xml:space="preserve"> a v souladu s jeho zájmy, které </w:t>
      </w:r>
      <w:r w:rsidR="00D31AE3">
        <w:rPr>
          <w:sz w:val="22"/>
        </w:rPr>
        <w:t>příkazník</w:t>
      </w:r>
      <w:r>
        <w:rPr>
          <w:sz w:val="22"/>
        </w:rPr>
        <w:t xml:space="preserve"> zná nebo musí znát. </w:t>
      </w:r>
      <w:r w:rsidR="00D31AE3">
        <w:rPr>
          <w:sz w:val="22"/>
        </w:rPr>
        <w:t>Příkazník</w:t>
      </w:r>
      <w:r>
        <w:rPr>
          <w:sz w:val="22"/>
        </w:rPr>
        <w:t xml:space="preserve"> je povinen oznámit </w:t>
      </w:r>
      <w:r w:rsidR="00734563">
        <w:rPr>
          <w:sz w:val="22"/>
        </w:rPr>
        <w:t>příkazc</w:t>
      </w:r>
      <w:r>
        <w:rPr>
          <w:sz w:val="22"/>
        </w:rPr>
        <w:t xml:space="preserve">i všechny okolnosti, které zjistil při zařizování záležitosti a jež mohou mít vliv na změnu pokynů </w:t>
      </w:r>
      <w:r w:rsidR="006B4011">
        <w:rPr>
          <w:sz w:val="22"/>
        </w:rPr>
        <w:t>příkazce</w:t>
      </w:r>
      <w:r>
        <w:rPr>
          <w:sz w:val="22"/>
        </w:rPr>
        <w:t>.</w:t>
      </w:r>
    </w:p>
    <w:p w14:paraId="2001CD54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002EDAD3" w14:textId="77777777" w:rsidR="00B944EF" w:rsidRDefault="00B944EF" w:rsidP="00B944EF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  <w:r>
        <w:rPr>
          <w:sz w:val="22"/>
        </w:rPr>
        <w:t xml:space="preserve">Obě smluvní strany se shodují, že uskutečňování předmětu této smlouvy vyžaduje od obou účastníků úzkou vzájemnou součinnost, pravidelnou informovanost a operativní aktualizaci stanoveného postupu. </w:t>
      </w:r>
    </w:p>
    <w:p w14:paraId="208D72D2" w14:textId="77777777" w:rsidR="00B944EF" w:rsidRDefault="00B944EF" w:rsidP="00B944EF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6D7AB589" w14:textId="61ED4463" w:rsidR="00B944EF" w:rsidRDefault="00B944EF" w:rsidP="00B84CD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lastRenderedPageBreak/>
        <w:t xml:space="preserve">Činnost dle této smlouvy bude </w:t>
      </w:r>
      <w:r w:rsidR="00D31AE3">
        <w:rPr>
          <w:sz w:val="22"/>
        </w:rPr>
        <w:t>příkazník</w:t>
      </w:r>
      <w:r>
        <w:rPr>
          <w:sz w:val="22"/>
        </w:rPr>
        <w:t xml:space="preserve"> vykonávat v souladu s vymezeným rozsahem činnosti, který je uveden v čl.</w:t>
      </w:r>
      <w:r w:rsidR="00FE562A">
        <w:rPr>
          <w:sz w:val="22"/>
        </w:rPr>
        <w:t xml:space="preserve"> </w:t>
      </w:r>
      <w:r>
        <w:rPr>
          <w:sz w:val="22"/>
        </w:rPr>
        <w:t xml:space="preserve">1, a rozsahem oprávnění, od kterých je oprávněn odchýlit se jen tehdy, je-li to naléhavé nebo nutné v zájmu </w:t>
      </w:r>
      <w:r w:rsidR="006B4011">
        <w:rPr>
          <w:sz w:val="22"/>
        </w:rPr>
        <w:t>příkazce</w:t>
      </w:r>
      <w:r>
        <w:rPr>
          <w:sz w:val="22"/>
        </w:rPr>
        <w:t xml:space="preserve">, od kterého nemůže včas obdržet jeho souhlas. O tomto odchýlení je </w:t>
      </w:r>
      <w:r w:rsidR="00D31AE3">
        <w:rPr>
          <w:sz w:val="22"/>
        </w:rPr>
        <w:t>příkazník</w:t>
      </w:r>
      <w:r>
        <w:rPr>
          <w:sz w:val="22"/>
        </w:rPr>
        <w:t xml:space="preserve"> povinen informovat bez zbytečného odkladu </w:t>
      </w:r>
      <w:r w:rsidR="006B4011">
        <w:rPr>
          <w:sz w:val="22"/>
        </w:rPr>
        <w:t>příkazce</w:t>
      </w:r>
      <w:r>
        <w:rPr>
          <w:sz w:val="22"/>
        </w:rPr>
        <w:t>.</w:t>
      </w:r>
    </w:p>
    <w:p w14:paraId="76FD1AAF" w14:textId="77777777" w:rsidR="00A85072" w:rsidRDefault="00A85072" w:rsidP="00A85072">
      <w:pPr>
        <w:keepLines/>
        <w:widowControl w:val="0"/>
        <w:tabs>
          <w:tab w:val="left" w:pos="3306"/>
        </w:tabs>
        <w:autoSpaceDE w:val="0"/>
        <w:spacing w:line="240" w:lineRule="atLeast"/>
        <w:ind w:left="993"/>
        <w:jc w:val="both"/>
        <w:rPr>
          <w:sz w:val="22"/>
        </w:rPr>
      </w:pPr>
    </w:p>
    <w:p w14:paraId="1793296E" w14:textId="77777777" w:rsidR="00B944EF" w:rsidRDefault="00B944EF" w:rsidP="00B944EF">
      <w:pPr>
        <w:keepLines/>
        <w:widowControl w:val="0"/>
        <w:autoSpaceDE w:val="0"/>
        <w:spacing w:line="240" w:lineRule="atLeast"/>
        <w:ind w:left="405"/>
        <w:jc w:val="both"/>
        <w:rPr>
          <w:sz w:val="22"/>
        </w:rPr>
      </w:pPr>
    </w:p>
    <w:p w14:paraId="03A920BB" w14:textId="77777777" w:rsidR="00B944EF" w:rsidRDefault="00D31AE3" w:rsidP="0023306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>Příkazník</w:t>
      </w:r>
      <w:r w:rsidR="00B944EF">
        <w:rPr>
          <w:sz w:val="22"/>
        </w:rPr>
        <w:t xml:space="preserve"> je povinen kdykoli na požádání informovat </w:t>
      </w:r>
      <w:r w:rsidR="006B4011">
        <w:rPr>
          <w:sz w:val="22"/>
        </w:rPr>
        <w:t>příkazce</w:t>
      </w:r>
      <w:r w:rsidR="00B944EF">
        <w:rPr>
          <w:sz w:val="22"/>
        </w:rPr>
        <w:t xml:space="preserve"> o stavu zařizované záležitosti a po skončení činnosti předat </w:t>
      </w:r>
      <w:r w:rsidR="00734563">
        <w:rPr>
          <w:sz w:val="22"/>
        </w:rPr>
        <w:t>příkazc</w:t>
      </w:r>
      <w:r w:rsidR="00B944EF">
        <w:rPr>
          <w:sz w:val="22"/>
        </w:rPr>
        <w:t>i veškeré doklady, které při činnosti získal.</w:t>
      </w:r>
    </w:p>
    <w:p w14:paraId="0A594927" w14:textId="77777777" w:rsidR="00233068" w:rsidRDefault="00233068" w:rsidP="00233068">
      <w:pPr>
        <w:keepLines/>
        <w:widowControl w:val="0"/>
        <w:tabs>
          <w:tab w:val="left" w:pos="3306"/>
        </w:tabs>
        <w:autoSpaceDE w:val="0"/>
        <w:spacing w:line="240" w:lineRule="atLeast"/>
        <w:jc w:val="both"/>
        <w:rPr>
          <w:sz w:val="22"/>
        </w:rPr>
      </w:pPr>
    </w:p>
    <w:p w14:paraId="1E581EE2" w14:textId="77777777" w:rsidR="00233068" w:rsidRDefault="00B944EF" w:rsidP="0023306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 xml:space="preserve">Za škodu způsobenou </w:t>
      </w:r>
      <w:r w:rsidR="00734563">
        <w:rPr>
          <w:sz w:val="22"/>
        </w:rPr>
        <w:t>příkazc</w:t>
      </w:r>
      <w:r>
        <w:rPr>
          <w:sz w:val="22"/>
        </w:rPr>
        <w:t xml:space="preserve">i porušením povinností dle této smlouvy odpovídá </w:t>
      </w:r>
      <w:r w:rsidR="00D31AE3">
        <w:rPr>
          <w:sz w:val="22"/>
        </w:rPr>
        <w:t>příkazník</w:t>
      </w:r>
      <w:r>
        <w:rPr>
          <w:sz w:val="22"/>
        </w:rPr>
        <w:t xml:space="preserve"> </w:t>
      </w:r>
      <w:r w:rsidR="00734563">
        <w:rPr>
          <w:sz w:val="22"/>
        </w:rPr>
        <w:t>příkazc</w:t>
      </w:r>
      <w:r>
        <w:rPr>
          <w:sz w:val="22"/>
        </w:rPr>
        <w:t xml:space="preserve">i nebo třetím osobám v rozsahu dle </w:t>
      </w:r>
      <w:r w:rsidR="00627B31">
        <w:rPr>
          <w:sz w:val="22"/>
        </w:rPr>
        <w:t>Občanského</w:t>
      </w:r>
      <w:r>
        <w:rPr>
          <w:sz w:val="22"/>
        </w:rPr>
        <w:t xml:space="preserve"> zákoníku v platném znění.</w:t>
      </w:r>
    </w:p>
    <w:p w14:paraId="35A5830B" w14:textId="77777777" w:rsidR="00B944EF" w:rsidRDefault="00B944EF" w:rsidP="00233068">
      <w:pPr>
        <w:keepLines/>
        <w:widowControl w:val="0"/>
        <w:tabs>
          <w:tab w:val="left" w:pos="3306"/>
        </w:tabs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ab/>
      </w:r>
    </w:p>
    <w:p w14:paraId="29A106A7" w14:textId="77777777" w:rsidR="00B944EF" w:rsidRDefault="00D31AE3" w:rsidP="0023306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>Příkazník</w:t>
      </w:r>
      <w:r w:rsidR="00B944EF">
        <w:rPr>
          <w:sz w:val="22"/>
        </w:rPr>
        <w:t xml:space="preserve"> je oprávněn k výkonu činností a povinností, které mu z této smlouvy vyplývají, pověřit zástupce. Jména osob, které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zastupují, je </w:t>
      </w:r>
      <w:r>
        <w:rPr>
          <w:sz w:val="22"/>
        </w:rPr>
        <w:t>příkazník</w:t>
      </w:r>
      <w:r w:rsidR="00B944EF">
        <w:rPr>
          <w:sz w:val="22"/>
        </w:rPr>
        <w:t xml:space="preserve"> povinen předem oznámit </w:t>
      </w:r>
      <w:r w:rsidR="00734563">
        <w:rPr>
          <w:sz w:val="22"/>
        </w:rPr>
        <w:t>příkazc</w:t>
      </w:r>
      <w:r w:rsidR="00B944EF">
        <w:rPr>
          <w:sz w:val="22"/>
        </w:rPr>
        <w:t xml:space="preserve">i. </w:t>
      </w:r>
      <w:r>
        <w:rPr>
          <w:sz w:val="22"/>
        </w:rPr>
        <w:t>Příkazník</w:t>
      </w:r>
      <w:r w:rsidR="00B944EF">
        <w:rPr>
          <w:sz w:val="22"/>
        </w:rPr>
        <w:t xml:space="preserve"> zodpovídá za splnění všech svých závazků podle této smlouvy zástupcem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ve stejném rozsahu jako při osobním výkonu činností a povinností podle této smlouvy </w:t>
      </w:r>
      <w:r>
        <w:rPr>
          <w:sz w:val="22"/>
        </w:rPr>
        <w:t>příkazník</w:t>
      </w:r>
      <w:r w:rsidR="00B944EF">
        <w:rPr>
          <w:sz w:val="22"/>
        </w:rPr>
        <w:t xml:space="preserve">em. Jakékoli ujednání mezi </w:t>
      </w:r>
      <w:r>
        <w:rPr>
          <w:sz w:val="22"/>
        </w:rPr>
        <w:t>příkazník</w:t>
      </w:r>
      <w:r w:rsidR="00B944EF">
        <w:rPr>
          <w:sz w:val="22"/>
        </w:rPr>
        <w:t xml:space="preserve">em a zástupcem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nezprostí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jeho povinností provést řádně činnosti a povinnosti, které pro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 z této smlouvy vyplývají. </w:t>
      </w:r>
      <w:r>
        <w:rPr>
          <w:sz w:val="22"/>
        </w:rPr>
        <w:t>Příkazník</w:t>
      </w:r>
      <w:r w:rsidR="00B944EF">
        <w:rPr>
          <w:sz w:val="22"/>
        </w:rPr>
        <w:t xml:space="preserve"> ponese odpovědnost za koordinaci provádění činností a povinností mezi ním a zástupcem </w:t>
      </w:r>
      <w:r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>.</w:t>
      </w:r>
    </w:p>
    <w:p w14:paraId="2188FD5A" w14:textId="77777777" w:rsidR="00B944EF" w:rsidRDefault="00D31AE3" w:rsidP="0023306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>Příkazník</w:t>
      </w:r>
      <w:r w:rsidR="00B944EF">
        <w:rPr>
          <w:sz w:val="22"/>
        </w:rPr>
        <w:t xml:space="preserve"> je povinen zajistit provádění činností a povinností i v době, kdy tyto činnosti ze zdravotních či jiných důvodů (například čerpání dovolené) nemůže vykonávat osobně. V takovém případě je oprávněn pověřit k provádění činností a povinností dle této smlouvy zástupce v souladu s článkem 4, odstavcem 5.</w:t>
      </w:r>
    </w:p>
    <w:p w14:paraId="1F6C2084" w14:textId="77777777" w:rsidR="00B84CD8" w:rsidRPr="00F66EAF" w:rsidRDefault="00B944EF" w:rsidP="00233068">
      <w:pPr>
        <w:keepLines/>
        <w:widowControl w:val="0"/>
        <w:numPr>
          <w:ilvl w:val="0"/>
          <w:numId w:val="1"/>
        </w:numPr>
        <w:tabs>
          <w:tab w:val="left" w:pos="3306"/>
        </w:tabs>
        <w:autoSpaceDE w:val="0"/>
        <w:spacing w:line="240" w:lineRule="atLeast"/>
        <w:ind w:left="993" w:hanging="567"/>
        <w:jc w:val="both"/>
        <w:rPr>
          <w:sz w:val="22"/>
        </w:rPr>
      </w:pPr>
      <w:r>
        <w:rPr>
          <w:sz w:val="22"/>
        </w:rPr>
        <w:t xml:space="preserve">V případě nedodržení technických a technologických postupů, předpisů o bezpečnosti a ochraně zdraví na stavbě vyhrazuje si </w:t>
      </w:r>
      <w:r w:rsidR="00D31AE3">
        <w:rPr>
          <w:sz w:val="22"/>
        </w:rPr>
        <w:t>příkazník</w:t>
      </w:r>
      <w:r>
        <w:rPr>
          <w:sz w:val="22"/>
        </w:rPr>
        <w:t xml:space="preserve"> právo zastavit práce bez souhlasu </w:t>
      </w:r>
      <w:r w:rsidR="006B4011">
        <w:rPr>
          <w:sz w:val="22"/>
        </w:rPr>
        <w:t>příkazce</w:t>
      </w:r>
      <w:r>
        <w:rPr>
          <w:sz w:val="22"/>
        </w:rPr>
        <w:t xml:space="preserve"> zápisem do stavebního deníku. Pokud nebude provedena náprava a zhotovitel bude pokračovat v díle, neponese </w:t>
      </w:r>
      <w:r w:rsidR="00D31AE3">
        <w:rPr>
          <w:sz w:val="22"/>
        </w:rPr>
        <w:t>příkazník</w:t>
      </w:r>
      <w:r>
        <w:rPr>
          <w:sz w:val="22"/>
        </w:rPr>
        <w:t xml:space="preserve"> odpovědnost za vzniklé následky. </w:t>
      </w:r>
      <w:r w:rsidRPr="00F66EAF">
        <w:rPr>
          <w:sz w:val="22"/>
        </w:rPr>
        <w:t xml:space="preserve">Přerušení prací bude </w:t>
      </w:r>
      <w:r w:rsidR="00734563" w:rsidRPr="00F66EAF">
        <w:rPr>
          <w:sz w:val="22"/>
        </w:rPr>
        <w:t>příkazc</w:t>
      </w:r>
      <w:r w:rsidRPr="00F66EAF">
        <w:rPr>
          <w:sz w:val="22"/>
        </w:rPr>
        <w:t>i sděleno nejprve ústně, pokud bude přítomen, a následně vždy písemně a to do 24 hodin od zjištěné závady.</w:t>
      </w:r>
    </w:p>
    <w:p w14:paraId="55F92FA5" w14:textId="77777777" w:rsidR="000E0FE0" w:rsidRDefault="000E0FE0" w:rsidP="000E0FE0">
      <w:pPr>
        <w:keepLines/>
        <w:widowControl w:val="0"/>
        <w:tabs>
          <w:tab w:val="left" w:pos="3306"/>
        </w:tabs>
        <w:autoSpaceDE w:val="0"/>
        <w:spacing w:line="240" w:lineRule="atLeast"/>
        <w:ind w:left="993"/>
        <w:jc w:val="both"/>
        <w:rPr>
          <w:sz w:val="22"/>
        </w:rPr>
      </w:pPr>
    </w:p>
    <w:p w14:paraId="53A5AC8D" w14:textId="6C4D82DA" w:rsidR="00124CEA" w:rsidRDefault="00124CEA" w:rsidP="00716496">
      <w:pPr>
        <w:keepLines/>
        <w:widowControl w:val="0"/>
        <w:autoSpaceDE w:val="0"/>
        <w:spacing w:line="240" w:lineRule="atLeast"/>
        <w:jc w:val="both"/>
        <w:rPr>
          <w:b/>
          <w:sz w:val="22"/>
        </w:rPr>
      </w:pPr>
    </w:p>
    <w:p w14:paraId="24F558B9" w14:textId="77777777" w:rsidR="007C7814" w:rsidRDefault="007C7814" w:rsidP="00716496">
      <w:pPr>
        <w:keepLines/>
        <w:widowControl w:val="0"/>
        <w:autoSpaceDE w:val="0"/>
        <w:spacing w:line="240" w:lineRule="atLeast"/>
        <w:jc w:val="both"/>
        <w:rPr>
          <w:b/>
          <w:sz w:val="22"/>
        </w:rPr>
      </w:pPr>
    </w:p>
    <w:p w14:paraId="15D96E5F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  <w:r>
        <w:rPr>
          <w:b/>
          <w:sz w:val="22"/>
        </w:rPr>
        <w:t>Článek 5 – Cena za zařízení záležitosti</w:t>
      </w:r>
    </w:p>
    <w:p w14:paraId="516C017C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3781DD1F" w14:textId="7439C284" w:rsidR="00B944EF" w:rsidRDefault="00B944EF" w:rsidP="00B944EF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1. </w:t>
      </w:r>
      <w:r w:rsidR="006B4011">
        <w:rPr>
          <w:sz w:val="22"/>
        </w:rPr>
        <w:t>Příkazce</w:t>
      </w:r>
      <w:r>
        <w:rPr>
          <w:sz w:val="22"/>
        </w:rPr>
        <w:t xml:space="preserve"> se zavazuje za jednotlivé činnosti </w:t>
      </w:r>
      <w:r w:rsidR="006B4011">
        <w:rPr>
          <w:sz w:val="22"/>
        </w:rPr>
        <w:t>příkazce</w:t>
      </w:r>
      <w:r>
        <w:rPr>
          <w:sz w:val="22"/>
        </w:rPr>
        <w:t xml:space="preserve"> uvedené v článku 1 činnosti zaplatit cenu pro předpokládanou dobu realizace stavby:</w:t>
      </w:r>
    </w:p>
    <w:p w14:paraId="51A7F872" w14:textId="3B0B673D" w:rsidR="00F27423" w:rsidRPr="00F27423" w:rsidRDefault="00A52048" w:rsidP="00F27423">
      <w:pPr>
        <w:keepLines/>
        <w:widowControl w:val="0"/>
        <w:autoSpaceDE w:val="0"/>
        <w:spacing w:line="240" w:lineRule="atLeast"/>
        <w:ind w:left="1866" w:firstLine="258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79436566" w14:textId="3E483DDE" w:rsidR="00F27423" w:rsidRDefault="00F67131" w:rsidP="00F27423">
      <w:pPr>
        <w:keepLines/>
        <w:widowControl w:val="0"/>
        <w:autoSpaceDE w:val="0"/>
        <w:spacing w:line="240" w:lineRule="atLeast"/>
        <w:ind w:left="1608" w:firstLine="516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F27423" w:rsidRPr="00F27423">
        <w:rPr>
          <w:b/>
          <w:bCs/>
          <w:sz w:val="22"/>
        </w:rPr>
        <w:t xml:space="preserve"> předpoklad od 0</w:t>
      </w:r>
      <w:r w:rsidR="00A52048">
        <w:rPr>
          <w:b/>
          <w:bCs/>
          <w:sz w:val="22"/>
        </w:rPr>
        <w:t>1</w:t>
      </w:r>
      <w:r w:rsidR="00F27423" w:rsidRPr="00F27423">
        <w:rPr>
          <w:b/>
          <w:bCs/>
          <w:sz w:val="22"/>
        </w:rPr>
        <w:t>.0</w:t>
      </w:r>
      <w:r w:rsidR="00A52048">
        <w:rPr>
          <w:b/>
          <w:bCs/>
          <w:sz w:val="22"/>
        </w:rPr>
        <w:t>4</w:t>
      </w:r>
      <w:r w:rsidR="00F27423" w:rsidRPr="00F27423">
        <w:rPr>
          <w:b/>
          <w:bCs/>
          <w:sz w:val="22"/>
        </w:rPr>
        <w:t xml:space="preserve">.2022 do </w:t>
      </w:r>
      <w:r w:rsidR="00A52048">
        <w:rPr>
          <w:b/>
          <w:bCs/>
          <w:sz w:val="22"/>
        </w:rPr>
        <w:t>14</w:t>
      </w:r>
      <w:r w:rsidR="00F27423" w:rsidRPr="00F27423">
        <w:rPr>
          <w:b/>
          <w:bCs/>
          <w:sz w:val="22"/>
        </w:rPr>
        <w:t>.10.2022</w:t>
      </w:r>
    </w:p>
    <w:p w14:paraId="423F9412" w14:textId="77777777" w:rsidR="00F27423" w:rsidRPr="00F27423" w:rsidRDefault="00F27423" w:rsidP="00F27423">
      <w:pPr>
        <w:keepLines/>
        <w:widowControl w:val="0"/>
        <w:autoSpaceDE w:val="0"/>
        <w:spacing w:line="240" w:lineRule="atLeast"/>
        <w:ind w:left="1608" w:firstLine="516"/>
        <w:jc w:val="both"/>
        <w:rPr>
          <w:b/>
          <w:bCs/>
          <w:sz w:val="22"/>
        </w:rPr>
      </w:pPr>
    </w:p>
    <w:p w14:paraId="5EE45BF5" w14:textId="54C34299" w:rsidR="00B944EF" w:rsidRDefault="00D31AE3" w:rsidP="00F27423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 w:rsidRPr="00F27423">
        <w:rPr>
          <w:sz w:val="22"/>
        </w:rPr>
        <w:t>Příkazník</w:t>
      </w:r>
      <w:r w:rsidR="00B944EF">
        <w:rPr>
          <w:sz w:val="22"/>
        </w:rPr>
        <w:t xml:space="preserve"> bude provádět měsíční fakturaci</w:t>
      </w:r>
      <w:r w:rsidR="007C7814">
        <w:rPr>
          <w:sz w:val="22"/>
        </w:rPr>
        <w:t>.</w:t>
      </w:r>
    </w:p>
    <w:p w14:paraId="79A89DAB" w14:textId="77777777" w:rsidR="00B944EF" w:rsidRDefault="00B944EF" w:rsidP="00B944EF">
      <w:pPr>
        <w:keepLines/>
        <w:widowControl w:val="0"/>
        <w:autoSpaceDE w:val="0"/>
        <w:spacing w:line="240" w:lineRule="atLeast"/>
        <w:ind w:firstLine="426"/>
        <w:jc w:val="both"/>
        <w:rPr>
          <w:sz w:val="22"/>
        </w:rPr>
      </w:pPr>
    </w:p>
    <w:p w14:paraId="54B596E4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5"/>
        <w:jc w:val="both"/>
        <w:rPr>
          <w:sz w:val="22"/>
        </w:rPr>
      </w:pPr>
      <w:r>
        <w:rPr>
          <w:sz w:val="22"/>
        </w:rPr>
        <w:t>2. Cena za plnění předmětu smlouvy dle členění činností uvedených v článku 1:</w:t>
      </w:r>
    </w:p>
    <w:p w14:paraId="556A86B6" w14:textId="77777777" w:rsidR="00846312" w:rsidRDefault="00846312" w:rsidP="00846312">
      <w:pPr>
        <w:keepLines/>
        <w:widowControl w:val="0"/>
        <w:autoSpaceDE w:val="0"/>
        <w:spacing w:line="240" w:lineRule="atLeast"/>
        <w:ind w:left="450" w:firstLine="258"/>
        <w:rPr>
          <w:sz w:val="22"/>
        </w:rPr>
      </w:pPr>
      <w:r>
        <w:rPr>
          <w:sz w:val="22"/>
        </w:rPr>
        <w:t xml:space="preserve">Nejvýše přípustná celková částka pro všechny tyto činnosti </w:t>
      </w:r>
      <w:r>
        <w:t>(</w:t>
      </w:r>
      <w:r>
        <w:rPr>
          <w:sz w:val="22"/>
        </w:rPr>
        <w:t xml:space="preserve">A, B, C, D, E a F) </w:t>
      </w:r>
      <w:r w:rsidR="00B944EF">
        <w:rPr>
          <w:sz w:val="22"/>
        </w:rPr>
        <w:t>činí:</w:t>
      </w:r>
    </w:p>
    <w:p w14:paraId="72BEE4CE" w14:textId="235BDADB" w:rsidR="00B944EF" w:rsidRPr="00A65F8B" w:rsidRDefault="00221CC8" w:rsidP="00846312">
      <w:pPr>
        <w:keepLines/>
        <w:widowControl w:val="0"/>
        <w:autoSpaceDE w:val="0"/>
        <w:spacing w:line="240" w:lineRule="atLeast"/>
        <w:ind w:left="777" w:firstLine="258"/>
        <w:rPr>
          <w:sz w:val="22"/>
        </w:rPr>
      </w:pPr>
      <w:r>
        <w:rPr>
          <w:b/>
          <w:sz w:val="22"/>
        </w:rPr>
        <w:t>191 880</w:t>
      </w:r>
      <w:r w:rsidR="00D812E6" w:rsidRPr="00A65F8B">
        <w:rPr>
          <w:b/>
          <w:sz w:val="22"/>
        </w:rPr>
        <w:t>,-</w:t>
      </w:r>
      <w:r w:rsidR="00B944EF" w:rsidRPr="00A65F8B">
        <w:rPr>
          <w:b/>
          <w:sz w:val="22"/>
        </w:rPr>
        <w:t xml:space="preserve"> Kč</w:t>
      </w:r>
      <w:r w:rsidR="00C4539C">
        <w:rPr>
          <w:b/>
          <w:sz w:val="22"/>
        </w:rPr>
        <w:t xml:space="preserve"> </w:t>
      </w:r>
      <w:r w:rsidR="00706773">
        <w:rPr>
          <w:b/>
          <w:sz w:val="22"/>
        </w:rPr>
        <w:t>bez DPH (</w:t>
      </w:r>
      <w:r>
        <w:rPr>
          <w:b/>
          <w:sz w:val="22"/>
        </w:rPr>
        <w:t>232 174,80</w:t>
      </w:r>
      <w:r w:rsidR="00706773" w:rsidRPr="00A65F8B">
        <w:rPr>
          <w:b/>
          <w:sz w:val="22"/>
        </w:rPr>
        <w:t xml:space="preserve"> Kč</w:t>
      </w:r>
      <w:r w:rsidR="00706773">
        <w:rPr>
          <w:b/>
          <w:sz w:val="22"/>
        </w:rPr>
        <w:t xml:space="preserve"> včetně DPH)</w:t>
      </w:r>
    </w:p>
    <w:p w14:paraId="20614BF7" w14:textId="2956D4EB" w:rsidR="00B944EF" w:rsidRPr="00221CC8" w:rsidRDefault="00B944EF" w:rsidP="00221CC8">
      <w:pPr>
        <w:keepLines/>
        <w:widowControl w:val="0"/>
        <w:autoSpaceDE w:val="0"/>
        <w:spacing w:line="240" w:lineRule="atLeast"/>
        <w:ind w:left="1035"/>
        <w:rPr>
          <w:sz w:val="22"/>
        </w:rPr>
      </w:pPr>
      <w:r>
        <w:rPr>
          <w:sz w:val="22"/>
        </w:rPr>
        <w:t xml:space="preserve">Pokud dojde k vyčerpání nejvyšší přípustné částky před splněním všech povinností vyplývajících z předmětu této smlouvy, je </w:t>
      </w:r>
      <w:r w:rsidR="00D31AE3">
        <w:rPr>
          <w:sz w:val="22"/>
        </w:rPr>
        <w:t>příkazník</w:t>
      </w:r>
      <w:r>
        <w:rPr>
          <w:sz w:val="22"/>
        </w:rPr>
        <w:t xml:space="preserve"> povinen dále vykonávat činnosti vyplývající z předmětu této smlouvy v plném rozsahu, avšak bez nároku na další odměnu</w:t>
      </w:r>
    </w:p>
    <w:p w14:paraId="12B8F5F6" w14:textId="77777777" w:rsidR="00F572CB" w:rsidRDefault="00F572CB" w:rsidP="00C2041B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5CC08BFF" w14:textId="77777777" w:rsidR="00B944EF" w:rsidRDefault="00B944EF" w:rsidP="00B944EF">
      <w:pPr>
        <w:keepLines/>
        <w:widowControl w:val="0"/>
        <w:autoSpaceDE w:val="0"/>
        <w:spacing w:line="240" w:lineRule="atLeast"/>
        <w:ind w:left="435"/>
        <w:jc w:val="both"/>
        <w:rPr>
          <w:sz w:val="22"/>
        </w:rPr>
      </w:pPr>
      <w:r>
        <w:rPr>
          <w:sz w:val="22"/>
        </w:rPr>
        <w:t xml:space="preserve">Cena za činnost </w:t>
      </w:r>
      <w:r w:rsidR="00D31AE3">
        <w:rPr>
          <w:sz w:val="22"/>
        </w:rPr>
        <w:t>příkazník</w:t>
      </w:r>
      <w:r w:rsidR="007027F5">
        <w:rPr>
          <w:sz w:val="22"/>
        </w:rPr>
        <w:t>a</w:t>
      </w:r>
      <w:r>
        <w:rPr>
          <w:sz w:val="22"/>
        </w:rPr>
        <w:t xml:space="preserve"> označené písmenem G se stanovuje takto:</w:t>
      </w:r>
    </w:p>
    <w:p w14:paraId="61C7A73A" w14:textId="77777777" w:rsidR="00B944EF" w:rsidRDefault="00B944EF" w:rsidP="00B944EF">
      <w:pPr>
        <w:keepLines/>
        <w:widowControl w:val="0"/>
        <w:autoSpaceDE w:val="0"/>
        <w:spacing w:line="240" w:lineRule="atLeast"/>
        <w:ind w:left="1035"/>
        <w:jc w:val="both"/>
        <w:rPr>
          <w:sz w:val="22"/>
        </w:rPr>
      </w:pPr>
      <w:r>
        <w:rPr>
          <w:sz w:val="22"/>
        </w:rPr>
        <w:t xml:space="preserve">- 6 měsíců od data předání a převzetí dokončené stavby </w:t>
      </w:r>
      <w:r w:rsidR="00807C5A" w:rsidRPr="00807C5A">
        <w:rPr>
          <w:sz w:val="22"/>
          <w:u w:val="single"/>
        </w:rPr>
        <w:t>bezplatně</w:t>
      </w:r>
    </w:p>
    <w:p w14:paraId="436743FF" w14:textId="77777777" w:rsidR="00B944EF" w:rsidRDefault="00B944EF" w:rsidP="00B944EF">
      <w:pPr>
        <w:keepLines/>
        <w:widowControl w:val="0"/>
        <w:autoSpaceDE w:val="0"/>
        <w:spacing w:line="240" w:lineRule="atLeast"/>
        <w:ind w:left="1065"/>
        <w:jc w:val="both"/>
        <w:rPr>
          <w:sz w:val="22"/>
        </w:rPr>
      </w:pPr>
      <w:r>
        <w:rPr>
          <w:sz w:val="22"/>
        </w:rPr>
        <w:t>- po uplynutí 6 měsíců od předání a převzetí dokončené stavby do konce záruční doby stavby:</w:t>
      </w:r>
    </w:p>
    <w:p w14:paraId="170FCFE5" w14:textId="1DD22F34" w:rsidR="009D14F2" w:rsidRDefault="00B944EF" w:rsidP="00221CC8">
      <w:pPr>
        <w:keepLines/>
        <w:widowControl w:val="0"/>
        <w:autoSpaceDE w:val="0"/>
        <w:spacing w:line="240" w:lineRule="atLeast"/>
        <w:ind w:left="1050"/>
        <w:rPr>
          <w:sz w:val="22"/>
        </w:rPr>
      </w:pPr>
      <w:r>
        <w:rPr>
          <w:sz w:val="22"/>
        </w:rPr>
        <w:t xml:space="preserve">- hodinová sazba </w:t>
      </w:r>
      <w:r w:rsidR="00020187">
        <w:rPr>
          <w:b/>
          <w:sz w:val="22"/>
        </w:rPr>
        <w:t>825</w:t>
      </w:r>
      <w:r w:rsidR="000E2B51" w:rsidRPr="002D4D1A">
        <w:rPr>
          <w:b/>
          <w:sz w:val="22"/>
        </w:rPr>
        <w:t>,-</w:t>
      </w:r>
      <w:r w:rsidRPr="002D4D1A">
        <w:rPr>
          <w:b/>
          <w:sz w:val="22"/>
        </w:rPr>
        <w:t xml:space="preserve"> Kč</w:t>
      </w:r>
      <w:r w:rsidR="00706773" w:rsidRPr="00706773">
        <w:rPr>
          <w:b/>
          <w:sz w:val="22"/>
        </w:rPr>
        <w:t xml:space="preserve"> </w:t>
      </w:r>
      <w:r w:rsidR="00706773">
        <w:rPr>
          <w:b/>
          <w:sz w:val="22"/>
        </w:rPr>
        <w:t xml:space="preserve">bez DPH </w:t>
      </w:r>
      <w:r w:rsidR="00020187">
        <w:rPr>
          <w:b/>
          <w:sz w:val="22"/>
        </w:rPr>
        <w:t xml:space="preserve">(998,25 </w:t>
      </w:r>
      <w:r w:rsidR="00706773" w:rsidRPr="00A65F8B">
        <w:rPr>
          <w:b/>
          <w:sz w:val="22"/>
        </w:rPr>
        <w:t>Kč</w:t>
      </w:r>
      <w:r w:rsidR="00706773">
        <w:rPr>
          <w:b/>
          <w:sz w:val="22"/>
        </w:rPr>
        <w:t xml:space="preserve"> včetně DPH)</w:t>
      </w:r>
    </w:p>
    <w:p w14:paraId="30A76EEB" w14:textId="77777777" w:rsidR="009D14F2" w:rsidRDefault="009D14F2" w:rsidP="00C53492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</w:p>
    <w:p w14:paraId="79E88B37" w14:textId="4E0CD86E" w:rsidR="00221CC8" w:rsidRDefault="0077796E" w:rsidP="00221CC8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>3</w:t>
      </w:r>
      <w:r w:rsidR="00B944EF">
        <w:rPr>
          <w:sz w:val="22"/>
        </w:rPr>
        <w:t xml:space="preserve">. </w:t>
      </w:r>
      <w:r w:rsidR="009D14F2">
        <w:rPr>
          <w:sz w:val="22"/>
        </w:rPr>
        <w:t xml:space="preserve">    </w:t>
      </w:r>
      <w:r w:rsidR="00B944EF">
        <w:rPr>
          <w:sz w:val="22"/>
        </w:rPr>
        <w:t xml:space="preserve">V uvedených odměnách jsou zahrnuty všechny běžné režijní náklady </w:t>
      </w:r>
      <w:r w:rsidR="00D31AE3">
        <w:rPr>
          <w:sz w:val="22"/>
        </w:rPr>
        <w:t>příkazník</w:t>
      </w:r>
      <w:r w:rsidR="007027F5">
        <w:rPr>
          <w:sz w:val="22"/>
        </w:rPr>
        <w:t>a</w:t>
      </w:r>
      <w:r w:rsidR="00B944EF">
        <w:rPr>
          <w:sz w:val="22"/>
        </w:rPr>
        <w:t xml:space="preserve">, zejména náklady </w:t>
      </w:r>
      <w:r w:rsidR="009D14F2">
        <w:rPr>
          <w:sz w:val="22"/>
        </w:rPr>
        <w:t xml:space="preserve">   </w:t>
      </w:r>
    </w:p>
    <w:p w14:paraId="656D7501" w14:textId="3965C9E5" w:rsidR="009D14F2" w:rsidRDefault="00221CC8" w:rsidP="009D14F2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t xml:space="preserve">        </w:t>
      </w:r>
      <w:r w:rsidR="009D14F2">
        <w:rPr>
          <w:sz w:val="22"/>
        </w:rPr>
        <w:t>na administrativní práce, poplatky telefonním operátorům, využívání vozidla vč. cestovních</w:t>
      </w:r>
    </w:p>
    <w:p w14:paraId="286DE7FB" w14:textId="5DD7DA03" w:rsidR="009D14F2" w:rsidRDefault="009D14F2" w:rsidP="009D14F2">
      <w:pPr>
        <w:keepLines/>
        <w:widowControl w:val="0"/>
        <w:autoSpaceDE w:val="0"/>
        <w:spacing w:line="240" w:lineRule="atLeast"/>
        <w:ind w:left="450"/>
        <w:jc w:val="both"/>
        <w:rPr>
          <w:sz w:val="22"/>
        </w:rPr>
      </w:pPr>
      <w:r>
        <w:rPr>
          <w:sz w:val="22"/>
        </w:rPr>
        <w:lastRenderedPageBreak/>
        <w:t xml:space="preserve">     </w:t>
      </w:r>
      <w:r w:rsidR="00221CC8">
        <w:rPr>
          <w:sz w:val="22"/>
        </w:rPr>
        <w:t xml:space="preserve"> </w:t>
      </w:r>
      <w:r>
        <w:rPr>
          <w:sz w:val="22"/>
        </w:rPr>
        <w:t xml:space="preserve">  výdajů, výpočetní techniky, software atd</w:t>
      </w:r>
    </w:p>
    <w:p w14:paraId="586A738C" w14:textId="77777777" w:rsidR="00A85072" w:rsidRDefault="00A85072" w:rsidP="00B944EF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</w:p>
    <w:p w14:paraId="763D8603" w14:textId="336E9531" w:rsidR="001A4CDB" w:rsidRDefault="001A4CDB" w:rsidP="001A4CDB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  <w:r>
        <w:rPr>
          <w:sz w:val="22"/>
        </w:rPr>
        <w:t>4.</w:t>
      </w:r>
      <w:r w:rsidR="00F67131">
        <w:rPr>
          <w:sz w:val="22"/>
        </w:rPr>
        <w:t xml:space="preserve">     </w:t>
      </w:r>
      <w:r>
        <w:rPr>
          <w:sz w:val="22"/>
        </w:rPr>
        <w:t xml:space="preserve"> V této odměně nejsou zahrnuty správní a jiné poplatky, znalecké posudky, překlady a tlumočení </w:t>
      </w:r>
      <w:r w:rsidR="00F67131">
        <w:rPr>
          <w:sz w:val="22"/>
        </w:rPr>
        <w:t xml:space="preserve"> </w:t>
      </w:r>
    </w:p>
    <w:p w14:paraId="4AED0527" w14:textId="01F227FA" w:rsidR="00F67131" w:rsidRDefault="00F67131" w:rsidP="001A4CDB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  <w:r>
        <w:rPr>
          <w:sz w:val="22"/>
        </w:rPr>
        <w:t xml:space="preserve">          apod.</w:t>
      </w:r>
    </w:p>
    <w:p w14:paraId="41F45DC3" w14:textId="77777777" w:rsidR="00020187" w:rsidRDefault="00020187" w:rsidP="001A4CDB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</w:p>
    <w:p w14:paraId="3871AF05" w14:textId="77777777" w:rsidR="00F67131" w:rsidRDefault="00F67131" w:rsidP="001A4CDB">
      <w:pPr>
        <w:keepLines/>
        <w:widowControl w:val="0"/>
        <w:autoSpaceDE w:val="0"/>
        <w:spacing w:line="240" w:lineRule="atLeast"/>
        <w:ind w:left="426"/>
        <w:jc w:val="both"/>
        <w:rPr>
          <w:sz w:val="22"/>
        </w:rPr>
      </w:pPr>
    </w:p>
    <w:p w14:paraId="111DFBD6" w14:textId="77777777" w:rsidR="00A42CFC" w:rsidRPr="00A42CFC" w:rsidRDefault="00A42CFC" w:rsidP="00A42CFC">
      <w:pPr>
        <w:pStyle w:val="Odstavecseseznamem"/>
        <w:numPr>
          <w:ilvl w:val="0"/>
          <w:numId w:val="5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A42CFC">
        <w:rPr>
          <w:sz w:val="22"/>
          <w:szCs w:val="22"/>
        </w:rPr>
        <w:t xml:space="preserve">Veškeré faktury – daňové doklady zhotovitele musí obsahovat číslo </w:t>
      </w:r>
      <w:proofErr w:type="gramStart"/>
      <w:r w:rsidRPr="00A42CFC">
        <w:rPr>
          <w:sz w:val="22"/>
          <w:szCs w:val="22"/>
        </w:rPr>
        <w:t xml:space="preserve">projektu  </w:t>
      </w:r>
      <w:r w:rsidRPr="00A42CFC">
        <w:rPr>
          <w:b/>
          <w:bCs/>
          <w:color w:val="000000"/>
          <w:sz w:val="22"/>
          <w:szCs w:val="22"/>
          <w:shd w:val="clear" w:color="auto" w:fill="FFFFFF"/>
        </w:rPr>
        <w:t>CZ</w:t>
      </w:r>
      <w:proofErr w:type="gramEnd"/>
      <w:r w:rsidRPr="00A42CFC">
        <w:rPr>
          <w:b/>
          <w:bCs/>
          <w:color w:val="000000"/>
          <w:sz w:val="22"/>
          <w:szCs w:val="22"/>
          <w:shd w:val="clear" w:color="auto" w:fill="FFFFFF"/>
        </w:rPr>
        <w:t>.05.1.24/0.0/0.0/20_144/0013916</w:t>
      </w:r>
      <w:r w:rsidRPr="00A42CFC">
        <w:rPr>
          <w:sz w:val="22"/>
          <w:szCs w:val="22"/>
        </w:rPr>
        <w:t xml:space="preserve"> a název </w:t>
      </w:r>
      <w:r w:rsidRPr="00A42CFC">
        <w:rPr>
          <w:b/>
          <w:bCs/>
          <w:sz w:val="22"/>
          <w:szCs w:val="22"/>
        </w:rPr>
        <w:t>projektu   „Retenční nádrž v Jablonci nad Nisou“</w:t>
      </w:r>
      <w:r w:rsidRPr="00A42CFC">
        <w:rPr>
          <w:sz w:val="22"/>
          <w:szCs w:val="22"/>
        </w:rPr>
        <w:t xml:space="preserve">   </w:t>
      </w:r>
    </w:p>
    <w:p w14:paraId="314B093E" w14:textId="77777777" w:rsidR="00B47A92" w:rsidRDefault="00B47A92" w:rsidP="00B47A92">
      <w:pPr>
        <w:jc w:val="both"/>
        <w:rPr>
          <w:sz w:val="22"/>
        </w:rPr>
      </w:pPr>
    </w:p>
    <w:p w14:paraId="07118571" w14:textId="2EABADE3" w:rsidR="00F67131" w:rsidRPr="00F67131" w:rsidRDefault="00010D12" w:rsidP="00F67131">
      <w:pPr>
        <w:pStyle w:val="Odstavecseseznamem"/>
        <w:numPr>
          <w:ilvl w:val="0"/>
          <w:numId w:val="5"/>
        </w:numPr>
        <w:jc w:val="both"/>
        <w:rPr>
          <w:sz w:val="22"/>
        </w:rPr>
      </w:pPr>
      <w:r w:rsidRPr="00F67131">
        <w:rPr>
          <w:sz w:val="22"/>
        </w:rPr>
        <w:t xml:space="preserve">Splatnost </w:t>
      </w:r>
      <w:r w:rsidR="00B47A92" w:rsidRPr="00F67131">
        <w:rPr>
          <w:sz w:val="22"/>
        </w:rPr>
        <w:t>bude do 30 dnů od data prokazatelného doručení faktury na podatelnu zadavatele stavby.</w:t>
      </w:r>
    </w:p>
    <w:p w14:paraId="0916089A" w14:textId="77777777" w:rsidR="00752F30" w:rsidRDefault="00752F30" w:rsidP="00B47A92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2D54BCC2" w14:textId="6690A03B" w:rsidR="00752F30" w:rsidRDefault="00F67131" w:rsidP="00F67131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sz w:val="22"/>
        </w:rPr>
      </w:pPr>
      <w:r>
        <w:rPr>
          <w:sz w:val="22"/>
        </w:rPr>
        <w:t>7</w:t>
      </w:r>
      <w:r w:rsidR="00752F30">
        <w:rPr>
          <w:sz w:val="22"/>
        </w:rPr>
        <w:t xml:space="preserve">. </w:t>
      </w:r>
      <w:r>
        <w:rPr>
          <w:sz w:val="22"/>
        </w:rPr>
        <w:t xml:space="preserve">    </w:t>
      </w:r>
      <w:r w:rsidR="00752F30">
        <w:rPr>
          <w:sz w:val="22"/>
        </w:rPr>
        <w:t xml:space="preserve"> Fakturovaná částka, na kterou vznikl příkazníkovi nárok, se považuje za řádně a včas zaplacenou, </w:t>
      </w:r>
    </w:p>
    <w:p w14:paraId="7441F044" w14:textId="7FE370E8" w:rsidR="00F67131" w:rsidRDefault="00B944EF" w:rsidP="00F67131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sz w:val="22"/>
        </w:rPr>
      </w:pPr>
      <w:r>
        <w:rPr>
          <w:sz w:val="22"/>
        </w:rPr>
        <w:tab/>
      </w:r>
      <w:r w:rsidR="00F67131">
        <w:rPr>
          <w:sz w:val="22"/>
        </w:rPr>
        <w:t xml:space="preserve">        jestliže nejpozději poslední den dohodnuté lhůty splatnosti bude odepsána z účtu příkazce ve </w:t>
      </w:r>
    </w:p>
    <w:p w14:paraId="26DA3CE3" w14:textId="534ABE06" w:rsidR="00B944EF" w:rsidRDefault="00B944EF" w:rsidP="00F67131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sz w:val="22"/>
        </w:rPr>
      </w:pPr>
      <w:r>
        <w:rPr>
          <w:sz w:val="22"/>
        </w:rPr>
        <w:tab/>
      </w:r>
      <w:r w:rsidR="00F67131">
        <w:rPr>
          <w:sz w:val="22"/>
        </w:rPr>
        <w:t xml:space="preserve">        prospěch účtu příkazníka.</w:t>
      </w:r>
    </w:p>
    <w:p w14:paraId="7568D1EE" w14:textId="514A8AED" w:rsidR="00F67131" w:rsidRDefault="00F67131" w:rsidP="00F67131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sz w:val="22"/>
        </w:rPr>
      </w:pPr>
    </w:p>
    <w:p w14:paraId="33C07C7E" w14:textId="77777777" w:rsidR="00F67131" w:rsidRPr="00716496" w:rsidRDefault="00F67131" w:rsidP="00F67131">
      <w:pPr>
        <w:keepLines/>
        <w:widowControl w:val="0"/>
        <w:tabs>
          <w:tab w:val="left" w:pos="993"/>
        </w:tabs>
        <w:autoSpaceDE w:val="0"/>
        <w:spacing w:line="240" w:lineRule="atLeast"/>
        <w:ind w:left="431" w:hanging="5"/>
        <w:jc w:val="both"/>
        <w:rPr>
          <w:sz w:val="22"/>
        </w:rPr>
      </w:pPr>
    </w:p>
    <w:p w14:paraId="1D5EA536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  <w:r>
        <w:rPr>
          <w:b/>
          <w:sz w:val="22"/>
        </w:rPr>
        <w:t>Článek 6 - Závěrečná ustanovení a ujednání</w:t>
      </w:r>
    </w:p>
    <w:p w14:paraId="52F4CCCD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b/>
          <w:sz w:val="22"/>
        </w:rPr>
      </w:pPr>
    </w:p>
    <w:p w14:paraId="1461B98E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Ochrana důvěrných informací</w:t>
      </w:r>
    </w:p>
    <w:p w14:paraId="04183157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ab/>
        <w:t xml:space="preserve">Platí, že veškeré informace týkající se předmětu díla, s nimiž bude </w:t>
      </w:r>
      <w:r w:rsidR="00D31AE3">
        <w:rPr>
          <w:sz w:val="22"/>
        </w:rPr>
        <w:t>příkazník</w:t>
      </w:r>
      <w:r>
        <w:rPr>
          <w:sz w:val="22"/>
        </w:rPr>
        <w:t xml:space="preserve"> přicházet v průběhu výkonu činností a povinností dle této smlouvy do styku, jsou důvěrné. Tyto informace nesmějí být sděleny nikomu kromě </w:t>
      </w:r>
      <w:r w:rsidR="006B4011">
        <w:rPr>
          <w:sz w:val="22"/>
        </w:rPr>
        <w:t>příkazce</w:t>
      </w:r>
      <w:r>
        <w:rPr>
          <w:sz w:val="22"/>
        </w:rPr>
        <w:t xml:space="preserve"> a dalších osob určených </w:t>
      </w:r>
      <w:r w:rsidR="00734563">
        <w:rPr>
          <w:sz w:val="22"/>
        </w:rPr>
        <w:t>příkazc</w:t>
      </w:r>
      <w:r>
        <w:rPr>
          <w:sz w:val="22"/>
        </w:rPr>
        <w:t xml:space="preserve">em a nesmějí být </w:t>
      </w:r>
      <w:r w:rsidR="00D31AE3">
        <w:rPr>
          <w:sz w:val="22"/>
        </w:rPr>
        <w:t>příkazník</w:t>
      </w:r>
      <w:r>
        <w:rPr>
          <w:sz w:val="22"/>
        </w:rPr>
        <w:t>em použity k jiným účelům než k výkonu činností a povinností dle této smlouvy.</w:t>
      </w:r>
    </w:p>
    <w:p w14:paraId="2F29854A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66EB2193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color w:val="008080"/>
          <w:sz w:val="22"/>
        </w:rPr>
      </w:pPr>
      <w:r>
        <w:rPr>
          <w:sz w:val="22"/>
        </w:rPr>
        <w:t>2.</w:t>
      </w:r>
      <w:r>
        <w:rPr>
          <w:sz w:val="22"/>
        </w:rPr>
        <w:tab/>
        <w:t>Výjimka</w:t>
      </w:r>
      <w:r>
        <w:rPr>
          <w:color w:val="008080"/>
          <w:sz w:val="22"/>
        </w:rPr>
        <w:t xml:space="preserve"> </w:t>
      </w:r>
      <w:r>
        <w:rPr>
          <w:sz w:val="22"/>
        </w:rPr>
        <w:t>z ochrany důvěrných informací</w:t>
      </w:r>
      <w:r>
        <w:rPr>
          <w:color w:val="008080"/>
          <w:sz w:val="22"/>
        </w:rPr>
        <w:t xml:space="preserve"> </w:t>
      </w:r>
    </w:p>
    <w:p w14:paraId="6573FF5C" w14:textId="77777777" w:rsidR="00B944EF" w:rsidRDefault="00B944EF" w:rsidP="00B944EF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  <w:r>
        <w:rPr>
          <w:sz w:val="22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 w:rsidR="006B4011">
        <w:rPr>
          <w:sz w:val="22"/>
        </w:rPr>
        <w:t>příkazce</w:t>
      </w:r>
      <w:r>
        <w:rPr>
          <w:sz w:val="22"/>
        </w:rPr>
        <w:t>.</w:t>
      </w:r>
    </w:p>
    <w:p w14:paraId="2E184909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74B6A539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Tuto smlouvu lze změnit pouze písemným oboustranně potvrzeným ujednáním výslovně nazvaným Dodatek ke smlouvě. Jiné záznamy, protokoly apod. se za změnu smlouvy nepovažují.  </w:t>
      </w:r>
    </w:p>
    <w:p w14:paraId="1DED7C70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3ACB8A90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Nastanou-li u některé ze stran skutečnosti bránící řádnému plnění této smlouvy, je strana povinna to ihned bez zbytečného odkladu oznámit druhé straně a vyvolat jednání zástupců oprávněných k podpisu smlouvy.</w:t>
      </w:r>
    </w:p>
    <w:p w14:paraId="2D8F80CB" w14:textId="77777777" w:rsidR="00B944EF" w:rsidRDefault="00B944EF" w:rsidP="00B944EF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754CB459" w14:textId="77777777" w:rsidR="007D35E9" w:rsidRPr="00F02C65" w:rsidRDefault="007D35E9" w:rsidP="007D35E9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 w:rsidRPr="00F02C65">
        <w:rPr>
          <w:sz w:val="22"/>
        </w:rPr>
        <w:t>Smlouva nabývá platnosti dnem jejího podpisu oběma smluvními stranami.</w:t>
      </w:r>
    </w:p>
    <w:p w14:paraId="1AAFBAE9" w14:textId="77777777" w:rsidR="007D35E9" w:rsidRPr="00F02C65" w:rsidRDefault="007D35E9" w:rsidP="007D35E9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</w:p>
    <w:p w14:paraId="62A24ACB" w14:textId="77777777" w:rsidR="007D35E9" w:rsidRDefault="004D0287" w:rsidP="007D35E9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>Smluvní strany berou na vědomí, že tato smlouva a její případné dodatky budou zveřejněny v registru smluv podle zákona č. 340/2015 Sb., o zvláštních podmínkách účinnosti některých smluv, u</w:t>
      </w:r>
      <w:r w:rsidR="00D71875">
        <w:rPr>
          <w:sz w:val="22"/>
        </w:rPr>
        <w:t>veřejňování</w:t>
      </w:r>
      <w:r>
        <w:rPr>
          <w:sz w:val="22"/>
        </w:rPr>
        <w:t xml:space="preserve"> těchto smluv a o registru smluv (o registru smluv</w:t>
      </w:r>
      <w:r w:rsidR="009B41C2">
        <w:rPr>
          <w:sz w:val="22"/>
        </w:rPr>
        <w:t>).</w:t>
      </w:r>
    </w:p>
    <w:p w14:paraId="071C38E6" w14:textId="77777777" w:rsidR="009B41C2" w:rsidRDefault="009B41C2" w:rsidP="009B41C2">
      <w:pPr>
        <w:pStyle w:val="Odstavecseseznamem"/>
        <w:rPr>
          <w:sz w:val="22"/>
        </w:rPr>
      </w:pPr>
    </w:p>
    <w:p w14:paraId="5B3258E2" w14:textId="438CE8BA" w:rsidR="009D14F2" w:rsidRDefault="009B41C2" w:rsidP="00221CC8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  <w:r>
        <w:rPr>
          <w:sz w:val="22"/>
        </w:rPr>
        <w:t xml:space="preserve">Smluvní strany jsou povinny označit údaje ve smlouvě, které jsou </w:t>
      </w:r>
      <w:proofErr w:type="gramStart"/>
      <w:r>
        <w:rPr>
          <w:sz w:val="22"/>
        </w:rPr>
        <w:t>chráněny  zvláštními</w:t>
      </w:r>
      <w:proofErr w:type="gramEnd"/>
      <w:r>
        <w:rPr>
          <w:sz w:val="22"/>
        </w:rPr>
        <w:t xml:space="preserve">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93EFD0B" w14:textId="77777777" w:rsidR="009D14F2" w:rsidRDefault="009D14F2" w:rsidP="00221CC8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1B25905F" w14:textId="6F0E78D9" w:rsidR="009B41C2" w:rsidRPr="00F02C65" w:rsidRDefault="009B41C2" w:rsidP="009B41C2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  <w:r>
        <w:rPr>
          <w:sz w:val="22"/>
        </w:rPr>
        <w:t xml:space="preserve">Smlouva </w:t>
      </w:r>
      <w:proofErr w:type="gramStart"/>
      <w:r>
        <w:rPr>
          <w:sz w:val="22"/>
        </w:rPr>
        <w:t>nabývá  účinnosti</w:t>
      </w:r>
      <w:proofErr w:type="gramEnd"/>
      <w:r>
        <w:rPr>
          <w:sz w:val="22"/>
        </w:rPr>
        <w:t xml:space="preserve"> nejdříve dnem uveřejnění v registru smluv v souladu s </w:t>
      </w:r>
      <w:r>
        <w:rPr>
          <w:rFonts w:ascii="Calibri" w:hAnsi="Calibri" w:cs="Calibri"/>
          <w:sz w:val="22"/>
        </w:rPr>
        <w:t>§</w:t>
      </w:r>
      <w:r>
        <w:rPr>
          <w:sz w:val="22"/>
        </w:rPr>
        <w:t xml:space="preserve"> 6 odst. 1 zákona č. 340/2015 Sb., o zvláštních podmínkách účinnosti některých smluv, uveřejňování těchto smluv a o registru smluv (zákon o registru smluv).</w:t>
      </w:r>
    </w:p>
    <w:p w14:paraId="0B205066" w14:textId="77777777" w:rsidR="00B944EF" w:rsidRDefault="00B944EF" w:rsidP="00FA4CC1">
      <w:pPr>
        <w:keepLines/>
        <w:widowControl w:val="0"/>
        <w:autoSpaceDE w:val="0"/>
        <w:spacing w:line="240" w:lineRule="atLeast"/>
        <w:jc w:val="both"/>
        <w:rPr>
          <w:sz w:val="22"/>
        </w:rPr>
      </w:pPr>
    </w:p>
    <w:p w14:paraId="5084DAD5" w14:textId="52D40A71" w:rsidR="00F67131" w:rsidRPr="00221CC8" w:rsidRDefault="00FA4BAD" w:rsidP="00221CC8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 w:rsidRPr="00FA4BAD">
        <w:rPr>
          <w:sz w:val="22"/>
        </w:rPr>
        <w:lastRenderedPageBreak/>
        <w:t>Pokud není v této příkazní smlouvě stanoveno jinak, řídí se vztahy založené na základě jejího oboustranného podpisu zák. č. 89/2012 Sb., občanským zákoníkem</w:t>
      </w:r>
      <w:r w:rsidR="00837401">
        <w:rPr>
          <w:sz w:val="22"/>
        </w:rPr>
        <w:t xml:space="preserve"> v platném znění</w:t>
      </w:r>
      <w:r w:rsidRPr="00FA4BAD">
        <w:rPr>
          <w:sz w:val="22"/>
        </w:rPr>
        <w:t xml:space="preserve">. </w:t>
      </w:r>
    </w:p>
    <w:p w14:paraId="14677F0B" w14:textId="77777777" w:rsidR="00F67131" w:rsidRDefault="00F67131" w:rsidP="007D35E9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2B9BBFF3" w14:textId="77777777" w:rsidR="00B944EF" w:rsidRDefault="00FA4BAD" w:rsidP="007D35E9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>Tato s</w:t>
      </w:r>
      <w:r w:rsidR="00B944EF">
        <w:rPr>
          <w:sz w:val="22"/>
        </w:rPr>
        <w:t xml:space="preserve">mlouva je vyhotovena ve </w:t>
      </w:r>
      <w:r w:rsidR="004D0287">
        <w:rPr>
          <w:sz w:val="22"/>
        </w:rPr>
        <w:t>čtyřech</w:t>
      </w:r>
      <w:r w:rsidR="00B944EF">
        <w:rPr>
          <w:sz w:val="22"/>
        </w:rPr>
        <w:t xml:space="preserve"> stejnopisech, které jsou originály smlouvy, z nichž </w:t>
      </w:r>
      <w:r w:rsidR="006B4011">
        <w:rPr>
          <w:sz w:val="22"/>
        </w:rPr>
        <w:t>příkazce</w:t>
      </w:r>
      <w:r w:rsidR="00B944EF">
        <w:rPr>
          <w:sz w:val="22"/>
        </w:rPr>
        <w:t xml:space="preserve"> obdrží dva a </w:t>
      </w:r>
      <w:r w:rsidR="00D31AE3">
        <w:rPr>
          <w:sz w:val="22"/>
        </w:rPr>
        <w:t>příkazník</w:t>
      </w:r>
      <w:r w:rsidR="00B944EF">
        <w:rPr>
          <w:sz w:val="22"/>
        </w:rPr>
        <w:t xml:space="preserve"> jeden.</w:t>
      </w:r>
    </w:p>
    <w:p w14:paraId="111F9510" w14:textId="2369AD64" w:rsidR="00B81896" w:rsidRDefault="00B81896" w:rsidP="007D35E9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0AC5AE46" w14:textId="5CBB7298" w:rsidR="00020187" w:rsidRDefault="00020187" w:rsidP="007D35E9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1E280FC8" w14:textId="77777777" w:rsidR="00020187" w:rsidRDefault="00020187" w:rsidP="007D35E9">
      <w:pPr>
        <w:keepLines/>
        <w:widowControl w:val="0"/>
        <w:autoSpaceDE w:val="0"/>
        <w:spacing w:line="240" w:lineRule="atLeast"/>
        <w:ind w:left="941" w:hanging="510"/>
        <w:jc w:val="both"/>
        <w:rPr>
          <w:sz w:val="22"/>
        </w:rPr>
      </w:pPr>
    </w:p>
    <w:p w14:paraId="03A63ABE" w14:textId="06DFA8D1" w:rsidR="00B81896" w:rsidRDefault="00B81896" w:rsidP="007D35E9">
      <w:pPr>
        <w:keepLines/>
        <w:widowControl w:val="0"/>
        <w:numPr>
          <w:ilvl w:val="0"/>
          <w:numId w:val="5"/>
        </w:numPr>
        <w:autoSpaceDE w:val="0"/>
        <w:spacing w:line="240" w:lineRule="atLeast"/>
        <w:jc w:val="both"/>
        <w:rPr>
          <w:sz w:val="22"/>
        </w:rPr>
      </w:pPr>
      <w:r>
        <w:rPr>
          <w:sz w:val="22"/>
        </w:rPr>
        <w:t xml:space="preserve">Nedílnou součástí této smlouvy je </w:t>
      </w:r>
      <w:r w:rsidR="00823EC1">
        <w:rPr>
          <w:sz w:val="22"/>
        </w:rPr>
        <w:t xml:space="preserve">nabídkový list </w:t>
      </w:r>
      <w:r w:rsidR="00627B31">
        <w:rPr>
          <w:sz w:val="22"/>
        </w:rPr>
        <w:t>na výkon technického dozoru stavebníka (TDS) na stavbě.</w:t>
      </w:r>
    </w:p>
    <w:p w14:paraId="4D5BFD11" w14:textId="77777777" w:rsidR="00A85072" w:rsidRDefault="00A85072" w:rsidP="00A85072">
      <w:pPr>
        <w:keepLines/>
        <w:widowControl w:val="0"/>
        <w:autoSpaceDE w:val="0"/>
        <w:spacing w:line="240" w:lineRule="atLeast"/>
        <w:ind w:left="941"/>
        <w:jc w:val="both"/>
        <w:rPr>
          <w:sz w:val="22"/>
        </w:rPr>
      </w:pPr>
    </w:p>
    <w:p w14:paraId="1B2839C8" w14:textId="77777777" w:rsidR="00B944EF" w:rsidRDefault="00B944EF" w:rsidP="00B944EF">
      <w:pPr>
        <w:keepLines/>
        <w:widowControl w:val="0"/>
        <w:autoSpaceDE w:val="0"/>
        <w:spacing w:line="240" w:lineRule="atLeast"/>
        <w:ind w:left="993" w:hanging="562"/>
        <w:jc w:val="both"/>
        <w:rPr>
          <w:sz w:val="22"/>
        </w:rPr>
      </w:pPr>
    </w:p>
    <w:p w14:paraId="713D6E51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  <w:r>
        <w:rPr>
          <w:sz w:val="22"/>
        </w:rPr>
        <w:t>Smluvní strany prohlašují, že se seznámily se zněním smlouvy a na důkaz souhlasu ji potvrzují svými podpisy.</w:t>
      </w:r>
    </w:p>
    <w:p w14:paraId="5CBE1043" w14:textId="77777777" w:rsidR="00837401" w:rsidRDefault="00837401" w:rsidP="00B944EF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0282B77B" w14:textId="77777777" w:rsidR="00B944EF" w:rsidRDefault="00B944EF" w:rsidP="00B944EF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</w:p>
    <w:p w14:paraId="6BC594B1" w14:textId="6BB00629" w:rsidR="00B944EF" w:rsidRDefault="00B944EF" w:rsidP="00B944EF">
      <w:pPr>
        <w:keepLines/>
        <w:widowControl w:val="0"/>
        <w:tabs>
          <w:tab w:val="left" w:pos="5580"/>
        </w:tabs>
        <w:autoSpaceDE w:val="0"/>
        <w:spacing w:line="240" w:lineRule="atLeast"/>
        <w:ind w:left="431"/>
        <w:jc w:val="both"/>
        <w:rPr>
          <w:sz w:val="22"/>
        </w:rPr>
      </w:pPr>
      <w:bookmarkStart w:id="1" w:name="_Hlk3962554"/>
      <w:r>
        <w:rPr>
          <w:sz w:val="22"/>
        </w:rPr>
        <w:t>Jablon</w:t>
      </w:r>
      <w:r w:rsidR="00C218D3">
        <w:rPr>
          <w:sz w:val="22"/>
        </w:rPr>
        <w:t>ec</w:t>
      </w:r>
      <w:r>
        <w:rPr>
          <w:sz w:val="22"/>
        </w:rPr>
        <w:t xml:space="preserve"> nad Nisou </w:t>
      </w:r>
      <w:proofErr w:type="gramStart"/>
      <w:r w:rsidR="00C218D3">
        <w:rPr>
          <w:sz w:val="22"/>
        </w:rPr>
        <w:t xml:space="preserve">dne </w:t>
      </w:r>
      <w:r w:rsidR="00221CC8">
        <w:rPr>
          <w:sz w:val="22"/>
        </w:rPr>
        <w:t xml:space="preserve"> </w:t>
      </w:r>
      <w:r w:rsidR="00F95D35">
        <w:rPr>
          <w:sz w:val="22"/>
        </w:rPr>
        <w:t>28.3.2022</w:t>
      </w:r>
      <w:proofErr w:type="gramEnd"/>
      <w:r w:rsidR="00F95D35">
        <w:rPr>
          <w:sz w:val="22"/>
        </w:rPr>
        <w:t xml:space="preserve">                                  </w:t>
      </w:r>
      <w:r w:rsidR="00221CC8">
        <w:rPr>
          <w:sz w:val="22"/>
        </w:rPr>
        <w:t>Liberec</w:t>
      </w:r>
      <w:r w:rsidR="00C218D3">
        <w:rPr>
          <w:sz w:val="22"/>
        </w:rPr>
        <w:t xml:space="preserve"> dne </w:t>
      </w:r>
      <w:r w:rsidR="00221CC8">
        <w:rPr>
          <w:sz w:val="22"/>
        </w:rPr>
        <w:t xml:space="preserve"> </w:t>
      </w:r>
      <w:r w:rsidR="00F95D35">
        <w:rPr>
          <w:sz w:val="22"/>
        </w:rPr>
        <w:t>28.3.2022</w:t>
      </w:r>
    </w:p>
    <w:p w14:paraId="15E62E2F" w14:textId="77777777" w:rsidR="00B944EF" w:rsidRDefault="00B944EF" w:rsidP="00B944EF">
      <w:pPr>
        <w:keepLines/>
        <w:widowControl w:val="0"/>
        <w:tabs>
          <w:tab w:val="left" w:pos="5580"/>
        </w:tabs>
        <w:autoSpaceDE w:val="0"/>
        <w:spacing w:line="240" w:lineRule="atLeast"/>
        <w:ind w:left="431"/>
        <w:jc w:val="both"/>
        <w:rPr>
          <w:sz w:val="22"/>
        </w:rPr>
      </w:pPr>
    </w:p>
    <w:p w14:paraId="3A86906D" w14:textId="77777777" w:rsidR="00B944EF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  <w:r>
        <w:rPr>
          <w:sz w:val="22"/>
        </w:rPr>
        <w:t xml:space="preserve">Za </w:t>
      </w:r>
      <w:r w:rsidR="006B4011">
        <w:rPr>
          <w:sz w:val="22"/>
        </w:rPr>
        <w:t>příkazce</w:t>
      </w:r>
      <w:r>
        <w:rPr>
          <w:sz w:val="22"/>
        </w:rPr>
        <w:t>:</w:t>
      </w:r>
      <w:r>
        <w:rPr>
          <w:sz w:val="22"/>
        </w:rPr>
        <w:tab/>
        <w:t xml:space="preserve">Za </w:t>
      </w:r>
      <w:r w:rsidR="00C218D3">
        <w:rPr>
          <w:sz w:val="22"/>
        </w:rPr>
        <w:t>příkazníka</w:t>
      </w:r>
      <w:r>
        <w:rPr>
          <w:sz w:val="22"/>
        </w:rPr>
        <w:t>:</w:t>
      </w:r>
    </w:p>
    <w:p w14:paraId="575F66C9" w14:textId="77777777" w:rsidR="00B944EF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</w:p>
    <w:p w14:paraId="01F707E9" w14:textId="77777777" w:rsidR="00821011" w:rsidRDefault="00821011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</w:p>
    <w:p w14:paraId="7CF735C8" w14:textId="77777777" w:rsidR="00BD5DFB" w:rsidRDefault="00BD5DFB" w:rsidP="00716496">
      <w:pPr>
        <w:keepLines/>
        <w:widowControl w:val="0"/>
        <w:tabs>
          <w:tab w:val="left" w:pos="5490"/>
        </w:tabs>
        <w:autoSpaceDE w:val="0"/>
        <w:spacing w:line="240" w:lineRule="atLeast"/>
        <w:jc w:val="both"/>
        <w:rPr>
          <w:sz w:val="22"/>
        </w:rPr>
      </w:pPr>
    </w:p>
    <w:p w14:paraId="32D72615" w14:textId="77777777" w:rsidR="00B944EF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  <w:r>
        <w:rPr>
          <w:sz w:val="22"/>
        </w:rPr>
        <w:t>…………………………………</w:t>
      </w:r>
      <w:r>
        <w:rPr>
          <w:sz w:val="22"/>
        </w:rPr>
        <w:tab/>
        <w:t>…………………………………</w:t>
      </w:r>
    </w:p>
    <w:p w14:paraId="02DCB7BE" w14:textId="2ECE7A85" w:rsidR="00190852" w:rsidRPr="00190852" w:rsidRDefault="00170FD5" w:rsidP="00190852">
      <w:pPr>
        <w:ind w:left="431" w:right="256"/>
        <w:rPr>
          <w:sz w:val="22"/>
        </w:rPr>
      </w:pPr>
      <w:bookmarkStart w:id="2" w:name="_Hlk63253591"/>
      <w:r>
        <w:rPr>
          <w:sz w:val="22"/>
        </w:rPr>
        <w:t>Ing. Petr Roubíček</w:t>
      </w:r>
      <w:r w:rsidR="00C218D3">
        <w:rPr>
          <w:sz w:val="22"/>
        </w:rPr>
        <w:tab/>
      </w:r>
      <w:bookmarkEnd w:id="2"/>
      <w:r w:rsidR="00C218D3">
        <w:rPr>
          <w:sz w:val="22"/>
        </w:rPr>
        <w:tab/>
      </w:r>
      <w:r w:rsidR="00C218D3">
        <w:rPr>
          <w:sz w:val="22"/>
        </w:rPr>
        <w:tab/>
        <w:t xml:space="preserve">          </w:t>
      </w:r>
      <w:r w:rsidR="0079669A">
        <w:rPr>
          <w:sz w:val="22"/>
        </w:rPr>
        <w:t xml:space="preserve">      </w:t>
      </w:r>
      <w:r w:rsidR="00A52048">
        <w:rPr>
          <w:sz w:val="22"/>
        </w:rPr>
        <w:t xml:space="preserve">             </w:t>
      </w:r>
      <w:r w:rsidR="0079669A">
        <w:rPr>
          <w:sz w:val="22"/>
        </w:rPr>
        <w:t xml:space="preserve">       </w:t>
      </w:r>
      <w:r w:rsidR="00221CC8">
        <w:rPr>
          <w:sz w:val="22"/>
        </w:rPr>
        <w:t xml:space="preserve">Aleš Bednář </w:t>
      </w:r>
    </w:p>
    <w:p w14:paraId="6881ABC5" w14:textId="52787D27" w:rsidR="00873F88" w:rsidRDefault="0033401E" w:rsidP="00BD5DFB">
      <w:pPr>
        <w:ind w:left="431" w:right="256"/>
        <w:rPr>
          <w:sz w:val="22"/>
        </w:rPr>
      </w:pPr>
      <w:r>
        <w:rPr>
          <w:sz w:val="22"/>
        </w:rPr>
        <w:t>náměstek primátora</w:t>
      </w:r>
      <w:r w:rsidR="00221CC8">
        <w:rPr>
          <w:sz w:val="22"/>
        </w:rPr>
        <w:t xml:space="preserve">                                                             jednatel</w:t>
      </w:r>
    </w:p>
    <w:p w14:paraId="51A783CD" w14:textId="77777777" w:rsidR="00821011" w:rsidRDefault="00E76585" w:rsidP="00BD5DFB">
      <w:pPr>
        <w:ind w:left="431" w:right="256"/>
        <w:rPr>
          <w:sz w:val="22"/>
        </w:rPr>
      </w:pPr>
      <w:r>
        <w:rPr>
          <w:sz w:val="22"/>
        </w:rPr>
        <w:tab/>
      </w:r>
    </w:p>
    <w:p w14:paraId="22783B26" w14:textId="77777777" w:rsidR="00190852" w:rsidRDefault="00190852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</w:p>
    <w:p w14:paraId="7981D4F4" w14:textId="77777777" w:rsidR="00BD5DFB" w:rsidRDefault="00BD5DFB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</w:p>
    <w:p w14:paraId="04D37EAB" w14:textId="77777777" w:rsidR="00B944EF" w:rsidRDefault="00B944EF" w:rsidP="00B944EF">
      <w:pPr>
        <w:keepLines/>
        <w:widowControl w:val="0"/>
        <w:tabs>
          <w:tab w:val="left" w:pos="5490"/>
        </w:tabs>
        <w:autoSpaceDE w:val="0"/>
        <w:spacing w:line="240" w:lineRule="atLeast"/>
        <w:ind w:left="431"/>
        <w:jc w:val="both"/>
        <w:rPr>
          <w:sz w:val="22"/>
        </w:rPr>
      </w:pPr>
      <w:r>
        <w:rPr>
          <w:sz w:val="22"/>
        </w:rPr>
        <w:t>…………………………………</w:t>
      </w:r>
    </w:p>
    <w:p w14:paraId="40AF1A7F" w14:textId="3838F811" w:rsidR="0033401E" w:rsidRDefault="0033401E" w:rsidP="00312428">
      <w:pPr>
        <w:ind w:left="431" w:right="256"/>
        <w:rPr>
          <w:sz w:val="22"/>
        </w:rPr>
      </w:pPr>
      <w:bookmarkStart w:id="3" w:name="_Hlk63253601"/>
      <w:r w:rsidRPr="00C43DF1">
        <w:rPr>
          <w:sz w:val="22"/>
        </w:rPr>
        <w:t xml:space="preserve">Ing. </w:t>
      </w:r>
      <w:r w:rsidR="00170FD5">
        <w:rPr>
          <w:sz w:val="22"/>
        </w:rPr>
        <w:t>Martin Jančík</w:t>
      </w:r>
      <w:r>
        <w:rPr>
          <w:sz w:val="22"/>
        </w:rPr>
        <w:t xml:space="preserve"> </w:t>
      </w:r>
    </w:p>
    <w:bookmarkEnd w:id="3"/>
    <w:p w14:paraId="189852B4" w14:textId="77777777" w:rsidR="0033401E" w:rsidRDefault="0033401E" w:rsidP="0033401E">
      <w:pPr>
        <w:ind w:left="431" w:right="256"/>
        <w:rPr>
          <w:sz w:val="22"/>
        </w:rPr>
      </w:pPr>
      <w:r>
        <w:rPr>
          <w:sz w:val="22"/>
        </w:rPr>
        <w:t>vedoucí odboru územního a hospodářského rozvoje</w:t>
      </w:r>
    </w:p>
    <w:p w14:paraId="26A991B1" w14:textId="77777777" w:rsidR="004C3CD6" w:rsidRDefault="004C3CD6" w:rsidP="00716496">
      <w:pPr>
        <w:ind w:left="431" w:right="256"/>
        <w:rPr>
          <w:sz w:val="22"/>
        </w:rPr>
      </w:pPr>
      <w:r>
        <w:rPr>
          <w:sz w:val="22"/>
        </w:rPr>
        <w:t xml:space="preserve"> </w:t>
      </w:r>
    </w:p>
    <w:p w14:paraId="52470605" w14:textId="77777777" w:rsidR="00B4271C" w:rsidRPr="00B4271C" w:rsidRDefault="00B4271C" w:rsidP="00B4271C">
      <w:pPr>
        <w:keepLines/>
        <w:widowControl w:val="0"/>
        <w:autoSpaceDE w:val="0"/>
        <w:spacing w:line="240" w:lineRule="atLeast"/>
        <w:ind w:left="431"/>
        <w:jc w:val="both"/>
        <w:rPr>
          <w:sz w:val="22"/>
        </w:rPr>
      </w:pPr>
      <w:r w:rsidRPr="00B4271C">
        <w:rPr>
          <w:sz w:val="22"/>
        </w:rPr>
        <w:t xml:space="preserve">Za věcnou </w:t>
      </w:r>
      <w:proofErr w:type="gramStart"/>
      <w:r w:rsidRPr="00B4271C">
        <w:rPr>
          <w:sz w:val="22"/>
        </w:rPr>
        <w:t>správnost:  Ing.</w:t>
      </w:r>
      <w:proofErr w:type="gramEnd"/>
      <w:r w:rsidRPr="00B4271C">
        <w:rPr>
          <w:sz w:val="22"/>
        </w:rPr>
        <w:t xml:space="preserve"> Pavel Sluka, vedoucí oddělení investiční výstavby</w:t>
      </w:r>
    </w:p>
    <w:bookmarkEnd w:id="1"/>
    <w:p w14:paraId="09BEDC0A" w14:textId="77777777" w:rsidR="00B4271C" w:rsidRDefault="00B4271C" w:rsidP="00C218D3">
      <w:pPr>
        <w:ind w:left="431" w:right="256"/>
      </w:pPr>
    </w:p>
    <w:sectPr w:rsidR="00B4271C" w:rsidSect="00837401">
      <w:headerReference w:type="default" r:id="rId7"/>
      <w:footerReference w:type="default" r:id="rId8"/>
      <w:footnotePr>
        <w:pos w:val="beneathText"/>
      </w:footnotePr>
      <w:pgSz w:w="11905" w:h="16837"/>
      <w:pgMar w:top="851" w:right="1134" w:bottom="709" w:left="1418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3914" w14:textId="77777777" w:rsidR="00583F8A" w:rsidRDefault="00583F8A">
      <w:r>
        <w:separator/>
      </w:r>
    </w:p>
  </w:endnote>
  <w:endnote w:type="continuationSeparator" w:id="0">
    <w:p w14:paraId="093F8C34" w14:textId="77777777" w:rsidR="00583F8A" w:rsidRDefault="0058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E361" w14:textId="77777777" w:rsidR="0050071D" w:rsidRPr="007F3DDC" w:rsidRDefault="0050071D" w:rsidP="0050071D">
    <w:pPr>
      <w:pStyle w:val="Zpat"/>
      <w:ind w:right="360"/>
      <w:jc w:val="center"/>
      <w:rPr>
        <w:sz w:val="22"/>
        <w:szCs w:val="22"/>
      </w:rPr>
    </w:pPr>
    <w:r w:rsidRPr="007F3DDC">
      <w:rPr>
        <w:sz w:val="22"/>
        <w:szCs w:val="22"/>
      </w:rPr>
      <w:t xml:space="preserve">Strana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PAGE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1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 xml:space="preserve"> (celkem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NUMPAGES \*Arabic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7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>)</w:t>
    </w:r>
    <w:r w:rsidR="00312428">
      <w:rPr>
        <w:noProof/>
        <w:sz w:val="22"/>
        <w:szCs w:val="22"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304E95" wp14:editId="1B437C41">
              <wp:simplePos x="0" y="0"/>
              <wp:positionH relativeFrom="page">
                <wp:posOffset>6564630</wp:posOffset>
              </wp:positionH>
              <wp:positionV relativeFrom="paragraph">
                <wp:posOffset>635</wp:posOffset>
              </wp:positionV>
              <wp:extent cx="272415" cy="167005"/>
              <wp:effectExtent l="1905" t="635" r="19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6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4A8F" w14:textId="77777777" w:rsidR="0050071D" w:rsidRDefault="0050071D" w:rsidP="0050071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04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6.9pt;margin-top:.05pt;width:21.45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" stroked="f">
              <v:textbox inset="0,0,0,0">
                <w:txbxContent>
                  <w:p w14:paraId="2F4C4A8F" w14:textId="77777777" w:rsidR="0050071D" w:rsidRDefault="0050071D" w:rsidP="0050071D">
                    <w:pPr>
                      <w:pStyle w:val="Zpat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F66BCB5" w14:textId="77777777" w:rsidR="000021D6" w:rsidRDefault="00312428">
    <w:pPr>
      <w:pStyle w:val="Zpat"/>
      <w:ind w:right="360"/>
      <w:rPr>
        <w:color w:val="FF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7028017" wp14:editId="05F8A7D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563C" w14:textId="77777777" w:rsidR="000021D6" w:rsidRDefault="000021D6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28017" id="Text Box 1" o:spid="_x0000_s1027" type="#_x0000_t202" style="position:absolute;margin-left:-29.55pt;margin-top:.05pt;width:21.65pt;height:13.3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" stroked="f">
              <v:textbox inset="0,0,0,0">
                <w:txbxContent>
                  <w:p w14:paraId="3932563C" w14:textId="77777777" w:rsidR="000021D6" w:rsidRDefault="000021D6">
                    <w:pPr>
                      <w:pStyle w:val="Zpa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CE9E" w14:textId="77777777" w:rsidR="00583F8A" w:rsidRDefault="00583F8A">
      <w:r>
        <w:separator/>
      </w:r>
    </w:p>
  </w:footnote>
  <w:footnote w:type="continuationSeparator" w:id="0">
    <w:p w14:paraId="2286E855" w14:textId="77777777" w:rsidR="00583F8A" w:rsidRDefault="0058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10E5" w14:textId="1C23FBAA" w:rsidR="00446C7C" w:rsidRDefault="00A85072">
    <w:pPr>
      <w:pStyle w:val="Zhlav"/>
    </w:pPr>
    <w:r w:rsidRPr="00B37F30">
      <w:rPr>
        <w:noProof/>
        <w:lang w:eastAsia="cs-CZ"/>
      </w:rPr>
      <w:drawing>
        <wp:inline distT="0" distB="0" distL="0" distR="0" wp14:anchorId="760C4541" wp14:editId="4FC9B4E4">
          <wp:extent cx="5759450" cy="63782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4B2AC92"/>
    <w:lvl w:ilvl="0">
      <w:start w:val="2"/>
      <w:numFmt w:val="decimal"/>
      <w:pStyle w:val="Nadpis7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B5F7A49"/>
    <w:multiLevelType w:val="hybridMultilevel"/>
    <w:tmpl w:val="339C6144"/>
    <w:lvl w:ilvl="0" w:tplc="069E391E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99C262C"/>
    <w:multiLevelType w:val="hybridMultilevel"/>
    <w:tmpl w:val="3AA06014"/>
    <w:lvl w:ilvl="0" w:tplc="0C6857BC">
      <w:start w:val="4"/>
      <w:numFmt w:val="decimal"/>
      <w:lvlText w:val="%1."/>
      <w:lvlJc w:val="left"/>
      <w:pPr>
        <w:tabs>
          <w:tab w:val="num" w:pos="941"/>
        </w:tabs>
        <w:ind w:left="941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5" w15:restartNumberingAfterBreak="0">
    <w:nsid w:val="307713FD"/>
    <w:multiLevelType w:val="multilevel"/>
    <w:tmpl w:val="CE1CAE32"/>
    <w:lvl w:ilvl="0">
      <w:start w:val="1"/>
      <w:numFmt w:val="decimal"/>
      <w:pStyle w:val="U1"/>
      <w:lvlText w:val="Článek %1."/>
      <w:lvlJc w:val="left"/>
      <w:pPr>
        <w:ind w:left="4679" w:firstLine="0"/>
      </w:pPr>
    </w:lvl>
    <w:lvl w:ilvl="1">
      <w:start w:val="1"/>
      <w:numFmt w:val="decimal"/>
      <w:pStyle w:val="U2"/>
      <w:lvlText w:val="%1.%2."/>
      <w:lvlJc w:val="left"/>
      <w:pPr>
        <w:ind w:left="710" w:hanging="142"/>
      </w:pPr>
    </w:lvl>
    <w:lvl w:ilvl="2">
      <w:start w:val="1"/>
      <w:numFmt w:val="decimal"/>
      <w:pStyle w:val="U3"/>
      <w:lvlText w:val="%1.%2.%3."/>
      <w:lvlJc w:val="left"/>
      <w:pPr>
        <w:ind w:left="714" w:hanging="430"/>
      </w:pPr>
    </w:lvl>
    <w:lvl w:ilvl="3">
      <w:start w:val="1"/>
      <w:numFmt w:val="decimal"/>
      <w:lvlText w:val="%1.%2.%3.%4."/>
      <w:lvlJc w:val="left"/>
      <w:pPr>
        <w:ind w:left="1071" w:hanging="787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6" w15:restartNumberingAfterBreak="0">
    <w:nsid w:val="4B832DF5"/>
    <w:multiLevelType w:val="hybridMultilevel"/>
    <w:tmpl w:val="BA061382"/>
    <w:name w:val="WW8Num12"/>
    <w:lvl w:ilvl="0" w:tplc="18ACF52E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C343634"/>
    <w:multiLevelType w:val="multilevel"/>
    <w:tmpl w:val="A67C53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9" w15:restartNumberingAfterBreak="0">
    <w:nsid w:val="5B731823"/>
    <w:multiLevelType w:val="hybridMultilevel"/>
    <w:tmpl w:val="018CABD8"/>
    <w:lvl w:ilvl="0" w:tplc="13806110">
      <w:start w:val="5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0" w15:restartNumberingAfterBreak="0">
    <w:nsid w:val="6995553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1195509">
    <w:abstractNumId w:val="0"/>
  </w:num>
  <w:num w:numId="2" w16cid:durableId="902108990">
    <w:abstractNumId w:val="1"/>
  </w:num>
  <w:num w:numId="3" w16cid:durableId="135031407">
    <w:abstractNumId w:val="3"/>
  </w:num>
  <w:num w:numId="4" w16cid:durableId="1774743093">
    <w:abstractNumId w:val="9"/>
  </w:num>
  <w:num w:numId="5" w16cid:durableId="925069822">
    <w:abstractNumId w:val="4"/>
  </w:num>
  <w:num w:numId="6" w16cid:durableId="1432821972">
    <w:abstractNumId w:val="6"/>
  </w:num>
  <w:num w:numId="7" w16cid:durableId="633871237">
    <w:abstractNumId w:val="2"/>
    <w:lvlOverride w:ilvl="0">
      <w:startOverride w:val="1"/>
    </w:lvlOverride>
  </w:num>
  <w:num w:numId="8" w16cid:durableId="614218225">
    <w:abstractNumId w:val="7"/>
  </w:num>
  <w:num w:numId="9" w16cid:durableId="162356905">
    <w:abstractNumId w:val="8"/>
  </w:num>
  <w:num w:numId="10" w16cid:durableId="1981615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9862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4"/>
    <w:rsid w:val="000021D6"/>
    <w:rsid w:val="00010D12"/>
    <w:rsid w:val="00020187"/>
    <w:rsid w:val="00020B1D"/>
    <w:rsid w:val="00023224"/>
    <w:rsid w:val="000306FC"/>
    <w:rsid w:val="000327A4"/>
    <w:rsid w:val="000328D2"/>
    <w:rsid w:val="00035766"/>
    <w:rsid w:val="00042A46"/>
    <w:rsid w:val="00054355"/>
    <w:rsid w:val="000779CD"/>
    <w:rsid w:val="00092B11"/>
    <w:rsid w:val="000E0FE0"/>
    <w:rsid w:val="000E2B51"/>
    <w:rsid w:val="000F3AEC"/>
    <w:rsid w:val="00124CEA"/>
    <w:rsid w:val="001325C3"/>
    <w:rsid w:val="00135E39"/>
    <w:rsid w:val="00145487"/>
    <w:rsid w:val="001509B4"/>
    <w:rsid w:val="00156B36"/>
    <w:rsid w:val="001612D0"/>
    <w:rsid w:val="00161E60"/>
    <w:rsid w:val="00170FD5"/>
    <w:rsid w:val="00173145"/>
    <w:rsid w:val="00175ECD"/>
    <w:rsid w:val="00176223"/>
    <w:rsid w:val="001773FC"/>
    <w:rsid w:val="00181B90"/>
    <w:rsid w:val="00190852"/>
    <w:rsid w:val="001948C2"/>
    <w:rsid w:val="001972A6"/>
    <w:rsid w:val="001A2399"/>
    <w:rsid w:val="001A4CDB"/>
    <w:rsid w:val="001B21E8"/>
    <w:rsid w:val="001C075F"/>
    <w:rsid w:val="001C6639"/>
    <w:rsid w:val="001E3ADA"/>
    <w:rsid w:val="001F7898"/>
    <w:rsid w:val="00221991"/>
    <w:rsid w:val="00221CC8"/>
    <w:rsid w:val="00233068"/>
    <w:rsid w:val="002517F1"/>
    <w:rsid w:val="00255A26"/>
    <w:rsid w:val="00256275"/>
    <w:rsid w:val="0026073F"/>
    <w:rsid w:val="002725AE"/>
    <w:rsid w:val="00283183"/>
    <w:rsid w:val="002B2503"/>
    <w:rsid w:val="002B626A"/>
    <w:rsid w:val="002C1356"/>
    <w:rsid w:val="002D4D1A"/>
    <w:rsid w:val="002F759F"/>
    <w:rsid w:val="00300329"/>
    <w:rsid w:val="00312428"/>
    <w:rsid w:val="00315934"/>
    <w:rsid w:val="003326A6"/>
    <w:rsid w:val="0033401E"/>
    <w:rsid w:val="00357473"/>
    <w:rsid w:val="00367D40"/>
    <w:rsid w:val="00383798"/>
    <w:rsid w:val="00390E78"/>
    <w:rsid w:val="00397DCE"/>
    <w:rsid w:val="003A3553"/>
    <w:rsid w:val="003A6F9F"/>
    <w:rsid w:val="003B0544"/>
    <w:rsid w:val="003B09AA"/>
    <w:rsid w:val="003C6E5C"/>
    <w:rsid w:val="003C7F0E"/>
    <w:rsid w:val="003D4955"/>
    <w:rsid w:val="00400378"/>
    <w:rsid w:val="004007F5"/>
    <w:rsid w:val="00405E56"/>
    <w:rsid w:val="00412E71"/>
    <w:rsid w:val="004307FD"/>
    <w:rsid w:val="00432191"/>
    <w:rsid w:val="0044064A"/>
    <w:rsid w:val="00446C7C"/>
    <w:rsid w:val="00470230"/>
    <w:rsid w:val="0048041C"/>
    <w:rsid w:val="00481A15"/>
    <w:rsid w:val="00493D7A"/>
    <w:rsid w:val="004A3129"/>
    <w:rsid w:val="004B10AC"/>
    <w:rsid w:val="004C2E1A"/>
    <w:rsid w:val="004C3CD6"/>
    <w:rsid w:val="004D0287"/>
    <w:rsid w:val="004D3CED"/>
    <w:rsid w:val="004E0F16"/>
    <w:rsid w:val="004F1E30"/>
    <w:rsid w:val="004F22BC"/>
    <w:rsid w:val="0050071D"/>
    <w:rsid w:val="00500E1D"/>
    <w:rsid w:val="00507F08"/>
    <w:rsid w:val="0051730E"/>
    <w:rsid w:val="00517676"/>
    <w:rsid w:val="0057201D"/>
    <w:rsid w:val="00583F8A"/>
    <w:rsid w:val="00586D2E"/>
    <w:rsid w:val="00590649"/>
    <w:rsid w:val="00590748"/>
    <w:rsid w:val="00590835"/>
    <w:rsid w:val="00596E8E"/>
    <w:rsid w:val="005B0D70"/>
    <w:rsid w:val="005C167A"/>
    <w:rsid w:val="005C4EA2"/>
    <w:rsid w:val="005E7108"/>
    <w:rsid w:val="006057A0"/>
    <w:rsid w:val="00627B31"/>
    <w:rsid w:val="00667F58"/>
    <w:rsid w:val="00680546"/>
    <w:rsid w:val="0068255F"/>
    <w:rsid w:val="00686E9F"/>
    <w:rsid w:val="006922FD"/>
    <w:rsid w:val="006A1FDD"/>
    <w:rsid w:val="006A3634"/>
    <w:rsid w:val="006B1074"/>
    <w:rsid w:val="006B4011"/>
    <w:rsid w:val="006C340B"/>
    <w:rsid w:val="006C424D"/>
    <w:rsid w:val="006D1237"/>
    <w:rsid w:val="006D6983"/>
    <w:rsid w:val="006F6B76"/>
    <w:rsid w:val="00700CAE"/>
    <w:rsid w:val="007027F5"/>
    <w:rsid w:val="00706773"/>
    <w:rsid w:val="007110E4"/>
    <w:rsid w:val="007149B1"/>
    <w:rsid w:val="00716496"/>
    <w:rsid w:val="00717F8B"/>
    <w:rsid w:val="00722602"/>
    <w:rsid w:val="00734563"/>
    <w:rsid w:val="00752F30"/>
    <w:rsid w:val="00763D4D"/>
    <w:rsid w:val="0076702B"/>
    <w:rsid w:val="00773FAB"/>
    <w:rsid w:val="00775ED8"/>
    <w:rsid w:val="0077796E"/>
    <w:rsid w:val="007834F3"/>
    <w:rsid w:val="0079669A"/>
    <w:rsid w:val="007A1835"/>
    <w:rsid w:val="007A7E10"/>
    <w:rsid w:val="007C29B9"/>
    <w:rsid w:val="007C7814"/>
    <w:rsid w:val="007D35E9"/>
    <w:rsid w:val="007F3DDC"/>
    <w:rsid w:val="0080311D"/>
    <w:rsid w:val="00807C5A"/>
    <w:rsid w:val="00821011"/>
    <w:rsid w:val="00823BBB"/>
    <w:rsid w:val="00823EC1"/>
    <w:rsid w:val="00837401"/>
    <w:rsid w:val="00840350"/>
    <w:rsid w:val="008455D3"/>
    <w:rsid w:val="00846312"/>
    <w:rsid w:val="00862595"/>
    <w:rsid w:val="00872C86"/>
    <w:rsid w:val="00873F88"/>
    <w:rsid w:val="0089188D"/>
    <w:rsid w:val="00895456"/>
    <w:rsid w:val="008E6F44"/>
    <w:rsid w:val="00907FAB"/>
    <w:rsid w:val="009107F1"/>
    <w:rsid w:val="00913C40"/>
    <w:rsid w:val="009165B8"/>
    <w:rsid w:val="00932569"/>
    <w:rsid w:val="009340D3"/>
    <w:rsid w:val="009354C0"/>
    <w:rsid w:val="00941068"/>
    <w:rsid w:val="00962516"/>
    <w:rsid w:val="00965929"/>
    <w:rsid w:val="00967E76"/>
    <w:rsid w:val="009867D1"/>
    <w:rsid w:val="00993F3E"/>
    <w:rsid w:val="009B38B3"/>
    <w:rsid w:val="009B41C2"/>
    <w:rsid w:val="009C593C"/>
    <w:rsid w:val="009D14F2"/>
    <w:rsid w:val="009D2C68"/>
    <w:rsid w:val="009E0B7C"/>
    <w:rsid w:val="009E5BBB"/>
    <w:rsid w:val="009F6D52"/>
    <w:rsid w:val="00A16EEC"/>
    <w:rsid w:val="00A32844"/>
    <w:rsid w:val="00A335C5"/>
    <w:rsid w:val="00A42CFC"/>
    <w:rsid w:val="00A52048"/>
    <w:rsid w:val="00A65F8B"/>
    <w:rsid w:val="00A72FA3"/>
    <w:rsid w:val="00A85072"/>
    <w:rsid w:val="00AB187B"/>
    <w:rsid w:val="00AB1D34"/>
    <w:rsid w:val="00AC5827"/>
    <w:rsid w:val="00AE2C42"/>
    <w:rsid w:val="00AF2586"/>
    <w:rsid w:val="00AF65B0"/>
    <w:rsid w:val="00B04784"/>
    <w:rsid w:val="00B06955"/>
    <w:rsid w:val="00B226A4"/>
    <w:rsid w:val="00B25D19"/>
    <w:rsid w:val="00B4271C"/>
    <w:rsid w:val="00B47A92"/>
    <w:rsid w:val="00B52166"/>
    <w:rsid w:val="00B57C0D"/>
    <w:rsid w:val="00B72F1E"/>
    <w:rsid w:val="00B81896"/>
    <w:rsid w:val="00B83B34"/>
    <w:rsid w:val="00B84CD8"/>
    <w:rsid w:val="00B8775E"/>
    <w:rsid w:val="00B944EF"/>
    <w:rsid w:val="00BB66A1"/>
    <w:rsid w:val="00BD13CC"/>
    <w:rsid w:val="00BD5DFB"/>
    <w:rsid w:val="00BE2595"/>
    <w:rsid w:val="00BF5386"/>
    <w:rsid w:val="00C1746A"/>
    <w:rsid w:val="00C2041B"/>
    <w:rsid w:val="00C218D3"/>
    <w:rsid w:val="00C30C83"/>
    <w:rsid w:val="00C31BE7"/>
    <w:rsid w:val="00C43DF1"/>
    <w:rsid w:val="00C4539C"/>
    <w:rsid w:val="00C53492"/>
    <w:rsid w:val="00C60A8D"/>
    <w:rsid w:val="00C66D96"/>
    <w:rsid w:val="00CE3A67"/>
    <w:rsid w:val="00D024ED"/>
    <w:rsid w:val="00D0700E"/>
    <w:rsid w:val="00D11496"/>
    <w:rsid w:val="00D1249A"/>
    <w:rsid w:val="00D14915"/>
    <w:rsid w:val="00D15B98"/>
    <w:rsid w:val="00D22A40"/>
    <w:rsid w:val="00D31AE3"/>
    <w:rsid w:val="00D338FB"/>
    <w:rsid w:val="00D365B4"/>
    <w:rsid w:val="00D6456C"/>
    <w:rsid w:val="00D71875"/>
    <w:rsid w:val="00D72AFE"/>
    <w:rsid w:val="00D76EFA"/>
    <w:rsid w:val="00D812E6"/>
    <w:rsid w:val="00D83001"/>
    <w:rsid w:val="00D850E9"/>
    <w:rsid w:val="00DA7FE2"/>
    <w:rsid w:val="00DB31CA"/>
    <w:rsid w:val="00DC1F91"/>
    <w:rsid w:val="00DD1081"/>
    <w:rsid w:val="00DD636D"/>
    <w:rsid w:val="00E0178A"/>
    <w:rsid w:val="00E03219"/>
    <w:rsid w:val="00E21C58"/>
    <w:rsid w:val="00E444B2"/>
    <w:rsid w:val="00E44565"/>
    <w:rsid w:val="00E616EE"/>
    <w:rsid w:val="00E76585"/>
    <w:rsid w:val="00E85D63"/>
    <w:rsid w:val="00E913EA"/>
    <w:rsid w:val="00EA0C96"/>
    <w:rsid w:val="00EA5952"/>
    <w:rsid w:val="00ED4838"/>
    <w:rsid w:val="00EE0C5C"/>
    <w:rsid w:val="00EE6B09"/>
    <w:rsid w:val="00EF20B3"/>
    <w:rsid w:val="00F04293"/>
    <w:rsid w:val="00F07737"/>
    <w:rsid w:val="00F1080E"/>
    <w:rsid w:val="00F21472"/>
    <w:rsid w:val="00F23922"/>
    <w:rsid w:val="00F27423"/>
    <w:rsid w:val="00F572CB"/>
    <w:rsid w:val="00F663DB"/>
    <w:rsid w:val="00F66EAF"/>
    <w:rsid w:val="00F67131"/>
    <w:rsid w:val="00F734BF"/>
    <w:rsid w:val="00F750A5"/>
    <w:rsid w:val="00F95D35"/>
    <w:rsid w:val="00FA3E3B"/>
    <w:rsid w:val="00FA4422"/>
    <w:rsid w:val="00FA4BAD"/>
    <w:rsid w:val="00FA4CC1"/>
    <w:rsid w:val="00FA585D"/>
    <w:rsid w:val="00FC16F0"/>
    <w:rsid w:val="00FE562A"/>
    <w:rsid w:val="00FF272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BFCE"/>
  <w15:docId w15:val="{1B26DE81-A7F1-4174-A375-DF222166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57473"/>
    <w:pPr>
      <w:keepNext/>
      <w:tabs>
        <w:tab w:val="num" w:pos="709"/>
      </w:tabs>
      <w:suppressAutoHyphens w:val="0"/>
      <w:autoSpaceDE w:val="0"/>
      <w:autoSpaceDN w:val="0"/>
      <w:spacing w:before="360" w:after="120"/>
      <w:ind w:left="709" w:hanging="709"/>
      <w:jc w:val="both"/>
      <w:outlineLvl w:val="0"/>
    </w:pPr>
    <w:rPr>
      <w:rFonts w:ascii="Arial" w:eastAsia="Calibri" w:hAnsi="Arial"/>
      <w:b/>
      <w:bCs/>
      <w:caps/>
      <w:kern w:val="28"/>
      <w:sz w:val="22"/>
      <w:szCs w:val="22"/>
      <w:lang w:eastAsia="cs-CZ"/>
    </w:rPr>
  </w:style>
  <w:style w:type="paragraph" w:styleId="Nadpis2">
    <w:name w:val="heading 2"/>
    <w:basedOn w:val="Normln"/>
    <w:next w:val="Normal2"/>
    <w:link w:val="Nadpis2Char"/>
    <w:qFormat/>
    <w:rsid w:val="00357473"/>
    <w:pPr>
      <w:keepNext/>
      <w:tabs>
        <w:tab w:val="num" w:pos="1418"/>
      </w:tabs>
      <w:suppressAutoHyphens w:val="0"/>
      <w:autoSpaceDE w:val="0"/>
      <w:autoSpaceDN w:val="0"/>
      <w:spacing w:before="240" w:after="120"/>
      <w:ind w:left="1418" w:hanging="709"/>
      <w:jc w:val="both"/>
      <w:outlineLvl w:val="1"/>
    </w:pPr>
    <w:rPr>
      <w:rFonts w:ascii="Arial" w:eastAsia="Calibri" w:hAnsi="Arial"/>
      <w:b/>
      <w:bCs/>
      <w:smallCaps/>
      <w:sz w:val="22"/>
      <w:szCs w:val="22"/>
      <w:lang w:val="en-US" w:eastAsia="cs-CZ"/>
    </w:rPr>
  </w:style>
  <w:style w:type="paragraph" w:styleId="Nadpis3">
    <w:name w:val="heading 3"/>
    <w:basedOn w:val="Normln"/>
    <w:next w:val="Normln"/>
    <w:link w:val="Nadpis3Char"/>
    <w:qFormat/>
    <w:rsid w:val="00357473"/>
    <w:pPr>
      <w:keepNext/>
      <w:tabs>
        <w:tab w:val="num" w:pos="1985"/>
      </w:tabs>
      <w:suppressAutoHyphens w:val="0"/>
      <w:autoSpaceDE w:val="0"/>
      <w:autoSpaceDN w:val="0"/>
      <w:spacing w:before="240" w:after="120"/>
      <w:ind w:left="1985" w:hanging="708"/>
      <w:jc w:val="both"/>
      <w:outlineLvl w:val="2"/>
    </w:pPr>
    <w:rPr>
      <w:rFonts w:ascii="Arial" w:eastAsia="Calibri" w:hAnsi="Arial"/>
      <w:b/>
      <w:bCs/>
      <w:sz w:val="22"/>
      <w:szCs w:val="2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57473"/>
    <w:pPr>
      <w:keepNext/>
      <w:tabs>
        <w:tab w:val="num" w:pos="2977"/>
      </w:tabs>
      <w:suppressAutoHyphens w:val="0"/>
      <w:autoSpaceDE w:val="0"/>
      <w:autoSpaceDN w:val="0"/>
      <w:spacing w:before="240" w:after="120"/>
      <w:ind w:left="2977" w:hanging="851"/>
      <w:jc w:val="both"/>
      <w:outlineLvl w:val="3"/>
    </w:pPr>
    <w:rPr>
      <w:rFonts w:ascii="Arial" w:eastAsia="Calibri" w:hAnsi="Arial"/>
      <w:b/>
      <w:bCs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57473"/>
    <w:pPr>
      <w:tabs>
        <w:tab w:val="num" w:pos="3260"/>
      </w:tabs>
      <w:suppressAutoHyphens w:val="0"/>
      <w:autoSpaceDE w:val="0"/>
      <w:autoSpaceDN w:val="0"/>
      <w:spacing w:before="240" w:after="60"/>
      <w:ind w:left="3260" w:hanging="992"/>
      <w:jc w:val="both"/>
      <w:outlineLvl w:val="4"/>
    </w:pPr>
    <w:rPr>
      <w:rFonts w:ascii="Arial" w:eastAsia="Calibri" w:hAnsi="Arial"/>
      <w:bCs/>
      <w:sz w:val="22"/>
      <w:szCs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57473"/>
    <w:pPr>
      <w:tabs>
        <w:tab w:val="num" w:pos="1152"/>
      </w:tabs>
      <w:suppressAutoHyphens w:val="0"/>
      <w:autoSpaceDE w:val="0"/>
      <w:autoSpaceDN w:val="0"/>
      <w:spacing w:before="120" w:after="120"/>
      <w:ind w:left="1152" w:hanging="1152"/>
      <w:jc w:val="both"/>
      <w:outlineLvl w:val="5"/>
    </w:pPr>
    <w:rPr>
      <w:rFonts w:ascii="Arial" w:eastAsia="Calibri" w:hAnsi="Arial"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qFormat/>
    <w:rsid w:val="00035766"/>
    <w:pPr>
      <w:keepNext/>
      <w:numPr>
        <w:numId w:val="1"/>
      </w:numPr>
      <w:jc w:val="both"/>
      <w:outlineLvl w:val="6"/>
    </w:pPr>
    <w:rPr>
      <w:rFonts w:cs="Calibri"/>
      <w:b/>
      <w:color w:val="000000"/>
    </w:rPr>
  </w:style>
  <w:style w:type="paragraph" w:styleId="Nadpis8">
    <w:name w:val="heading 8"/>
    <w:basedOn w:val="Normln"/>
    <w:next w:val="Normln"/>
    <w:link w:val="Nadpis8Char"/>
    <w:qFormat/>
    <w:rsid w:val="00357473"/>
    <w:pPr>
      <w:tabs>
        <w:tab w:val="num" w:pos="1440"/>
      </w:tabs>
      <w:suppressAutoHyphens w:val="0"/>
      <w:autoSpaceDE w:val="0"/>
      <w:autoSpaceDN w:val="0"/>
      <w:spacing w:before="240" w:after="60"/>
      <w:ind w:left="1440" w:hanging="1440"/>
      <w:outlineLvl w:val="7"/>
    </w:pPr>
    <w:rPr>
      <w:rFonts w:ascii="Arial" w:eastAsia="Calibri" w:hAnsi="Arial" w:cs="Arial"/>
      <w:bCs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57473"/>
    <w:pPr>
      <w:tabs>
        <w:tab w:val="num" w:pos="1584"/>
      </w:tabs>
      <w:suppressAutoHyphens w:val="0"/>
      <w:autoSpaceDE w:val="0"/>
      <w:autoSpaceDN w:val="0"/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Standardnpsmoodstavce1">
    <w:name w:val="WW-Standardní písmo odstavc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St1z0">
    <w:name w:val="WW8NumSt1z0"/>
    <w:rPr>
      <w:rFonts w:ascii="Arial" w:hAnsi="Arial" w:cs="Arial"/>
    </w:rPr>
  </w:style>
  <w:style w:type="character" w:customStyle="1" w:styleId="WW-Standardnpsmoodstavce11">
    <w:name w:val="WW-Standardní písmo odstavce11"/>
  </w:style>
  <w:style w:type="character" w:styleId="slostrnky">
    <w:name w:val="page number"/>
    <w:basedOn w:val="WW-Standardnpsmoodstavce11"/>
  </w:style>
  <w:style w:type="character" w:customStyle="1" w:styleId="DavidPokorn">
    <w:name w:val="David Pokorný"/>
    <w:rPr>
      <w:rFonts w:ascii="Arial" w:hAnsi="Arial" w:cs="Arial"/>
      <w:color w:val="auto"/>
      <w:sz w:val="20"/>
      <w:szCs w:val="20"/>
    </w:rPr>
  </w:style>
  <w:style w:type="paragraph" w:customStyle="1" w:styleId="WW-Textbubliny">
    <w:name w:val="WW-Text bubliny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Prosttext">
    <w:name w:val="WW-Prostý text"/>
    <w:basedOn w:val="Normln"/>
    <w:rPr>
      <w:rFonts w:ascii="Courier New" w:hAnsi="Courier New"/>
      <w:sz w:val="20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keepLines/>
      <w:widowControl w:val="0"/>
      <w:autoSpaceDE w:val="0"/>
      <w:spacing w:line="240" w:lineRule="atLeast"/>
      <w:ind w:left="851" w:hanging="143"/>
      <w:jc w:val="both"/>
    </w:pPr>
    <w:rPr>
      <w:color w:val="00000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WW-Rozvrendokumentu">
    <w:name w:val="WW-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B83B34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sid w:val="00035766"/>
    <w:rPr>
      <w:rFonts w:ascii="Courier New" w:hAnsi="Courier New" w:cs="Courier New"/>
      <w:sz w:val="20"/>
      <w:szCs w:val="20"/>
    </w:rPr>
  </w:style>
  <w:style w:type="paragraph" w:customStyle="1" w:styleId="ZkladntextIMP">
    <w:name w:val="Základní text_IMP"/>
    <w:basedOn w:val="Normln"/>
    <w:rsid w:val="00035766"/>
    <w:pPr>
      <w:overflowPunct w:val="0"/>
      <w:autoSpaceDE w:val="0"/>
      <w:spacing w:line="276" w:lineRule="auto"/>
      <w:textAlignment w:val="baseline"/>
    </w:pPr>
    <w:rPr>
      <w:rFonts w:cs="Calibri"/>
      <w:szCs w:val="20"/>
    </w:rPr>
  </w:style>
  <w:style w:type="character" w:customStyle="1" w:styleId="platne1">
    <w:name w:val="platne1"/>
    <w:basedOn w:val="Standardnpsmoodstavce"/>
    <w:rsid w:val="007149B1"/>
  </w:style>
  <w:style w:type="character" w:styleId="Odkaznakoment">
    <w:name w:val="annotation reference"/>
    <w:semiHidden/>
    <w:rsid w:val="0089188D"/>
    <w:rPr>
      <w:sz w:val="16"/>
      <w:szCs w:val="16"/>
    </w:rPr>
  </w:style>
  <w:style w:type="paragraph" w:styleId="Textkomente">
    <w:name w:val="annotation text"/>
    <w:basedOn w:val="Normln"/>
    <w:semiHidden/>
    <w:rsid w:val="0089188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9188D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233068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4007F5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357473"/>
    <w:rPr>
      <w:rFonts w:ascii="Arial" w:eastAsia="Calibri" w:hAnsi="Arial"/>
      <w:b/>
      <w:bCs/>
      <w:caps/>
      <w:kern w:val="28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357473"/>
    <w:rPr>
      <w:rFonts w:ascii="Arial" w:eastAsia="Calibri" w:hAnsi="Arial"/>
      <w:b/>
      <w:bCs/>
      <w:smallCaps/>
      <w:sz w:val="22"/>
      <w:szCs w:val="22"/>
      <w:lang w:val="en-US"/>
    </w:rPr>
  </w:style>
  <w:style w:type="character" w:customStyle="1" w:styleId="Nadpis3Char">
    <w:name w:val="Nadpis 3 Char"/>
    <w:basedOn w:val="Standardnpsmoodstavce"/>
    <w:link w:val="Nadpis3"/>
    <w:rsid w:val="00357473"/>
    <w:rPr>
      <w:rFonts w:ascii="Arial" w:eastAsia="Calibri" w:hAnsi="Arial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357473"/>
    <w:rPr>
      <w:rFonts w:ascii="Arial" w:eastAsia="Calibri" w:hAnsi="Arial"/>
      <w:b/>
      <w:bCs/>
      <w:i/>
      <w:iCs/>
      <w:sz w:val="22"/>
      <w:szCs w:val="22"/>
    </w:rPr>
  </w:style>
  <w:style w:type="character" w:customStyle="1" w:styleId="Nadpis5Char">
    <w:name w:val="Nadpis 5 Char"/>
    <w:basedOn w:val="Standardnpsmoodstavce"/>
    <w:link w:val="Nadpis5"/>
    <w:rsid w:val="00357473"/>
    <w:rPr>
      <w:rFonts w:ascii="Arial" w:eastAsia="Calibri" w:hAnsi="Arial"/>
      <w:bCs/>
      <w:sz w:val="22"/>
      <w:szCs w:val="22"/>
    </w:rPr>
  </w:style>
  <w:style w:type="character" w:customStyle="1" w:styleId="Nadpis6Char">
    <w:name w:val="Nadpis 6 Char"/>
    <w:basedOn w:val="Standardnpsmoodstavce"/>
    <w:link w:val="Nadpis6"/>
    <w:rsid w:val="00357473"/>
    <w:rPr>
      <w:rFonts w:ascii="Arial" w:eastAsia="Calibri" w:hAnsi="Arial"/>
      <w:bCs/>
    </w:rPr>
  </w:style>
  <w:style w:type="character" w:customStyle="1" w:styleId="Nadpis8Char">
    <w:name w:val="Nadpis 8 Char"/>
    <w:basedOn w:val="Standardnpsmoodstavce"/>
    <w:link w:val="Nadpis8"/>
    <w:rsid w:val="00357473"/>
    <w:rPr>
      <w:rFonts w:ascii="Arial" w:eastAsia="Calibri" w:hAnsi="Arial" w:cs="Arial"/>
      <w:bCs/>
      <w:i/>
      <w:iCs/>
    </w:rPr>
  </w:style>
  <w:style w:type="character" w:customStyle="1" w:styleId="Nadpis9Char">
    <w:name w:val="Nadpis 9 Char"/>
    <w:basedOn w:val="Standardnpsmoodstavce"/>
    <w:link w:val="Nadpis9"/>
    <w:rsid w:val="00357473"/>
    <w:rPr>
      <w:rFonts w:ascii="Arial" w:eastAsia="Calibri" w:hAnsi="Arial" w:cs="Arial"/>
      <w:b/>
      <w:bCs/>
      <w:i/>
      <w:iCs/>
      <w:sz w:val="18"/>
      <w:szCs w:val="18"/>
    </w:rPr>
  </w:style>
  <w:style w:type="paragraph" w:customStyle="1" w:styleId="Normal2">
    <w:name w:val="Normal 2"/>
    <w:basedOn w:val="Normln"/>
    <w:rsid w:val="00357473"/>
    <w:pPr>
      <w:tabs>
        <w:tab w:val="left" w:pos="709"/>
      </w:tabs>
      <w:suppressAutoHyphens w:val="0"/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  <w:lang w:eastAsia="cs-CZ"/>
    </w:rPr>
  </w:style>
  <w:style w:type="paragraph" w:customStyle="1" w:styleId="U1">
    <w:name w:val="U1"/>
    <w:basedOn w:val="Normln"/>
    <w:autoRedefine/>
    <w:qFormat/>
    <w:rsid w:val="00C53492"/>
    <w:pPr>
      <w:keepLines/>
      <w:numPr>
        <w:numId w:val="10"/>
      </w:numPr>
      <w:suppressAutoHyphens w:val="0"/>
      <w:spacing w:after="200" w:line="276" w:lineRule="auto"/>
      <w:ind w:left="0"/>
      <w:jc w:val="center"/>
    </w:pPr>
    <w:rPr>
      <w:rFonts w:eastAsia="Calibri"/>
      <w:sz w:val="28"/>
      <w:szCs w:val="22"/>
      <w:lang w:eastAsia="en-US"/>
    </w:rPr>
  </w:style>
  <w:style w:type="paragraph" w:customStyle="1" w:styleId="U2">
    <w:name w:val="U2"/>
    <w:basedOn w:val="U1"/>
    <w:qFormat/>
    <w:rsid w:val="00C53492"/>
    <w:pPr>
      <w:numPr>
        <w:ilvl w:val="1"/>
      </w:numPr>
      <w:jc w:val="both"/>
    </w:pPr>
    <w:rPr>
      <w:sz w:val="22"/>
    </w:rPr>
  </w:style>
  <w:style w:type="paragraph" w:customStyle="1" w:styleId="U3">
    <w:name w:val="U3"/>
    <w:basedOn w:val="U2"/>
    <w:autoRedefine/>
    <w:qFormat/>
    <w:rsid w:val="00C53492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0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98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61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3249</Words>
  <Characters>19170</Characters>
  <Application>Microsoft Office Word</Application>
  <DocSecurity>4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PRO INŽENÝRSKOU ČINNOST VE VÝSTAVBĚ</vt:lpstr>
    </vt:vector>
  </TitlesOfParts>
  <Company>Jablonec</Company>
  <LinksUpToDate>false</LinksUpToDate>
  <CharactersWithSpaces>22375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PRO INŽENÝRSKOU ČINNOST VE VÝSTAVBĚ</dc:title>
  <dc:creator>Miroslav Kopecký</dc:creator>
  <cp:lastModifiedBy>Markéta Horáková</cp:lastModifiedBy>
  <cp:revision>2</cp:revision>
  <cp:lastPrinted>2018-06-26T06:31:00Z</cp:lastPrinted>
  <dcterms:created xsi:type="dcterms:W3CDTF">2022-04-13T13:27:00Z</dcterms:created>
  <dcterms:modified xsi:type="dcterms:W3CDTF">2022-04-13T13:27:00Z</dcterms:modified>
</cp:coreProperties>
</file>