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4CF" w:rsidRPr="007906E5" w:rsidRDefault="00DE32BA" w:rsidP="007906E5">
      <w:pPr>
        <w:spacing w:after="0" w:line="240" w:lineRule="auto"/>
        <w:jc w:val="center"/>
        <w:rPr>
          <w:rFonts w:ascii="Times New Roman" w:hAnsi="Times New Roman" w:cs="Times New Roman"/>
          <w:b/>
        </w:rPr>
      </w:pPr>
      <w:r w:rsidRPr="007906E5">
        <w:rPr>
          <w:rFonts w:ascii="Times New Roman" w:hAnsi="Times New Roman" w:cs="Times New Roman"/>
          <w:b/>
        </w:rPr>
        <w:t xml:space="preserve">APPENDIX </w:t>
      </w:r>
      <w:bookmarkStart w:id="0" w:name="Text1"/>
      <w:r w:rsidR="007906E5">
        <w:rPr>
          <w:rFonts w:ascii="Times New Roman" w:hAnsi="Times New Roman" w:cs="Times New Roman"/>
          <w:b/>
        </w:rPr>
        <w:fldChar w:fldCharType="begin">
          <w:ffData>
            <w:name w:val="Text1"/>
            <w:enabled/>
            <w:calcOnExit w:val="0"/>
            <w:textInput>
              <w:default w:val="B"/>
            </w:textInput>
          </w:ffData>
        </w:fldChar>
      </w:r>
      <w:r w:rsidR="007906E5">
        <w:rPr>
          <w:rFonts w:ascii="Times New Roman" w:hAnsi="Times New Roman" w:cs="Times New Roman"/>
          <w:b/>
        </w:rPr>
        <w:instrText xml:space="preserve"> FORMTEXT </w:instrText>
      </w:r>
      <w:r w:rsidR="007906E5">
        <w:rPr>
          <w:rFonts w:ascii="Times New Roman" w:hAnsi="Times New Roman" w:cs="Times New Roman"/>
          <w:b/>
        </w:rPr>
      </w:r>
      <w:r w:rsidR="007906E5">
        <w:rPr>
          <w:rFonts w:ascii="Times New Roman" w:hAnsi="Times New Roman" w:cs="Times New Roman"/>
          <w:b/>
        </w:rPr>
        <w:fldChar w:fldCharType="separate"/>
      </w:r>
      <w:r w:rsidR="007906E5">
        <w:rPr>
          <w:rFonts w:ascii="Times New Roman" w:hAnsi="Times New Roman" w:cs="Times New Roman"/>
          <w:b/>
          <w:noProof/>
        </w:rPr>
        <w:t>B</w:t>
      </w:r>
      <w:r w:rsidR="007906E5">
        <w:rPr>
          <w:rFonts w:ascii="Times New Roman" w:hAnsi="Times New Roman" w:cs="Times New Roman"/>
          <w:b/>
        </w:rPr>
        <w:fldChar w:fldCharType="end"/>
      </w:r>
      <w:bookmarkEnd w:id="0"/>
      <w:r w:rsidR="00BC2A91" w:rsidRPr="007906E5">
        <w:rPr>
          <w:rFonts w:ascii="Times New Roman" w:hAnsi="Times New Roman" w:cs="Times New Roman"/>
          <w:b/>
        </w:rPr>
        <w:t xml:space="preserve"> – </w:t>
      </w:r>
      <w:r w:rsidRPr="007906E5">
        <w:rPr>
          <w:rFonts w:ascii="Times New Roman" w:hAnsi="Times New Roman" w:cs="Times New Roman"/>
          <w:b/>
        </w:rPr>
        <w:t>HEALTH AND SAFETY ITEMS (“HSI”) SPECIFIC TERMS AND CONDITIONS OF SALE</w:t>
      </w:r>
    </w:p>
    <w:p w:rsidR="00A74B46" w:rsidRPr="008E1EF4" w:rsidRDefault="00A74B46" w:rsidP="00A74B46">
      <w:pPr>
        <w:jc w:val="center"/>
        <w:rPr>
          <w:rFonts w:ascii="Times New Roman" w:hAnsi="Times New Roman" w:cs="Times New Roman"/>
          <w:b/>
          <w:i/>
          <w:lang w:val="cs-CZ"/>
        </w:rPr>
      </w:pPr>
      <w:r>
        <w:rPr>
          <w:rFonts w:ascii="Times New Roman" w:hAnsi="Times New Roman" w:cs="Times New Roman"/>
          <w:b/>
          <w:i/>
          <w:lang w:val="cs-CZ"/>
        </w:rPr>
        <w:t>PŘ</w:t>
      </w:r>
      <w:r w:rsidRPr="008E1EF4">
        <w:rPr>
          <w:rFonts w:ascii="Times New Roman" w:hAnsi="Times New Roman" w:cs="Times New Roman"/>
          <w:b/>
          <w:i/>
          <w:lang w:val="cs-CZ"/>
        </w:rPr>
        <w:t xml:space="preserve">ÍLOHA </w:t>
      </w:r>
      <w:bookmarkStart w:id="1" w:name="Text2"/>
      <w:r w:rsidRPr="008E1EF4">
        <w:rPr>
          <w:rFonts w:ascii="Times New Roman" w:hAnsi="Times New Roman" w:cs="Times New Roman"/>
          <w:b/>
          <w:i/>
          <w:lang w:val="cs-CZ"/>
        </w:rPr>
        <w:fldChar w:fldCharType="begin">
          <w:ffData>
            <w:name w:val="Text2"/>
            <w:enabled/>
            <w:calcOnExit w:val="0"/>
            <w:textInput>
              <w:default w:val="B"/>
            </w:textInput>
          </w:ffData>
        </w:fldChar>
      </w:r>
      <w:r w:rsidRPr="008E1EF4">
        <w:rPr>
          <w:rFonts w:ascii="Times New Roman" w:hAnsi="Times New Roman" w:cs="Times New Roman"/>
          <w:b/>
          <w:i/>
          <w:lang w:val="cs-CZ"/>
        </w:rPr>
        <w:instrText xml:space="preserve"> FORMTEXT </w:instrText>
      </w:r>
      <w:r w:rsidRPr="008E1EF4">
        <w:rPr>
          <w:rFonts w:ascii="Times New Roman" w:hAnsi="Times New Roman" w:cs="Times New Roman"/>
          <w:b/>
          <w:i/>
          <w:lang w:val="cs-CZ"/>
        </w:rPr>
      </w:r>
      <w:r w:rsidRPr="008E1EF4">
        <w:rPr>
          <w:rFonts w:ascii="Times New Roman" w:hAnsi="Times New Roman" w:cs="Times New Roman"/>
          <w:b/>
          <w:i/>
          <w:lang w:val="cs-CZ"/>
        </w:rPr>
        <w:fldChar w:fldCharType="separate"/>
      </w:r>
      <w:r w:rsidRPr="008E1EF4">
        <w:rPr>
          <w:rFonts w:ascii="Times New Roman" w:hAnsi="Times New Roman" w:cs="Times New Roman"/>
          <w:b/>
          <w:i/>
          <w:noProof/>
          <w:lang w:val="cs-CZ"/>
        </w:rPr>
        <w:t>B</w:t>
      </w:r>
      <w:r w:rsidRPr="008E1EF4">
        <w:rPr>
          <w:rFonts w:ascii="Times New Roman" w:hAnsi="Times New Roman" w:cs="Times New Roman"/>
          <w:b/>
          <w:i/>
          <w:lang w:val="cs-CZ"/>
        </w:rPr>
        <w:fldChar w:fldCharType="end"/>
      </w:r>
      <w:bookmarkEnd w:id="1"/>
      <w:r>
        <w:rPr>
          <w:rFonts w:ascii="Times New Roman" w:hAnsi="Times New Roman" w:cs="Times New Roman"/>
          <w:b/>
          <w:i/>
          <w:lang w:val="cs-CZ"/>
        </w:rPr>
        <w:t xml:space="preserve"> – PRODUKTY OCHRANY ZDRAVÍ</w:t>
      </w:r>
      <w:r w:rsidRPr="008E1EF4">
        <w:rPr>
          <w:rFonts w:ascii="Times New Roman" w:hAnsi="Times New Roman" w:cs="Times New Roman"/>
          <w:b/>
          <w:i/>
          <w:lang w:val="cs-CZ"/>
        </w:rPr>
        <w:t xml:space="preserve"> A BEZPEČNOSTI (HE</w:t>
      </w:r>
      <w:r>
        <w:rPr>
          <w:rFonts w:ascii="Times New Roman" w:hAnsi="Times New Roman" w:cs="Times New Roman"/>
          <w:b/>
          <w:i/>
          <w:lang w:val="cs-CZ"/>
        </w:rPr>
        <w:t>ALTH AND SAFETY ITEMS – „HSI“) SPECIFICKÉ PODMÍNKY PRODEJE</w:t>
      </w:r>
    </w:p>
    <w:p w:rsidR="00713665" w:rsidRPr="007906E5" w:rsidRDefault="00713665" w:rsidP="007906E5">
      <w:pPr>
        <w:spacing w:after="0" w:line="240" w:lineRule="auto"/>
        <w:jc w:val="center"/>
        <w:rPr>
          <w:rFonts w:ascii="Times New Roman" w:hAnsi="Times New Roman" w:cs="Times New Roman"/>
          <w:b/>
        </w:rPr>
      </w:pPr>
    </w:p>
    <w:p w:rsidR="008F65A3" w:rsidRPr="007906E5" w:rsidRDefault="008F65A3" w:rsidP="007906E5">
      <w:pPr>
        <w:spacing w:after="0" w:line="240" w:lineRule="auto"/>
        <w:jc w:val="both"/>
        <w:rPr>
          <w:rFonts w:ascii="Times New Roman" w:hAnsi="Times New Roman" w:cs="Times New Roman"/>
        </w:rPr>
      </w:pPr>
    </w:p>
    <w:p w:rsidR="00B27EAD" w:rsidRPr="008A64A8" w:rsidRDefault="00BC2A91" w:rsidP="00E5662F">
      <w:pPr>
        <w:spacing w:after="0" w:line="240" w:lineRule="auto"/>
        <w:jc w:val="both"/>
        <w:rPr>
          <w:rFonts w:ascii="Times New Roman" w:hAnsi="Times New Roman" w:cs="Times New Roman"/>
          <w:b/>
          <w:u w:val="single"/>
          <w:lang w:val="de-DE"/>
        </w:rPr>
      </w:pPr>
      <w:r w:rsidRPr="008A64A8">
        <w:rPr>
          <w:rFonts w:ascii="Times New Roman" w:hAnsi="Times New Roman" w:cs="Times New Roman"/>
          <w:b/>
          <w:u w:val="single"/>
          <w:lang w:val="de-DE"/>
        </w:rPr>
        <w:t>HSI Information:</w:t>
      </w:r>
    </w:p>
    <w:p w:rsidR="00A74B46" w:rsidRPr="008E1EF4" w:rsidRDefault="00A74B46" w:rsidP="00A74B46">
      <w:pPr>
        <w:jc w:val="both"/>
        <w:rPr>
          <w:rFonts w:ascii="Times New Roman" w:hAnsi="Times New Roman" w:cs="Times New Roman"/>
          <w:b/>
          <w:i/>
          <w:u w:val="single"/>
          <w:lang w:val="cs-CZ"/>
        </w:rPr>
      </w:pPr>
      <w:r w:rsidRPr="008E1EF4">
        <w:rPr>
          <w:rFonts w:ascii="Times New Roman" w:hAnsi="Times New Roman" w:cs="Times New Roman"/>
          <w:b/>
          <w:i/>
          <w:u w:val="single"/>
          <w:lang w:val="cs-CZ"/>
        </w:rPr>
        <w:t>Informace o HSI:</w:t>
      </w:r>
    </w:p>
    <w:p w:rsidR="003221ED" w:rsidRPr="007906E5" w:rsidRDefault="00A74B46" w:rsidP="00A74B46">
      <w:pPr>
        <w:spacing w:after="0" w:line="240" w:lineRule="auto"/>
        <w:jc w:val="both"/>
        <w:rPr>
          <w:rFonts w:ascii="Times New Roman" w:hAnsi="Times New Roman" w:cs="Times New Roman"/>
        </w:rPr>
      </w:pPr>
      <w:bookmarkStart w:id="2" w:name="_GoBack"/>
      <w:r w:rsidRPr="008A64A8">
        <w:rPr>
          <w:rFonts w:ascii="Times New Roman" w:hAnsi="Times New Roman" w:cs="Times New Roman"/>
          <w:lang w:val="de-DE"/>
        </w:rPr>
        <w:t xml:space="preserve"> </w:t>
      </w:r>
      <w:bookmarkEnd w:id="2"/>
      <w:r w:rsidR="00BC2A91" w:rsidRPr="007906E5">
        <w:rPr>
          <w:rFonts w:ascii="Times New Roman" w:hAnsi="Times New Roman" w:cs="Times New Roman"/>
        </w:rPr>
        <w:t>“HSI Information” means any picture, text, notice, and advice for use or overview of the HSI.</w:t>
      </w:r>
    </w:p>
    <w:p w:rsidR="003221ED" w:rsidRPr="007906E5" w:rsidRDefault="003221ED" w:rsidP="00E5662F">
      <w:pPr>
        <w:spacing w:after="0" w:line="240" w:lineRule="auto"/>
        <w:jc w:val="both"/>
        <w:rPr>
          <w:rFonts w:ascii="Times New Roman" w:hAnsi="Times New Roman" w:cs="Times New Roman"/>
          <w:b/>
        </w:rPr>
      </w:pPr>
    </w:p>
    <w:p w:rsidR="000070F0" w:rsidRPr="007906E5" w:rsidRDefault="00BC2A91" w:rsidP="00E5662F">
      <w:pPr>
        <w:spacing w:after="0" w:line="240" w:lineRule="auto"/>
        <w:jc w:val="both"/>
        <w:rPr>
          <w:rFonts w:ascii="Times New Roman" w:hAnsi="Times New Roman" w:cs="Times New Roman"/>
        </w:rPr>
      </w:pPr>
      <w:r w:rsidRPr="007906E5">
        <w:rPr>
          <w:rFonts w:ascii="Times New Roman" w:hAnsi="Times New Roman" w:cs="Times New Roman"/>
        </w:rPr>
        <w:t xml:space="preserve">Unless expressly indicated otherwise, the Supplier is not the manufacturer of the HSI sold to the </w:t>
      </w:r>
      <w:r w:rsidR="00C22339" w:rsidRPr="007906E5">
        <w:rPr>
          <w:rFonts w:ascii="Times New Roman" w:hAnsi="Times New Roman" w:cs="Times New Roman"/>
        </w:rPr>
        <w:t>Client</w:t>
      </w:r>
      <w:r w:rsidRPr="007906E5">
        <w:rPr>
          <w:rFonts w:ascii="Times New Roman" w:hAnsi="Times New Roman" w:cs="Times New Roman"/>
        </w:rPr>
        <w:t>. Whilst every care is taken to ensure that HSI information on catalogue (paper or online) is correct and complete, HSI packaging and documentation may contain more and different information to that displayed by the Supplier, and Supplier shall not be liabl</w:t>
      </w:r>
      <w:r w:rsidR="00C22339" w:rsidRPr="007906E5">
        <w:rPr>
          <w:rFonts w:ascii="Times New Roman" w:hAnsi="Times New Roman" w:cs="Times New Roman"/>
        </w:rPr>
        <w:t>e for the use of any of these H</w:t>
      </w:r>
      <w:r w:rsidRPr="007906E5">
        <w:rPr>
          <w:rFonts w:ascii="Times New Roman" w:hAnsi="Times New Roman" w:cs="Times New Roman"/>
        </w:rPr>
        <w:t>S</w:t>
      </w:r>
      <w:r w:rsidR="00C22339" w:rsidRPr="007906E5">
        <w:rPr>
          <w:rFonts w:ascii="Times New Roman" w:hAnsi="Times New Roman" w:cs="Times New Roman"/>
        </w:rPr>
        <w:t>I</w:t>
      </w:r>
      <w:r w:rsidRPr="007906E5">
        <w:rPr>
          <w:rFonts w:ascii="Times New Roman" w:hAnsi="Times New Roman" w:cs="Times New Roman"/>
        </w:rPr>
        <w:t xml:space="preserve"> Information. </w:t>
      </w:r>
    </w:p>
    <w:p w:rsidR="000070F0" w:rsidRPr="007906E5" w:rsidRDefault="000070F0" w:rsidP="00E5662F">
      <w:pPr>
        <w:spacing w:after="0" w:line="240" w:lineRule="auto"/>
        <w:jc w:val="both"/>
        <w:rPr>
          <w:rFonts w:ascii="Times New Roman" w:hAnsi="Times New Roman" w:cs="Times New Roman"/>
        </w:rPr>
      </w:pPr>
    </w:p>
    <w:p w:rsidR="00B27EAD" w:rsidRDefault="00BC2A91" w:rsidP="00E5662F">
      <w:pPr>
        <w:spacing w:after="0" w:line="240" w:lineRule="auto"/>
        <w:jc w:val="both"/>
        <w:rPr>
          <w:rFonts w:ascii="Times New Roman" w:hAnsi="Times New Roman" w:cs="Times New Roman"/>
        </w:rPr>
      </w:pPr>
      <w:r w:rsidRPr="007906E5">
        <w:rPr>
          <w:rFonts w:ascii="Times New Roman" w:hAnsi="Times New Roman" w:cs="Times New Roman"/>
        </w:rPr>
        <w:t xml:space="preserve">Any HSI Information </w:t>
      </w:r>
      <w:proofErr w:type="gramStart"/>
      <w:r w:rsidRPr="007906E5">
        <w:rPr>
          <w:rFonts w:ascii="Times New Roman" w:hAnsi="Times New Roman" w:cs="Times New Roman"/>
        </w:rPr>
        <w:t>is provided</w:t>
      </w:r>
      <w:proofErr w:type="gramEnd"/>
      <w:r w:rsidRPr="007906E5">
        <w:rPr>
          <w:rFonts w:ascii="Times New Roman" w:hAnsi="Times New Roman" w:cs="Times New Roman"/>
        </w:rPr>
        <w:t xml:space="preserve"> for information purpose only and is</w:t>
      </w:r>
      <w:r w:rsidR="00C22339" w:rsidRPr="007906E5">
        <w:rPr>
          <w:rFonts w:ascii="Times New Roman" w:hAnsi="Times New Roman" w:cs="Times New Roman"/>
        </w:rPr>
        <w:t xml:space="preserve"> not intended to replace advice</w:t>
      </w:r>
      <w:r w:rsidRPr="007906E5">
        <w:rPr>
          <w:rFonts w:ascii="Times New Roman" w:hAnsi="Times New Roman" w:cs="Times New Roman"/>
        </w:rPr>
        <w:t xml:space="preserve"> given by an expert or notice of use from manufacturer. Supplier recommends that </w:t>
      </w:r>
      <w:r w:rsidR="00C22339" w:rsidRPr="007906E5">
        <w:rPr>
          <w:rFonts w:ascii="Times New Roman" w:hAnsi="Times New Roman" w:cs="Times New Roman"/>
        </w:rPr>
        <w:t>Client do not rely solely on the H</w:t>
      </w:r>
      <w:r w:rsidRPr="007906E5">
        <w:rPr>
          <w:rFonts w:ascii="Times New Roman" w:hAnsi="Times New Roman" w:cs="Times New Roman"/>
        </w:rPr>
        <w:t>S</w:t>
      </w:r>
      <w:r w:rsidR="00C22339" w:rsidRPr="007906E5">
        <w:rPr>
          <w:rFonts w:ascii="Times New Roman" w:hAnsi="Times New Roman" w:cs="Times New Roman"/>
        </w:rPr>
        <w:t>I</w:t>
      </w:r>
      <w:r w:rsidRPr="007906E5">
        <w:rPr>
          <w:rFonts w:ascii="Times New Roman" w:hAnsi="Times New Roman" w:cs="Times New Roman"/>
        </w:rPr>
        <w:t xml:space="preserve"> Information given by the Supplier. </w:t>
      </w:r>
      <w:r w:rsidR="00C22339" w:rsidRPr="007906E5">
        <w:rPr>
          <w:rFonts w:ascii="Times New Roman" w:hAnsi="Times New Roman" w:cs="Times New Roman"/>
        </w:rPr>
        <w:t xml:space="preserve">Client </w:t>
      </w:r>
      <w:r w:rsidRPr="007906E5">
        <w:rPr>
          <w:rFonts w:ascii="Times New Roman" w:hAnsi="Times New Roman" w:cs="Times New Roman"/>
        </w:rPr>
        <w:t xml:space="preserve">acknowledges and accepts </w:t>
      </w:r>
      <w:proofErr w:type="gramStart"/>
      <w:r w:rsidRPr="007906E5">
        <w:rPr>
          <w:rFonts w:ascii="Times New Roman" w:hAnsi="Times New Roman" w:cs="Times New Roman"/>
        </w:rPr>
        <w:t>to always read</w:t>
      </w:r>
      <w:proofErr w:type="gramEnd"/>
      <w:r w:rsidRPr="007906E5">
        <w:rPr>
          <w:rFonts w:ascii="Times New Roman" w:hAnsi="Times New Roman" w:cs="Times New Roman"/>
        </w:rPr>
        <w:t xml:space="preserve"> labels, warnings, information, advice for use, notice and directions provided with the product or made available by the manufacturer before use, or to contact directly the manufacturer.</w:t>
      </w:r>
    </w:p>
    <w:p w:rsidR="009A4479" w:rsidRPr="007906E5" w:rsidRDefault="009A4479" w:rsidP="00E5662F">
      <w:pPr>
        <w:spacing w:after="0" w:line="240" w:lineRule="auto"/>
        <w:jc w:val="both"/>
        <w:rPr>
          <w:rFonts w:ascii="Times New Roman" w:hAnsi="Times New Roman" w:cs="Times New Roman"/>
        </w:rPr>
      </w:pPr>
    </w:p>
    <w:p w:rsidR="00A74B46" w:rsidRPr="008E1EF4" w:rsidRDefault="00A74B46" w:rsidP="00A74B46">
      <w:pPr>
        <w:jc w:val="both"/>
        <w:rPr>
          <w:rFonts w:ascii="Times New Roman" w:hAnsi="Times New Roman" w:cs="Times New Roman"/>
          <w:i/>
          <w:lang w:val="cs-CZ"/>
        </w:rPr>
      </w:pPr>
      <w:r w:rsidRPr="008E1EF4">
        <w:rPr>
          <w:rFonts w:ascii="Times New Roman" w:hAnsi="Times New Roman" w:cs="Times New Roman"/>
          <w:i/>
          <w:lang w:val="cs-CZ"/>
        </w:rPr>
        <w:t xml:space="preserve">„Informace o HSI“ znamenají </w:t>
      </w:r>
      <w:r>
        <w:rPr>
          <w:rFonts w:ascii="Times New Roman" w:hAnsi="Times New Roman" w:cs="Times New Roman"/>
          <w:i/>
          <w:lang w:val="cs-CZ"/>
        </w:rPr>
        <w:t>j</w:t>
      </w:r>
      <w:r w:rsidRPr="008E1EF4">
        <w:rPr>
          <w:rFonts w:ascii="Times New Roman" w:hAnsi="Times New Roman" w:cs="Times New Roman"/>
          <w:i/>
          <w:lang w:val="cs-CZ"/>
        </w:rPr>
        <w:t>akéko</w:t>
      </w:r>
      <w:r>
        <w:rPr>
          <w:rFonts w:ascii="Times New Roman" w:hAnsi="Times New Roman" w:cs="Times New Roman"/>
          <w:i/>
          <w:lang w:val="cs-CZ"/>
        </w:rPr>
        <w:t>liv</w:t>
      </w:r>
      <w:r w:rsidRPr="008E1EF4">
        <w:rPr>
          <w:rFonts w:ascii="Times New Roman" w:hAnsi="Times New Roman" w:cs="Times New Roman"/>
          <w:i/>
          <w:lang w:val="cs-CZ"/>
        </w:rPr>
        <w:t xml:space="preserve"> obrázky, texty, poznámky, návody na použití </w:t>
      </w:r>
      <w:r>
        <w:rPr>
          <w:rFonts w:ascii="Times New Roman" w:hAnsi="Times New Roman" w:cs="Times New Roman"/>
          <w:i/>
          <w:lang w:val="cs-CZ"/>
        </w:rPr>
        <w:t>produkt</w:t>
      </w:r>
      <w:r w:rsidRPr="008E1EF4">
        <w:rPr>
          <w:rFonts w:ascii="Times New Roman" w:hAnsi="Times New Roman" w:cs="Times New Roman"/>
          <w:i/>
          <w:lang w:val="cs-CZ"/>
        </w:rPr>
        <w:t>ů ochrany zdraví a bezpečnosti.</w:t>
      </w:r>
    </w:p>
    <w:p w:rsidR="00A74B46" w:rsidRPr="008E1EF4" w:rsidRDefault="00A74B46" w:rsidP="00A74B46">
      <w:pPr>
        <w:jc w:val="both"/>
        <w:rPr>
          <w:rFonts w:ascii="Times New Roman" w:hAnsi="Times New Roman" w:cs="Times New Roman"/>
          <w:i/>
          <w:lang w:val="cs-CZ"/>
        </w:rPr>
      </w:pPr>
      <w:r w:rsidRPr="008E1EF4">
        <w:rPr>
          <w:rFonts w:ascii="Times New Roman" w:hAnsi="Times New Roman" w:cs="Times New Roman"/>
          <w:i/>
          <w:lang w:val="cs-CZ"/>
        </w:rPr>
        <w:t>Pok</w:t>
      </w:r>
      <w:r>
        <w:rPr>
          <w:rFonts w:ascii="Times New Roman" w:hAnsi="Times New Roman" w:cs="Times New Roman"/>
          <w:i/>
          <w:lang w:val="cs-CZ"/>
        </w:rPr>
        <w:t>ud</w:t>
      </w:r>
      <w:r w:rsidRPr="008E1EF4">
        <w:rPr>
          <w:rFonts w:ascii="Times New Roman" w:hAnsi="Times New Roman" w:cs="Times New Roman"/>
          <w:i/>
          <w:lang w:val="cs-CZ"/>
        </w:rPr>
        <w:t xml:space="preserve"> </w:t>
      </w:r>
      <w:r>
        <w:rPr>
          <w:rFonts w:ascii="Times New Roman" w:hAnsi="Times New Roman" w:cs="Times New Roman"/>
          <w:i/>
          <w:lang w:val="cs-CZ"/>
        </w:rPr>
        <w:t>není</w:t>
      </w:r>
      <w:r w:rsidRPr="008E1EF4">
        <w:rPr>
          <w:rFonts w:ascii="Times New Roman" w:hAnsi="Times New Roman" w:cs="Times New Roman"/>
          <w:i/>
          <w:lang w:val="cs-CZ"/>
        </w:rPr>
        <w:t xml:space="preserve"> výslovně</w:t>
      </w:r>
      <w:r>
        <w:rPr>
          <w:rFonts w:ascii="Times New Roman" w:hAnsi="Times New Roman" w:cs="Times New Roman"/>
          <w:i/>
          <w:lang w:val="cs-CZ"/>
        </w:rPr>
        <w:t xml:space="preserve"> uvedeno</w:t>
      </w:r>
      <w:r w:rsidRPr="008E1EF4">
        <w:rPr>
          <w:rFonts w:ascii="Times New Roman" w:hAnsi="Times New Roman" w:cs="Times New Roman"/>
          <w:i/>
          <w:lang w:val="cs-CZ"/>
        </w:rPr>
        <w:t xml:space="preserve"> </w:t>
      </w:r>
      <w:r>
        <w:rPr>
          <w:rFonts w:ascii="Times New Roman" w:hAnsi="Times New Roman" w:cs="Times New Roman"/>
          <w:i/>
          <w:lang w:val="cs-CZ"/>
        </w:rPr>
        <w:t>j</w:t>
      </w:r>
      <w:r w:rsidRPr="008E1EF4">
        <w:rPr>
          <w:rFonts w:ascii="Times New Roman" w:hAnsi="Times New Roman" w:cs="Times New Roman"/>
          <w:i/>
          <w:lang w:val="cs-CZ"/>
        </w:rPr>
        <w:t>inak, Dodavatel</w:t>
      </w:r>
      <w:r>
        <w:rPr>
          <w:rFonts w:ascii="Times New Roman" w:hAnsi="Times New Roman" w:cs="Times New Roman"/>
          <w:i/>
          <w:lang w:val="cs-CZ"/>
        </w:rPr>
        <w:t xml:space="preserve"> n</w:t>
      </w:r>
      <w:r w:rsidRPr="008E1EF4">
        <w:rPr>
          <w:rFonts w:ascii="Times New Roman" w:hAnsi="Times New Roman" w:cs="Times New Roman"/>
          <w:i/>
          <w:lang w:val="cs-CZ"/>
        </w:rPr>
        <w:t>e</w:t>
      </w:r>
      <w:r>
        <w:rPr>
          <w:rFonts w:ascii="Times New Roman" w:hAnsi="Times New Roman" w:cs="Times New Roman"/>
          <w:i/>
          <w:lang w:val="cs-CZ"/>
        </w:rPr>
        <w:t>ní</w:t>
      </w:r>
      <w:r w:rsidRPr="008E1EF4">
        <w:rPr>
          <w:rFonts w:ascii="Times New Roman" w:hAnsi="Times New Roman" w:cs="Times New Roman"/>
          <w:i/>
          <w:lang w:val="cs-CZ"/>
        </w:rPr>
        <w:t xml:space="preserve"> výrobcem HSI </w:t>
      </w:r>
      <w:r>
        <w:rPr>
          <w:rFonts w:ascii="Times New Roman" w:hAnsi="Times New Roman" w:cs="Times New Roman"/>
          <w:i/>
          <w:lang w:val="cs-CZ"/>
        </w:rPr>
        <w:t>produkt</w:t>
      </w:r>
      <w:r w:rsidRPr="008E1EF4">
        <w:rPr>
          <w:rFonts w:ascii="Times New Roman" w:hAnsi="Times New Roman" w:cs="Times New Roman"/>
          <w:i/>
          <w:lang w:val="cs-CZ"/>
        </w:rPr>
        <w:t xml:space="preserve">ů předaných Kupujícímu. </w:t>
      </w:r>
      <w:r>
        <w:rPr>
          <w:rFonts w:ascii="Times New Roman" w:hAnsi="Times New Roman" w:cs="Times New Roman"/>
          <w:i/>
          <w:lang w:val="cs-CZ"/>
        </w:rPr>
        <w:t>I když</w:t>
      </w:r>
      <w:r w:rsidRPr="008E1EF4">
        <w:rPr>
          <w:rFonts w:ascii="Times New Roman" w:hAnsi="Times New Roman" w:cs="Times New Roman"/>
          <w:i/>
          <w:lang w:val="cs-CZ"/>
        </w:rPr>
        <w:t xml:space="preserve"> zabezpečení správnosti informací o HSI uvedených v katalogu (v </w:t>
      </w:r>
      <w:r w:rsidR="00D12532" w:rsidRPr="008E1EF4">
        <w:rPr>
          <w:rFonts w:ascii="Times New Roman" w:hAnsi="Times New Roman" w:cs="Times New Roman"/>
          <w:i/>
          <w:lang w:val="cs-CZ"/>
        </w:rPr>
        <w:t>t</w:t>
      </w:r>
      <w:r w:rsidR="00D12532">
        <w:rPr>
          <w:rFonts w:ascii="Times New Roman" w:hAnsi="Times New Roman" w:cs="Times New Roman"/>
          <w:i/>
          <w:lang w:val="cs-CZ"/>
        </w:rPr>
        <w:t>ištěné</w:t>
      </w:r>
      <w:r w:rsidR="00D12532" w:rsidRPr="008E1EF4">
        <w:rPr>
          <w:rFonts w:ascii="Times New Roman" w:hAnsi="Times New Roman" w:cs="Times New Roman"/>
          <w:i/>
          <w:lang w:val="cs-CZ"/>
        </w:rPr>
        <w:t xml:space="preserve"> </w:t>
      </w:r>
      <w:r w:rsidRPr="008E1EF4">
        <w:rPr>
          <w:rFonts w:ascii="Times New Roman" w:hAnsi="Times New Roman" w:cs="Times New Roman"/>
          <w:i/>
          <w:lang w:val="cs-CZ"/>
        </w:rPr>
        <w:t xml:space="preserve">nebo online verzi) se věnuje velká pozornost, obal a dokumentace HSI </w:t>
      </w:r>
      <w:r>
        <w:rPr>
          <w:rFonts w:ascii="Times New Roman" w:hAnsi="Times New Roman" w:cs="Times New Roman"/>
          <w:i/>
          <w:lang w:val="cs-CZ"/>
        </w:rPr>
        <w:t>produkt</w:t>
      </w:r>
      <w:r w:rsidRPr="008E1EF4">
        <w:rPr>
          <w:rFonts w:ascii="Times New Roman" w:hAnsi="Times New Roman" w:cs="Times New Roman"/>
          <w:i/>
          <w:lang w:val="cs-CZ"/>
        </w:rPr>
        <w:t xml:space="preserve">ů </w:t>
      </w:r>
      <w:r w:rsidR="00D12532" w:rsidRPr="008E1EF4">
        <w:rPr>
          <w:rFonts w:ascii="Times New Roman" w:hAnsi="Times New Roman" w:cs="Times New Roman"/>
          <w:i/>
          <w:lang w:val="cs-CZ"/>
        </w:rPr>
        <w:t>m</w:t>
      </w:r>
      <w:r w:rsidR="00D12532">
        <w:rPr>
          <w:rFonts w:ascii="Times New Roman" w:hAnsi="Times New Roman" w:cs="Times New Roman"/>
          <w:i/>
          <w:lang w:val="cs-CZ"/>
        </w:rPr>
        <w:t>ohou</w:t>
      </w:r>
      <w:r w:rsidR="00D12532" w:rsidRPr="008E1EF4">
        <w:rPr>
          <w:rFonts w:ascii="Times New Roman" w:hAnsi="Times New Roman" w:cs="Times New Roman"/>
          <w:i/>
          <w:lang w:val="cs-CZ"/>
        </w:rPr>
        <w:t xml:space="preserve"> </w:t>
      </w:r>
      <w:r w:rsidRPr="008E1EF4">
        <w:rPr>
          <w:rFonts w:ascii="Times New Roman" w:hAnsi="Times New Roman" w:cs="Times New Roman"/>
          <w:i/>
          <w:lang w:val="cs-CZ"/>
        </w:rPr>
        <w:t>obsahovat doplňkové informace o HSI případně informace o HSI odlišné od informací o HSI poskytnutých Dodavatelem. Dodavatel nezodpovídá za použití informací o HSI produktech.</w:t>
      </w:r>
    </w:p>
    <w:p w:rsidR="00A74B46" w:rsidRPr="008E1EF4" w:rsidRDefault="00A74B46" w:rsidP="00A74B46">
      <w:pPr>
        <w:jc w:val="both"/>
        <w:rPr>
          <w:rFonts w:ascii="Times New Roman" w:hAnsi="Times New Roman" w:cs="Times New Roman"/>
          <w:i/>
          <w:lang w:val="cs-CZ"/>
        </w:rPr>
      </w:pPr>
      <w:r>
        <w:rPr>
          <w:rFonts w:ascii="Times New Roman" w:hAnsi="Times New Roman" w:cs="Times New Roman"/>
          <w:i/>
          <w:lang w:val="cs-CZ"/>
        </w:rPr>
        <w:t>Všechn</w:t>
      </w:r>
      <w:r w:rsidRPr="008E1EF4">
        <w:rPr>
          <w:rFonts w:ascii="Times New Roman" w:hAnsi="Times New Roman" w:cs="Times New Roman"/>
          <w:i/>
          <w:lang w:val="cs-CZ"/>
        </w:rPr>
        <w:t xml:space="preserve">y a </w:t>
      </w:r>
      <w:r>
        <w:rPr>
          <w:rFonts w:ascii="Times New Roman" w:hAnsi="Times New Roman" w:cs="Times New Roman"/>
          <w:i/>
          <w:lang w:val="cs-CZ"/>
        </w:rPr>
        <w:t>jakékoliv</w:t>
      </w:r>
      <w:r w:rsidRPr="008E1EF4">
        <w:rPr>
          <w:rFonts w:ascii="Times New Roman" w:hAnsi="Times New Roman" w:cs="Times New Roman"/>
          <w:i/>
          <w:lang w:val="cs-CZ"/>
        </w:rPr>
        <w:t xml:space="preserve"> informace o HSI </w:t>
      </w:r>
      <w:r w:rsidR="00D12532">
        <w:rPr>
          <w:rFonts w:ascii="Times New Roman" w:hAnsi="Times New Roman" w:cs="Times New Roman"/>
          <w:i/>
          <w:lang w:val="cs-CZ"/>
        </w:rPr>
        <w:t>jsou</w:t>
      </w:r>
      <w:r w:rsidRPr="008E1EF4">
        <w:rPr>
          <w:rFonts w:ascii="Times New Roman" w:hAnsi="Times New Roman" w:cs="Times New Roman"/>
          <w:i/>
          <w:lang w:val="cs-CZ"/>
        </w:rPr>
        <w:t xml:space="preserve"> poskytované Dodavatelem </w:t>
      </w:r>
      <w:r>
        <w:rPr>
          <w:rFonts w:ascii="Times New Roman" w:hAnsi="Times New Roman" w:cs="Times New Roman"/>
          <w:i/>
          <w:lang w:val="cs-CZ"/>
        </w:rPr>
        <w:t>j</w:t>
      </w:r>
      <w:r w:rsidRPr="008E1EF4">
        <w:rPr>
          <w:rFonts w:ascii="Times New Roman" w:hAnsi="Times New Roman" w:cs="Times New Roman"/>
          <w:i/>
          <w:lang w:val="cs-CZ"/>
        </w:rPr>
        <w:t>en</w:t>
      </w:r>
      <w:r>
        <w:rPr>
          <w:rFonts w:ascii="Times New Roman" w:hAnsi="Times New Roman" w:cs="Times New Roman"/>
          <w:i/>
          <w:lang w:val="cs-CZ"/>
        </w:rPr>
        <w:t>om</w:t>
      </w:r>
      <w:r w:rsidRPr="008E1EF4">
        <w:rPr>
          <w:rFonts w:ascii="Times New Roman" w:hAnsi="Times New Roman" w:cs="Times New Roman"/>
          <w:i/>
          <w:lang w:val="cs-CZ"/>
        </w:rPr>
        <w:t xml:space="preserve"> za účelem </w:t>
      </w:r>
      <w:r>
        <w:rPr>
          <w:rFonts w:ascii="Times New Roman" w:hAnsi="Times New Roman" w:cs="Times New Roman"/>
          <w:i/>
          <w:lang w:val="cs-CZ"/>
        </w:rPr>
        <w:t>informování</w:t>
      </w:r>
      <w:r w:rsidRPr="008E1EF4">
        <w:rPr>
          <w:rFonts w:ascii="Times New Roman" w:hAnsi="Times New Roman" w:cs="Times New Roman"/>
          <w:i/>
          <w:lang w:val="cs-CZ"/>
        </w:rPr>
        <w:t xml:space="preserve"> a </w:t>
      </w:r>
      <w:r>
        <w:rPr>
          <w:rFonts w:ascii="Times New Roman" w:hAnsi="Times New Roman" w:cs="Times New Roman"/>
          <w:i/>
          <w:lang w:val="cs-CZ"/>
        </w:rPr>
        <w:t>nenahrazují</w:t>
      </w:r>
      <w:r w:rsidRPr="008E1EF4">
        <w:rPr>
          <w:rFonts w:ascii="Times New Roman" w:hAnsi="Times New Roman" w:cs="Times New Roman"/>
          <w:i/>
          <w:lang w:val="cs-CZ"/>
        </w:rPr>
        <w:t xml:space="preserve"> odborné </w:t>
      </w:r>
      <w:r w:rsidR="00D12532">
        <w:rPr>
          <w:rFonts w:ascii="Times New Roman" w:hAnsi="Times New Roman" w:cs="Times New Roman"/>
          <w:i/>
          <w:lang w:val="cs-CZ"/>
        </w:rPr>
        <w:t>doporučení</w:t>
      </w:r>
      <w:r w:rsidR="00D12532" w:rsidRPr="008E1EF4">
        <w:rPr>
          <w:rFonts w:ascii="Times New Roman" w:hAnsi="Times New Roman" w:cs="Times New Roman"/>
          <w:i/>
          <w:lang w:val="cs-CZ"/>
        </w:rPr>
        <w:t xml:space="preserve"> </w:t>
      </w:r>
      <w:r w:rsidRPr="008E1EF4">
        <w:rPr>
          <w:rFonts w:ascii="Times New Roman" w:hAnsi="Times New Roman" w:cs="Times New Roman"/>
          <w:i/>
          <w:lang w:val="cs-CZ"/>
        </w:rPr>
        <w:t xml:space="preserve">nebo informace o použití poskytnuté výrobcem. Dodavatel </w:t>
      </w:r>
      <w:r w:rsidR="00D12532">
        <w:rPr>
          <w:rFonts w:ascii="Times New Roman" w:hAnsi="Times New Roman" w:cs="Times New Roman"/>
          <w:i/>
          <w:lang w:val="cs-CZ"/>
        </w:rPr>
        <w:t>do</w:t>
      </w:r>
      <w:r w:rsidRPr="008E1EF4">
        <w:rPr>
          <w:rFonts w:ascii="Times New Roman" w:hAnsi="Times New Roman" w:cs="Times New Roman"/>
          <w:i/>
          <w:lang w:val="cs-CZ"/>
        </w:rPr>
        <w:t xml:space="preserve">poroučí, aby se Kupující nespoléhal výlučně </w:t>
      </w:r>
      <w:r>
        <w:rPr>
          <w:rFonts w:ascii="Times New Roman" w:hAnsi="Times New Roman" w:cs="Times New Roman"/>
          <w:i/>
          <w:lang w:val="cs-CZ"/>
        </w:rPr>
        <w:t>na j</w:t>
      </w:r>
      <w:r w:rsidRPr="008E1EF4">
        <w:rPr>
          <w:rFonts w:ascii="Times New Roman" w:hAnsi="Times New Roman" w:cs="Times New Roman"/>
          <w:i/>
          <w:lang w:val="cs-CZ"/>
        </w:rPr>
        <w:t>ím poskytnuté informace o HSI produktech. Kupující bere na vědomí a souhlasí</w:t>
      </w:r>
      <w:r>
        <w:rPr>
          <w:rFonts w:ascii="Times New Roman" w:hAnsi="Times New Roman" w:cs="Times New Roman"/>
          <w:i/>
          <w:lang w:val="cs-CZ"/>
        </w:rPr>
        <w:t xml:space="preserve"> s tí</w:t>
      </w:r>
      <w:r w:rsidRPr="008E1EF4">
        <w:rPr>
          <w:rFonts w:ascii="Times New Roman" w:hAnsi="Times New Roman" w:cs="Times New Roman"/>
          <w:i/>
          <w:lang w:val="cs-CZ"/>
        </w:rPr>
        <w:t>m, že</w:t>
      </w:r>
      <w:r>
        <w:rPr>
          <w:rFonts w:ascii="Times New Roman" w:hAnsi="Times New Roman" w:cs="Times New Roman"/>
          <w:i/>
          <w:lang w:val="cs-CZ"/>
        </w:rPr>
        <w:t xml:space="preserve"> vždy bude číst</w:t>
      </w:r>
      <w:r w:rsidRPr="008E1EF4">
        <w:rPr>
          <w:rFonts w:ascii="Times New Roman" w:hAnsi="Times New Roman" w:cs="Times New Roman"/>
          <w:i/>
          <w:lang w:val="cs-CZ"/>
        </w:rPr>
        <w:t xml:space="preserve"> etikety, </w:t>
      </w:r>
      <w:r>
        <w:rPr>
          <w:rFonts w:ascii="Times New Roman" w:hAnsi="Times New Roman" w:cs="Times New Roman"/>
          <w:i/>
          <w:lang w:val="cs-CZ"/>
        </w:rPr>
        <w:t>varování</w:t>
      </w:r>
      <w:r w:rsidRPr="008E1EF4">
        <w:rPr>
          <w:rFonts w:ascii="Times New Roman" w:hAnsi="Times New Roman" w:cs="Times New Roman"/>
          <w:i/>
          <w:lang w:val="cs-CZ"/>
        </w:rPr>
        <w:t>, informace, návody na použití, upozornění a pokyny dodané s výrobkem nebo zpřístupněné výrobcem před použitím nebo se přímo obrátí na výrobce.</w:t>
      </w:r>
    </w:p>
    <w:p w:rsidR="00713665" w:rsidRPr="008A64A8" w:rsidRDefault="00713665" w:rsidP="00E5662F">
      <w:pPr>
        <w:spacing w:after="0" w:line="240" w:lineRule="auto"/>
        <w:jc w:val="both"/>
        <w:rPr>
          <w:rFonts w:ascii="Times New Roman" w:hAnsi="Times New Roman" w:cs="Times New Roman"/>
          <w:lang w:val="cs-CZ"/>
        </w:rPr>
      </w:pPr>
    </w:p>
    <w:p w:rsidR="000070F0" w:rsidRPr="007906E5" w:rsidRDefault="00BC2A91" w:rsidP="00E5662F">
      <w:pPr>
        <w:spacing w:after="0" w:line="240" w:lineRule="auto"/>
        <w:jc w:val="both"/>
        <w:rPr>
          <w:rFonts w:ascii="Times New Roman" w:hAnsi="Times New Roman" w:cs="Times New Roman"/>
          <w:b/>
          <w:u w:val="single"/>
        </w:rPr>
      </w:pPr>
      <w:r w:rsidRPr="007906E5">
        <w:rPr>
          <w:rFonts w:ascii="Times New Roman" w:hAnsi="Times New Roman" w:cs="Times New Roman"/>
          <w:b/>
          <w:u w:val="single"/>
        </w:rPr>
        <w:t>Suitability:</w:t>
      </w:r>
    </w:p>
    <w:p w:rsidR="00A74B46" w:rsidRPr="008E1EF4" w:rsidRDefault="00D12532" w:rsidP="00A74B46">
      <w:pPr>
        <w:jc w:val="both"/>
        <w:rPr>
          <w:rFonts w:ascii="Times New Roman" w:hAnsi="Times New Roman" w:cs="Times New Roman"/>
          <w:lang w:val="cs-CZ"/>
        </w:rPr>
      </w:pPr>
      <w:r>
        <w:rPr>
          <w:rFonts w:ascii="Times New Roman" w:hAnsi="Times New Roman" w:cs="Times New Roman"/>
          <w:b/>
          <w:i/>
          <w:u w:val="single"/>
          <w:lang w:val="cs-CZ"/>
        </w:rPr>
        <w:t>Vhodnost</w:t>
      </w:r>
      <w:r w:rsidR="00A74B46" w:rsidRPr="008E1EF4">
        <w:rPr>
          <w:rFonts w:ascii="Times New Roman" w:hAnsi="Times New Roman" w:cs="Times New Roman"/>
          <w:b/>
          <w:i/>
          <w:u w:val="single"/>
          <w:lang w:val="cs-CZ"/>
        </w:rPr>
        <w:t>:</w:t>
      </w:r>
    </w:p>
    <w:p w:rsidR="000070F0" w:rsidRPr="007906E5" w:rsidRDefault="00C22339" w:rsidP="00E5662F">
      <w:pPr>
        <w:autoSpaceDE w:val="0"/>
        <w:autoSpaceDN w:val="0"/>
        <w:adjustRightInd w:val="0"/>
        <w:spacing w:after="0" w:line="240" w:lineRule="auto"/>
        <w:jc w:val="both"/>
        <w:rPr>
          <w:rFonts w:ascii="Times New Roman" w:hAnsi="Times New Roman" w:cs="Times New Roman"/>
        </w:rPr>
      </w:pPr>
      <w:r w:rsidRPr="007906E5">
        <w:rPr>
          <w:rFonts w:ascii="Times New Roman" w:hAnsi="Times New Roman" w:cs="Times New Roman"/>
        </w:rPr>
        <w:t>Client</w:t>
      </w:r>
      <w:r w:rsidR="00BC2A91" w:rsidRPr="007906E5">
        <w:rPr>
          <w:rFonts w:ascii="Times New Roman" w:hAnsi="Times New Roman" w:cs="Times New Roman"/>
        </w:rPr>
        <w:t xml:space="preserve"> is responsible for determining whether the HSI is appropriate for a particular purpose and suitable for the user’s use. Given the variety of factors that can affect the use and performance of HSI, some of which are uniquely within the user’s knowledge and control, Parties acknowledge and agree that it is essential that the </w:t>
      </w:r>
      <w:r w:rsidRPr="007906E5">
        <w:rPr>
          <w:rFonts w:ascii="Times New Roman" w:hAnsi="Times New Roman" w:cs="Times New Roman"/>
        </w:rPr>
        <w:t>Client</w:t>
      </w:r>
      <w:r w:rsidR="00BC2A91" w:rsidRPr="007906E5">
        <w:rPr>
          <w:rFonts w:ascii="Times New Roman" w:hAnsi="Times New Roman" w:cs="Times New Roman"/>
        </w:rPr>
        <w:t xml:space="preserve"> evaluate the HSI properties and features to determine whether it is fit for a particular purpose and suitable for the user’s method of application. HSI</w:t>
      </w:r>
      <w:r w:rsidR="00324C05" w:rsidRPr="007906E5">
        <w:rPr>
          <w:rFonts w:ascii="Times New Roman" w:hAnsi="Times New Roman" w:cs="Times New Roman"/>
        </w:rPr>
        <w:t xml:space="preserve"> information</w:t>
      </w:r>
      <w:r w:rsidR="00BC2A91" w:rsidRPr="007906E5">
        <w:rPr>
          <w:rFonts w:ascii="Times New Roman" w:hAnsi="Times New Roman" w:cs="Times New Roman"/>
        </w:rPr>
        <w:t xml:space="preserve"> </w:t>
      </w:r>
      <w:r w:rsidR="000F2446" w:rsidRPr="007906E5">
        <w:rPr>
          <w:rFonts w:ascii="Times New Roman" w:hAnsi="Times New Roman" w:cs="Times New Roman"/>
        </w:rPr>
        <w:t>does</w:t>
      </w:r>
      <w:r w:rsidR="00BC2A91" w:rsidRPr="007906E5">
        <w:rPr>
          <w:rFonts w:ascii="Times New Roman" w:hAnsi="Times New Roman" w:cs="Times New Roman"/>
        </w:rPr>
        <w:t xml:space="preserve"> </w:t>
      </w:r>
      <w:r w:rsidR="009A4479" w:rsidRPr="007906E5">
        <w:rPr>
          <w:rFonts w:ascii="Times New Roman" w:hAnsi="Times New Roman" w:cs="Times New Roman"/>
        </w:rPr>
        <w:t>not substitute</w:t>
      </w:r>
      <w:r w:rsidR="00BC2A91" w:rsidRPr="007906E5">
        <w:rPr>
          <w:rFonts w:ascii="Times New Roman" w:hAnsi="Times New Roman" w:cs="Times New Roman"/>
        </w:rPr>
        <w:t xml:space="preserve"> for caution or experience and training in appropriate techniques and good </w:t>
      </w:r>
      <w:r w:rsidR="00324C05" w:rsidRPr="007906E5">
        <w:rPr>
          <w:rFonts w:ascii="Times New Roman" w:hAnsi="Times New Roman" w:cs="Times New Roman"/>
        </w:rPr>
        <w:t xml:space="preserve">safety </w:t>
      </w:r>
      <w:r w:rsidR="00BC2A91" w:rsidRPr="007906E5">
        <w:rPr>
          <w:rFonts w:ascii="Times New Roman" w:hAnsi="Times New Roman" w:cs="Times New Roman"/>
        </w:rPr>
        <w:t>practices.</w:t>
      </w:r>
    </w:p>
    <w:p w:rsidR="000070F0" w:rsidRPr="007906E5" w:rsidRDefault="000070F0" w:rsidP="00E5662F">
      <w:pPr>
        <w:autoSpaceDE w:val="0"/>
        <w:autoSpaceDN w:val="0"/>
        <w:adjustRightInd w:val="0"/>
        <w:spacing w:after="0" w:line="240" w:lineRule="auto"/>
        <w:jc w:val="both"/>
        <w:rPr>
          <w:rFonts w:ascii="Times New Roman" w:hAnsi="Times New Roman" w:cs="Times New Roman"/>
        </w:rPr>
      </w:pPr>
    </w:p>
    <w:p w:rsidR="004D3544" w:rsidRDefault="00BC2A91" w:rsidP="00E5662F">
      <w:pPr>
        <w:autoSpaceDE w:val="0"/>
        <w:autoSpaceDN w:val="0"/>
        <w:adjustRightInd w:val="0"/>
        <w:spacing w:after="0" w:line="240" w:lineRule="auto"/>
        <w:jc w:val="both"/>
        <w:rPr>
          <w:rFonts w:ascii="Times New Roman" w:hAnsi="Times New Roman" w:cs="Times New Roman"/>
        </w:rPr>
      </w:pPr>
      <w:r w:rsidRPr="007906E5">
        <w:rPr>
          <w:rFonts w:ascii="Times New Roman" w:hAnsi="Times New Roman" w:cs="Times New Roman"/>
        </w:rPr>
        <w:lastRenderedPageBreak/>
        <w:t>Supplier expressly disclaims all other warranties except as expressly set forth herein, including, without limitation, any implied warranties of suitability for a particular purpose.</w:t>
      </w:r>
    </w:p>
    <w:p w:rsidR="009A4479" w:rsidRPr="007906E5" w:rsidRDefault="009A4479" w:rsidP="00E5662F">
      <w:pPr>
        <w:autoSpaceDE w:val="0"/>
        <w:autoSpaceDN w:val="0"/>
        <w:adjustRightInd w:val="0"/>
        <w:spacing w:after="0" w:line="240" w:lineRule="auto"/>
        <w:jc w:val="both"/>
        <w:rPr>
          <w:rFonts w:ascii="Times New Roman" w:hAnsi="Times New Roman" w:cs="Times New Roman"/>
        </w:rPr>
      </w:pPr>
    </w:p>
    <w:p w:rsidR="00A74B46" w:rsidRPr="008E1EF4" w:rsidRDefault="00A74B46" w:rsidP="00A74B46">
      <w:pPr>
        <w:jc w:val="both"/>
        <w:rPr>
          <w:rFonts w:ascii="Times New Roman" w:hAnsi="Times New Roman" w:cs="Times New Roman"/>
          <w:i/>
          <w:lang w:val="cs-CZ"/>
        </w:rPr>
      </w:pPr>
      <w:r w:rsidRPr="008E1EF4">
        <w:rPr>
          <w:rFonts w:ascii="Times New Roman" w:hAnsi="Times New Roman" w:cs="Times New Roman"/>
          <w:i/>
          <w:lang w:val="cs-CZ"/>
        </w:rPr>
        <w:t>Kupující je odpovědný za pos</w:t>
      </w:r>
      <w:r>
        <w:rPr>
          <w:rFonts w:ascii="Times New Roman" w:hAnsi="Times New Roman" w:cs="Times New Roman"/>
          <w:i/>
          <w:lang w:val="cs-CZ"/>
        </w:rPr>
        <w:t>ouzení, jestli jsou</w:t>
      </w:r>
      <w:r w:rsidRPr="008E1EF4">
        <w:rPr>
          <w:rFonts w:ascii="Times New Roman" w:hAnsi="Times New Roman" w:cs="Times New Roman"/>
          <w:i/>
          <w:lang w:val="cs-CZ"/>
        </w:rPr>
        <w:t xml:space="preserve"> produkty ochrany zdraví a bezpečnosti</w:t>
      </w:r>
      <w:r>
        <w:rPr>
          <w:rFonts w:ascii="Times New Roman" w:hAnsi="Times New Roman" w:cs="Times New Roman"/>
          <w:i/>
          <w:lang w:val="cs-CZ"/>
        </w:rPr>
        <w:t xml:space="preserve"> vhodné pro konkrétní</w:t>
      </w:r>
      <w:r w:rsidRPr="008E1EF4">
        <w:rPr>
          <w:rFonts w:ascii="Times New Roman" w:hAnsi="Times New Roman" w:cs="Times New Roman"/>
          <w:i/>
          <w:lang w:val="cs-CZ"/>
        </w:rPr>
        <w:t xml:space="preserve"> účel a použití kupujícím, resp. uživatelem. Při zohlednění množství </w:t>
      </w:r>
      <w:r>
        <w:rPr>
          <w:rFonts w:ascii="Times New Roman" w:hAnsi="Times New Roman" w:cs="Times New Roman"/>
          <w:i/>
          <w:lang w:val="cs-CZ"/>
        </w:rPr>
        <w:t>faktorů</w:t>
      </w:r>
      <w:r w:rsidRPr="008E1EF4">
        <w:rPr>
          <w:rFonts w:ascii="Times New Roman" w:hAnsi="Times New Roman" w:cs="Times New Roman"/>
          <w:i/>
          <w:lang w:val="cs-CZ"/>
        </w:rPr>
        <w:t xml:space="preserve">, které </w:t>
      </w:r>
      <w:r>
        <w:rPr>
          <w:rFonts w:ascii="Times New Roman" w:hAnsi="Times New Roman" w:cs="Times New Roman"/>
          <w:i/>
          <w:lang w:val="cs-CZ"/>
        </w:rPr>
        <w:t>moho</w:t>
      </w:r>
      <w:r w:rsidRPr="008E1EF4">
        <w:rPr>
          <w:rFonts w:ascii="Times New Roman" w:hAnsi="Times New Roman" w:cs="Times New Roman"/>
          <w:i/>
          <w:lang w:val="cs-CZ"/>
        </w:rPr>
        <w:t>u ovlivnit používání a výkon produktu ochrany zdraví a bezpečnosti, z</w:t>
      </w:r>
      <w:r>
        <w:rPr>
          <w:rFonts w:ascii="Times New Roman" w:hAnsi="Times New Roman" w:cs="Times New Roman"/>
          <w:i/>
          <w:lang w:val="cs-CZ"/>
        </w:rPr>
        <w:t>e</w:t>
      </w:r>
      <w:r w:rsidRPr="008E1EF4">
        <w:rPr>
          <w:rFonts w:ascii="Times New Roman" w:hAnsi="Times New Roman" w:cs="Times New Roman"/>
          <w:i/>
          <w:lang w:val="cs-CZ"/>
        </w:rPr>
        <w:t> kterých některé závisí</w:t>
      </w:r>
      <w:r>
        <w:rPr>
          <w:rFonts w:ascii="Times New Roman" w:hAnsi="Times New Roman" w:cs="Times New Roman"/>
          <w:i/>
          <w:lang w:val="cs-CZ"/>
        </w:rPr>
        <w:t xml:space="preserve"> j</w:t>
      </w:r>
      <w:r w:rsidRPr="008E1EF4">
        <w:rPr>
          <w:rFonts w:ascii="Times New Roman" w:hAnsi="Times New Roman" w:cs="Times New Roman"/>
          <w:i/>
          <w:lang w:val="cs-CZ"/>
        </w:rPr>
        <w:t>en</w:t>
      </w:r>
      <w:r>
        <w:rPr>
          <w:rFonts w:ascii="Times New Roman" w:hAnsi="Times New Roman" w:cs="Times New Roman"/>
          <w:i/>
          <w:lang w:val="cs-CZ"/>
        </w:rPr>
        <w:t>om</w:t>
      </w:r>
      <w:r w:rsidRPr="008E1EF4">
        <w:rPr>
          <w:rFonts w:ascii="Times New Roman" w:hAnsi="Times New Roman" w:cs="Times New Roman"/>
          <w:i/>
          <w:lang w:val="cs-CZ"/>
        </w:rPr>
        <w:t xml:space="preserve"> od znalostí a </w:t>
      </w:r>
      <w:r>
        <w:rPr>
          <w:rFonts w:ascii="Times New Roman" w:hAnsi="Times New Roman" w:cs="Times New Roman"/>
          <w:i/>
          <w:lang w:val="cs-CZ"/>
        </w:rPr>
        <w:t>ovládání</w:t>
      </w:r>
      <w:r w:rsidRPr="008E1EF4">
        <w:rPr>
          <w:rFonts w:ascii="Times New Roman" w:hAnsi="Times New Roman" w:cs="Times New Roman"/>
          <w:i/>
          <w:lang w:val="cs-CZ"/>
        </w:rPr>
        <w:t xml:space="preserve"> uživatele</w:t>
      </w:r>
      <w:r>
        <w:rPr>
          <w:rFonts w:ascii="Times New Roman" w:hAnsi="Times New Roman" w:cs="Times New Roman"/>
          <w:i/>
          <w:lang w:val="cs-CZ"/>
        </w:rPr>
        <w:t>, berou smluvní</w:t>
      </w:r>
      <w:r w:rsidRPr="008E1EF4">
        <w:rPr>
          <w:rFonts w:ascii="Times New Roman" w:hAnsi="Times New Roman" w:cs="Times New Roman"/>
          <w:i/>
          <w:lang w:val="cs-CZ"/>
        </w:rPr>
        <w:t xml:space="preserve"> strany na vědomí a souhlasí</w:t>
      </w:r>
      <w:r>
        <w:rPr>
          <w:rFonts w:ascii="Times New Roman" w:hAnsi="Times New Roman" w:cs="Times New Roman"/>
          <w:i/>
          <w:lang w:val="cs-CZ"/>
        </w:rPr>
        <w:t xml:space="preserve"> s tím, že na posouzení</w:t>
      </w:r>
      <w:r w:rsidRPr="008E1EF4">
        <w:rPr>
          <w:rFonts w:ascii="Times New Roman" w:hAnsi="Times New Roman" w:cs="Times New Roman"/>
          <w:i/>
          <w:lang w:val="cs-CZ"/>
        </w:rPr>
        <w:t xml:space="preserve"> vhodnosti produktu ochrany zdraví a bezpečnosti pr</w:t>
      </w:r>
      <w:r>
        <w:rPr>
          <w:rFonts w:ascii="Times New Roman" w:hAnsi="Times New Roman" w:cs="Times New Roman"/>
          <w:i/>
          <w:lang w:val="cs-CZ"/>
        </w:rPr>
        <w:t>o</w:t>
      </w:r>
      <w:r w:rsidRPr="008E1EF4">
        <w:rPr>
          <w:rFonts w:ascii="Times New Roman" w:hAnsi="Times New Roman" w:cs="Times New Roman"/>
          <w:i/>
          <w:lang w:val="cs-CZ"/>
        </w:rPr>
        <w:t xml:space="preserve"> daný účel a způsob používání je nevyhnutné, aby Kupující zhodnotil vlastnosti a funkce produktu ochrany zdraví a bezpečnosti. Informace o HSI</w:t>
      </w:r>
      <w:r>
        <w:rPr>
          <w:rFonts w:ascii="Times New Roman" w:hAnsi="Times New Roman" w:cs="Times New Roman"/>
          <w:i/>
          <w:lang w:val="cs-CZ"/>
        </w:rPr>
        <w:t xml:space="preserve"> nejsou</w:t>
      </w:r>
      <w:r w:rsidRPr="008E1EF4">
        <w:rPr>
          <w:rFonts w:ascii="Times New Roman" w:hAnsi="Times New Roman" w:cs="Times New Roman"/>
          <w:i/>
          <w:lang w:val="cs-CZ"/>
        </w:rPr>
        <w:t xml:space="preserve"> náhradou za zvýšen</w:t>
      </w:r>
      <w:r>
        <w:rPr>
          <w:rFonts w:ascii="Times New Roman" w:hAnsi="Times New Roman" w:cs="Times New Roman"/>
          <w:i/>
          <w:lang w:val="cs-CZ"/>
        </w:rPr>
        <w:t>o</w:t>
      </w:r>
      <w:r w:rsidRPr="008E1EF4">
        <w:rPr>
          <w:rFonts w:ascii="Times New Roman" w:hAnsi="Times New Roman" w:cs="Times New Roman"/>
          <w:i/>
          <w:lang w:val="cs-CZ"/>
        </w:rPr>
        <w:t>u opatrnost</w:t>
      </w:r>
      <w:r>
        <w:rPr>
          <w:rFonts w:ascii="Times New Roman" w:hAnsi="Times New Roman" w:cs="Times New Roman"/>
          <w:i/>
          <w:lang w:val="cs-CZ"/>
        </w:rPr>
        <w:t>, odbornou</w:t>
      </w:r>
      <w:r w:rsidRPr="008E1EF4">
        <w:rPr>
          <w:rFonts w:ascii="Times New Roman" w:hAnsi="Times New Roman" w:cs="Times New Roman"/>
          <w:i/>
          <w:lang w:val="cs-CZ"/>
        </w:rPr>
        <w:t xml:space="preserve"> přípravu/praxi v příslušných technikách ani za správné bezpečnostní postupy.</w:t>
      </w:r>
    </w:p>
    <w:p w:rsidR="00A74B46" w:rsidRPr="008E1EF4" w:rsidRDefault="00A74B46" w:rsidP="00A74B46">
      <w:pPr>
        <w:jc w:val="both"/>
        <w:rPr>
          <w:rFonts w:ascii="Times New Roman" w:hAnsi="Times New Roman" w:cs="Times New Roman"/>
          <w:i/>
          <w:lang w:val="cs-CZ"/>
        </w:rPr>
      </w:pPr>
      <w:r w:rsidRPr="008E1EF4">
        <w:rPr>
          <w:rFonts w:ascii="Times New Roman" w:hAnsi="Times New Roman" w:cs="Times New Roman"/>
          <w:i/>
          <w:lang w:val="cs-CZ"/>
        </w:rPr>
        <w:t>Dodavatel výslovně odmítá</w:t>
      </w:r>
      <w:r>
        <w:rPr>
          <w:rFonts w:ascii="Times New Roman" w:hAnsi="Times New Roman" w:cs="Times New Roman"/>
          <w:i/>
          <w:lang w:val="cs-CZ"/>
        </w:rPr>
        <w:t xml:space="preserve"> všechn</w:t>
      </w:r>
      <w:r w:rsidRPr="008E1EF4">
        <w:rPr>
          <w:rFonts w:ascii="Times New Roman" w:hAnsi="Times New Roman" w:cs="Times New Roman"/>
          <w:i/>
          <w:lang w:val="cs-CZ"/>
        </w:rPr>
        <w:t xml:space="preserve">y ostatní odpovědnosti za škodu a záruky </w:t>
      </w:r>
      <w:r>
        <w:rPr>
          <w:rFonts w:ascii="Times New Roman" w:hAnsi="Times New Roman" w:cs="Times New Roman"/>
          <w:i/>
          <w:lang w:val="cs-CZ"/>
        </w:rPr>
        <w:t>kromě tě</w:t>
      </w:r>
      <w:r w:rsidRPr="008E1EF4">
        <w:rPr>
          <w:rFonts w:ascii="Times New Roman" w:hAnsi="Times New Roman" w:cs="Times New Roman"/>
          <w:i/>
          <w:lang w:val="cs-CZ"/>
        </w:rPr>
        <w:t xml:space="preserve">ch, které </w:t>
      </w:r>
      <w:r w:rsidR="00D12532">
        <w:rPr>
          <w:rFonts w:ascii="Times New Roman" w:hAnsi="Times New Roman" w:cs="Times New Roman"/>
          <w:i/>
          <w:lang w:val="cs-CZ"/>
        </w:rPr>
        <w:t xml:space="preserve">jsou </w:t>
      </w:r>
      <w:r w:rsidRPr="008E1EF4">
        <w:rPr>
          <w:rFonts w:ascii="Times New Roman" w:hAnsi="Times New Roman" w:cs="Times New Roman"/>
          <w:i/>
          <w:lang w:val="cs-CZ"/>
        </w:rPr>
        <w:t xml:space="preserve">výslovně </w:t>
      </w:r>
      <w:r>
        <w:rPr>
          <w:rFonts w:ascii="Times New Roman" w:hAnsi="Times New Roman" w:cs="Times New Roman"/>
          <w:i/>
          <w:lang w:val="cs-CZ"/>
        </w:rPr>
        <w:t>uvedené v téhle s</w:t>
      </w:r>
      <w:r w:rsidRPr="008E1EF4">
        <w:rPr>
          <w:rFonts w:ascii="Times New Roman" w:hAnsi="Times New Roman" w:cs="Times New Roman"/>
          <w:i/>
          <w:lang w:val="cs-CZ"/>
        </w:rPr>
        <w:t>ml</w:t>
      </w:r>
      <w:r>
        <w:rPr>
          <w:rFonts w:ascii="Times New Roman" w:hAnsi="Times New Roman" w:cs="Times New Roman"/>
          <w:i/>
          <w:lang w:val="cs-CZ"/>
        </w:rPr>
        <w:t>o</w:t>
      </w:r>
      <w:r w:rsidRPr="008E1EF4">
        <w:rPr>
          <w:rFonts w:ascii="Times New Roman" w:hAnsi="Times New Roman" w:cs="Times New Roman"/>
          <w:i/>
          <w:lang w:val="cs-CZ"/>
        </w:rPr>
        <w:t>uvě, v</w:t>
      </w:r>
      <w:r>
        <w:rPr>
          <w:rFonts w:ascii="Times New Roman" w:hAnsi="Times New Roman" w:cs="Times New Roman"/>
          <w:i/>
          <w:lang w:val="cs-CZ"/>
        </w:rPr>
        <w:t xml:space="preserve">četně nikoli však </w:t>
      </w:r>
      <w:r w:rsidRPr="008E1EF4">
        <w:rPr>
          <w:rFonts w:ascii="Times New Roman" w:hAnsi="Times New Roman" w:cs="Times New Roman"/>
          <w:i/>
          <w:lang w:val="cs-CZ"/>
        </w:rPr>
        <w:t xml:space="preserve">výlučně </w:t>
      </w:r>
      <w:r>
        <w:rPr>
          <w:rFonts w:ascii="Times New Roman" w:hAnsi="Times New Roman" w:cs="Times New Roman"/>
          <w:i/>
          <w:lang w:val="cs-CZ"/>
        </w:rPr>
        <w:t>j</w:t>
      </w:r>
      <w:r w:rsidRPr="008E1EF4">
        <w:rPr>
          <w:rFonts w:ascii="Times New Roman" w:hAnsi="Times New Roman" w:cs="Times New Roman"/>
          <w:i/>
          <w:lang w:val="cs-CZ"/>
        </w:rPr>
        <w:t>akýchko</w:t>
      </w:r>
      <w:r>
        <w:rPr>
          <w:rFonts w:ascii="Times New Roman" w:hAnsi="Times New Roman" w:cs="Times New Roman"/>
          <w:i/>
          <w:lang w:val="cs-CZ"/>
        </w:rPr>
        <w:t>liv</w:t>
      </w:r>
      <w:r w:rsidRPr="008E1EF4">
        <w:rPr>
          <w:rFonts w:ascii="Times New Roman" w:hAnsi="Times New Roman" w:cs="Times New Roman"/>
          <w:i/>
          <w:lang w:val="cs-CZ"/>
        </w:rPr>
        <w:t xml:space="preserve"> nepřímých škod vyplývajících ze záruky za vhodnost produktu ochrany zdraví a bezpečnosti </w:t>
      </w:r>
      <w:r>
        <w:rPr>
          <w:rFonts w:ascii="Times New Roman" w:hAnsi="Times New Roman" w:cs="Times New Roman"/>
          <w:i/>
          <w:lang w:val="cs-CZ"/>
        </w:rPr>
        <w:t>pro</w:t>
      </w:r>
      <w:r w:rsidRPr="008E1EF4">
        <w:rPr>
          <w:rFonts w:ascii="Times New Roman" w:hAnsi="Times New Roman" w:cs="Times New Roman"/>
          <w:i/>
          <w:lang w:val="cs-CZ"/>
        </w:rPr>
        <w:t xml:space="preserve"> daný účel/použití.</w:t>
      </w:r>
    </w:p>
    <w:p w:rsidR="00713665" w:rsidRPr="007906E5" w:rsidRDefault="00BC2A91" w:rsidP="00E5662F">
      <w:pPr>
        <w:autoSpaceDE w:val="0"/>
        <w:autoSpaceDN w:val="0"/>
        <w:adjustRightInd w:val="0"/>
        <w:spacing w:after="0" w:line="240" w:lineRule="auto"/>
        <w:jc w:val="both"/>
        <w:rPr>
          <w:rFonts w:ascii="Times New Roman" w:hAnsi="Times New Roman" w:cs="Times New Roman"/>
          <w:b/>
          <w:bCs/>
          <w:u w:val="single"/>
        </w:rPr>
      </w:pPr>
      <w:r w:rsidRPr="007906E5">
        <w:rPr>
          <w:rFonts w:ascii="Times New Roman" w:hAnsi="Times New Roman" w:cs="Times New Roman"/>
          <w:b/>
          <w:bCs/>
          <w:u w:val="single"/>
        </w:rPr>
        <w:t>Warranty:</w:t>
      </w:r>
    </w:p>
    <w:p w:rsidR="00A74B46" w:rsidRPr="008E1EF4" w:rsidRDefault="00A74B46" w:rsidP="00A74B46">
      <w:pPr>
        <w:jc w:val="both"/>
        <w:rPr>
          <w:rFonts w:ascii="Times New Roman" w:hAnsi="Times New Roman" w:cs="Times New Roman"/>
          <w:b/>
          <w:i/>
          <w:u w:val="single"/>
          <w:lang w:val="cs-CZ"/>
        </w:rPr>
      </w:pPr>
      <w:r w:rsidRPr="008E1EF4">
        <w:rPr>
          <w:rFonts w:ascii="Times New Roman" w:hAnsi="Times New Roman" w:cs="Times New Roman"/>
          <w:b/>
          <w:i/>
          <w:u w:val="single"/>
          <w:lang w:val="cs-CZ"/>
        </w:rPr>
        <w:t>Záruka:</w:t>
      </w:r>
    </w:p>
    <w:p w:rsidR="009A4479" w:rsidRDefault="00BC2A91" w:rsidP="009A4479">
      <w:pPr>
        <w:jc w:val="both"/>
        <w:rPr>
          <w:rFonts w:ascii="Times New Roman" w:hAnsi="Times New Roman" w:cs="Times New Roman"/>
        </w:rPr>
      </w:pPr>
      <w:r w:rsidRPr="007906E5">
        <w:rPr>
          <w:rFonts w:ascii="Times New Roman" w:hAnsi="Times New Roman" w:cs="Times New Roman"/>
        </w:rPr>
        <w:t xml:space="preserve">HSI are guaranteed against defect in workmanship or material </w:t>
      </w:r>
      <w:r w:rsidR="00324C05" w:rsidRPr="007906E5">
        <w:rPr>
          <w:rFonts w:ascii="Times New Roman" w:hAnsi="Times New Roman" w:cs="Times New Roman"/>
        </w:rPr>
        <w:t xml:space="preserve">existing </w:t>
      </w:r>
      <w:proofErr w:type="gramStart"/>
      <w:r w:rsidR="00324C05" w:rsidRPr="007906E5">
        <w:rPr>
          <w:rFonts w:ascii="Times New Roman" w:hAnsi="Times New Roman" w:cs="Times New Roman"/>
        </w:rPr>
        <w:t>at the moment</w:t>
      </w:r>
      <w:proofErr w:type="gramEnd"/>
      <w:r w:rsidR="00324C05" w:rsidRPr="007906E5">
        <w:rPr>
          <w:rFonts w:ascii="Times New Roman" w:hAnsi="Times New Roman" w:cs="Times New Roman"/>
        </w:rPr>
        <w:t xml:space="preserve"> of the risk of damage to the goods transfer even if the defect becomes apparent afterwards </w:t>
      </w:r>
      <w:r w:rsidRPr="007906E5">
        <w:rPr>
          <w:rFonts w:ascii="Times New Roman" w:hAnsi="Times New Roman" w:cs="Times New Roman"/>
        </w:rPr>
        <w:t>during the period indicated in the catalogue of the Supplier, on the HSI or in the notice of use/information of the HSI</w:t>
      </w:r>
      <w:r w:rsidR="00324C05" w:rsidRPr="007906E5">
        <w:rPr>
          <w:rFonts w:ascii="Times New Roman" w:hAnsi="Times New Roman" w:cs="Times New Roman"/>
        </w:rPr>
        <w:t xml:space="preserve">. </w:t>
      </w:r>
      <w:proofErr w:type="gramStart"/>
      <w:r w:rsidR="00324C05" w:rsidRPr="007906E5">
        <w:rPr>
          <w:rFonts w:ascii="Times New Roman" w:hAnsi="Times New Roman" w:cs="Times New Roman"/>
        </w:rPr>
        <w:t>However</w:t>
      </w:r>
      <w:proofErr w:type="gramEnd"/>
      <w:r w:rsidR="00324C05" w:rsidRPr="007906E5">
        <w:rPr>
          <w:rFonts w:ascii="Times New Roman" w:hAnsi="Times New Roman" w:cs="Times New Roman"/>
        </w:rPr>
        <w:t xml:space="preserve"> HSI</w:t>
      </w:r>
      <w:r w:rsidRPr="007906E5">
        <w:rPr>
          <w:rFonts w:ascii="Times New Roman" w:hAnsi="Times New Roman" w:cs="Times New Roman"/>
        </w:rPr>
        <w:t xml:space="preserve"> are not guaranteed against deterioration caused by</w:t>
      </w:r>
      <w:r w:rsidR="00324C05" w:rsidRPr="007906E5">
        <w:rPr>
          <w:rFonts w:ascii="Times New Roman" w:hAnsi="Times New Roman" w:cs="Times New Roman"/>
        </w:rPr>
        <w:t xml:space="preserve"> </w:t>
      </w:r>
      <w:r w:rsidR="00303CA7" w:rsidRPr="007906E5">
        <w:rPr>
          <w:rFonts w:ascii="Times New Roman" w:hAnsi="Times New Roman" w:cs="Times New Roman"/>
        </w:rPr>
        <w:t xml:space="preserve">especially </w:t>
      </w:r>
      <w:r w:rsidR="00324C05" w:rsidRPr="007906E5">
        <w:rPr>
          <w:rFonts w:ascii="Times New Roman" w:hAnsi="Times New Roman" w:cs="Times New Roman"/>
        </w:rPr>
        <w:t>but not limited to</w:t>
      </w:r>
      <w:r w:rsidRPr="007906E5">
        <w:rPr>
          <w:rFonts w:ascii="Times New Roman" w:hAnsi="Times New Roman" w:cs="Times New Roman"/>
        </w:rPr>
        <w:t xml:space="preserve">: </w:t>
      </w:r>
      <w:r w:rsidR="00303CA7" w:rsidRPr="007906E5">
        <w:rPr>
          <w:rFonts w:ascii="Times New Roman" w:hAnsi="Times New Roman" w:cs="Times New Roman"/>
        </w:rPr>
        <w:t xml:space="preserve">storage </w:t>
      </w:r>
      <w:r w:rsidRPr="007906E5">
        <w:rPr>
          <w:rFonts w:ascii="Times New Roman" w:hAnsi="Times New Roman" w:cs="Times New Roman"/>
        </w:rPr>
        <w:t>conditions, wear</w:t>
      </w:r>
      <w:r w:rsidR="00324C05" w:rsidRPr="007906E5">
        <w:rPr>
          <w:rFonts w:ascii="Times New Roman" w:hAnsi="Times New Roman" w:cs="Times New Roman"/>
        </w:rPr>
        <w:t xml:space="preserve"> and tear</w:t>
      </w:r>
      <w:r w:rsidRPr="007906E5">
        <w:rPr>
          <w:rFonts w:ascii="Times New Roman" w:hAnsi="Times New Roman" w:cs="Times New Roman"/>
        </w:rPr>
        <w:t xml:space="preserve">, age, abuse, accident, careless use, strong solvents, or lengthy exposure to hostile environments. </w:t>
      </w:r>
    </w:p>
    <w:p w:rsidR="009A4479" w:rsidRDefault="00C22339" w:rsidP="009A4479">
      <w:pPr>
        <w:spacing w:after="0" w:line="240" w:lineRule="auto"/>
        <w:jc w:val="both"/>
        <w:rPr>
          <w:rFonts w:ascii="Times New Roman" w:hAnsi="Times New Roman" w:cs="Times New Roman"/>
        </w:rPr>
      </w:pPr>
      <w:r w:rsidRPr="007906E5">
        <w:rPr>
          <w:rFonts w:ascii="Times New Roman" w:hAnsi="Times New Roman" w:cs="Times New Roman"/>
        </w:rPr>
        <w:t>Client</w:t>
      </w:r>
      <w:r w:rsidR="00BC2A91" w:rsidRPr="007906E5">
        <w:rPr>
          <w:rFonts w:ascii="Times New Roman" w:hAnsi="Times New Roman" w:cs="Times New Roman"/>
        </w:rPr>
        <w:t xml:space="preserve"> is, </w:t>
      </w:r>
      <w:r w:rsidR="00060D2A" w:rsidRPr="007906E5">
        <w:rPr>
          <w:rFonts w:ascii="Times New Roman" w:hAnsi="Times New Roman" w:cs="Times New Roman"/>
        </w:rPr>
        <w:t>as from delivery</w:t>
      </w:r>
      <w:r w:rsidR="00BC2A91" w:rsidRPr="007906E5">
        <w:rPr>
          <w:rFonts w:ascii="Times New Roman" w:hAnsi="Times New Roman" w:cs="Times New Roman"/>
        </w:rPr>
        <w:t>, sole</w:t>
      </w:r>
      <w:r w:rsidRPr="007906E5">
        <w:rPr>
          <w:rFonts w:ascii="Times New Roman" w:hAnsi="Times New Roman" w:cs="Times New Roman"/>
        </w:rPr>
        <w:t>ly</w:t>
      </w:r>
      <w:r w:rsidR="00BC2A91" w:rsidRPr="007906E5">
        <w:rPr>
          <w:rFonts w:ascii="Times New Roman" w:hAnsi="Times New Roman" w:cs="Times New Roman"/>
        </w:rPr>
        <w:t xml:space="preserve"> </w:t>
      </w:r>
      <w:r w:rsidRPr="007906E5">
        <w:rPr>
          <w:rFonts w:ascii="Times New Roman" w:hAnsi="Times New Roman" w:cs="Times New Roman"/>
        </w:rPr>
        <w:t>liable</w:t>
      </w:r>
      <w:r w:rsidR="00BC2A91" w:rsidRPr="007906E5">
        <w:rPr>
          <w:rFonts w:ascii="Times New Roman" w:hAnsi="Times New Roman" w:cs="Times New Roman"/>
        </w:rPr>
        <w:t xml:space="preserve"> for conditions that may deteriorate the performances or the protection factors of the HSI.</w:t>
      </w:r>
      <w:r w:rsidR="009A4479">
        <w:rPr>
          <w:rFonts w:ascii="Times New Roman" w:hAnsi="Times New Roman" w:cs="Times New Roman"/>
        </w:rPr>
        <w:t xml:space="preserve"> </w:t>
      </w:r>
    </w:p>
    <w:p w:rsidR="00194530" w:rsidRDefault="00C22339" w:rsidP="009A4479">
      <w:pPr>
        <w:spacing w:after="0" w:line="240" w:lineRule="auto"/>
        <w:jc w:val="both"/>
        <w:rPr>
          <w:rFonts w:ascii="Times New Roman" w:hAnsi="Times New Roman" w:cs="Times New Roman"/>
        </w:rPr>
      </w:pPr>
      <w:r w:rsidRPr="007906E5">
        <w:rPr>
          <w:rFonts w:ascii="Times New Roman" w:hAnsi="Times New Roman" w:cs="Times New Roman"/>
        </w:rPr>
        <w:t>Client</w:t>
      </w:r>
      <w:r w:rsidR="00BC2A91" w:rsidRPr="007906E5">
        <w:rPr>
          <w:rFonts w:ascii="Times New Roman" w:hAnsi="Times New Roman" w:cs="Times New Roman"/>
        </w:rPr>
        <w:t xml:space="preserve"> </w:t>
      </w:r>
      <w:r w:rsidRPr="007906E5">
        <w:rPr>
          <w:rFonts w:ascii="Times New Roman" w:hAnsi="Times New Roman" w:cs="Times New Roman"/>
        </w:rPr>
        <w:t>shall solely ensure</w:t>
      </w:r>
      <w:r w:rsidR="00BC2A91" w:rsidRPr="007906E5">
        <w:rPr>
          <w:rFonts w:ascii="Times New Roman" w:hAnsi="Times New Roman" w:cs="Times New Roman"/>
        </w:rPr>
        <w:t xml:space="preserve"> that all HSI </w:t>
      </w:r>
      <w:proofErr w:type="gramStart"/>
      <w:r w:rsidR="00BC2A91" w:rsidRPr="007906E5">
        <w:rPr>
          <w:rFonts w:ascii="Times New Roman" w:hAnsi="Times New Roman" w:cs="Times New Roman"/>
        </w:rPr>
        <w:t>are checked</w:t>
      </w:r>
      <w:proofErr w:type="gramEnd"/>
      <w:r w:rsidR="00BC2A91" w:rsidRPr="007906E5">
        <w:rPr>
          <w:rFonts w:ascii="Times New Roman" w:hAnsi="Times New Roman" w:cs="Times New Roman"/>
        </w:rPr>
        <w:t xml:space="preserve"> prior to any action</w:t>
      </w:r>
      <w:r w:rsidR="007906E5" w:rsidRPr="007906E5">
        <w:rPr>
          <w:rFonts w:ascii="Times New Roman" w:hAnsi="Times New Roman" w:cs="Times New Roman"/>
        </w:rPr>
        <w:t>/use</w:t>
      </w:r>
      <w:r w:rsidR="00BC2A91" w:rsidRPr="007906E5">
        <w:rPr>
          <w:rFonts w:ascii="Times New Roman" w:hAnsi="Times New Roman" w:cs="Times New Roman"/>
        </w:rPr>
        <w:t xml:space="preserve"> taking place.</w:t>
      </w:r>
    </w:p>
    <w:p w:rsidR="009A4479" w:rsidRPr="007906E5" w:rsidRDefault="009A4479" w:rsidP="001857D3">
      <w:pPr>
        <w:autoSpaceDE w:val="0"/>
        <w:autoSpaceDN w:val="0"/>
        <w:adjustRightInd w:val="0"/>
        <w:spacing w:after="0" w:line="240" w:lineRule="auto"/>
        <w:jc w:val="both"/>
        <w:rPr>
          <w:rFonts w:ascii="Times New Roman" w:hAnsi="Times New Roman" w:cs="Times New Roman"/>
        </w:rPr>
      </w:pPr>
    </w:p>
    <w:p w:rsidR="00A74B46" w:rsidRPr="008E1EF4" w:rsidRDefault="00A74B46" w:rsidP="00A74B46">
      <w:pPr>
        <w:jc w:val="both"/>
        <w:rPr>
          <w:rFonts w:ascii="Times New Roman" w:hAnsi="Times New Roman" w:cs="Times New Roman"/>
          <w:i/>
          <w:lang w:val="cs-CZ"/>
        </w:rPr>
      </w:pPr>
      <w:r w:rsidRPr="008E1EF4">
        <w:rPr>
          <w:rFonts w:ascii="Times New Roman" w:hAnsi="Times New Roman" w:cs="Times New Roman"/>
          <w:i/>
          <w:lang w:val="cs-CZ"/>
        </w:rPr>
        <w:t>Na produkty ochrany zdraví a bezpečnosti se vztahuje záruka na výrobní vady a vady materiálu existující</w:t>
      </w:r>
      <w:r>
        <w:rPr>
          <w:rFonts w:ascii="Times New Roman" w:hAnsi="Times New Roman" w:cs="Times New Roman"/>
          <w:i/>
          <w:lang w:val="cs-CZ"/>
        </w:rPr>
        <w:t xml:space="preserve"> v momentu</w:t>
      </w:r>
      <w:r w:rsidRPr="008E1EF4">
        <w:rPr>
          <w:rFonts w:ascii="Times New Roman" w:hAnsi="Times New Roman" w:cs="Times New Roman"/>
          <w:i/>
          <w:lang w:val="cs-CZ"/>
        </w:rPr>
        <w:t xml:space="preserve"> přechodu nebezpeč</w:t>
      </w:r>
      <w:r>
        <w:rPr>
          <w:rFonts w:ascii="Times New Roman" w:hAnsi="Times New Roman" w:cs="Times New Roman"/>
          <w:i/>
          <w:lang w:val="cs-CZ"/>
        </w:rPr>
        <w:t>í</w:t>
      </w:r>
      <w:r w:rsidRPr="008E1EF4">
        <w:rPr>
          <w:rFonts w:ascii="Times New Roman" w:hAnsi="Times New Roman" w:cs="Times New Roman"/>
          <w:i/>
          <w:lang w:val="cs-CZ"/>
        </w:rPr>
        <w:t xml:space="preserve"> škody na věci, </w:t>
      </w:r>
      <w:r>
        <w:rPr>
          <w:rFonts w:ascii="Times New Roman" w:hAnsi="Times New Roman" w:cs="Times New Roman"/>
          <w:i/>
          <w:lang w:val="cs-CZ"/>
        </w:rPr>
        <w:t>i kdyby se</w:t>
      </w:r>
      <w:r w:rsidRPr="008E1EF4">
        <w:rPr>
          <w:rFonts w:ascii="Times New Roman" w:hAnsi="Times New Roman" w:cs="Times New Roman"/>
          <w:i/>
          <w:lang w:val="cs-CZ"/>
        </w:rPr>
        <w:t xml:space="preserve"> vada stala zjevnou až </w:t>
      </w:r>
      <w:r>
        <w:rPr>
          <w:rFonts w:ascii="Times New Roman" w:hAnsi="Times New Roman" w:cs="Times New Roman"/>
          <w:i/>
          <w:lang w:val="cs-CZ"/>
        </w:rPr>
        <w:t>později</w:t>
      </w:r>
      <w:r w:rsidRPr="008E1EF4">
        <w:rPr>
          <w:rFonts w:ascii="Times New Roman" w:hAnsi="Times New Roman" w:cs="Times New Roman"/>
          <w:i/>
          <w:lang w:val="cs-CZ"/>
        </w:rPr>
        <w:t xml:space="preserve"> </w:t>
      </w:r>
      <w:r>
        <w:rPr>
          <w:rFonts w:ascii="Times New Roman" w:hAnsi="Times New Roman" w:cs="Times New Roman"/>
          <w:i/>
          <w:lang w:val="cs-CZ"/>
        </w:rPr>
        <w:t>během</w:t>
      </w:r>
      <w:r w:rsidRPr="008E1EF4">
        <w:rPr>
          <w:rFonts w:ascii="Times New Roman" w:hAnsi="Times New Roman" w:cs="Times New Roman"/>
          <w:i/>
          <w:lang w:val="cs-CZ"/>
        </w:rPr>
        <w:t xml:space="preserve"> plynutí záruční doby uvedené v katalogu Dodavatele,</w:t>
      </w:r>
      <w:r>
        <w:rPr>
          <w:rFonts w:ascii="Times New Roman" w:hAnsi="Times New Roman" w:cs="Times New Roman"/>
          <w:i/>
          <w:lang w:val="cs-CZ"/>
        </w:rPr>
        <w:t xml:space="preserve"> na produktu</w:t>
      </w:r>
      <w:r w:rsidRPr="008E1EF4">
        <w:rPr>
          <w:rFonts w:ascii="Times New Roman" w:hAnsi="Times New Roman" w:cs="Times New Roman"/>
          <w:i/>
          <w:lang w:val="cs-CZ"/>
        </w:rPr>
        <w:t xml:space="preserve"> ochrany zdraví a bezpečnosti a/nebo v návod</w:t>
      </w:r>
      <w:r w:rsidR="00D12532">
        <w:rPr>
          <w:rFonts w:ascii="Times New Roman" w:hAnsi="Times New Roman" w:cs="Times New Roman"/>
          <w:i/>
          <w:lang w:val="cs-CZ"/>
        </w:rPr>
        <w:t>u</w:t>
      </w:r>
      <w:r w:rsidRPr="008E1EF4">
        <w:rPr>
          <w:rFonts w:ascii="Times New Roman" w:hAnsi="Times New Roman" w:cs="Times New Roman"/>
          <w:i/>
          <w:lang w:val="cs-CZ"/>
        </w:rPr>
        <w:t xml:space="preserve"> na použití/v informaci o </w:t>
      </w:r>
      <w:r>
        <w:rPr>
          <w:rFonts w:ascii="Times New Roman" w:hAnsi="Times New Roman" w:cs="Times New Roman"/>
          <w:i/>
          <w:lang w:val="cs-CZ"/>
        </w:rPr>
        <w:t>produktu</w:t>
      </w:r>
      <w:r w:rsidRPr="008E1EF4">
        <w:rPr>
          <w:rFonts w:ascii="Times New Roman" w:hAnsi="Times New Roman" w:cs="Times New Roman"/>
          <w:i/>
          <w:lang w:val="cs-CZ"/>
        </w:rPr>
        <w:t xml:space="preserve"> ochrany zdraví a bezpečnosti. </w:t>
      </w:r>
      <w:r>
        <w:rPr>
          <w:rFonts w:ascii="Times New Roman" w:hAnsi="Times New Roman" w:cs="Times New Roman"/>
          <w:i/>
          <w:lang w:val="cs-CZ"/>
        </w:rPr>
        <w:t>Výš</w:t>
      </w:r>
      <w:r w:rsidRPr="008E1EF4">
        <w:rPr>
          <w:rFonts w:ascii="Times New Roman" w:hAnsi="Times New Roman" w:cs="Times New Roman"/>
          <w:i/>
          <w:lang w:val="cs-CZ"/>
        </w:rPr>
        <w:t>e uvedená záruka se však nevztahuje</w:t>
      </w:r>
      <w:r>
        <w:rPr>
          <w:rFonts w:ascii="Times New Roman" w:hAnsi="Times New Roman" w:cs="Times New Roman"/>
          <w:i/>
          <w:lang w:val="cs-CZ"/>
        </w:rPr>
        <w:t xml:space="preserve"> na vady produkt</w:t>
      </w:r>
      <w:r w:rsidRPr="000474C3">
        <w:rPr>
          <w:rFonts w:ascii="Times New Roman" w:hAnsi="Times New Roman" w:cs="Times New Roman"/>
          <w:i/>
          <w:lang w:val="cs-CZ"/>
        </w:rPr>
        <w:t>ů</w:t>
      </w:r>
      <w:r w:rsidRPr="008E1EF4">
        <w:rPr>
          <w:rFonts w:ascii="Times New Roman" w:hAnsi="Times New Roman" w:cs="Times New Roman"/>
          <w:i/>
          <w:lang w:val="cs-CZ"/>
        </w:rPr>
        <w:t xml:space="preserve"> ochrany zdraví a bezpečnosti způsobené </w:t>
      </w:r>
      <w:r>
        <w:rPr>
          <w:rFonts w:ascii="Times New Roman" w:hAnsi="Times New Roman" w:cs="Times New Roman"/>
          <w:i/>
          <w:lang w:val="cs-CZ"/>
        </w:rPr>
        <w:t>zejména</w:t>
      </w:r>
      <w:r w:rsidRPr="008E1EF4">
        <w:rPr>
          <w:rFonts w:ascii="Times New Roman" w:hAnsi="Times New Roman" w:cs="Times New Roman"/>
          <w:i/>
          <w:lang w:val="cs-CZ"/>
        </w:rPr>
        <w:t xml:space="preserve">, </w:t>
      </w:r>
      <w:r>
        <w:rPr>
          <w:rFonts w:ascii="Times New Roman" w:hAnsi="Times New Roman" w:cs="Times New Roman"/>
          <w:i/>
          <w:lang w:val="cs-CZ"/>
        </w:rPr>
        <w:t>nikoli však</w:t>
      </w:r>
      <w:r w:rsidRPr="008E1EF4">
        <w:rPr>
          <w:rFonts w:ascii="Times New Roman" w:hAnsi="Times New Roman" w:cs="Times New Roman"/>
          <w:i/>
          <w:lang w:val="cs-CZ"/>
        </w:rPr>
        <w:t xml:space="preserve"> výlučně: podmínkami </w:t>
      </w:r>
      <w:r>
        <w:rPr>
          <w:rFonts w:ascii="Times New Roman" w:hAnsi="Times New Roman" w:cs="Times New Roman"/>
          <w:i/>
          <w:lang w:val="cs-CZ"/>
        </w:rPr>
        <w:t>skladování</w:t>
      </w:r>
      <w:r w:rsidRPr="008E1EF4">
        <w:rPr>
          <w:rFonts w:ascii="Times New Roman" w:hAnsi="Times New Roman" w:cs="Times New Roman"/>
          <w:i/>
          <w:lang w:val="cs-CZ"/>
        </w:rPr>
        <w:t xml:space="preserve">, opotřebováním, životností, zneužitím, </w:t>
      </w:r>
      <w:r w:rsidR="00D12532">
        <w:rPr>
          <w:rFonts w:ascii="Times New Roman" w:hAnsi="Times New Roman" w:cs="Times New Roman"/>
          <w:i/>
          <w:lang w:val="cs-CZ"/>
        </w:rPr>
        <w:t xml:space="preserve">špatným </w:t>
      </w:r>
      <w:r>
        <w:rPr>
          <w:rFonts w:ascii="Times New Roman" w:hAnsi="Times New Roman" w:cs="Times New Roman"/>
          <w:i/>
          <w:lang w:val="cs-CZ"/>
        </w:rPr>
        <w:t>a neopatrným za</w:t>
      </w:r>
      <w:r w:rsidRPr="008E1EF4">
        <w:rPr>
          <w:rFonts w:ascii="Times New Roman" w:hAnsi="Times New Roman" w:cs="Times New Roman"/>
          <w:i/>
          <w:lang w:val="cs-CZ"/>
        </w:rPr>
        <w:t>c</w:t>
      </w:r>
      <w:r>
        <w:rPr>
          <w:rFonts w:ascii="Times New Roman" w:hAnsi="Times New Roman" w:cs="Times New Roman"/>
          <w:i/>
          <w:lang w:val="cs-CZ"/>
        </w:rPr>
        <w:t>háze</w:t>
      </w:r>
      <w:r w:rsidRPr="008E1EF4">
        <w:rPr>
          <w:rFonts w:ascii="Times New Roman" w:hAnsi="Times New Roman" w:cs="Times New Roman"/>
          <w:i/>
          <w:lang w:val="cs-CZ"/>
        </w:rPr>
        <w:t>ní</w:t>
      </w:r>
      <w:r>
        <w:rPr>
          <w:rFonts w:ascii="Times New Roman" w:hAnsi="Times New Roman" w:cs="Times New Roman"/>
          <w:i/>
          <w:lang w:val="cs-CZ"/>
        </w:rPr>
        <w:t xml:space="preserve">m, nehodou, silnými </w:t>
      </w:r>
      <w:proofErr w:type="spellStart"/>
      <w:r>
        <w:rPr>
          <w:rFonts w:ascii="Times New Roman" w:hAnsi="Times New Roman" w:cs="Times New Roman"/>
          <w:i/>
          <w:lang w:val="cs-CZ"/>
        </w:rPr>
        <w:t>rozpouštědl</w:t>
      </w:r>
      <w:r w:rsidRPr="008E1EF4">
        <w:rPr>
          <w:rFonts w:ascii="Times New Roman" w:hAnsi="Times New Roman" w:cs="Times New Roman"/>
          <w:i/>
          <w:lang w:val="cs-CZ"/>
        </w:rPr>
        <w:t>ynebo</w:t>
      </w:r>
      <w:proofErr w:type="spellEnd"/>
      <w:r w:rsidRPr="008E1EF4">
        <w:rPr>
          <w:rFonts w:ascii="Times New Roman" w:hAnsi="Times New Roman" w:cs="Times New Roman"/>
          <w:i/>
          <w:lang w:val="cs-CZ"/>
        </w:rPr>
        <w:t xml:space="preserve"> dl</w:t>
      </w:r>
      <w:r>
        <w:rPr>
          <w:rFonts w:ascii="Times New Roman" w:hAnsi="Times New Roman" w:cs="Times New Roman"/>
          <w:i/>
          <w:lang w:val="cs-CZ"/>
        </w:rPr>
        <w:t>ou</w:t>
      </w:r>
      <w:r w:rsidRPr="008E1EF4">
        <w:rPr>
          <w:rFonts w:ascii="Times New Roman" w:hAnsi="Times New Roman" w:cs="Times New Roman"/>
          <w:i/>
          <w:lang w:val="cs-CZ"/>
        </w:rPr>
        <w:t xml:space="preserve">hodobým vystavením a působením nevhodného prostředí/přírodních podmínek. </w:t>
      </w:r>
    </w:p>
    <w:p w:rsidR="00A74B46" w:rsidRPr="008E1EF4" w:rsidRDefault="00A74B46" w:rsidP="00A74B46">
      <w:pPr>
        <w:spacing w:after="0" w:line="240" w:lineRule="auto"/>
        <w:jc w:val="both"/>
        <w:rPr>
          <w:rFonts w:ascii="Times New Roman" w:hAnsi="Times New Roman" w:cs="Times New Roman"/>
          <w:i/>
          <w:lang w:val="cs-CZ"/>
        </w:rPr>
      </w:pPr>
      <w:r w:rsidRPr="008E1EF4">
        <w:rPr>
          <w:rFonts w:ascii="Times New Roman" w:hAnsi="Times New Roman" w:cs="Times New Roman"/>
          <w:i/>
          <w:lang w:val="cs-CZ"/>
        </w:rPr>
        <w:t xml:space="preserve">Po </w:t>
      </w:r>
      <w:r>
        <w:rPr>
          <w:rFonts w:ascii="Times New Roman" w:hAnsi="Times New Roman" w:cs="Times New Roman"/>
          <w:i/>
          <w:lang w:val="cs-CZ"/>
        </w:rPr>
        <w:t>dodání/převze</w:t>
      </w:r>
      <w:r w:rsidRPr="008E1EF4">
        <w:rPr>
          <w:rFonts w:ascii="Times New Roman" w:hAnsi="Times New Roman" w:cs="Times New Roman"/>
          <w:i/>
          <w:lang w:val="cs-CZ"/>
        </w:rPr>
        <w:t>tí produkt</w:t>
      </w:r>
      <w:r w:rsidRPr="000474C3">
        <w:rPr>
          <w:rFonts w:ascii="Times New Roman" w:hAnsi="Times New Roman" w:cs="Times New Roman"/>
          <w:i/>
          <w:lang w:val="cs-CZ"/>
        </w:rPr>
        <w:t>ů</w:t>
      </w:r>
      <w:r w:rsidRPr="008E1EF4">
        <w:rPr>
          <w:rFonts w:ascii="Times New Roman" w:hAnsi="Times New Roman" w:cs="Times New Roman"/>
          <w:i/>
          <w:lang w:val="cs-CZ"/>
        </w:rPr>
        <w:t xml:space="preserve"> je za </w:t>
      </w:r>
      <w:r>
        <w:rPr>
          <w:rFonts w:ascii="Times New Roman" w:hAnsi="Times New Roman" w:cs="Times New Roman"/>
          <w:i/>
          <w:lang w:val="cs-CZ"/>
        </w:rPr>
        <w:t>podmínky</w:t>
      </w:r>
      <w:r w:rsidRPr="008E1EF4">
        <w:rPr>
          <w:rFonts w:ascii="Times New Roman" w:hAnsi="Times New Roman" w:cs="Times New Roman"/>
          <w:i/>
          <w:lang w:val="cs-CZ"/>
        </w:rPr>
        <w:t>, které m</w:t>
      </w:r>
      <w:r>
        <w:rPr>
          <w:rFonts w:ascii="Times New Roman" w:hAnsi="Times New Roman" w:cs="Times New Roman"/>
          <w:i/>
          <w:lang w:val="cs-CZ"/>
        </w:rPr>
        <w:t>ohou vé</w:t>
      </w:r>
      <w:r w:rsidRPr="008E1EF4">
        <w:rPr>
          <w:rFonts w:ascii="Times New Roman" w:hAnsi="Times New Roman" w:cs="Times New Roman"/>
          <w:i/>
          <w:lang w:val="cs-CZ"/>
        </w:rPr>
        <w:t>st k zhoršení</w:t>
      </w:r>
      <w:r>
        <w:rPr>
          <w:rFonts w:ascii="Times New Roman" w:hAnsi="Times New Roman" w:cs="Times New Roman"/>
          <w:i/>
          <w:lang w:val="cs-CZ"/>
        </w:rPr>
        <w:t xml:space="preserve"> výkonnosti či poškození</w:t>
      </w:r>
      <w:r w:rsidRPr="008E1EF4">
        <w:rPr>
          <w:rFonts w:ascii="Times New Roman" w:hAnsi="Times New Roman" w:cs="Times New Roman"/>
          <w:i/>
          <w:lang w:val="cs-CZ"/>
        </w:rPr>
        <w:t xml:space="preserve"> ochranného faktoru produktu ochrany zdraví a bezpečnosti, odpovědný výlučně Kupující. </w:t>
      </w:r>
    </w:p>
    <w:p w:rsidR="00A74B46" w:rsidRPr="008E1EF4" w:rsidRDefault="00A74B46" w:rsidP="00A74B46">
      <w:pPr>
        <w:spacing w:after="0" w:line="240" w:lineRule="auto"/>
        <w:jc w:val="both"/>
        <w:rPr>
          <w:rFonts w:ascii="Times New Roman" w:hAnsi="Times New Roman" w:cs="Times New Roman"/>
          <w:i/>
          <w:lang w:val="cs-CZ"/>
        </w:rPr>
      </w:pPr>
      <w:r w:rsidRPr="008E1EF4">
        <w:rPr>
          <w:rFonts w:ascii="Times New Roman" w:hAnsi="Times New Roman" w:cs="Times New Roman"/>
          <w:i/>
          <w:lang w:val="cs-CZ"/>
        </w:rPr>
        <w:t>Kupující je povin</w:t>
      </w:r>
      <w:r>
        <w:rPr>
          <w:rFonts w:ascii="Times New Roman" w:hAnsi="Times New Roman" w:cs="Times New Roman"/>
          <w:i/>
          <w:lang w:val="cs-CZ"/>
        </w:rPr>
        <w:t>e</w:t>
      </w:r>
      <w:r w:rsidRPr="008E1EF4">
        <w:rPr>
          <w:rFonts w:ascii="Times New Roman" w:hAnsi="Times New Roman" w:cs="Times New Roman"/>
          <w:i/>
          <w:lang w:val="cs-CZ"/>
        </w:rPr>
        <w:t>n zkontrolovat produkt ochrany zdraví a bezpečnosti vždy bezprostředně před každým použitím.</w:t>
      </w:r>
    </w:p>
    <w:p w:rsidR="00713665" w:rsidRPr="008A64A8" w:rsidRDefault="00713665" w:rsidP="001857D3">
      <w:pPr>
        <w:autoSpaceDE w:val="0"/>
        <w:autoSpaceDN w:val="0"/>
        <w:adjustRightInd w:val="0"/>
        <w:spacing w:after="0" w:line="240" w:lineRule="auto"/>
        <w:jc w:val="both"/>
        <w:rPr>
          <w:rFonts w:ascii="Times New Roman" w:hAnsi="Times New Roman" w:cs="Times New Roman"/>
          <w:lang w:val="cs-CZ"/>
        </w:rPr>
      </w:pPr>
    </w:p>
    <w:sectPr w:rsidR="00713665" w:rsidRPr="008A64A8" w:rsidSect="00A204C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BEC" w:rsidRDefault="00C30BEC" w:rsidP="005672E6">
      <w:pPr>
        <w:spacing w:after="0" w:line="240" w:lineRule="auto"/>
      </w:pPr>
      <w:r>
        <w:separator/>
      </w:r>
    </w:p>
  </w:endnote>
  <w:endnote w:type="continuationSeparator" w:id="0">
    <w:p w:rsidR="00C30BEC" w:rsidRDefault="00C30BEC" w:rsidP="00567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2E6" w:rsidRPr="005672E6" w:rsidRDefault="005672E6" w:rsidP="005672E6">
    <w:pPr>
      <w:pStyle w:val="Footer"/>
      <w:jc w:val="right"/>
      <w:rPr>
        <w:rFonts w:ascii="Times New Roman" w:hAnsi="Times New Roman" w:cs="Times New Roman"/>
        <w:color w:val="A6A6A6" w:themeColor="background1" w:themeShade="A6"/>
        <w:sz w:val="16"/>
        <w:szCs w:val="16"/>
      </w:rPr>
    </w:pPr>
    <w:proofErr w:type="spellStart"/>
    <w:r w:rsidRPr="005672E6">
      <w:rPr>
        <w:rFonts w:ascii="Times New Roman" w:hAnsi="Times New Roman" w:cs="Times New Roman"/>
        <w:color w:val="A6A6A6" w:themeColor="background1" w:themeShade="A6"/>
        <w:sz w:val="16"/>
        <w:szCs w:val="16"/>
      </w:rPr>
      <w:t>Strana</w:t>
    </w:r>
    <w:proofErr w:type="spellEnd"/>
    <w:r w:rsidRPr="005672E6">
      <w:rPr>
        <w:rFonts w:ascii="Times New Roman" w:hAnsi="Times New Roman" w:cs="Times New Roman"/>
        <w:color w:val="A6A6A6" w:themeColor="background1" w:themeShade="A6"/>
        <w:sz w:val="16"/>
        <w:szCs w:val="16"/>
      </w:rPr>
      <w:t xml:space="preserve"> </w:t>
    </w:r>
    <w:r w:rsidRPr="005672E6">
      <w:rPr>
        <w:rFonts w:ascii="Times New Roman" w:hAnsi="Times New Roman" w:cs="Times New Roman"/>
        <w:color w:val="A6A6A6" w:themeColor="background1" w:themeShade="A6"/>
        <w:sz w:val="16"/>
        <w:szCs w:val="16"/>
      </w:rPr>
      <w:fldChar w:fldCharType="begin"/>
    </w:r>
    <w:r w:rsidRPr="005672E6">
      <w:rPr>
        <w:rFonts w:ascii="Times New Roman" w:hAnsi="Times New Roman" w:cs="Times New Roman"/>
        <w:color w:val="A6A6A6" w:themeColor="background1" w:themeShade="A6"/>
        <w:sz w:val="16"/>
        <w:szCs w:val="16"/>
      </w:rPr>
      <w:instrText xml:space="preserve"> PAGE  \* Arabic  \* MERGEFORMAT </w:instrText>
    </w:r>
    <w:r w:rsidRPr="005672E6">
      <w:rPr>
        <w:rFonts w:ascii="Times New Roman" w:hAnsi="Times New Roman" w:cs="Times New Roman"/>
        <w:color w:val="A6A6A6" w:themeColor="background1" w:themeShade="A6"/>
        <w:sz w:val="16"/>
        <w:szCs w:val="16"/>
      </w:rPr>
      <w:fldChar w:fldCharType="separate"/>
    </w:r>
    <w:r w:rsidR="008A64A8">
      <w:rPr>
        <w:rFonts w:ascii="Times New Roman" w:hAnsi="Times New Roman" w:cs="Times New Roman"/>
        <w:noProof/>
        <w:color w:val="A6A6A6" w:themeColor="background1" w:themeShade="A6"/>
        <w:sz w:val="16"/>
        <w:szCs w:val="16"/>
      </w:rPr>
      <w:t>2</w:t>
    </w:r>
    <w:r w:rsidRPr="005672E6">
      <w:rPr>
        <w:rFonts w:ascii="Times New Roman" w:hAnsi="Times New Roman" w:cs="Times New Roman"/>
        <w:color w:val="A6A6A6" w:themeColor="background1" w:themeShade="A6"/>
        <w:sz w:val="16"/>
        <w:szCs w:val="16"/>
      </w:rPr>
      <w:fldChar w:fldCharType="end"/>
    </w:r>
    <w:r w:rsidRPr="005672E6">
      <w:rPr>
        <w:rFonts w:ascii="Times New Roman" w:hAnsi="Times New Roman" w:cs="Times New Roman"/>
        <w:color w:val="A6A6A6" w:themeColor="background1" w:themeShade="A6"/>
        <w:sz w:val="16"/>
        <w:szCs w:val="16"/>
      </w:rPr>
      <w:t xml:space="preserve"> z </w:t>
    </w:r>
    <w:r w:rsidRPr="005672E6">
      <w:rPr>
        <w:rFonts w:ascii="Times New Roman" w:hAnsi="Times New Roman" w:cs="Times New Roman"/>
        <w:color w:val="A6A6A6" w:themeColor="background1" w:themeShade="A6"/>
        <w:sz w:val="16"/>
        <w:szCs w:val="16"/>
      </w:rPr>
      <w:fldChar w:fldCharType="begin"/>
    </w:r>
    <w:r w:rsidRPr="005672E6">
      <w:rPr>
        <w:rFonts w:ascii="Times New Roman" w:hAnsi="Times New Roman" w:cs="Times New Roman"/>
        <w:color w:val="A6A6A6" w:themeColor="background1" w:themeShade="A6"/>
        <w:sz w:val="16"/>
        <w:szCs w:val="16"/>
      </w:rPr>
      <w:instrText xml:space="preserve"> NUMPAGES  \* Arabic  \* MERGEFORMAT </w:instrText>
    </w:r>
    <w:r w:rsidRPr="005672E6">
      <w:rPr>
        <w:rFonts w:ascii="Times New Roman" w:hAnsi="Times New Roman" w:cs="Times New Roman"/>
        <w:color w:val="A6A6A6" w:themeColor="background1" w:themeShade="A6"/>
        <w:sz w:val="16"/>
        <w:szCs w:val="16"/>
      </w:rPr>
      <w:fldChar w:fldCharType="separate"/>
    </w:r>
    <w:r w:rsidR="008A64A8">
      <w:rPr>
        <w:rFonts w:ascii="Times New Roman" w:hAnsi="Times New Roman" w:cs="Times New Roman"/>
        <w:noProof/>
        <w:color w:val="A6A6A6" w:themeColor="background1" w:themeShade="A6"/>
        <w:sz w:val="16"/>
        <w:szCs w:val="16"/>
      </w:rPr>
      <w:t>2</w:t>
    </w:r>
    <w:r w:rsidRPr="005672E6">
      <w:rPr>
        <w:rFonts w:ascii="Times New Roman" w:hAnsi="Times New Roman" w:cs="Times New Roman"/>
        <w:color w:val="A6A6A6" w:themeColor="background1" w:themeShade="A6"/>
        <w:sz w:val="16"/>
        <w:szCs w:val="16"/>
      </w:rPr>
      <w:fldChar w:fldCharType="end"/>
    </w:r>
  </w:p>
  <w:p w:rsidR="005672E6" w:rsidRDefault="00567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BEC" w:rsidRDefault="00C30BEC" w:rsidP="005672E6">
      <w:pPr>
        <w:spacing w:after="0" w:line="240" w:lineRule="auto"/>
      </w:pPr>
      <w:r>
        <w:separator/>
      </w:r>
    </w:p>
  </w:footnote>
  <w:footnote w:type="continuationSeparator" w:id="0">
    <w:p w:rsidR="00C30BEC" w:rsidRDefault="00C30BEC" w:rsidP="005672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C220F"/>
    <w:multiLevelType w:val="hybridMultilevel"/>
    <w:tmpl w:val="8D543B10"/>
    <w:lvl w:ilvl="0" w:tplc="FEE093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1323F6"/>
    <w:multiLevelType w:val="hybridMultilevel"/>
    <w:tmpl w:val="F30CB2A8"/>
    <w:lvl w:ilvl="0" w:tplc="5D584CC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ocumentProtection w:edit="trackedChanges" w:enforcement="1" w:cryptProviderType="rsaAES" w:cryptAlgorithmClass="hash" w:cryptAlgorithmType="typeAny" w:cryptAlgorithmSid="14" w:cryptSpinCount="100000" w:hash="QZHFapK9S3lqV9TGSnwmhukSm2PsIwP90zVatlGpn2aCSpks019x3JJiEN9GGFtV4umjv1DOb0gGppdg/IFzmg==" w:salt="FjOXLPeS6Vs593q+6MCqe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ADA"/>
    <w:rsid w:val="000070F0"/>
    <w:rsid w:val="00014F02"/>
    <w:rsid w:val="000169CB"/>
    <w:rsid w:val="000543DA"/>
    <w:rsid w:val="00060D2A"/>
    <w:rsid w:val="00063CA9"/>
    <w:rsid w:val="00085968"/>
    <w:rsid w:val="000E714E"/>
    <w:rsid w:val="000F2446"/>
    <w:rsid w:val="00137867"/>
    <w:rsid w:val="0015023A"/>
    <w:rsid w:val="001857D3"/>
    <w:rsid w:val="001907A0"/>
    <w:rsid w:val="00194530"/>
    <w:rsid w:val="001D6781"/>
    <w:rsid w:val="001E5774"/>
    <w:rsid w:val="002F7A23"/>
    <w:rsid w:val="00303CA7"/>
    <w:rsid w:val="0031481C"/>
    <w:rsid w:val="003221ED"/>
    <w:rsid w:val="00324C05"/>
    <w:rsid w:val="00376B34"/>
    <w:rsid w:val="003C48E0"/>
    <w:rsid w:val="00470C5B"/>
    <w:rsid w:val="004772A7"/>
    <w:rsid w:val="004D3544"/>
    <w:rsid w:val="004F0076"/>
    <w:rsid w:val="004F0574"/>
    <w:rsid w:val="00521FD1"/>
    <w:rsid w:val="005351E6"/>
    <w:rsid w:val="00546210"/>
    <w:rsid w:val="005544A3"/>
    <w:rsid w:val="005672E6"/>
    <w:rsid w:val="005B3DCC"/>
    <w:rsid w:val="005C6343"/>
    <w:rsid w:val="005D5365"/>
    <w:rsid w:val="005E386D"/>
    <w:rsid w:val="005E7F0F"/>
    <w:rsid w:val="00646ADB"/>
    <w:rsid w:val="00671D04"/>
    <w:rsid w:val="006925C2"/>
    <w:rsid w:val="00696314"/>
    <w:rsid w:val="006C6F9A"/>
    <w:rsid w:val="006D004C"/>
    <w:rsid w:val="006D5353"/>
    <w:rsid w:val="006F03F3"/>
    <w:rsid w:val="006F3C46"/>
    <w:rsid w:val="00713665"/>
    <w:rsid w:val="00766666"/>
    <w:rsid w:val="00771D3C"/>
    <w:rsid w:val="007906E5"/>
    <w:rsid w:val="00813C83"/>
    <w:rsid w:val="008331EB"/>
    <w:rsid w:val="00850746"/>
    <w:rsid w:val="00861874"/>
    <w:rsid w:val="0088667B"/>
    <w:rsid w:val="008A64A8"/>
    <w:rsid w:val="008F4959"/>
    <w:rsid w:val="008F65A3"/>
    <w:rsid w:val="00926714"/>
    <w:rsid w:val="009410FB"/>
    <w:rsid w:val="00994EE9"/>
    <w:rsid w:val="009A4479"/>
    <w:rsid w:val="009F067D"/>
    <w:rsid w:val="009F5ADA"/>
    <w:rsid w:val="00A204CF"/>
    <w:rsid w:val="00A23304"/>
    <w:rsid w:val="00A32263"/>
    <w:rsid w:val="00A74B46"/>
    <w:rsid w:val="00A93451"/>
    <w:rsid w:val="00AE4303"/>
    <w:rsid w:val="00B263A7"/>
    <w:rsid w:val="00B27EAD"/>
    <w:rsid w:val="00B7513A"/>
    <w:rsid w:val="00BB07E4"/>
    <w:rsid w:val="00BB2C93"/>
    <w:rsid w:val="00BB5A55"/>
    <w:rsid w:val="00BC2A91"/>
    <w:rsid w:val="00BD2361"/>
    <w:rsid w:val="00C22339"/>
    <w:rsid w:val="00C30BEC"/>
    <w:rsid w:val="00CA7F3C"/>
    <w:rsid w:val="00D12532"/>
    <w:rsid w:val="00D54870"/>
    <w:rsid w:val="00D625EC"/>
    <w:rsid w:val="00D717E4"/>
    <w:rsid w:val="00DD76C1"/>
    <w:rsid w:val="00DD7E06"/>
    <w:rsid w:val="00DE32BA"/>
    <w:rsid w:val="00E05375"/>
    <w:rsid w:val="00E37F3C"/>
    <w:rsid w:val="00E5662F"/>
    <w:rsid w:val="00EF7D39"/>
    <w:rsid w:val="00FA3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0156CF-EEFA-4E5B-9954-936D71CB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4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F65A3"/>
    <w:rPr>
      <w:sz w:val="16"/>
      <w:szCs w:val="16"/>
    </w:rPr>
  </w:style>
  <w:style w:type="paragraph" w:styleId="CommentText">
    <w:name w:val="annotation text"/>
    <w:basedOn w:val="Normal"/>
    <w:link w:val="CommentTextChar"/>
    <w:semiHidden/>
    <w:unhideWhenUsed/>
    <w:rsid w:val="008F65A3"/>
    <w:pPr>
      <w:spacing w:line="240" w:lineRule="auto"/>
    </w:pPr>
    <w:rPr>
      <w:sz w:val="20"/>
      <w:szCs w:val="20"/>
    </w:rPr>
  </w:style>
  <w:style w:type="character" w:customStyle="1" w:styleId="CommentTextChar">
    <w:name w:val="Comment Text Char"/>
    <w:basedOn w:val="DefaultParagraphFont"/>
    <w:link w:val="CommentText"/>
    <w:uiPriority w:val="99"/>
    <w:semiHidden/>
    <w:rsid w:val="008F65A3"/>
    <w:rPr>
      <w:sz w:val="20"/>
      <w:szCs w:val="20"/>
    </w:rPr>
  </w:style>
  <w:style w:type="paragraph" w:styleId="CommentSubject">
    <w:name w:val="annotation subject"/>
    <w:basedOn w:val="CommentText"/>
    <w:next w:val="CommentText"/>
    <w:link w:val="CommentSubjectChar"/>
    <w:uiPriority w:val="99"/>
    <w:semiHidden/>
    <w:unhideWhenUsed/>
    <w:rsid w:val="008F65A3"/>
    <w:rPr>
      <w:b/>
      <w:bCs/>
    </w:rPr>
  </w:style>
  <w:style w:type="character" w:customStyle="1" w:styleId="CommentSubjectChar">
    <w:name w:val="Comment Subject Char"/>
    <w:basedOn w:val="CommentTextChar"/>
    <w:link w:val="CommentSubject"/>
    <w:uiPriority w:val="99"/>
    <w:semiHidden/>
    <w:rsid w:val="008F65A3"/>
    <w:rPr>
      <w:b/>
      <w:bCs/>
      <w:sz w:val="20"/>
      <w:szCs w:val="20"/>
    </w:rPr>
  </w:style>
  <w:style w:type="paragraph" w:styleId="BalloonText">
    <w:name w:val="Balloon Text"/>
    <w:basedOn w:val="Normal"/>
    <w:link w:val="BalloonTextChar"/>
    <w:uiPriority w:val="99"/>
    <w:semiHidden/>
    <w:unhideWhenUsed/>
    <w:rsid w:val="008F65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5A3"/>
    <w:rPr>
      <w:rFonts w:ascii="Tahoma" w:hAnsi="Tahoma" w:cs="Tahoma"/>
      <w:sz w:val="16"/>
      <w:szCs w:val="16"/>
    </w:rPr>
  </w:style>
  <w:style w:type="paragraph" w:styleId="Header">
    <w:name w:val="header"/>
    <w:basedOn w:val="Normal"/>
    <w:link w:val="HeaderChar"/>
    <w:uiPriority w:val="99"/>
    <w:unhideWhenUsed/>
    <w:rsid w:val="005672E6"/>
    <w:pPr>
      <w:tabs>
        <w:tab w:val="center" w:pos="4703"/>
        <w:tab w:val="right" w:pos="9406"/>
      </w:tabs>
      <w:spacing w:after="0" w:line="240" w:lineRule="auto"/>
    </w:pPr>
  </w:style>
  <w:style w:type="character" w:customStyle="1" w:styleId="HeaderChar">
    <w:name w:val="Header Char"/>
    <w:basedOn w:val="DefaultParagraphFont"/>
    <w:link w:val="Header"/>
    <w:uiPriority w:val="99"/>
    <w:rsid w:val="005672E6"/>
  </w:style>
  <w:style w:type="paragraph" w:styleId="Footer">
    <w:name w:val="footer"/>
    <w:basedOn w:val="Normal"/>
    <w:link w:val="FooterChar"/>
    <w:uiPriority w:val="99"/>
    <w:unhideWhenUsed/>
    <w:rsid w:val="005672E6"/>
    <w:pPr>
      <w:tabs>
        <w:tab w:val="center" w:pos="4703"/>
        <w:tab w:val="right" w:pos="9406"/>
      </w:tabs>
      <w:spacing w:after="0" w:line="240" w:lineRule="auto"/>
    </w:pPr>
  </w:style>
  <w:style w:type="character" w:customStyle="1" w:styleId="FooterChar">
    <w:name w:val="Footer Char"/>
    <w:basedOn w:val="DefaultParagraphFont"/>
    <w:link w:val="Footer"/>
    <w:uiPriority w:val="99"/>
    <w:rsid w:val="00567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CAD2322310A8C4D957247A798B466AC" ma:contentTypeVersion="13" ma:contentTypeDescription="Umožňuje vytvoriť nový dokument." ma:contentTypeScope="" ma:versionID="6cb75a90683ea12a5428647581c5fc30">
  <xsd:schema xmlns:xsd="http://www.w3.org/2001/XMLSchema" xmlns:xs="http://www.w3.org/2001/XMLSchema" xmlns:p="http://schemas.microsoft.com/office/2006/metadata/properties" xmlns:ns2="067fd09e-ce83-4142-9de1-f240e0f8567a" xmlns:ns3="a1213617-2ba4-4dcf-96e4-98bc85413240" targetNamespace="http://schemas.microsoft.com/office/2006/metadata/properties" ma:root="true" ma:fieldsID="267c51ef3140ae0f0e5dc734225ef460" ns2:_="" ns3:_="">
    <xsd:import namespace="067fd09e-ce83-4142-9de1-f240e0f8567a"/>
    <xsd:import namespace="a1213617-2ba4-4dcf-96e4-98bc854132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obrazo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fd09e-ce83-4142-9de1-f240e0f85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obrazok" ma:index="20" nillable="true" ma:displayName="obrazok" ma:format="Image" ma:internalName="obrazo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213617-2ba4-4dcf-96e4-98bc85413240" elementFormDefault="qualified">
    <xsd:import namespace="http://schemas.microsoft.com/office/2006/documentManagement/types"/>
    <xsd:import namespace="http://schemas.microsoft.com/office/infopath/2007/PartnerControls"/>
    <xsd:element name="SharedWithUsers" ma:index="14"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brazok xmlns="067fd09e-ce83-4142-9de1-f240e0f8567a">
      <Url xsi:nil="true"/>
      <Description xsi:nil="true"/>
    </obrazo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5079F8-46D8-4409-B292-D680BA940CD4}"/>
</file>

<file path=customXml/itemProps2.xml><?xml version="1.0" encoding="utf-8"?>
<ds:datastoreItem xmlns:ds="http://schemas.openxmlformats.org/officeDocument/2006/customXml" ds:itemID="{DD06CCF9-A621-44AF-9C63-FC08FA889BBE}"/>
</file>

<file path=customXml/itemProps3.xml><?xml version="1.0" encoding="utf-8"?>
<ds:datastoreItem xmlns:ds="http://schemas.openxmlformats.org/officeDocument/2006/customXml" ds:itemID="{8F659D0D-45B7-4F36-9BEB-BC489241034B}"/>
</file>

<file path=docProps/app.xml><?xml version="1.0" encoding="utf-8"?>
<Properties xmlns="http://schemas.openxmlformats.org/officeDocument/2006/extended-properties" xmlns:vt="http://schemas.openxmlformats.org/officeDocument/2006/docPropsVTypes">
  <Template>Normal</Template>
  <TotalTime>0</TotalTime>
  <Pages>2</Pages>
  <Words>877</Words>
  <Characters>4999</Characters>
  <Application>Microsoft Office Word</Application>
  <DocSecurity>0</DocSecurity>
  <Lines>41</Lines>
  <Paragraphs>11</Paragraphs>
  <ScaleCrop>false</ScaleCrop>
  <HeadingPairs>
    <vt:vector size="6" baseType="variant">
      <vt:variant>
        <vt:lpstr>Title</vt:lpstr>
      </vt:variant>
      <vt:variant>
        <vt:i4>1</vt:i4>
      </vt:variant>
      <vt:variant>
        <vt:lpstr>Název</vt:lpstr>
      </vt:variant>
      <vt:variant>
        <vt:i4>1</vt:i4>
      </vt:variant>
      <vt:variant>
        <vt:lpstr>Titre</vt:lpstr>
      </vt:variant>
      <vt:variant>
        <vt:i4>1</vt:i4>
      </vt:variant>
    </vt:vector>
  </HeadingPairs>
  <TitlesOfParts>
    <vt:vector size="3" baseType="lpstr">
      <vt:lpstr/>
      <vt:lpstr/>
      <vt:lpstr/>
    </vt:vector>
  </TitlesOfParts>
  <Company>Lyreco</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Priloha 1_OOPP_CZ</dc:title>
  <dc:creator>Gauthier BAILLEUL</dc:creator>
  <cp:lastModifiedBy>Martina BOTEKOVA</cp:lastModifiedBy>
  <cp:revision>3</cp:revision>
  <dcterms:created xsi:type="dcterms:W3CDTF">2017-01-31T16:13:00Z</dcterms:created>
  <dcterms:modified xsi:type="dcterms:W3CDTF">2017-12-19T16:35:00Z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0x010100CCAD2322310A8C4D957247A798B466AC</vt:lpwstr>
  </property>
</Properties>
</file>