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3F043" w14:textId="1381E36E" w:rsidR="00486560" w:rsidRPr="008D45F1" w:rsidRDefault="00486560" w:rsidP="00486560">
      <w:pPr>
        <w:spacing w:after="7" w:line="259" w:lineRule="auto"/>
        <w:ind w:left="-278"/>
        <w:rPr>
          <w:lang w:val="cs-CZ"/>
        </w:rPr>
      </w:pPr>
    </w:p>
    <w:p w14:paraId="7FC51EF7" w14:textId="77777777" w:rsidR="00486560" w:rsidRPr="008D45F1" w:rsidRDefault="00486560" w:rsidP="00486560">
      <w:pPr>
        <w:spacing w:after="396" w:line="223" w:lineRule="auto"/>
        <w:ind w:left="7393" w:firstLine="466"/>
        <w:jc w:val="right"/>
        <w:rPr>
          <w:lang w:val="cs-CZ"/>
        </w:rPr>
      </w:pPr>
      <w:r w:rsidRPr="008D45F1">
        <w:rPr>
          <w:sz w:val="20"/>
          <w:lang w:val="cs-CZ"/>
        </w:rPr>
        <w:t>15372/08-0EZ smlouva č. 08/282-0</w:t>
      </w:r>
    </w:p>
    <w:p w14:paraId="4841E7C2" w14:textId="77777777" w:rsidR="00486560" w:rsidRPr="00EA26C3" w:rsidRDefault="00486560" w:rsidP="00486560">
      <w:pPr>
        <w:spacing w:after="3" w:line="259" w:lineRule="auto"/>
        <w:ind w:left="0"/>
        <w:rPr>
          <w:rFonts w:asciiTheme="minorHAnsi" w:hAnsiTheme="minorHAnsi" w:cstheme="minorHAnsi"/>
          <w:b/>
          <w:bCs/>
          <w:lang w:val="cs-CZ"/>
        </w:rPr>
      </w:pPr>
      <w:r>
        <w:rPr>
          <w:sz w:val="24"/>
          <w:lang w:val="cs-CZ"/>
        </w:rPr>
        <w:t xml:space="preserve"> </w:t>
      </w:r>
      <w:r w:rsidRPr="00EA26C3">
        <w:rPr>
          <w:rFonts w:asciiTheme="minorHAnsi" w:hAnsiTheme="minorHAnsi" w:cstheme="minorHAnsi"/>
          <w:b/>
          <w:bCs/>
          <w:lang w:val="cs-CZ"/>
        </w:rPr>
        <w:t>Česká tisková kancelář</w:t>
      </w:r>
    </w:p>
    <w:p w14:paraId="2364EB66" w14:textId="77777777" w:rsidR="00486560" w:rsidRPr="00EA26C3" w:rsidRDefault="00486560" w:rsidP="00486560">
      <w:pPr>
        <w:ind w:left="57" w:right="4"/>
        <w:rPr>
          <w:rFonts w:asciiTheme="minorHAnsi" w:hAnsiTheme="minorHAnsi" w:cstheme="minorHAnsi"/>
          <w:lang w:val="cs-CZ"/>
        </w:rPr>
      </w:pPr>
      <w:r w:rsidRPr="00EA26C3">
        <w:rPr>
          <w:rFonts w:asciiTheme="minorHAnsi" w:hAnsiTheme="minorHAnsi" w:cstheme="minorHAnsi"/>
          <w:lang w:val="cs-CZ"/>
        </w:rPr>
        <w:t>Sídlo: Opletalova 5/7, 111 44 Praha 1</w:t>
      </w:r>
      <w:r w:rsidRPr="00EA26C3">
        <w:rPr>
          <w:rFonts w:asciiTheme="minorHAnsi" w:hAnsiTheme="minorHAnsi" w:cstheme="minorHAnsi"/>
          <w:noProof/>
          <w:lang w:val="cs-CZ" w:eastAsia="cs-CZ"/>
        </w:rPr>
        <w:drawing>
          <wp:inline distT="0" distB="0" distL="0" distR="0" wp14:anchorId="360B27B3" wp14:editId="64FECCED">
            <wp:extent cx="3048" cy="3048"/>
            <wp:effectExtent l="0" t="0" r="0" b="0"/>
            <wp:docPr id="1770" name="Picture 1770"/>
            <wp:cNvGraphicFramePr/>
            <a:graphic xmlns:a="http://schemas.openxmlformats.org/drawingml/2006/main">
              <a:graphicData uri="http://schemas.openxmlformats.org/drawingml/2006/picture">
                <pic:pic xmlns:pic="http://schemas.openxmlformats.org/drawingml/2006/picture">
                  <pic:nvPicPr>
                    <pic:cNvPr id="1770" name="Picture 1770"/>
                    <pic:cNvPicPr/>
                  </pic:nvPicPr>
                  <pic:blipFill>
                    <a:blip r:embed="rId8"/>
                    <a:stretch>
                      <a:fillRect/>
                    </a:stretch>
                  </pic:blipFill>
                  <pic:spPr>
                    <a:xfrm>
                      <a:off x="0" y="0"/>
                      <a:ext cx="3048" cy="3048"/>
                    </a:xfrm>
                    <a:prstGeom prst="rect">
                      <a:avLst/>
                    </a:prstGeom>
                  </pic:spPr>
                </pic:pic>
              </a:graphicData>
            </a:graphic>
          </wp:inline>
        </w:drawing>
      </w:r>
    </w:p>
    <w:p w14:paraId="71A76D70" w14:textId="77777777" w:rsidR="00486560" w:rsidRPr="00EA26C3" w:rsidRDefault="00486560" w:rsidP="00486560">
      <w:pPr>
        <w:spacing w:after="9"/>
        <w:ind w:left="57" w:right="4"/>
        <w:rPr>
          <w:rFonts w:asciiTheme="minorHAnsi" w:hAnsiTheme="minorHAnsi" w:cstheme="minorHAnsi"/>
          <w:lang w:val="cs-CZ"/>
        </w:rPr>
      </w:pPr>
      <w:r w:rsidRPr="00EA26C3">
        <w:rPr>
          <w:rFonts w:asciiTheme="minorHAnsi" w:hAnsiTheme="minorHAnsi" w:cstheme="minorHAnsi"/>
          <w:lang w:val="cs-CZ"/>
        </w:rPr>
        <w:t xml:space="preserve">Zastoupená: Ing. Petrem </w:t>
      </w:r>
      <w:proofErr w:type="spellStart"/>
      <w:r w:rsidRPr="00EA26C3">
        <w:rPr>
          <w:rFonts w:asciiTheme="minorHAnsi" w:hAnsiTheme="minorHAnsi" w:cstheme="minorHAnsi"/>
          <w:lang w:val="cs-CZ"/>
        </w:rPr>
        <w:t>Mlchem</w:t>
      </w:r>
      <w:proofErr w:type="spellEnd"/>
      <w:r w:rsidRPr="00EA26C3">
        <w:rPr>
          <w:rFonts w:asciiTheme="minorHAnsi" w:hAnsiTheme="minorHAnsi" w:cstheme="minorHAnsi"/>
          <w:lang w:val="cs-CZ"/>
        </w:rPr>
        <w:t>, šéfredaktorem Redakce Obrazového Zpravodajství (</w:t>
      </w:r>
      <w:r w:rsidRPr="00EA26C3">
        <w:rPr>
          <w:rFonts w:asciiTheme="minorHAnsi" w:hAnsiTheme="minorHAnsi" w:cstheme="minorHAnsi"/>
          <w:vertAlign w:val="superscript"/>
          <w:lang w:val="cs-CZ"/>
        </w:rPr>
        <w:t>“</w:t>
      </w:r>
      <w:r w:rsidRPr="00EA26C3">
        <w:rPr>
          <w:rFonts w:asciiTheme="minorHAnsi" w:hAnsiTheme="minorHAnsi" w:cstheme="minorHAnsi"/>
          <w:lang w:val="cs-CZ"/>
        </w:rPr>
        <w:t>ROZ</w:t>
      </w:r>
      <w:r w:rsidRPr="00EA26C3">
        <w:rPr>
          <w:rFonts w:asciiTheme="minorHAnsi" w:hAnsiTheme="minorHAnsi" w:cstheme="minorHAnsi"/>
          <w:vertAlign w:val="superscript"/>
          <w:lang w:val="cs-CZ"/>
        </w:rPr>
        <w:t>“</w:t>
      </w:r>
      <w:r w:rsidRPr="00EA26C3">
        <w:rPr>
          <w:rFonts w:asciiTheme="minorHAnsi" w:hAnsiTheme="minorHAnsi" w:cstheme="minorHAnsi"/>
          <w:lang w:val="cs-CZ"/>
        </w:rPr>
        <w:t>) na základě plné moci</w:t>
      </w:r>
      <w:r w:rsidRPr="00EA26C3">
        <w:rPr>
          <w:rFonts w:asciiTheme="minorHAnsi" w:hAnsiTheme="minorHAnsi" w:cstheme="minorHAnsi"/>
          <w:noProof/>
          <w:lang w:val="cs-CZ" w:eastAsia="cs-CZ"/>
        </w:rPr>
        <w:drawing>
          <wp:inline distT="0" distB="0" distL="0" distR="0" wp14:anchorId="1E088434" wp14:editId="47C48C24">
            <wp:extent cx="320084" cy="18290"/>
            <wp:effectExtent l="0" t="0" r="0" b="0"/>
            <wp:docPr id="77017" name="Picture 77017"/>
            <wp:cNvGraphicFramePr/>
            <a:graphic xmlns:a="http://schemas.openxmlformats.org/drawingml/2006/main">
              <a:graphicData uri="http://schemas.openxmlformats.org/drawingml/2006/picture">
                <pic:pic xmlns:pic="http://schemas.openxmlformats.org/drawingml/2006/picture">
                  <pic:nvPicPr>
                    <pic:cNvPr id="77017" name="Picture 77017"/>
                    <pic:cNvPicPr/>
                  </pic:nvPicPr>
                  <pic:blipFill>
                    <a:blip r:embed="rId9"/>
                    <a:stretch>
                      <a:fillRect/>
                    </a:stretch>
                  </pic:blipFill>
                  <pic:spPr>
                    <a:xfrm>
                      <a:off x="0" y="0"/>
                      <a:ext cx="320084" cy="18290"/>
                    </a:xfrm>
                    <a:prstGeom prst="rect">
                      <a:avLst/>
                    </a:prstGeom>
                  </pic:spPr>
                </pic:pic>
              </a:graphicData>
            </a:graphic>
          </wp:inline>
        </w:drawing>
      </w:r>
    </w:p>
    <w:p w14:paraId="3F1E432B" w14:textId="77777777" w:rsidR="00486560" w:rsidRPr="00EA26C3" w:rsidRDefault="00486560" w:rsidP="00486560">
      <w:pPr>
        <w:ind w:left="57" w:right="4"/>
        <w:rPr>
          <w:rFonts w:asciiTheme="minorHAnsi" w:hAnsiTheme="minorHAnsi" w:cstheme="minorHAnsi"/>
          <w:lang w:val="cs-CZ"/>
        </w:rPr>
      </w:pPr>
      <w:r w:rsidRPr="00EA26C3">
        <w:rPr>
          <w:rFonts w:asciiTheme="minorHAnsi" w:hAnsiTheme="minorHAnsi" w:cstheme="minorHAnsi"/>
          <w:noProof/>
          <w:lang w:val="cs-CZ" w:eastAsia="cs-CZ"/>
        </w:rPr>
        <w:drawing>
          <wp:inline distT="0" distB="0" distL="0" distR="0" wp14:anchorId="5A412555" wp14:editId="10420912">
            <wp:extent cx="140227" cy="112787"/>
            <wp:effectExtent l="0" t="0" r="0" b="0"/>
            <wp:docPr id="77019" name="Picture 77019"/>
            <wp:cNvGraphicFramePr/>
            <a:graphic xmlns:a="http://schemas.openxmlformats.org/drawingml/2006/main">
              <a:graphicData uri="http://schemas.openxmlformats.org/drawingml/2006/picture">
                <pic:pic xmlns:pic="http://schemas.openxmlformats.org/drawingml/2006/picture">
                  <pic:nvPicPr>
                    <pic:cNvPr id="77019" name="Picture 77019"/>
                    <pic:cNvPicPr/>
                  </pic:nvPicPr>
                  <pic:blipFill>
                    <a:blip r:embed="rId10"/>
                    <a:stretch>
                      <a:fillRect/>
                    </a:stretch>
                  </pic:blipFill>
                  <pic:spPr>
                    <a:xfrm>
                      <a:off x="0" y="0"/>
                      <a:ext cx="140227" cy="112787"/>
                    </a:xfrm>
                    <a:prstGeom prst="rect">
                      <a:avLst/>
                    </a:prstGeom>
                  </pic:spPr>
                </pic:pic>
              </a:graphicData>
            </a:graphic>
          </wp:inline>
        </w:drawing>
      </w:r>
      <w:r w:rsidRPr="00EA26C3">
        <w:rPr>
          <w:rFonts w:asciiTheme="minorHAnsi" w:hAnsiTheme="minorHAnsi" w:cstheme="minorHAnsi"/>
          <w:lang w:val="cs-CZ"/>
        </w:rPr>
        <w:t xml:space="preserve"> 47 11 50 68; DIČ: CZ 47 11 50 68</w:t>
      </w:r>
    </w:p>
    <w:p w14:paraId="0703AE9A" w14:textId="2F8BF344" w:rsidR="00486560" w:rsidRPr="00EA26C3" w:rsidRDefault="00486560" w:rsidP="00486560">
      <w:pPr>
        <w:ind w:left="57" w:right="4"/>
        <w:rPr>
          <w:rFonts w:asciiTheme="minorHAnsi" w:hAnsiTheme="minorHAnsi" w:cstheme="minorHAnsi"/>
          <w:lang w:val="cs-CZ"/>
        </w:rPr>
      </w:pPr>
      <w:r w:rsidRPr="00EA26C3">
        <w:rPr>
          <w:rFonts w:asciiTheme="minorHAnsi" w:hAnsiTheme="minorHAnsi" w:cstheme="minorHAnsi"/>
          <w:lang w:val="cs-CZ"/>
        </w:rPr>
        <w:t>Bankovní spoje</w:t>
      </w:r>
      <w:r w:rsidR="00BF5EB1">
        <w:rPr>
          <w:rFonts w:asciiTheme="minorHAnsi" w:hAnsiTheme="minorHAnsi" w:cstheme="minorHAnsi"/>
          <w:lang w:val="cs-CZ"/>
        </w:rPr>
        <w:t xml:space="preserve">ní: </w:t>
      </w:r>
      <w:proofErr w:type="spellStart"/>
      <w:r w:rsidR="00BF5EB1">
        <w:rPr>
          <w:rFonts w:asciiTheme="minorHAnsi" w:hAnsiTheme="minorHAnsi" w:cstheme="minorHAnsi"/>
          <w:lang w:val="cs-CZ"/>
        </w:rPr>
        <w:t>UniCredit</w:t>
      </w:r>
      <w:proofErr w:type="spellEnd"/>
      <w:r w:rsidR="00BF5EB1">
        <w:rPr>
          <w:rFonts w:asciiTheme="minorHAnsi" w:hAnsiTheme="minorHAnsi" w:cstheme="minorHAnsi"/>
          <w:lang w:val="cs-CZ"/>
        </w:rPr>
        <w:t xml:space="preserve"> Bank, číslo účtu:</w:t>
      </w:r>
      <w:bookmarkStart w:id="0" w:name="_GoBack"/>
      <w:bookmarkEnd w:id="0"/>
      <w:r w:rsidR="00BF5EB1" w:rsidRPr="00BF5EB1">
        <w:rPr>
          <w:rFonts w:asciiTheme="minorHAnsi" w:hAnsiTheme="minorHAnsi" w:cstheme="minorHAnsi"/>
          <w:lang w:val="cs-CZ"/>
        </w:rPr>
        <w:t xml:space="preserve"> </w:t>
      </w:r>
      <w:proofErr w:type="spellStart"/>
      <w:r w:rsidR="00BF5EB1" w:rsidRPr="00EA26C3">
        <w:rPr>
          <w:rFonts w:asciiTheme="minorHAnsi" w:hAnsiTheme="minorHAnsi" w:cstheme="minorHAnsi"/>
          <w:lang w:val="cs-CZ"/>
        </w:rPr>
        <w:t>UniCredit</w:t>
      </w:r>
      <w:proofErr w:type="spellEnd"/>
      <w:r w:rsidR="00BF5EB1" w:rsidRPr="00EA26C3">
        <w:rPr>
          <w:rFonts w:asciiTheme="minorHAnsi" w:hAnsiTheme="minorHAnsi" w:cstheme="minorHAnsi"/>
          <w:lang w:val="cs-CZ"/>
        </w:rPr>
        <w:t xml:space="preserve"> Bank, číslo účtu: 350 814 004/ 2700</w:t>
      </w:r>
    </w:p>
    <w:p w14:paraId="334E0597" w14:textId="77777777" w:rsidR="00486560" w:rsidRPr="00EA26C3" w:rsidRDefault="00486560" w:rsidP="00486560">
      <w:pPr>
        <w:spacing w:after="205"/>
        <w:ind w:left="57" w:right="4"/>
        <w:rPr>
          <w:rFonts w:asciiTheme="minorHAnsi" w:hAnsiTheme="minorHAnsi" w:cstheme="minorHAnsi"/>
          <w:lang w:val="cs-CZ"/>
        </w:rPr>
      </w:pPr>
      <w:r w:rsidRPr="00EA26C3">
        <w:rPr>
          <w:rFonts w:asciiTheme="minorHAnsi" w:hAnsiTheme="minorHAnsi" w:cstheme="minorHAnsi"/>
          <w:lang w:val="cs-CZ"/>
        </w:rPr>
        <w:t>Zapsaná: Obchodní rejstřík vedený Městským soudem v Praze, oddíl A, vložka 7583</w:t>
      </w:r>
    </w:p>
    <w:p w14:paraId="53393BCF" w14:textId="77777777" w:rsidR="00486560" w:rsidRPr="00EA26C3" w:rsidRDefault="00486560" w:rsidP="00486560">
      <w:pPr>
        <w:spacing w:after="102" w:line="265" w:lineRule="auto"/>
        <w:ind w:left="10" w:right="62" w:hanging="10"/>
        <w:jc w:val="right"/>
        <w:rPr>
          <w:rFonts w:asciiTheme="minorHAnsi" w:hAnsiTheme="minorHAnsi" w:cstheme="minorHAnsi"/>
          <w:lang w:val="cs-CZ"/>
        </w:rPr>
      </w:pPr>
      <w:r w:rsidRPr="00EA26C3">
        <w:rPr>
          <w:rFonts w:asciiTheme="minorHAnsi" w:hAnsiTheme="minorHAnsi" w:cstheme="minorHAnsi"/>
          <w:noProof/>
          <w:lang w:val="cs-CZ" w:eastAsia="cs-CZ"/>
        </w:rPr>
        <w:drawing>
          <wp:inline distT="0" distB="0" distL="0" distR="0" wp14:anchorId="5062AD30" wp14:editId="749AE65F">
            <wp:extent cx="24388" cy="48773"/>
            <wp:effectExtent l="0" t="0" r="0" b="0"/>
            <wp:docPr id="77021" name="Picture 77021"/>
            <wp:cNvGraphicFramePr/>
            <a:graphic xmlns:a="http://schemas.openxmlformats.org/drawingml/2006/main">
              <a:graphicData uri="http://schemas.openxmlformats.org/drawingml/2006/picture">
                <pic:pic xmlns:pic="http://schemas.openxmlformats.org/drawingml/2006/picture">
                  <pic:nvPicPr>
                    <pic:cNvPr id="77021" name="Picture 77021"/>
                    <pic:cNvPicPr/>
                  </pic:nvPicPr>
                  <pic:blipFill>
                    <a:blip r:embed="rId11"/>
                    <a:stretch>
                      <a:fillRect/>
                    </a:stretch>
                  </pic:blipFill>
                  <pic:spPr>
                    <a:xfrm>
                      <a:off x="0" y="0"/>
                      <a:ext cx="24388" cy="48773"/>
                    </a:xfrm>
                    <a:prstGeom prst="rect">
                      <a:avLst/>
                    </a:prstGeom>
                  </pic:spPr>
                </pic:pic>
              </a:graphicData>
            </a:graphic>
          </wp:inline>
        </w:drawing>
      </w:r>
      <w:r w:rsidRPr="00EA26C3">
        <w:rPr>
          <w:rFonts w:asciiTheme="minorHAnsi" w:hAnsiTheme="minorHAnsi" w:cstheme="minorHAnsi"/>
          <w:lang w:val="cs-CZ"/>
        </w:rPr>
        <w:t xml:space="preserve">dále jen </w:t>
      </w:r>
      <w:r w:rsidRPr="00EA26C3">
        <w:rPr>
          <w:rFonts w:asciiTheme="minorHAnsi" w:hAnsiTheme="minorHAnsi" w:cstheme="minorHAnsi"/>
          <w:b/>
          <w:bCs/>
          <w:color w:val="auto"/>
          <w:lang w:val="cs-CZ"/>
        </w:rPr>
        <w:t>poskytovatel nebo ČTK</w:t>
      </w:r>
    </w:p>
    <w:p w14:paraId="55B858C1" w14:textId="77777777" w:rsidR="00486560" w:rsidRPr="00EA26C3" w:rsidRDefault="00486560" w:rsidP="00486560">
      <w:pPr>
        <w:spacing w:after="178" w:line="259" w:lineRule="auto"/>
        <w:ind w:left="0" w:right="461" w:hanging="10"/>
        <w:rPr>
          <w:rFonts w:asciiTheme="minorHAnsi" w:hAnsiTheme="minorHAnsi" w:cstheme="minorHAnsi"/>
          <w:lang w:val="cs-CZ"/>
        </w:rPr>
      </w:pPr>
      <w:r w:rsidRPr="00EA26C3">
        <w:rPr>
          <w:rFonts w:asciiTheme="minorHAnsi" w:eastAsia="Times New Roman" w:hAnsiTheme="minorHAnsi" w:cstheme="minorHAnsi"/>
          <w:lang w:val="cs-CZ"/>
        </w:rPr>
        <w:t>a</w:t>
      </w:r>
    </w:p>
    <w:p w14:paraId="1C31B4D0" w14:textId="77777777" w:rsidR="00486560" w:rsidRPr="00EA26C3" w:rsidRDefault="00486560" w:rsidP="00486560">
      <w:pPr>
        <w:spacing w:after="3" w:line="259" w:lineRule="auto"/>
        <w:ind w:left="67"/>
        <w:rPr>
          <w:rFonts w:asciiTheme="minorHAnsi" w:hAnsiTheme="minorHAnsi" w:cstheme="minorHAnsi"/>
          <w:b/>
          <w:bCs/>
          <w:lang w:val="cs-CZ"/>
        </w:rPr>
      </w:pPr>
      <w:r w:rsidRPr="00EA26C3">
        <w:rPr>
          <w:rFonts w:asciiTheme="minorHAnsi" w:hAnsiTheme="minorHAnsi" w:cstheme="minorHAnsi"/>
          <w:b/>
          <w:bCs/>
          <w:lang w:val="cs-CZ"/>
        </w:rPr>
        <w:t>Česká republika - Úřad vlády České Republiky</w:t>
      </w:r>
    </w:p>
    <w:p w14:paraId="39F25B17" w14:textId="77777777" w:rsidR="00486560" w:rsidRPr="00EA26C3" w:rsidRDefault="00486560" w:rsidP="00486560">
      <w:pPr>
        <w:spacing w:after="0"/>
        <w:ind w:left="57" w:right="106"/>
        <w:rPr>
          <w:rFonts w:asciiTheme="minorHAnsi" w:hAnsiTheme="minorHAnsi" w:cstheme="minorHAnsi"/>
          <w:lang w:val="cs-CZ"/>
        </w:rPr>
      </w:pPr>
      <w:r w:rsidRPr="00EA26C3">
        <w:rPr>
          <w:rFonts w:asciiTheme="minorHAnsi" w:hAnsiTheme="minorHAnsi" w:cstheme="minorHAnsi"/>
          <w:lang w:val="cs-CZ"/>
        </w:rPr>
        <w:t xml:space="preserve">Sídlo: nábřeží E. Beneše 4, 118 01 Praha 1-Malá Strana </w:t>
      </w:r>
    </w:p>
    <w:p w14:paraId="219D5ECB" w14:textId="77777777" w:rsidR="00486560" w:rsidRPr="00EA26C3" w:rsidRDefault="00486560" w:rsidP="00486560">
      <w:pPr>
        <w:spacing w:after="0"/>
        <w:ind w:left="57" w:right="106"/>
        <w:rPr>
          <w:rFonts w:asciiTheme="minorHAnsi" w:hAnsiTheme="minorHAnsi" w:cstheme="minorHAnsi"/>
          <w:lang w:val="cs-CZ"/>
        </w:rPr>
      </w:pPr>
      <w:r w:rsidRPr="00EA26C3">
        <w:rPr>
          <w:rFonts w:asciiTheme="minorHAnsi" w:hAnsiTheme="minorHAnsi" w:cstheme="minorHAnsi"/>
          <w:lang w:val="cs-CZ"/>
        </w:rPr>
        <w:t xml:space="preserve">kontaktní adresa objednatele: Odbor informování o evropských záležitostech </w:t>
      </w:r>
    </w:p>
    <w:p w14:paraId="2D4A58A1" w14:textId="77777777" w:rsidR="00486560" w:rsidRPr="00EA26C3" w:rsidRDefault="00486560" w:rsidP="00486560">
      <w:pPr>
        <w:spacing w:after="0"/>
        <w:ind w:left="57" w:right="106"/>
        <w:rPr>
          <w:rFonts w:asciiTheme="minorHAnsi" w:hAnsiTheme="minorHAnsi" w:cstheme="minorHAnsi"/>
          <w:lang w:val="cs-CZ"/>
        </w:rPr>
      </w:pPr>
      <w:r w:rsidRPr="00EA26C3">
        <w:rPr>
          <w:rFonts w:asciiTheme="minorHAnsi" w:hAnsiTheme="minorHAnsi" w:cstheme="minorHAnsi"/>
          <w:lang w:val="cs-CZ"/>
        </w:rPr>
        <w:t xml:space="preserve">Janovského 438/2, 170 06 Praha 7 (budova Ministerstva financí) </w:t>
      </w:r>
    </w:p>
    <w:p w14:paraId="1836EBE3" w14:textId="77777777" w:rsidR="00486560" w:rsidRPr="00EA26C3" w:rsidRDefault="00486560" w:rsidP="00486560">
      <w:pPr>
        <w:spacing w:after="0"/>
        <w:ind w:left="57" w:right="106"/>
        <w:rPr>
          <w:rFonts w:asciiTheme="minorHAnsi" w:hAnsiTheme="minorHAnsi" w:cstheme="minorHAnsi"/>
          <w:lang w:val="cs-CZ"/>
        </w:rPr>
      </w:pPr>
      <w:r w:rsidRPr="00EA26C3">
        <w:rPr>
          <w:rFonts w:asciiTheme="minorHAnsi" w:hAnsiTheme="minorHAnsi" w:cstheme="minorHAnsi"/>
          <w:lang w:val="cs-CZ"/>
        </w:rPr>
        <w:t>zastoupená: Mgr. Ondřejem Karasem, ředitelem Odboru informování o evropských záležitostech Úřadu vlády České republiky</w:t>
      </w:r>
    </w:p>
    <w:p w14:paraId="0E041D50" w14:textId="77777777" w:rsidR="00486560" w:rsidRPr="00EA26C3" w:rsidRDefault="00486560" w:rsidP="00486560">
      <w:pPr>
        <w:spacing w:after="0"/>
        <w:ind w:left="57" w:right="106"/>
        <w:rPr>
          <w:rFonts w:asciiTheme="minorHAnsi" w:hAnsiTheme="minorHAnsi" w:cstheme="minorHAnsi"/>
          <w:lang w:val="cs-CZ"/>
        </w:rPr>
      </w:pPr>
      <w:r w:rsidRPr="00EA26C3">
        <w:rPr>
          <w:rFonts w:asciiTheme="minorHAnsi" w:hAnsiTheme="minorHAnsi" w:cstheme="minorHAnsi"/>
          <w:lang w:val="cs-CZ"/>
        </w:rPr>
        <w:t>IČ: 00006599</w:t>
      </w:r>
    </w:p>
    <w:p w14:paraId="4EE5423B" w14:textId="77777777" w:rsidR="00486560" w:rsidRPr="00EA26C3" w:rsidRDefault="00486560" w:rsidP="00486560">
      <w:pPr>
        <w:spacing w:after="203" w:line="259" w:lineRule="auto"/>
        <w:ind w:left="-1003" w:right="-999"/>
        <w:rPr>
          <w:rFonts w:asciiTheme="minorHAnsi" w:hAnsiTheme="minorHAnsi" w:cstheme="minorHAnsi"/>
          <w:lang w:val="cs-CZ"/>
        </w:rPr>
      </w:pPr>
    </w:p>
    <w:p w14:paraId="4C2AA5CD" w14:textId="77777777" w:rsidR="00486560" w:rsidRPr="00EA26C3" w:rsidRDefault="00486560" w:rsidP="00486560">
      <w:pPr>
        <w:spacing w:after="594" w:line="265" w:lineRule="auto"/>
        <w:ind w:left="10" w:right="62" w:hanging="10"/>
        <w:jc w:val="right"/>
        <w:rPr>
          <w:rFonts w:asciiTheme="minorHAnsi" w:hAnsiTheme="minorHAnsi" w:cstheme="minorHAnsi"/>
          <w:b/>
          <w:bCs/>
          <w:lang w:val="cs-CZ"/>
        </w:rPr>
      </w:pPr>
      <w:r w:rsidRPr="00EA26C3">
        <w:rPr>
          <w:rFonts w:asciiTheme="minorHAnsi" w:hAnsiTheme="minorHAnsi" w:cstheme="minorHAnsi"/>
          <w:lang w:val="cs-CZ"/>
        </w:rPr>
        <w:t>dále jen</w:t>
      </w:r>
      <w:r w:rsidRPr="00EA26C3">
        <w:rPr>
          <w:rFonts w:asciiTheme="minorHAnsi" w:hAnsiTheme="minorHAnsi" w:cstheme="minorHAnsi"/>
          <w:b/>
          <w:bCs/>
          <w:lang w:val="cs-CZ"/>
        </w:rPr>
        <w:t xml:space="preserve"> nabyvatel</w:t>
      </w:r>
    </w:p>
    <w:p w14:paraId="1B27978B" w14:textId="77777777" w:rsidR="00486560" w:rsidRPr="00EA26C3" w:rsidRDefault="00486560" w:rsidP="00486560">
      <w:pPr>
        <w:spacing w:after="531" w:line="240" w:lineRule="auto"/>
        <w:ind w:left="255" w:right="187" w:hanging="11"/>
        <w:contextualSpacing/>
        <w:jc w:val="center"/>
        <w:rPr>
          <w:rFonts w:asciiTheme="minorHAnsi" w:hAnsiTheme="minorHAnsi" w:cstheme="minorHAnsi"/>
          <w:lang w:val="cs-CZ"/>
        </w:rPr>
      </w:pPr>
      <w:r w:rsidRPr="00EA26C3">
        <w:rPr>
          <w:rFonts w:asciiTheme="minorHAnsi" w:hAnsiTheme="minorHAnsi" w:cstheme="minorHAnsi"/>
          <w:lang w:val="cs-CZ"/>
        </w:rPr>
        <w:t xml:space="preserve">uzavírají ve smyslu § 269, odst. 2 zákona č. 513/1991 Sb. (obchodní zákoník) </w:t>
      </w:r>
    </w:p>
    <w:p w14:paraId="58ED82D1" w14:textId="77777777" w:rsidR="00486560" w:rsidRPr="00EA26C3" w:rsidRDefault="00486560" w:rsidP="00486560">
      <w:pPr>
        <w:spacing w:after="531" w:line="240" w:lineRule="auto"/>
        <w:ind w:left="255" w:right="187" w:hanging="11"/>
        <w:contextualSpacing/>
        <w:jc w:val="center"/>
        <w:rPr>
          <w:rFonts w:asciiTheme="minorHAnsi" w:hAnsiTheme="minorHAnsi" w:cstheme="minorHAnsi"/>
          <w:lang w:val="cs-CZ"/>
        </w:rPr>
      </w:pPr>
      <w:r w:rsidRPr="00EA26C3">
        <w:rPr>
          <w:rFonts w:asciiTheme="minorHAnsi" w:hAnsiTheme="minorHAnsi" w:cstheme="minorHAnsi"/>
          <w:lang w:val="cs-CZ"/>
        </w:rPr>
        <w:t>§</w:t>
      </w:r>
      <w:r w:rsidRPr="00EA26C3">
        <w:rPr>
          <w:rFonts w:asciiTheme="minorHAnsi" w:hAnsiTheme="minorHAnsi" w:cstheme="minorHAnsi"/>
          <w:noProof/>
          <w:lang w:val="cs-CZ" w:eastAsia="cs-CZ"/>
        </w:rPr>
        <w:drawing>
          <wp:inline distT="0" distB="0" distL="0" distR="0" wp14:anchorId="7584C5D7" wp14:editId="01A6C8B6">
            <wp:extent cx="6097" cy="30483"/>
            <wp:effectExtent l="0" t="0" r="0" b="0"/>
            <wp:docPr id="77025" name="Picture 77025"/>
            <wp:cNvGraphicFramePr/>
            <a:graphic xmlns:a="http://schemas.openxmlformats.org/drawingml/2006/main">
              <a:graphicData uri="http://schemas.openxmlformats.org/drawingml/2006/picture">
                <pic:pic xmlns:pic="http://schemas.openxmlformats.org/drawingml/2006/picture">
                  <pic:nvPicPr>
                    <pic:cNvPr id="77025" name="Picture 77025"/>
                    <pic:cNvPicPr/>
                  </pic:nvPicPr>
                  <pic:blipFill>
                    <a:blip r:embed="rId12"/>
                    <a:stretch>
                      <a:fillRect/>
                    </a:stretch>
                  </pic:blipFill>
                  <pic:spPr>
                    <a:xfrm>
                      <a:off x="0" y="0"/>
                      <a:ext cx="6097" cy="30483"/>
                    </a:xfrm>
                    <a:prstGeom prst="rect">
                      <a:avLst/>
                    </a:prstGeom>
                  </pic:spPr>
                </pic:pic>
              </a:graphicData>
            </a:graphic>
          </wp:inline>
        </w:drawing>
      </w:r>
      <w:r w:rsidRPr="00EA26C3">
        <w:rPr>
          <w:rFonts w:asciiTheme="minorHAnsi" w:hAnsiTheme="minorHAnsi" w:cstheme="minorHAnsi"/>
          <w:lang w:val="cs-CZ"/>
        </w:rPr>
        <w:t xml:space="preserve"> 46 a násl. a § 90 odst. 1 zákona č. 121/2000 Sb. (autorský zákon)</w:t>
      </w:r>
    </w:p>
    <w:p w14:paraId="2AC0652B" w14:textId="77777777" w:rsidR="00486560" w:rsidRPr="00EA26C3" w:rsidRDefault="00486560" w:rsidP="00486560">
      <w:pPr>
        <w:spacing w:after="531" w:line="240" w:lineRule="auto"/>
        <w:ind w:left="255" w:right="187" w:hanging="11"/>
        <w:contextualSpacing/>
        <w:jc w:val="center"/>
        <w:rPr>
          <w:rFonts w:asciiTheme="minorHAnsi" w:hAnsiTheme="minorHAnsi" w:cstheme="minorHAnsi"/>
          <w:lang w:val="cs-CZ"/>
        </w:rPr>
      </w:pPr>
    </w:p>
    <w:p w14:paraId="31F5E2E9" w14:textId="77777777" w:rsidR="00486560" w:rsidRPr="00EA26C3" w:rsidRDefault="00486560" w:rsidP="00486560">
      <w:pPr>
        <w:spacing w:after="531" w:line="240" w:lineRule="auto"/>
        <w:ind w:left="255" w:right="187" w:hanging="11"/>
        <w:contextualSpacing/>
        <w:jc w:val="center"/>
        <w:rPr>
          <w:rFonts w:asciiTheme="minorHAnsi" w:hAnsiTheme="minorHAnsi" w:cstheme="minorHAnsi"/>
          <w:lang w:val="cs-CZ"/>
        </w:rPr>
      </w:pPr>
    </w:p>
    <w:p w14:paraId="410ED8A4" w14:textId="77777777" w:rsidR="00486560" w:rsidRPr="00C416AD" w:rsidRDefault="00486560" w:rsidP="00486560">
      <w:pPr>
        <w:spacing w:after="330" w:line="260" w:lineRule="auto"/>
        <w:ind w:left="250" w:right="240" w:hanging="10"/>
        <w:jc w:val="center"/>
        <w:rPr>
          <w:rFonts w:asciiTheme="minorHAnsi" w:hAnsiTheme="minorHAnsi" w:cstheme="minorHAnsi"/>
          <w:b/>
          <w:bCs/>
          <w:sz w:val="24"/>
          <w:szCs w:val="24"/>
          <w:lang w:val="cs-CZ"/>
        </w:rPr>
      </w:pPr>
      <w:r w:rsidRPr="00C416AD">
        <w:rPr>
          <w:rFonts w:asciiTheme="minorHAnsi" w:hAnsiTheme="minorHAnsi" w:cstheme="minorHAnsi"/>
          <w:b/>
          <w:bCs/>
          <w:sz w:val="24"/>
          <w:szCs w:val="24"/>
          <w:lang w:val="cs-CZ"/>
        </w:rPr>
        <w:t>LICENČNÍ SMLOUVU O UŽÍVÁNÍ OBSAHU OBRAZOVÝCH DATABÁZÍ ČTK a O POSKYTNUTÍ FOTOGRAFIÍ Z ARCHIVNÍCH FONDŮ ČTK k dalšímu užití č. 350</w:t>
      </w:r>
    </w:p>
    <w:p w14:paraId="7199D6CE" w14:textId="77777777" w:rsidR="00486560" w:rsidRPr="009C151E" w:rsidRDefault="00486560" w:rsidP="00486560">
      <w:pPr>
        <w:pStyle w:val="Nadpis1"/>
        <w:spacing w:after="332"/>
        <w:ind w:left="250" w:right="226"/>
        <w:rPr>
          <w:b/>
          <w:bCs/>
          <w:lang w:val="cs-CZ"/>
        </w:rPr>
      </w:pPr>
      <w:r w:rsidRPr="00A82980">
        <w:rPr>
          <w:rStyle w:val="Nadpis2Char"/>
          <w:lang w:val="cs-CZ"/>
        </w:rPr>
        <w:t>Čl. 1 — Základní pojmy</w:t>
      </w:r>
      <w:r w:rsidRPr="009C151E">
        <w:rPr>
          <w:b/>
          <w:bCs/>
          <w:lang w:val="cs-CZ"/>
        </w:rPr>
        <w:t xml:space="preserve"> </w:t>
      </w:r>
      <w:r w:rsidRPr="009C151E">
        <w:rPr>
          <w:b/>
          <w:bCs/>
          <w:noProof/>
          <w:lang w:val="cs-CZ" w:eastAsia="cs-CZ"/>
        </w:rPr>
        <w:drawing>
          <wp:inline distT="0" distB="0" distL="0" distR="0" wp14:anchorId="766EAE7A" wp14:editId="0F287FA7">
            <wp:extent cx="3049" cy="3049"/>
            <wp:effectExtent l="0" t="0" r="0" b="0"/>
            <wp:docPr id="1787" name="Picture 1787"/>
            <wp:cNvGraphicFramePr/>
            <a:graphic xmlns:a="http://schemas.openxmlformats.org/drawingml/2006/main">
              <a:graphicData uri="http://schemas.openxmlformats.org/drawingml/2006/picture">
                <pic:pic xmlns:pic="http://schemas.openxmlformats.org/drawingml/2006/picture">
                  <pic:nvPicPr>
                    <pic:cNvPr id="1787" name="Picture 1787"/>
                    <pic:cNvPicPr/>
                  </pic:nvPicPr>
                  <pic:blipFill>
                    <a:blip r:embed="rId13"/>
                    <a:stretch>
                      <a:fillRect/>
                    </a:stretch>
                  </pic:blipFill>
                  <pic:spPr>
                    <a:xfrm>
                      <a:off x="0" y="0"/>
                      <a:ext cx="3049" cy="3049"/>
                    </a:xfrm>
                    <a:prstGeom prst="rect">
                      <a:avLst/>
                    </a:prstGeom>
                  </pic:spPr>
                </pic:pic>
              </a:graphicData>
            </a:graphic>
          </wp:inline>
        </w:drawing>
      </w:r>
    </w:p>
    <w:p w14:paraId="35D284C3" w14:textId="77777777" w:rsidR="00486560" w:rsidRPr="00EA26C3" w:rsidRDefault="00486560" w:rsidP="00486560">
      <w:pPr>
        <w:spacing w:after="3" w:line="259" w:lineRule="auto"/>
        <w:ind w:left="0"/>
        <w:rPr>
          <w:b/>
          <w:bCs/>
          <w:lang w:val="cs-CZ"/>
        </w:rPr>
      </w:pPr>
      <w:r w:rsidRPr="00EA26C3">
        <w:rPr>
          <w:b/>
          <w:bCs/>
          <w:lang w:val="cs-CZ"/>
        </w:rPr>
        <w:t>OBRAZOVÉ DATABÁZE (DATABÁZE)</w:t>
      </w:r>
    </w:p>
    <w:p w14:paraId="683C0447" w14:textId="77777777" w:rsidR="00486560" w:rsidRPr="00EA26C3" w:rsidRDefault="00486560" w:rsidP="00486560">
      <w:pPr>
        <w:spacing w:after="176"/>
        <w:ind w:left="0" w:right="139"/>
        <w:rPr>
          <w:lang w:val="cs-CZ"/>
        </w:rPr>
      </w:pPr>
      <w:r w:rsidRPr="00EA26C3">
        <w:rPr>
          <w:lang w:val="cs-CZ"/>
        </w:rPr>
        <w:t>OBRAZOVÝMI DATABÁZEMI se pro účely této smlouvy rozumí databáze INFOBANKY ČTK, resp. FOTOBANKY ČTK, kde jsou systematicky uspořádány OBRAZOVÉ INFORMACE poskytovatele a jeho partnerských agentur — dodavatelů obsahu a zpřístupněné nabyvateli prostřednictvím sítě Internet.</w:t>
      </w:r>
    </w:p>
    <w:p w14:paraId="617D1705" w14:textId="77777777" w:rsidR="00486560" w:rsidRPr="00EA26C3" w:rsidRDefault="00486560" w:rsidP="00486560">
      <w:pPr>
        <w:spacing w:after="3" w:line="259" w:lineRule="auto"/>
        <w:ind w:left="0" w:right="5425"/>
        <w:jc w:val="left"/>
        <w:rPr>
          <w:b/>
          <w:bCs/>
          <w:lang w:val="cs-CZ"/>
        </w:rPr>
      </w:pPr>
      <w:r w:rsidRPr="00EA26C3">
        <w:rPr>
          <w:b/>
          <w:bCs/>
          <w:lang w:val="cs-CZ"/>
        </w:rPr>
        <w:t>OBRAZOVÉ INFORMACE</w:t>
      </w:r>
      <w:r>
        <w:rPr>
          <w:b/>
          <w:bCs/>
          <w:lang w:val="cs-CZ"/>
        </w:rPr>
        <w:t xml:space="preserve"> (INFORMACE)</w:t>
      </w:r>
    </w:p>
    <w:p w14:paraId="16E904FE" w14:textId="77777777" w:rsidR="00486560" w:rsidRPr="00EA26C3" w:rsidRDefault="00486560" w:rsidP="00486560">
      <w:pPr>
        <w:spacing w:after="184" w:line="223" w:lineRule="auto"/>
        <w:ind w:left="0" w:right="158"/>
        <w:rPr>
          <w:lang w:val="cs-CZ"/>
        </w:rPr>
      </w:pPr>
      <w:r w:rsidRPr="00EA26C3">
        <w:rPr>
          <w:lang w:val="cs-CZ"/>
        </w:rPr>
        <w:t>OBRAZOVÝMI INFORMACEMI poskytovatele se rozumí fotografie či jiný vizuální prvek a jejich popisky, tvořící obsah OBRAZOVÝCH DATABÁZÍ poskytovatele. Fotografie může být ve formě: pozitivní kopie, negativu, diapozitivu, reprodukce uměleckého díla či ochranné známky nebo digitálního záznamu na libovolném elektronickém nosiči.</w:t>
      </w:r>
    </w:p>
    <w:p w14:paraId="04714684" w14:textId="77777777" w:rsidR="00486560" w:rsidRPr="00AC048E" w:rsidRDefault="00486560" w:rsidP="00C74383">
      <w:pPr>
        <w:keepNext/>
        <w:keepLines/>
        <w:spacing w:after="3" w:line="259" w:lineRule="auto"/>
        <w:ind w:left="17"/>
        <w:rPr>
          <w:b/>
          <w:bCs/>
          <w:lang w:val="cs-CZ"/>
        </w:rPr>
      </w:pPr>
      <w:r w:rsidRPr="00AC048E">
        <w:rPr>
          <w:b/>
          <w:bCs/>
          <w:lang w:val="cs-CZ"/>
        </w:rPr>
        <w:lastRenderedPageBreak/>
        <w:t>INFOBANKA ČTK</w:t>
      </w:r>
    </w:p>
    <w:p w14:paraId="08AAD8F3" w14:textId="77777777" w:rsidR="00486560" w:rsidRPr="008D45F1" w:rsidRDefault="00486560" w:rsidP="00C74383">
      <w:pPr>
        <w:keepNext/>
        <w:keepLines/>
        <w:spacing w:after="206" w:line="223" w:lineRule="auto"/>
        <w:ind w:left="17" w:right="168" w:hanging="5"/>
        <w:rPr>
          <w:lang w:val="cs-CZ"/>
        </w:rPr>
      </w:pPr>
      <w:r w:rsidRPr="00EA26C3">
        <w:rPr>
          <w:lang w:val="cs-CZ"/>
        </w:rPr>
        <w:t>INFOBANKA ČTK je informační médium poskytovatele na bázi počítačového serveru, obsahující DATABÁZE poskytovatele přístupné prostřednictvím sítě Internet z počítače OPRÁVNĚNÉHO UŽIVATELE. Přístup do INFOBAN</w:t>
      </w:r>
      <w:r>
        <w:rPr>
          <w:lang w:val="cs-CZ"/>
        </w:rPr>
        <w:t>KY</w:t>
      </w:r>
      <w:r w:rsidRPr="00EA26C3">
        <w:rPr>
          <w:lang w:val="cs-CZ"/>
        </w:rPr>
        <w:t xml:space="preserve"> je možný po zadání UŽIVATELSKÉHO JMÉNA A HESLA.</w:t>
      </w:r>
      <w:r w:rsidRPr="00EA26C3">
        <w:rPr>
          <w:noProof/>
          <w:lang w:val="cs-CZ" w:eastAsia="cs-CZ"/>
        </w:rPr>
        <w:drawing>
          <wp:inline distT="0" distB="0" distL="0" distR="0" wp14:anchorId="1FB5D5F4" wp14:editId="1DDDB288">
            <wp:extent cx="3048" cy="3049"/>
            <wp:effectExtent l="0" t="0" r="0" b="0"/>
            <wp:docPr id="1790" name="Picture 1790"/>
            <wp:cNvGraphicFramePr/>
            <a:graphic xmlns:a="http://schemas.openxmlformats.org/drawingml/2006/main">
              <a:graphicData uri="http://schemas.openxmlformats.org/drawingml/2006/picture">
                <pic:pic xmlns:pic="http://schemas.openxmlformats.org/drawingml/2006/picture">
                  <pic:nvPicPr>
                    <pic:cNvPr id="1790" name="Picture 1790"/>
                    <pic:cNvPicPr/>
                  </pic:nvPicPr>
                  <pic:blipFill>
                    <a:blip r:embed="rId14"/>
                    <a:stretch>
                      <a:fillRect/>
                    </a:stretch>
                  </pic:blipFill>
                  <pic:spPr>
                    <a:xfrm>
                      <a:off x="0" y="0"/>
                      <a:ext cx="3048" cy="3049"/>
                    </a:xfrm>
                    <a:prstGeom prst="rect">
                      <a:avLst/>
                    </a:prstGeom>
                  </pic:spPr>
                </pic:pic>
              </a:graphicData>
            </a:graphic>
          </wp:inline>
        </w:drawing>
      </w:r>
    </w:p>
    <w:p w14:paraId="1D518F16" w14:textId="77777777" w:rsidR="00486560" w:rsidRPr="00AC048E" w:rsidRDefault="00486560" w:rsidP="00486560">
      <w:pPr>
        <w:spacing w:after="3" w:line="259" w:lineRule="auto"/>
        <w:ind w:left="0"/>
        <w:rPr>
          <w:b/>
          <w:bCs/>
          <w:lang w:val="cs-CZ"/>
        </w:rPr>
      </w:pPr>
      <w:r w:rsidRPr="00AC048E">
        <w:rPr>
          <w:b/>
          <w:bCs/>
          <w:lang w:val="cs-CZ"/>
        </w:rPr>
        <w:t>FOTOBANKA ČTK</w:t>
      </w:r>
    </w:p>
    <w:p w14:paraId="5CEB0A4B" w14:textId="77777777" w:rsidR="00486560" w:rsidRPr="00AC048E" w:rsidRDefault="00486560" w:rsidP="00486560">
      <w:pPr>
        <w:spacing w:after="173" w:line="223" w:lineRule="auto"/>
        <w:ind w:left="0"/>
        <w:rPr>
          <w:lang w:val="cs-CZ"/>
        </w:rPr>
      </w:pPr>
      <w:r w:rsidRPr="00AC048E">
        <w:rPr>
          <w:lang w:val="cs-CZ"/>
        </w:rPr>
        <w:t>FOTOBANKA ČTK je samostatně přístupná část INFOBANKY ČTK nebo samostatné informační médium poskytovatele na bázi počítačového serveru, obsahující OBRAZOVÉ INFORMACE poskytovatele.</w:t>
      </w:r>
    </w:p>
    <w:p w14:paraId="3FF6CE24" w14:textId="77777777" w:rsidR="00486560" w:rsidRPr="00AC048E" w:rsidRDefault="00486560" w:rsidP="00486560">
      <w:pPr>
        <w:spacing w:after="3" w:line="259" w:lineRule="auto"/>
        <w:ind w:left="0"/>
        <w:rPr>
          <w:b/>
          <w:bCs/>
          <w:lang w:val="cs-CZ"/>
        </w:rPr>
      </w:pPr>
      <w:r w:rsidRPr="00AC048E">
        <w:rPr>
          <w:b/>
          <w:bCs/>
          <w:lang w:val="cs-CZ"/>
        </w:rPr>
        <w:t>OPRÁVNĚNÝ UŽIVATEL (UŽIVATEL)</w:t>
      </w:r>
    </w:p>
    <w:p w14:paraId="7A4F0E52" w14:textId="77777777" w:rsidR="00486560" w:rsidRPr="00AC048E" w:rsidRDefault="00486560" w:rsidP="00486560">
      <w:pPr>
        <w:spacing w:after="226" w:line="223" w:lineRule="auto"/>
        <w:ind w:left="0"/>
        <w:rPr>
          <w:lang w:val="cs-CZ"/>
        </w:rPr>
      </w:pPr>
      <w:r w:rsidRPr="00AC048E">
        <w:rPr>
          <w:lang w:val="cs-CZ"/>
        </w:rPr>
        <w:t>OPRÁVNĚNÝ UŽIVATEL je zaměstnanec nabyvatele, který realizuje licenční OPRÁVNĚN</w:t>
      </w:r>
      <w:r>
        <w:rPr>
          <w:lang w:val="cs-CZ"/>
        </w:rPr>
        <w:t>Í</w:t>
      </w:r>
      <w:r w:rsidRPr="00AC048E">
        <w:rPr>
          <w:lang w:val="cs-CZ"/>
        </w:rPr>
        <w:t xml:space="preserve"> NABYVATELE vyplývající z</w:t>
      </w:r>
      <w:r>
        <w:rPr>
          <w:lang w:val="cs-CZ"/>
        </w:rPr>
        <w:t xml:space="preserve"> </w:t>
      </w:r>
      <w:r w:rsidRPr="00AC048E">
        <w:rPr>
          <w:lang w:val="cs-CZ"/>
        </w:rPr>
        <w:t>této smlouvy tím</w:t>
      </w:r>
      <w:r>
        <w:rPr>
          <w:lang w:val="cs-CZ"/>
        </w:rPr>
        <w:t>,</w:t>
      </w:r>
      <w:r w:rsidRPr="00AC048E">
        <w:rPr>
          <w:lang w:val="cs-CZ"/>
        </w:rPr>
        <w:t xml:space="preserve"> že pomocí elektronického zpřístupnění a přenosu dat vyhledává v DATABÁZÍCH poskytovatele a vyhledané INFORMACE zobrazuje či ukládá v souladu s udělenou licencí ve svém počítači. OPRÁVNĚNÝ UŽIVATEL přistupuje do INFOBANKY, RESP. FOTOBANKY ČTK na základě přidě</w:t>
      </w:r>
      <w:r>
        <w:rPr>
          <w:lang w:val="cs-CZ"/>
        </w:rPr>
        <w:t>l</w:t>
      </w:r>
      <w:r w:rsidRPr="00AC048E">
        <w:rPr>
          <w:lang w:val="cs-CZ"/>
        </w:rPr>
        <w:t>eného UŽIVATELSKÉHO JMÉNA A HESLA</w:t>
      </w:r>
    </w:p>
    <w:p w14:paraId="45E5586C" w14:textId="77777777" w:rsidR="00486560" w:rsidRPr="00AC048E" w:rsidRDefault="00486560" w:rsidP="00486560">
      <w:pPr>
        <w:spacing w:after="3" w:line="259" w:lineRule="auto"/>
        <w:ind w:left="0"/>
        <w:rPr>
          <w:b/>
          <w:bCs/>
          <w:lang w:val="cs-CZ"/>
        </w:rPr>
      </w:pPr>
      <w:r w:rsidRPr="00AC048E">
        <w:rPr>
          <w:b/>
          <w:bCs/>
          <w:lang w:val="cs-CZ"/>
        </w:rPr>
        <w:t>UŽIVATELSKÉ JMÉNO</w:t>
      </w:r>
    </w:p>
    <w:p w14:paraId="0A7E1229" w14:textId="77777777" w:rsidR="00486560" w:rsidRPr="00AC048E" w:rsidRDefault="00486560" w:rsidP="00486560">
      <w:pPr>
        <w:spacing w:after="124" w:line="223" w:lineRule="auto"/>
        <w:ind w:left="0"/>
        <w:rPr>
          <w:lang w:val="cs-CZ"/>
        </w:rPr>
      </w:pPr>
      <w:r w:rsidRPr="00AC048E">
        <w:rPr>
          <w:lang w:val="cs-CZ"/>
        </w:rPr>
        <w:t xml:space="preserve">UŽIVATELSKÉ JMÉNO je identifikační údaj OPRÁVNĚNÉHO UŽIVATELE pro přístup do INFOBANKY </w:t>
      </w:r>
      <w:r>
        <w:rPr>
          <w:lang w:val="cs-CZ"/>
        </w:rPr>
        <w:t>Č</w:t>
      </w:r>
      <w:r w:rsidRPr="00AC048E">
        <w:rPr>
          <w:lang w:val="cs-CZ"/>
        </w:rPr>
        <w:t>TK</w:t>
      </w:r>
      <w:r>
        <w:rPr>
          <w:lang w:val="cs-CZ"/>
        </w:rPr>
        <w:t xml:space="preserve">, </w:t>
      </w:r>
      <w:r w:rsidRPr="00AC048E">
        <w:rPr>
          <w:lang w:val="cs-CZ"/>
        </w:rPr>
        <w:t>resp. FOTOBANKY ČTK</w:t>
      </w:r>
      <w:r>
        <w:rPr>
          <w:lang w:val="cs-CZ"/>
        </w:rPr>
        <w:t>,</w:t>
      </w:r>
      <w:r w:rsidRPr="00AC048E">
        <w:rPr>
          <w:lang w:val="cs-CZ"/>
        </w:rPr>
        <w:t xml:space="preserve"> přidělovaný poskytovatelem.</w:t>
      </w:r>
    </w:p>
    <w:p w14:paraId="218B6A17" w14:textId="77777777" w:rsidR="00486560" w:rsidRPr="00AC048E" w:rsidRDefault="00486560" w:rsidP="00486560">
      <w:pPr>
        <w:spacing w:after="0" w:line="259" w:lineRule="auto"/>
        <w:ind w:left="0"/>
        <w:rPr>
          <w:b/>
          <w:bCs/>
          <w:lang w:val="cs-CZ"/>
        </w:rPr>
      </w:pPr>
      <w:r w:rsidRPr="00AC048E">
        <w:rPr>
          <w:b/>
          <w:bCs/>
          <w:lang w:val="cs-CZ"/>
        </w:rPr>
        <w:t>HESLO</w:t>
      </w:r>
    </w:p>
    <w:p w14:paraId="7C71BADC" w14:textId="77777777" w:rsidR="00486560" w:rsidRPr="00AC048E" w:rsidRDefault="00486560" w:rsidP="00486560">
      <w:pPr>
        <w:spacing w:after="192"/>
        <w:ind w:left="0" w:right="4"/>
        <w:rPr>
          <w:lang w:val="cs-CZ"/>
        </w:rPr>
      </w:pPr>
      <w:r w:rsidRPr="00AC048E">
        <w:rPr>
          <w:lang w:val="cs-CZ"/>
        </w:rPr>
        <w:t>HESLO je unikátní kombinací znaků slouž</w:t>
      </w:r>
      <w:r>
        <w:rPr>
          <w:lang w:val="cs-CZ"/>
        </w:rPr>
        <w:t>í</w:t>
      </w:r>
      <w:r w:rsidRPr="00AC048E">
        <w:rPr>
          <w:lang w:val="cs-CZ"/>
        </w:rPr>
        <w:t>cí k ověření identifikace OPRÁVNĚNÉHO UŽIVATELE</w:t>
      </w:r>
      <w:r>
        <w:rPr>
          <w:lang w:val="cs-CZ"/>
        </w:rPr>
        <w:t xml:space="preserve">, </w:t>
      </w:r>
      <w:r w:rsidRPr="00AC048E">
        <w:rPr>
          <w:lang w:val="cs-CZ"/>
        </w:rPr>
        <w:t>bez jehož zadání není možný přístup do INFOBANKY ČTK, resp. FOTOBANKY ČTK. Server poskytovatele identifikuje OPRÁVNĚNÉHO UŽIVATELE pouze podle HESLA a nemá možnost kontroly, zda HESLO skutečně vyslal OPRÁVNĚNÝ UŽIVATEL, anebo je někdo zneužil.</w:t>
      </w:r>
    </w:p>
    <w:p w14:paraId="321A8734" w14:textId="77777777" w:rsidR="00486560" w:rsidRPr="00A90761" w:rsidRDefault="00486560" w:rsidP="00486560">
      <w:pPr>
        <w:spacing w:after="0" w:line="259" w:lineRule="auto"/>
        <w:ind w:left="0"/>
        <w:rPr>
          <w:b/>
          <w:bCs/>
          <w:lang w:val="cs-CZ"/>
        </w:rPr>
      </w:pPr>
      <w:r w:rsidRPr="00A90761">
        <w:rPr>
          <w:b/>
          <w:bCs/>
          <w:lang w:val="cs-CZ"/>
        </w:rPr>
        <w:t>KUSOVÝ ODBĚRATEL (KUSOVÝ ODBĚR)</w:t>
      </w:r>
    </w:p>
    <w:p w14:paraId="3EC1A457" w14:textId="77777777" w:rsidR="00486560" w:rsidRDefault="00486560" w:rsidP="00486560">
      <w:pPr>
        <w:spacing w:after="0" w:line="259" w:lineRule="auto"/>
        <w:ind w:left="0"/>
        <w:rPr>
          <w:lang w:val="cs-CZ"/>
        </w:rPr>
      </w:pPr>
      <w:r>
        <w:rPr>
          <w:lang w:val="cs-CZ"/>
        </w:rPr>
        <w:t>KUSOVÝ ODBĚRATEL je nabyvatel, který odebírá OBRAZOVÉ INFORMACE poskytovatele po jednotlivých kusech, za něž platí kusově dle platného ceníku poskytovatele nebo dle ceny, zobrazené ve FOTOBANCE ČTK u fotografie.</w:t>
      </w:r>
    </w:p>
    <w:p w14:paraId="25CA7E44" w14:textId="77777777" w:rsidR="00486560" w:rsidRDefault="00486560" w:rsidP="00486560">
      <w:pPr>
        <w:spacing w:after="3" w:line="259" w:lineRule="auto"/>
        <w:ind w:left="0"/>
        <w:rPr>
          <w:u w:val="single" w:color="000000"/>
          <w:lang w:val="cs-CZ"/>
        </w:rPr>
      </w:pPr>
    </w:p>
    <w:p w14:paraId="645AB651" w14:textId="77777777" w:rsidR="00486560" w:rsidRPr="00A90761" w:rsidRDefault="00486560" w:rsidP="00486560">
      <w:pPr>
        <w:spacing w:after="3" w:line="259" w:lineRule="auto"/>
        <w:ind w:left="0"/>
        <w:rPr>
          <w:b/>
          <w:bCs/>
          <w:lang w:val="cs-CZ"/>
        </w:rPr>
      </w:pPr>
      <w:r w:rsidRPr="00A90761">
        <w:rPr>
          <w:b/>
          <w:bCs/>
          <w:lang w:val="cs-CZ"/>
        </w:rPr>
        <w:t>PAUŠÁLNÍ ODBĚRATEL (PAUŠÁLNÍ ODBĚR)</w:t>
      </w:r>
    </w:p>
    <w:p w14:paraId="07112370" w14:textId="77777777" w:rsidR="00486560" w:rsidRPr="00A90761" w:rsidRDefault="00486560" w:rsidP="00486560">
      <w:pPr>
        <w:spacing w:after="199" w:line="223" w:lineRule="auto"/>
        <w:ind w:left="0"/>
        <w:rPr>
          <w:lang w:val="cs-CZ"/>
        </w:rPr>
      </w:pPr>
      <w:r w:rsidRPr="00A90761">
        <w:rPr>
          <w:noProof/>
          <w:lang w:val="cs-CZ" w:eastAsia="cs-CZ"/>
        </w:rPr>
        <w:drawing>
          <wp:anchor distT="0" distB="0" distL="114300" distR="114300" simplePos="0" relativeHeight="251659264" behindDoc="0" locked="0" layoutInCell="1" allowOverlap="0" wp14:anchorId="5D16CA6B" wp14:editId="4E6061DB">
            <wp:simplePos x="0" y="0"/>
            <wp:positionH relativeFrom="page">
              <wp:posOffset>6898569</wp:posOffset>
            </wp:positionH>
            <wp:positionV relativeFrom="page">
              <wp:posOffset>3767691</wp:posOffset>
            </wp:positionV>
            <wp:extent cx="6097" cy="42676"/>
            <wp:effectExtent l="0" t="0" r="0" b="0"/>
            <wp:wrapSquare wrapText="bothSides"/>
            <wp:docPr id="77029" name="Picture 77029"/>
            <wp:cNvGraphicFramePr/>
            <a:graphic xmlns:a="http://schemas.openxmlformats.org/drawingml/2006/main">
              <a:graphicData uri="http://schemas.openxmlformats.org/drawingml/2006/picture">
                <pic:pic xmlns:pic="http://schemas.openxmlformats.org/drawingml/2006/picture">
                  <pic:nvPicPr>
                    <pic:cNvPr id="77029" name="Picture 77029"/>
                    <pic:cNvPicPr/>
                  </pic:nvPicPr>
                  <pic:blipFill>
                    <a:blip r:embed="rId15"/>
                    <a:stretch>
                      <a:fillRect/>
                    </a:stretch>
                  </pic:blipFill>
                  <pic:spPr>
                    <a:xfrm>
                      <a:off x="0" y="0"/>
                      <a:ext cx="6097" cy="42676"/>
                    </a:xfrm>
                    <a:prstGeom prst="rect">
                      <a:avLst/>
                    </a:prstGeom>
                  </pic:spPr>
                </pic:pic>
              </a:graphicData>
            </a:graphic>
          </wp:anchor>
        </w:drawing>
      </w:r>
      <w:r w:rsidRPr="00A90761">
        <w:rPr>
          <w:lang w:val="cs-CZ"/>
        </w:rPr>
        <w:t>PAUŠÁLNÍ ODBĚRATEL je nabyvatel, který odebírá sjednaný objem OBRAZOVÝCH INFORMACÍ poskytovatele, za něž platí měsíčně smluvně sjednanou fixní částku.</w:t>
      </w:r>
    </w:p>
    <w:p w14:paraId="37892347" w14:textId="77777777" w:rsidR="00486560" w:rsidRPr="009B1581" w:rsidRDefault="00486560" w:rsidP="00486560">
      <w:pPr>
        <w:spacing w:after="3" w:line="259" w:lineRule="auto"/>
        <w:ind w:left="0"/>
        <w:rPr>
          <w:b/>
          <w:bCs/>
          <w:lang w:val="cs-CZ"/>
        </w:rPr>
      </w:pPr>
      <w:r w:rsidRPr="009B1581">
        <w:rPr>
          <w:b/>
          <w:bCs/>
          <w:lang w:val="cs-CZ"/>
        </w:rPr>
        <w:t>JEDNORÁZOVÁ PUBLIKACE OBRAZOVÉ INFORMACE</w:t>
      </w:r>
    </w:p>
    <w:p w14:paraId="231B3F59" w14:textId="77777777" w:rsidR="00486560" w:rsidRPr="00A90761" w:rsidRDefault="00486560" w:rsidP="00486560">
      <w:pPr>
        <w:spacing w:after="175" w:line="223" w:lineRule="auto"/>
        <w:ind w:left="0"/>
        <w:rPr>
          <w:lang w:val="cs-CZ"/>
        </w:rPr>
      </w:pPr>
      <w:r w:rsidRPr="00A90761">
        <w:rPr>
          <w:lang w:val="cs-CZ"/>
        </w:rPr>
        <w:t>JEDNORÁZOVOU PUBLIKACÍ OBRAZOVÉ INFORMACE se rozumí jedno její užití, resp. umístění v jednom TITULU a/nebo na internetových stránkách nabyvatele, definovaných jedinečnou doménou 2. řádu.</w:t>
      </w:r>
    </w:p>
    <w:p w14:paraId="675A0A07" w14:textId="77777777" w:rsidR="00486560" w:rsidRPr="009B1581" w:rsidRDefault="00486560" w:rsidP="00486560">
      <w:pPr>
        <w:spacing w:after="3" w:line="259" w:lineRule="auto"/>
        <w:ind w:left="0"/>
        <w:rPr>
          <w:b/>
          <w:bCs/>
          <w:lang w:val="cs-CZ"/>
        </w:rPr>
      </w:pPr>
      <w:r w:rsidRPr="009B1581">
        <w:rPr>
          <w:b/>
          <w:bCs/>
          <w:lang w:val="cs-CZ"/>
        </w:rPr>
        <w:t>PRODLOUŽENÁ PUBLIKACE A ARCHIVACE OBRAZOVÝCH INFORMACÍ</w:t>
      </w:r>
    </w:p>
    <w:p w14:paraId="043FA070" w14:textId="77777777" w:rsidR="00486560" w:rsidRPr="00A90761" w:rsidRDefault="00486560" w:rsidP="00486560">
      <w:pPr>
        <w:spacing w:after="166" w:line="223" w:lineRule="auto"/>
        <w:ind w:left="0"/>
        <w:rPr>
          <w:lang w:val="cs-CZ"/>
        </w:rPr>
      </w:pPr>
      <w:r w:rsidRPr="009B1581">
        <w:rPr>
          <w:b/>
          <w:bCs/>
          <w:lang w:val="cs-CZ"/>
        </w:rPr>
        <w:t>Prodlouženou publikací a archivací</w:t>
      </w:r>
      <w:r w:rsidRPr="00A90761">
        <w:rPr>
          <w:lang w:val="cs-CZ"/>
        </w:rPr>
        <w:t xml:space="preserve"> se rozumí, že OBRAZOVÉ INFORMACE mohou být na internetových stránkách nabyvatele </w:t>
      </w:r>
      <w:r w:rsidRPr="009B1581">
        <w:rPr>
          <w:b/>
          <w:bCs/>
          <w:lang w:val="cs-CZ"/>
        </w:rPr>
        <w:t>jednorázově užité</w:t>
      </w:r>
      <w:r w:rsidRPr="00A90761">
        <w:rPr>
          <w:lang w:val="cs-CZ"/>
        </w:rPr>
        <w:t xml:space="preserve"> a přístupná po dobu trvání smluvního vztahu obou smluvních stran a po totožnou dobu mohou být tyto OBRAZOV</w:t>
      </w:r>
      <w:r>
        <w:rPr>
          <w:lang w:val="cs-CZ"/>
        </w:rPr>
        <w:t>É</w:t>
      </w:r>
      <w:r w:rsidRPr="00A90761">
        <w:rPr>
          <w:lang w:val="cs-CZ"/>
        </w:rPr>
        <w:t xml:space="preserve"> INFORMACE </w:t>
      </w:r>
      <w:r w:rsidRPr="009B1581">
        <w:rPr>
          <w:b/>
          <w:bCs/>
          <w:lang w:val="cs-CZ"/>
        </w:rPr>
        <w:t>archivovány</w:t>
      </w:r>
      <w:r w:rsidRPr="00A90761">
        <w:rPr>
          <w:lang w:val="cs-CZ"/>
        </w:rPr>
        <w:t xml:space="preserve"> v redakčním, publikačním, archivačním či jiném elektronickém systému nabyvatele.</w:t>
      </w:r>
    </w:p>
    <w:p w14:paraId="17FA9FC3" w14:textId="77777777" w:rsidR="00486560" w:rsidRPr="009B1581" w:rsidRDefault="00486560" w:rsidP="00486560">
      <w:pPr>
        <w:ind w:left="0" w:right="4"/>
        <w:rPr>
          <w:b/>
          <w:bCs/>
          <w:lang w:val="cs-CZ"/>
        </w:rPr>
      </w:pPr>
      <w:r w:rsidRPr="009B1581">
        <w:rPr>
          <w:b/>
          <w:bCs/>
          <w:lang w:val="cs-CZ"/>
        </w:rPr>
        <w:t>UŽITÍ ČI VYUŽÍVÁNÍ OBRAZOVÝCH INFORMACÍ</w:t>
      </w:r>
    </w:p>
    <w:p w14:paraId="04CFC2BA" w14:textId="77777777" w:rsidR="00486560" w:rsidRDefault="00486560" w:rsidP="00486560">
      <w:pPr>
        <w:pStyle w:val="Bezmezer"/>
        <w:ind w:left="0"/>
        <w:rPr>
          <w:lang w:val="cs-CZ"/>
        </w:rPr>
      </w:pPr>
      <w:r w:rsidRPr="008D45F1">
        <w:rPr>
          <w:lang w:val="cs-CZ"/>
        </w:rPr>
        <w:t>UŽITÍM OBRAZOVÉ INFORMACE se rozumí jakákoliv forma zpřístupnění OBRAZOV</w:t>
      </w:r>
      <w:r>
        <w:rPr>
          <w:lang w:val="cs-CZ"/>
        </w:rPr>
        <w:t>É</w:t>
      </w:r>
      <w:r w:rsidRPr="008D45F1">
        <w:rPr>
          <w:lang w:val="cs-CZ"/>
        </w:rPr>
        <w:t xml:space="preserve"> INFORMACE celé či její části, v původní nebo jiným zpracované </w:t>
      </w:r>
      <w:r>
        <w:rPr>
          <w:lang w:val="cs-CZ"/>
        </w:rPr>
        <w:t>či</w:t>
      </w:r>
      <w:r w:rsidRPr="008D45F1">
        <w:rPr>
          <w:lang w:val="cs-CZ"/>
        </w:rPr>
        <w:t xml:space="preserve"> j</w:t>
      </w:r>
      <w:r>
        <w:rPr>
          <w:lang w:val="cs-CZ"/>
        </w:rPr>
        <w:t>i</w:t>
      </w:r>
      <w:r w:rsidRPr="008D45F1">
        <w:rPr>
          <w:lang w:val="cs-CZ"/>
        </w:rPr>
        <w:t>nak změněné podobě, samostatně nebo v souboru a nebo ve spojení s jiným dílem či prvky, a to rozšiřováním rozmnoženiny tiskové, fotografické</w:t>
      </w:r>
      <w:r>
        <w:rPr>
          <w:lang w:val="cs-CZ"/>
        </w:rPr>
        <w:t>,</w:t>
      </w:r>
      <w:r w:rsidRPr="008D45F1">
        <w:rPr>
          <w:lang w:val="cs-CZ"/>
        </w:rPr>
        <w:t xml:space="preserve"> elektronické zahrnující vyjádření analogové i digitální</w:t>
      </w:r>
      <w:r>
        <w:rPr>
          <w:lang w:val="cs-CZ"/>
        </w:rPr>
        <w:t>,</w:t>
      </w:r>
      <w:r w:rsidRPr="008D45F1">
        <w:rPr>
          <w:lang w:val="cs-CZ"/>
        </w:rPr>
        <w:t xml:space="preserve"> pronájem</w:t>
      </w:r>
      <w:r>
        <w:rPr>
          <w:lang w:val="cs-CZ"/>
        </w:rPr>
        <w:t>,</w:t>
      </w:r>
      <w:r w:rsidRPr="008D45F1">
        <w:rPr>
          <w:lang w:val="cs-CZ"/>
        </w:rPr>
        <w:t xml:space="preserve"> půjčování, vystavování a i zpřístupňování díla v nehmotné podobě sdělováním veřejnosti zahrnujícím vysílání rozhlasem a televizí a zpřístupňován</w:t>
      </w:r>
      <w:r>
        <w:rPr>
          <w:lang w:val="cs-CZ"/>
        </w:rPr>
        <w:t>í</w:t>
      </w:r>
      <w:r w:rsidRPr="008D45F1">
        <w:rPr>
          <w:lang w:val="cs-CZ"/>
        </w:rPr>
        <w:t xml:space="preserve"> díla veřejnosti způsobem</w:t>
      </w:r>
      <w:r>
        <w:rPr>
          <w:lang w:val="cs-CZ"/>
        </w:rPr>
        <w:t>,</w:t>
      </w:r>
      <w:r w:rsidRPr="008D45F1">
        <w:rPr>
          <w:lang w:val="cs-CZ"/>
        </w:rPr>
        <w:t xml:space="preserve"> že kdokoli může mít k němu přístup na místě a v čase podle své vlastní volby, zejména počítačovou nebo obdobnou sítí.</w:t>
      </w:r>
    </w:p>
    <w:p w14:paraId="316E069A" w14:textId="77777777" w:rsidR="00486560" w:rsidRDefault="00486560" w:rsidP="00486560">
      <w:pPr>
        <w:pStyle w:val="Bezmezer"/>
        <w:rPr>
          <w:lang w:val="cs-CZ"/>
        </w:rPr>
      </w:pPr>
    </w:p>
    <w:p w14:paraId="65002227" w14:textId="77777777" w:rsidR="00486560" w:rsidRPr="008D45F1" w:rsidRDefault="00486560" w:rsidP="00486560">
      <w:pPr>
        <w:pStyle w:val="Bezmezer"/>
        <w:rPr>
          <w:lang w:val="cs-CZ"/>
        </w:rPr>
      </w:pPr>
    </w:p>
    <w:p w14:paraId="512B14B3" w14:textId="77777777" w:rsidR="00486560" w:rsidRPr="00A82980" w:rsidRDefault="00486560" w:rsidP="00A82980">
      <w:pPr>
        <w:pStyle w:val="Nadpis2"/>
        <w:rPr>
          <w:lang w:val="cs-CZ"/>
        </w:rPr>
      </w:pPr>
      <w:r w:rsidRPr="00A82980">
        <w:rPr>
          <w:lang w:val="cs-CZ"/>
        </w:rPr>
        <w:t>Čl. 2 Předmět smlouvy</w:t>
      </w:r>
    </w:p>
    <w:p w14:paraId="7CC5EB65" w14:textId="77777777" w:rsidR="00486560" w:rsidRPr="008D45F1" w:rsidRDefault="00486560" w:rsidP="00486560">
      <w:pPr>
        <w:spacing w:after="152"/>
        <w:ind w:left="0" w:right="4"/>
        <w:rPr>
          <w:lang w:val="cs-CZ"/>
        </w:rPr>
      </w:pPr>
      <w:r w:rsidRPr="008D45F1">
        <w:rPr>
          <w:lang w:val="cs-CZ"/>
        </w:rPr>
        <w:t xml:space="preserve">2.1 Poskytovatel se zavazuje </w:t>
      </w:r>
      <w:r w:rsidRPr="0012347B">
        <w:rPr>
          <w:b/>
          <w:bCs/>
          <w:lang w:val="cs-CZ"/>
        </w:rPr>
        <w:t>zpřístupnit</w:t>
      </w:r>
      <w:r w:rsidRPr="008D45F1">
        <w:rPr>
          <w:lang w:val="cs-CZ"/>
        </w:rPr>
        <w:t xml:space="preserve"> nabyvateli kdykoliv po dobu trvání platnost</w:t>
      </w:r>
      <w:r>
        <w:rPr>
          <w:lang w:val="cs-CZ"/>
        </w:rPr>
        <w:t>i</w:t>
      </w:r>
      <w:r w:rsidRPr="008D45F1">
        <w:rPr>
          <w:lang w:val="cs-CZ"/>
        </w:rPr>
        <w:t xml:space="preserve"> této smlouvy OBRAZOV</w:t>
      </w:r>
      <w:r>
        <w:rPr>
          <w:lang w:val="cs-CZ"/>
        </w:rPr>
        <w:t>É</w:t>
      </w:r>
      <w:r w:rsidRPr="008D45F1">
        <w:rPr>
          <w:lang w:val="cs-CZ"/>
        </w:rPr>
        <w:t xml:space="preserve"> INFORMACE uspořádané v OBRAZOVÝCH DATABÁZÍCH poskytovatele v </w:t>
      </w:r>
      <w:proofErr w:type="gramStart"/>
      <w:r w:rsidRPr="008D45F1">
        <w:rPr>
          <w:lang w:val="cs-CZ"/>
        </w:rPr>
        <w:t>touto smlouvou</w:t>
      </w:r>
      <w:proofErr w:type="gramEnd"/>
      <w:r w:rsidRPr="008D45F1">
        <w:rPr>
          <w:lang w:val="cs-CZ"/>
        </w:rPr>
        <w:t xml:space="preserve"> sjednaném rozsahu a způsobu. Zpřístupněné OBRAZOVÉ DATABÁZE poskytovatele jsou uvedeny v Čl. 5 odst. 5.1 této smlouvy.</w:t>
      </w:r>
    </w:p>
    <w:p w14:paraId="4FE46FC3" w14:textId="77777777" w:rsidR="00486560" w:rsidRPr="008D45F1" w:rsidRDefault="00486560" w:rsidP="00486560">
      <w:pPr>
        <w:spacing w:after="203"/>
        <w:ind w:left="0" w:right="72"/>
        <w:rPr>
          <w:lang w:val="cs-CZ"/>
        </w:rPr>
      </w:pPr>
      <w:r w:rsidRPr="008D45F1">
        <w:rPr>
          <w:lang w:val="cs-CZ"/>
        </w:rPr>
        <w:t xml:space="preserve">2.2 OBRAZOVÉ </w:t>
      </w:r>
      <w:r>
        <w:rPr>
          <w:lang w:val="cs-CZ"/>
        </w:rPr>
        <w:t xml:space="preserve">DATABÁZE </w:t>
      </w:r>
      <w:r w:rsidRPr="008D45F1">
        <w:rPr>
          <w:lang w:val="cs-CZ"/>
        </w:rPr>
        <w:t>jsou naby</w:t>
      </w:r>
      <w:r>
        <w:rPr>
          <w:lang w:val="cs-CZ"/>
        </w:rPr>
        <w:t xml:space="preserve">vateli zpřístupněny prostřednictvím </w:t>
      </w:r>
      <w:r w:rsidRPr="008D45F1">
        <w:rPr>
          <w:lang w:val="cs-CZ"/>
        </w:rPr>
        <w:t>INFOBANKY ČTK</w:t>
      </w:r>
      <w:r>
        <w:rPr>
          <w:lang w:val="cs-CZ"/>
        </w:rPr>
        <w:t>,</w:t>
      </w:r>
      <w:r w:rsidRPr="008D45F1">
        <w:rPr>
          <w:lang w:val="cs-CZ"/>
        </w:rPr>
        <w:t xml:space="preserve"> resp. FOTOBANKY ČTK, tedy přes Internet</w:t>
      </w:r>
      <w:r>
        <w:rPr>
          <w:lang w:val="cs-CZ"/>
        </w:rPr>
        <w:t>,</w:t>
      </w:r>
      <w:r w:rsidRPr="008D45F1">
        <w:rPr>
          <w:lang w:val="cs-CZ"/>
        </w:rPr>
        <w:t xml:space="preserve"> po zadání UŽIVATE</w:t>
      </w:r>
      <w:r>
        <w:rPr>
          <w:lang w:val="cs-CZ"/>
        </w:rPr>
        <w:t>L</w:t>
      </w:r>
      <w:r w:rsidRPr="008D45F1">
        <w:rPr>
          <w:lang w:val="cs-CZ"/>
        </w:rPr>
        <w:t>SKÉHO JMÉNA a HESLA, které k tomu účelu předá poskytovatel nabyvateli nejpozději dnem nabytí účinnosti této smlouvy. Technické a programové vybavení nutné k přístupu na Internet si nabyvatel zajišťuje a udržuje sám. Za případné problémy s přístupem do databází či jejich využíváním způsobené vlivem defektního či nedostatečného vybavení nabyvatele nenese poskytovatel žádnou odpovědnost.</w:t>
      </w:r>
    </w:p>
    <w:p w14:paraId="09A05F3D" w14:textId="77777777" w:rsidR="00486560" w:rsidRDefault="00486560" w:rsidP="00486560">
      <w:pPr>
        <w:ind w:left="0" w:right="4"/>
        <w:rPr>
          <w:lang w:val="cs-CZ"/>
        </w:rPr>
      </w:pPr>
      <w:r w:rsidRPr="008D45F1">
        <w:rPr>
          <w:lang w:val="cs-CZ"/>
        </w:rPr>
        <w:t xml:space="preserve">2.3 Poskytovatel </w:t>
      </w:r>
      <w:r w:rsidRPr="0012347B">
        <w:rPr>
          <w:b/>
          <w:bCs/>
          <w:lang w:val="cs-CZ"/>
        </w:rPr>
        <w:t>uděluje</w:t>
      </w:r>
      <w:r w:rsidRPr="008D45F1">
        <w:rPr>
          <w:lang w:val="cs-CZ"/>
        </w:rPr>
        <w:t xml:space="preserve"> nabyvateli </w:t>
      </w:r>
      <w:r w:rsidRPr="0012347B">
        <w:rPr>
          <w:b/>
          <w:bCs/>
          <w:lang w:val="cs-CZ"/>
        </w:rPr>
        <w:t xml:space="preserve">licenci k užití </w:t>
      </w:r>
      <w:r w:rsidRPr="008D45F1">
        <w:rPr>
          <w:lang w:val="cs-CZ"/>
        </w:rPr>
        <w:t xml:space="preserve">OBRAZOVÝCH INFORMACÍ z DATABÁZÍ poskytovatele na jeho internetových stránkách specifikovaných v této smlouvě a v rozsahu licence udělené touto </w:t>
      </w:r>
      <w:r w:rsidRPr="008D45F1">
        <w:rPr>
          <w:noProof/>
          <w:lang w:val="cs-CZ" w:eastAsia="cs-CZ"/>
        </w:rPr>
        <w:drawing>
          <wp:inline distT="0" distB="0" distL="0" distR="0" wp14:anchorId="6296F97B" wp14:editId="54EDC53D">
            <wp:extent cx="3049" cy="3048"/>
            <wp:effectExtent l="0" t="0" r="0" b="0"/>
            <wp:docPr id="7805" name="Picture 7805"/>
            <wp:cNvGraphicFramePr/>
            <a:graphic xmlns:a="http://schemas.openxmlformats.org/drawingml/2006/main">
              <a:graphicData uri="http://schemas.openxmlformats.org/drawingml/2006/picture">
                <pic:pic xmlns:pic="http://schemas.openxmlformats.org/drawingml/2006/picture">
                  <pic:nvPicPr>
                    <pic:cNvPr id="7805" name="Picture 7805"/>
                    <pic:cNvPicPr/>
                  </pic:nvPicPr>
                  <pic:blipFill>
                    <a:blip r:embed="rId16"/>
                    <a:stretch>
                      <a:fillRect/>
                    </a:stretch>
                  </pic:blipFill>
                  <pic:spPr>
                    <a:xfrm>
                      <a:off x="0" y="0"/>
                      <a:ext cx="3049" cy="3048"/>
                    </a:xfrm>
                    <a:prstGeom prst="rect">
                      <a:avLst/>
                    </a:prstGeom>
                  </pic:spPr>
                </pic:pic>
              </a:graphicData>
            </a:graphic>
          </wp:inline>
        </w:drawing>
      </w:r>
      <w:r w:rsidRPr="008D45F1">
        <w:rPr>
          <w:lang w:val="cs-CZ"/>
        </w:rPr>
        <w:t>smlouvou. Přesný rozsah licence je uveden v Č</w:t>
      </w:r>
      <w:r>
        <w:rPr>
          <w:lang w:val="cs-CZ"/>
        </w:rPr>
        <w:t>l</w:t>
      </w:r>
      <w:r w:rsidRPr="008D45F1">
        <w:rPr>
          <w:lang w:val="cs-CZ"/>
        </w:rPr>
        <w:t xml:space="preserve">. 3 </w:t>
      </w:r>
      <w:proofErr w:type="gramStart"/>
      <w:r w:rsidRPr="008D45F1">
        <w:rPr>
          <w:lang w:val="cs-CZ"/>
        </w:rPr>
        <w:t>této</w:t>
      </w:r>
      <w:proofErr w:type="gramEnd"/>
      <w:r w:rsidRPr="008D45F1">
        <w:rPr>
          <w:lang w:val="cs-CZ"/>
        </w:rPr>
        <w:t xml:space="preserve"> smlouvy.</w:t>
      </w:r>
    </w:p>
    <w:p w14:paraId="68726101" w14:textId="77777777" w:rsidR="00486560" w:rsidRPr="008D45F1" w:rsidRDefault="00486560" w:rsidP="00486560">
      <w:pPr>
        <w:ind w:left="57" w:right="4"/>
        <w:rPr>
          <w:lang w:val="cs-CZ"/>
        </w:rPr>
      </w:pPr>
    </w:p>
    <w:p w14:paraId="070045E6" w14:textId="77777777" w:rsidR="00486560" w:rsidRDefault="00486560" w:rsidP="00486560">
      <w:pPr>
        <w:ind w:left="0" w:right="4"/>
        <w:rPr>
          <w:lang w:val="cs-CZ"/>
        </w:rPr>
      </w:pPr>
      <w:r w:rsidRPr="008D45F1">
        <w:rPr>
          <w:lang w:val="cs-CZ"/>
        </w:rPr>
        <w:t>2.4 Nabyvatel se zavazuje zaplatit poskytovateli za poskytnutou licenci cenu ve výši a způsobem sjednaným touto smlouvou.</w:t>
      </w:r>
    </w:p>
    <w:p w14:paraId="30863690" w14:textId="77777777" w:rsidR="00486560" w:rsidRDefault="00486560" w:rsidP="00486560">
      <w:pPr>
        <w:ind w:left="57" w:right="4"/>
        <w:rPr>
          <w:lang w:val="cs-CZ"/>
        </w:rPr>
      </w:pPr>
    </w:p>
    <w:p w14:paraId="27E7FA05" w14:textId="77777777" w:rsidR="00486560" w:rsidRDefault="00486560" w:rsidP="00486560">
      <w:pPr>
        <w:ind w:left="0" w:right="4"/>
        <w:rPr>
          <w:lang w:val="cs-CZ"/>
        </w:rPr>
      </w:pPr>
      <w:r>
        <w:rPr>
          <w:lang w:val="cs-CZ"/>
        </w:rPr>
        <w:t xml:space="preserve">2.5 Poskytovatel prohlašuje, že je oprávněn tuto smlouvu uzavřít, je oprávněn nakládat s právy vztahujícími </w:t>
      </w:r>
      <w:r w:rsidRPr="008D45F1">
        <w:rPr>
          <w:lang w:val="cs-CZ"/>
        </w:rPr>
        <w:t>se k dílům, jež jsou předmětem této smlouvy a je schopen řádně plnit závazky v ní obsažené.</w:t>
      </w:r>
    </w:p>
    <w:p w14:paraId="096F6524" w14:textId="77777777" w:rsidR="00486560" w:rsidRPr="008D45F1" w:rsidRDefault="00486560" w:rsidP="00486560">
      <w:pPr>
        <w:ind w:left="57" w:right="4"/>
        <w:rPr>
          <w:lang w:val="cs-CZ"/>
        </w:rPr>
      </w:pPr>
    </w:p>
    <w:p w14:paraId="1187C8F5" w14:textId="77777777" w:rsidR="00486560" w:rsidRPr="008D45F1" w:rsidRDefault="00486560" w:rsidP="00486560">
      <w:pPr>
        <w:spacing w:after="170"/>
        <w:ind w:left="0" w:right="4"/>
        <w:rPr>
          <w:lang w:val="cs-CZ"/>
        </w:rPr>
      </w:pPr>
      <w:r w:rsidRPr="008D45F1">
        <w:rPr>
          <w:lang w:val="cs-CZ"/>
        </w:rPr>
        <w:t>2.6 Nabyvatel prohlašuje, že je oprávněn tuto smlouvu uzavřít a je schopen řádně plnit závazky v ní obsažené.</w:t>
      </w:r>
    </w:p>
    <w:p w14:paraId="21351F4B" w14:textId="77777777" w:rsidR="00486560" w:rsidRPr="0012347B" w:rsidRDefault="00486560" w:rsidP="00486560">
      <w:pPr>
        <w:pStyle w:val="Nadpis1"/>
        <w:ind w:left="250" w:right="264"/>
        <w:rPr>
          <w:b/>
          <w:bCs/>
          <w:sz w:val="22"/>
          <w:szCs w:val="20"/>
          <w:lang w:val="cs-CZ"/>
        </w:rPr>
      </w:pPr>
      <w:r w:rsidRPr="008D45F1">
        <w:rPr>
          <w:noProof/>
          <w:lang w:val="cs-CZ" w:eastAsia="cs-CZ"/>
        </w:rPr>
        <w:drawing>
          <wp:inline distT="0" distB="0" distL="0" distR="0" wp14:anchorId="40B4A208" wp14:editId="6CB8E3D2">
            <wp:extent cx="3048" cy="3048"/>
            <wp:effectExtent l="0" t="0" r="0" b="0"/>
            <wp:docPr id="7807" name="Picture 7807"/>
            <wp:cNvGraphicFramePr/>
            <a:graphic xmlns:a="http://schemas.openxmlformats.org/drawingml/2006/main">
              <a:graphicData uri="http://schemas.openxmlformats.org/drawingml/2006/picture">
                <pic:pic xmlns:pic="http://schemas.openxmlformats.org/drawingml/2006/picture">
                  <pic:nvPicPr>
                    <pic:cNvPr id="7807" name="Picture 7807"/>
                    <pic:cNvPicPr/>
                  </pic:nvPicPr>
                  <pic:blipFill>
                    <a:blip r:embed="rId16"/>
                    <a:stretch>
                      <a:fillRect/>
                    </a:stretch>
                  </pic:blipFill>
                  <pic:spPr>
                    <a:xfrm>
                      <a:off x="0" y="0"/>
                      <a:ext cx="3048" cy="3048"/>
                    </a:xfrm>
                    <a:prstGeom prst="rect">
                      <a:avLst/>
                    </a:prstGeom>
                  </pic:spPr>
                </pic:pic>
              </a:graphicData>
            </a:graphic>
          </wp:inline>
        </w:drawing>
      </w:r>
      <w:r w:rsidRPr="00A82980">
        <w:rPr>
          <w:rStyle w:val="Nadpis2Char"/>
          <w:lang w:val="cs-CZ"/>
        </w:rPr>
        <w:t>Čl. 3 — Licenční podmínky</w:t>
      </w:r>
    </w:p>
    <w:p w14:paraId="0DFE543E" w14:textId="77777777" w:rsidR="00486560" w:rsidRPr="008D45F1" w:rsidRDefault="00486560" w:rsidP="00D26AE1">
      <w:pPr>
        <w:ind w:left="0" w:right="4"/>
        <w:rPr>
          <w:lang w:val="cs-CZ"/>
        </w:rPr>
      </w:pPr>
      <w:r w:rsidRPr="008D45F1">
        <w:rPr>
          <w:lang w:val="cs-CZ"/>
        </w:rPr>
        <w:t xml:space="preserve">3.1. Licence dle Čl. 2 odst. 3 </w:t>
      </w:r>
      <w:proofErr w:type="gramStart"/>
      <w:r w:rsidRPr="008D45F1">
        <w:rPr>
          <w:lang w:val="cs-CZ"/>
        </w:rPr>
        <w:t>této</w:t>
      </w:r>
      <w:proofErr w:type="gramEnd"/>
      <w:r w:rsidRPr="008D45F1">
        <w:rPr>
          <w:lang w:val="cs-CZ"/>
        </w:rPr>
        <w:t xml:space="preserve"> smlouvy je poskytována:</w:t>
      </w:r>
    </w:p>
    <w:p w14:paraId="70F299C0" w14:textId="77777777" w:rsidR="00486560" w:rsidRPr="008D45F1" w:rsidRDefault="00486560" w:rsidP="00486560">
      <w:pPr>
        <w:numPr>
          <w:ilvl w:val="0"/>
          <w:numId w:val="1"/>
        </w:numPr>
        <w:ind w:right="4" w:hanging="355"/>
        <w:rPr>
          <w:lang w:val="cs-CZ"/>
        </w:rPr>
      </w:pPr>
      <w:r w:rsidRPr="008D45F1">
        <w:rPr>
          <w:lang w:val="cs-CZ"/>
        </w:rPr>
        <w:t>jako nevýhradní</w:t>
      </w:r>
    </w:p>
    <w:p w14:paraId="260142AD" w14:textId="77777777" w:rsidR="00486560" w:rsidRPr="00F46A97" w:rsidRDefault="00486560" w:rsidP="00486560">
      <w:pPr>
        <w:numPr>
          <w:ilvl w:val="0"/>
          <w:numId w:val="1"/>
        </w:numPr>
        <w:spacing w:after="30" w:line="223" w:lineRule="auto"/>
        <w:ind w:right="4" w:hanging="355"/>
        <w:rPr>
          <w:sz w:val="24"/>
          <w:szCs w:val="24"/>
          <w:lang w:val="cs-CZ"/>
        </w:rPr>
      </w:pPr>
      <w:r w:rsidRPr="00F46A97">
        <w:rPr>
          <w:szCs w:val="24"/>
          <w:lang w:val="cs-CZ"/>
        </w:rPr>
        <w:t>na dobu určitou, a to po dobu trvání této smlouvy</w:t>
      </w:r>
    </w:p>
    <w:p w14:paraId="1967BE4B" w14:textId="77777777" w:rsidR="00486560" w:rsidRPr="008D45F1" w:rsidRDefault="00486560" w:rsidP="00486560">
      <w:pPr>
        <w:numPr>
          <w:ilvl w:val="0"/>
          <w:numId w:val="1"/>
        </w:numPr>
        <w:spacing w:after="168"/>
        <w:ind w:right="4" w:hanging="355"/>
        <w:rPr>
          <w:lang w:val="cs-CZ"/>
        </w:rPr>
      </w:pPr>
      <w:r w:rsidRPr="008D45F1">
        <w:rPr>
          <w:lang w:val="cs-CZ"/>
        </w:rPr>
        <w:t>v případě internetových stránek nabyvatele bez územního omezení.</w:t>
      </w:r>
    </w:p>
    <w:p w14:paraId="3BFBF5C0" w14:textId="77777777" w:rsidR="00486560" w:rsidRPr="008D45F1" w:rsidRDefault="00486560" w:rsidP="00D26AE1">
      <w:pPr>
        <w:spacing w:after="152"/>
        <w:ind w:left="0" w:right="4"/>
        <w:rPr>
          <w:lang w:val="cs-CZ"/>
        </w:rPr>
      </w:pPr>
      <w:r w:rsidRPr="008D45F1">
        <w:rPr>
          <w:lang w:val="cs-CZ"/>
        </w:rPr>
        <w:t>3</w:t>
      </w:r>
      <w:r>
        <w:rPr>
          <w:lang w:val="cs-CZ"/>
        </w:rPr>
        <w:t>.</w:t>
      </w:r>
      <w:r w:rsidRPr="008D45F1">
        <w:rPr>
          <w:lang w:val="cs-CZ"/>
        </w:rPr>
        <w:t>2 Nabyvatel je oprávněn užít OBRAZOVĚ INFORMACE ze zpřístupněných OBRAZOVÝCH DATABÁZ</w:t>
      </w:r>
      <w:r>
        <w:rPr>
          <w:lang w:val="cs-CZ"/>
        </w:rPr>
        <w:t>Í</w:t>
      </w:r>
      <w:r w:rsidRPr="008D45F1">
        <w:rPr>
          <w:lang w:val="cs-CZ"/>
        </w:rPr>
        <w:t xml:space="preserve"> poskytovatele výhradn</w:t>
      </w:r>
      <w:r>
        <w:rPr>
          <w:lang w:val="cs-CZ"/>
        </w:rPr>
        <w:t>ě</w:t>
      </w:r>
      <w:r w:rsidRPr="008D45F1">
        <w:rPr>
          <w:lang w:val="cs-CZ"/>
        </w:rPr>
        <w:t xml:space="preserve"> k </w:t>
      </w:r>
      <w:r w:rsidRPr="00F46A97">
        <w:rPr>
          <w:b/>
          <w:bCs/>
          <w:lang w:val="cs-CZ"/>
        </w:rPr>
        <w:t>jednorázovému užití</w:t>
      </w:r>
      <w:r w:rsidRPr="008D45F1">
        <w:rPr>
          <w:lang w:val="cs-CZ"/>
        </w:rPr>
        <w:t xml:space="preserve"> (</w:t>
      </w:r>
      <w:r w:rsidRPr="00F46A97">
        <w:rPr>
          <w:b/>
          <w:bCs/>
          <w:lang w:val="cs-CZ"/>
        </w:rPr>
        <w:t>publikaci</w:t>
      </w:r>
      <w:r w:rsidRPr="008D45F1">
        <w:rPr>
          <w:lang w:val="cs-CZ"/>
        </w:rPr>
        <w:t xml:space="preserve">) </w:t>
      </w:r>
      <w:proofErr w:type="gramStart"/>
      <w:r w:rsidRPr="008D45F1">
        <w:rPr>
          <w:lang w:val="cs-CZ"/>
        </w:rPr>
        <w:t>na</w:t>
      </w:r>
      <w:proofErr w:type="gramEnd"/>
      <w:r w:rsidRPr="008D45F1">
        <w:rPr>
          <w:lang w:val="cs-CZ"/>
        </w:rPr>
        <w:t>:</w:t>
      </w:r>
    </w:p>
    <w:p w14:paraId="4C0F8A8F" w14:textId="77777777" w:rsidR="00486560" w:rsidRPr="00F46A97" w:rsidRDefault="00486560" w:rsidP="00486560">
      <w:pPr>
        <w:spacing w:after="149" w:line="259" w:lineRule="auto"/>
        <w:ind w:left="62"/>
        <w:rPr>
          <w:b/>
          <w:bCs/>
          <w:sz w:val="20"/>
          <w:szCs w:val="20"/>
          <w:lang w:val="cs-CZ"/>
        </w:rPr>
      </w:pPr>
      <w:r w:rsidRPr="00F46A97">
        <w:rPr>
          <w:b/>
          <w:bCs/>
          <w:szCs w:val="20"/>
          <w:lang w:val="cs-CZ"/>
        </w:rPr>
        <w:t xml:space="preserve">internetových </w:t>
      </w:r>
      <w:proofErr w:type="gramStart"/>
      <w:r w:rsidRPr="00F46A97">
        <w:rPr>
          <w:b/>
          <w:bCs/>
          <w:szCs w:val="20"/>
          <w:lang w:val="cs-CZ"/>
        </w:rPr>
        <w:t>stránkách</w:t>
      </w:r>
      <w:proofErr w:type="gramEnd"/>
      <w:r w:rsidRPr="00F46A97">
        <w:rPr>
          <w:b/>
          <w:bCs/>
          <w:szCs w:val="20"/>
          <w:lang w:val="cs-CZ"/>
        </w:rPr>
        <w:t xml:space="preserve"> </w:t>
      </w:r>
      <w:r w:rsidRPr="00F46A97">
        <w:rPr>
          <w:b/>
          <w:bCs/>
          <w:szCs w:val="20"/>
          <w:u w:val="single" w:color="000000"/>
          <w:lang w:val="cs-CZ"/>
        </w:rPr>
        <w:t>www.euroskop.cz</w:t>
      </w:r>
      <w:r w:rsidRPr="00F46A97">
        <w:rPr>
          <w:b/>
          <w:bCs/>
          <w:szCs w:val="20"/>
          <w:lang w:val="cs-CZ"/>
        </w:rPr>
        <w:t xml:space="preserve"> a vlastních doménách 2. řádu a 3. řádu odvozených od domény uvedené, umístěných na serverech nabyvatele a provozovaných v počítačové síti Internet.</w:t>
      </w:r>
    </w:p>
    <w:p w14:paraId="0B43788D" w14:textId="77777777" w:rsidR="00486560" w:rsidRPr="008D45F1" w:rsidRDefault="00486560" w:rsidP="00D26AE1">
      <w:pPr>
        <w:spacing w:after="200" w:line="222" w:lineRule="auto"/>
        <w:ind w:left="0"/>
        <w:rPr>
          <w:lang w:val="cs-CZ"/>
        </w:rPr>
      </w:pPr>
      <w:r w:rsidRPr="008D45F1">
        <w:rPr>
          <w:lang w:val="cs-CZ"/>
        </w:rPr>
        <w:t>3.3 Nabyvatel nemá právo užít OBRAZOVÉ INFORMACE poskytovatele či jeho partnerských agentur k jiným účelům než v rozsahu touto smlouvou udělené licence, jmenovitě například k účelům reklamním (a to ani při propagaci vlastních produktů)</w:t>
      </w:r>
      <w:r>
        <w:rPr>
          <w:lang w:val="cs-CZ"/>
        </w:rPr>
        <w:t>,</w:t>
      </w:r>
      <w:r w:rsidRPr="008D45F1">
        <w:rPr>
          <w:lang w:val="cs-CZ"/>
        </w:rPr>
        <w:t xml:space="preserve"> nedojde-li předem k rozšířen</w:t>
      </w:r>
      <w:r>
        <w:rPr>
          <w:lang w:val="cs-CZ"/>
        </w:rPr>
        <w:t>í</w:t>
      </w:r>
      <w:r w:rsidRPr="008D45F1">
        <w:rPr>
          <w:lang w:val="cs-CZ"/>
        </w:rPr>
        <w:t xml:space="preserve"> udělené licence pro tyto účely písemnou dohodou smluvních stran.</w:t>
      </w:r>
    </w:p>
    <w:p w14:paraId="36748294" w14:textId="1178DFA0" w:rsidR="00486560" w:rsidRPr="008D45F1" w:rsidRDefault="00486560" w:rsidP="00D26AE1">
      <w:pPr>
        <w:spacing w:after="182"/>
        <w:ind w:left="0" w:right="101"/>
        <w:rPr>
          <w:lang w:val="cs-CZ"/>
        </w:rPr>
      </w:pPr>
      <w:r>
        <w:rPr>
          <w:noProof/>
          <w:lang w:val="cs-CZ"/>
        </w:rPr>
        <w:t>3.4</w:t>
      </w:r>
      <w:r w:rsidRPr="008D45F1">
        <w:rPr>
          <w:lang w:val="cs-CZ"/>
        </w:rPr>
        <w:t xml:space="preserve"> Součástí udělené licence není oprávnění nabyvatele užít fotografie z OBRAZOVÝCH DATABÁZÍ poskytovatele zobrazující fyzickou osobu bez souhlasu zobrazené osoby nad rámec zpravodajské licence pro tiskové zpravodajství podle </w:t>
      </w:r>
      <w:r w:rsidR="009E4D38" w:rsidRPr="009E4D38">
        <w:rPr>
          <w:lang w:val="cs-CZ"/>
        </w:rPr>
        <w:t>§</w:t>
      </w:r>
      <w:r w:rsidRPr="008D45F1">
        <w:rPr>
          <w:lang w:val="cs-CZ"/>
        </w:rPr>
        <w:t xml:space="preserve"> 121 odst. 3 občanského zákoníku.</w:t>
      </w:r>
    </w:p>
    <w:p w14:paraId="2EC23AF0" w14:textId="77777777" w:rsidR="00486560" w:rsidRDefault="00486560" w:rsidP="00486560">
      <w:pPr>
        <w:pStyle w:val="Bezmezer"/>
        <w:ind w:left="0"/>
        <w:rPr>
          <w:lang w:val="cs-CZ"/>
        </w:rPr>
      </w:pPr>
      <w:r w:rsidRPr="008D45F1">
        <w:rPr>
          <w:lang w:val="cs-CZ"/>
        </w:rPr>
        <w:t>3.5</w:t>
      </w:r>
      <w:r>
        <w:rPr>
          <w:lang w:val="cs-CZ"/>
        </w:rPr>
        <w:t xml:space="preserve"> </w:t>
      </w:r>
      <w:r w:rsidRPr="008D45F1">
        <w:rPr>
          <w:lang w:val="cs-CZ"/>
        </w:rPr>
        <w:t>Fotografie poskytovatele nesmí být bez jeho výslovného souhlasu měněny, či jakkoli zpracovávány, nesmí k nim být přidávány ani z nich odstraňovány jednotlivé části s výjimkou běžnýc</w:t>
      </w:r>
      <w:r>
        <w:rPr>
          <w:lang w:val="cs-CZ"/>
        </w:rPr>
        <w:t xml:space="preserve">h </w:t>
      </w:r>
      <w:r w:rsidRPr="008D45F1">
        <w:rPr>
          <w:lang w:val="cs-CZ"/>
        </w:rPr>
        <w:t>výřezů a změn barevného podání, které podstatným způsobem nemění charakter ani kompozici fotografi</w:t>
      </w:r>
      <w:r>
        <w:rPr>
          <w:lang w:val="cs-CZ"/>
        </w:rPr>
        <w:t>e.</w:t>
      </w:r>
    </w:p>
    <w:p w14:paraId="6C5BD47D" w14:textId="77777777" w:rsidR="00486560" w:rsidRDefault="00486560" w:rsidP="00486560">
      <w:pPr>
        <w:spacing w:after="3" w:line="259" w:lineRule="auto"/>
        <w:ind w:left="0"/>
        <w:rPr>
          <w:sz w:val="24"/>
          <w:lang w:val="cs-CZ"/>
        </w:rPr>
      </w:pPr>
    </w:p>
    <w:p w14:paraId="19F3AE4F" w14:textId="77777777" w:rsidR="00486560" w:rsidRPr="00682DFD" w:rsidRDefault="00486560" w:rsidP="003F5A88">
      <w:pPr>
        <w:keepNext/>
        <w:keepLines/>
        <w:spacing w:after="3" w:line="259" w:lineRule="auto"/>
        <w:ind w:left="0"/>
        <w:rPr>
          <w:b/>
          <w:bCs/>
          <w:sz w:val="20"/>
          <w:szCs w:val="20"/>
          <w:lang w:val="cs-CZ"/>
        </w:rPr>
      </w:pPr>
      <w:r w:rsidRPr="00682DFD">
        <w:rPr>
          <w:b/>
          <w:bCs/>
          <w:szCs w:val="20"/>
          <w:lang w:val="cs-CZ"/>
        </w:rPr>
        <w:lastRenderedPageBreak/>
        <w:t>3.6 Archivace a publikace (sdělování veřejnosti)</w:t>
      </w:r>
    </w:p>
    <w:p w14:paraId="3472B995" w14:textId="77777777" w:rsidR="00486560" w:rsidRPr="008D45F1" w:rsidRDefault="00486560" w:rsidP="003F5A88">
      <w:pPr>
        <w:keepNext/>
        <w:keepLines/>
        <w:spacing w:after="209"/>
        <w:ind w:left="0" w:right="4"/>
        <w:rPr>
          <w:lang w:val="cs-CZ"/>
        </w:rPr>
      </w:pPr>
      <w:r w:rsidRPr="008D45F1">
        <w:rPr>
          <w:lang w:val="cs-CZ"/>
        </w:rPr>
        <w:t>S</w:t>
      </w:r>
      <w:r>
        <w:rPr>
          <w:lang w:val="cs-CZ"/>
        </w:rPr>
        <w:t>ml</w:t>
      </w:r>
      <w:r w:rsidRPr="008D45F1">
        <w:rPr>
          <w:lang w:val="cs-CZ"/>
        </w:rPr>
        <w:t xml:space="preserve">uvní strany sjednávají následující podmínky </w:t>
      </w:r>
      <w:r w:rsidRPr="00682DFD">
        <w:rPr>
          <w:b/>
          <w:bCs/>
          <w:lang w:val="cs-CZ"/>
        </w:rPr>
        <w:t>archivace a publikace (sdělování veřejnosti)</w:t>
      </w:r>
      <w:r w:rsidRPr="008D45F1">
        <w:rPr>
          <w:lang w:val="cs-CZ"/>
        </w:rPr>
        <w:t xml:space="preserve"> OBRAZO</w:t>
      </w:r>
      <w:r>
        <w:rPr>
          <w:lang w:val="cs-CZ"/>
        </w:rPr>
        <w:t>VÝ</w:t>
      </w:r>
      <w:r w:rsidRPr="008D45F1">
        <w:rPr>
          <w:lang w:val="cs-CZ"/>
        </w:rPr>
        <w:t>CH INFORMACÍ poskytovatele:</w:t>
      </w:r>
    </w:p>
    <w:p w14:paraId="30465B67" w14:textId="77777777" w:rsidR="00486560" w:rsidRPr="008D45F1" w:rsidRDefault="00486560" w:rsidP="00486560">
      <w:pPr>
        <w:spacing w:after="137"/>
        <w:ind w:left="0" w:right="4"/>
        <w:rPr>
          <w:lang w:val="cs-CZ"/>
        </w:rPr>
      </w:pPr>
      <w:r w:rsidRPr="008D45F1">
        <w:rPr>
          <w:lang w:val="cs-CZ"/>
        </w:rPr>
        <w:t xml:space="preserve">3.6.1 Nabyvatel </w:t>
      </w:r>
      <w:r>
        <w:rPr>
          <w:lang w:val="cs-CZ"/>
        </w:rPr>
        <w:t>má</w:t>
      </w:r>
      <w:r w:rsidRPr="008D45F1">
        <w:rPr>
          <w:lang w:val="cs-CZ"/>
        </w:rPr>
        <w:t xml:space="preserve"> právo ukládat (</w:t>
      </w:r>
      <w:r w:rsidRPr="00682DFD">
        <w:rPr>
          <w:b/>
          <w:bCs/>
          <w:lang w:val="cs-CZ"/>
        </w:rPr>
        <w:t>archivovat</w:t>
      </w:r>
      <w:r w:rsidRPr="008D45F1">
        <w:rPr>
          <w:lang w:val="cs-CZ"/>
        </w:rPr>
        <w:t>) OBRAZOVÉ INFORMACE poskytovatele do vlastních databází, archivů či elektronických (publikačních, redakčn</w:t>
      </w:r>
      <w:r>
        <w:rPr>
          <w:lang w:val="cs-CZ"/>
        </w:rPr>
        <w:t>ích,</w:t>
      </w:r>
      <w:r w:rsidRPr="008D45F1">
        <w:rPr>
          <w:lang w:val="cs-CZ"/>
        </w:rPr>
        <w:t xml:space="preserve"> archivačních) systémů, a to pouze po dobu nezbytně nutnou k jejich obsahovému zpracování a jejich publikaci v nejbližších aktualizacích obsahu internetových stránek nabyvatele, následujících po odběru těchto informací z databází poskytovatele.</w:t>
      </w:r>
    </w:p>
    <w:p w14:paraId="162D42D5" w14:textId="77777777" w:rsidR="00486560" w:rsidRPr="008D45F1" w:rsidRDefault="00486560" w:rsidP="00486560">
      <w:pPr>
        <w:spacing w:after="199"/>
        <w:ind w:left="0" w:right="4"/>
        <w:rPr>
          <w:lang w:val="cs-CZ"/>
        </w:rPr>
      </w:pPr>
      <w:r w:rsidRPr="008D45F1">
        <w:rPr>
          <w:lang w:val="cs-CZ"/>
        </w:rPr>
        <w:t xml:space="preserve">3.6.2 Smluvní strany sjednávají </w:t>
      </w:r>
      <w:r w:rsidRPr="00695CDF">
        <w:rPr>
          <w:b/>
          <w:bCs/>
          <w:lang w:val="cs-CZ"/>
        </w:rPr>
        <w:t>prodlouženou dobu publikace (sdělování veřejnosti) a archivace.</w:t>
      </w:r>
      <w:r w:rsidRPr="008D45F1">
        <w:rPr>
          <w:lang w:val="cs-CZ"/>
        </w:rPr>
        <w:t xml:space="preserve"> </w:t>
      </w:r>
      <w:r w:rsidRPr="00695CDF">
        <w:rPr>
          <w:b/>
          <w:bCs/>
          <w:lang w:val="cs-CZ"/>
        </w:rPr>
        <w:t>Prodlouženou publikací a archivací</w:t>
      </w:r>
      <w:r w:rsidRPr="008D45F1">
        <w:rPr>
          <w:lang w:val="cs-CZ"/>
        </w:rPr>
        <w:t xml:space="preserve"> se rozumí, že OBRAZOV</w:t>
      </w:r>
      <w:r>
        <w:rPr>
          <w:lang w:val="cs-CZ"/>
        </w:rPr>
        <w:t>É</w:t>
      </w:r>
      <w:r w:rsidRPr="008D45F1">
        <w:rPr>
          <w:lang w:val="cs-CZ"/>
        </w:rPr>
        <w:t xml:space="preserve"> INFORMACE mohou být na internetových stránkách nabyvatele dle </w:t>
      </w:r>
      <w:r>
        <w:rPr>
          <w:lang w:val="cs-CZ"/>
        </w:rPr>
        <w:t>Čl</w:t>
      </w:r>
      <w:r w:rsidRPr="008D45F1">
        <w:rPr>
          <w:lang w:val="cs-CZ"/>
        </w:rPr>
        <w:t>. 3 odst. 3</w:t>
      </w:r>
      <w:r>
        <w:rPr>
          <w:lang w:val="cs-CZ"/>
        </w:rPr>
        <w:t>.</w:t>
      </w:r>
      <w:r w:rsidRPr="008D45F1">
        <w:rPr>
          <w:lang w:val="cs-CZ"/>
        </w:rPr>
        <w:t xml:space="preserve">2 </w:t>
      </w:r>
      <w:r w:rsidRPr="00643C30">
        <w:rPr>
          <w:b/>
          <w:bCs/>
          <w:lang w:val="cs-CZ"/>
        </w:rPr>
        <w:t>jednorázově užité</w:t>
      </w:r>
      <w:r w:rsidRPr="008D45F1">
        <w:rPr>
          <w:lang w:val="cs-CZ"/>
        </w:rPr>
        <w:t xml:space="preserve"> (publikované) a přístupné maximálně po dobu </w:t>
      </w:r>
      <w:r w:rsidRPr="008D45F1">
        <w:rPr>
          <w:noProof/>
          <w:lang w:val="cs-CZ" w:eastAsia="cs-CZ"/>
        </w:rPr>
        <w:drawing>
          <wp:inline distT="0" distB="0" distL="0" distR="0" wp14:anchorId="0C08E41B" wp14:editId="4C239A2D">
            <wp:extent cx="6097" cy="3048"/>
            <wp:effectExtent l="0" t="0" r="0" b="0"/>
            <wp:docPr id="12590" name="Picture 12590"/>
            <wp:cNvGraphicFramePr/>
            <a:graphic xmlns:a="http://schemas.openxmlformats.org/drawingml/2006/main">
              <a:graphicData uri="http://schemas.openxmlformats.org/drawingml/2006/picture">
                <pic:pic xmlns:pic="http://schemas.openxmlformats.org/drawingml/2006/picture">
                  <pic:nvPicPr>
                    <pic:cNvPr id="12590" name="Picture 12590"/>
                    <pic:cNvPicPr/>
                  </pic:nvPicPr>
                  <pic:blipFill>
                    <a:blip r:embed="rId17"/>
                    <a:stretch>
                      <a:fillRect/>
                    </a:stretch>
                  </pic:blipFill>
                  <pic:spPr>
                    <a:xfrm>
                      <a:off x="0" y="0"/>
                      <a:ext cx="6097" cy="3048"/>
                    </a:xfrm>
                    <a:prstGeom prst="rect">
                      <a:avLst/>
                    </a:prstGeom>
                  </pic:spPr>
                </pic:pic>
              </a:graphicData>
            </a:graphic>
          </wp:inline>
        </w:drawing>
      </w:r>
      <w:r>
        <w:rPr>
          <w:lang w:val="cs-CZ"/>
        </w:rPr>
        <w:t>t</w:t>
      </w:r>
      <w:r w:rsidRPr="008D45F1">
        <w:rPr>
          <w:lang w:val="cs-CZ"/>
        </w:rPr>
        <w:t>rvání smluvního vztahu obou smluvních stran a po totožnou dobu mohou být tyto OBRAZOV</w:t>
      </w:r>
      <w:r>
        <w:rPr>
          <w:lang w:val="cs-CZ"/>
        </w:rPr>
        <w:t>É</w:t>
      </w:r>
      <w:r w:rsidRPr="008D45F1">
        <w:rPr>
          <w:lang w:val="cs-CZ"/>
        </w:rPr>
        <w:t xml:space="preserve"> INFORMACE </w:t>
      </w:r>
      <w:r w:rsidRPr="00643C30">
        <w:rPr>
          <w:b/>
          <w:bCs/>
          <w:lang w:val="cs-CZ"/>
        </w:rPr>
        <w:t>archivovány</w:t>
      </w:r>
      <w:r w:rsidRPr="008D45F1">
        <w:rPr>
          <w:lang w:val="cs-CZ"/>
        </w:rPr>
        <w:t xml:space="preserve"> v redakčním, publikačním, archivačním či jiném elektronickém systému nabyvatele za účelem jejich zobrazení v jejich původním obsahovém kontextu, v němž byly jednorázově užity. Takto archivované OBRAZOV</w:t>
      </w:r>
      <w:r>
        <w:rPr>
          <w:lang w:val="cs-CZ"/>
        </w:rPr>
        <w:t>É</w:t>
      </w:r>
      <w:r w:rsidRPr="008D45F1">
        <w:rPr>
          <w:lang w:val="cs-CZ"/>
        </w:rPr>
        <w:t xml:space="preserve"> INFORMACE poskytovatele nesmí být opakovaně užity (vícenásobně publikovány). Nabyvatel se zavazuje pro to zajistit následující technická a provozní opatřen</w:t>
      </w:r>
      <w:r>
        <w:rPr>
          <w:lang w:val="cs-CZ"/>
        </w:rPr>
        <w:t>í</w:t>
      </w:r>
      <w:r w:rsidRPr="008D45F1">
        <w:rPr>
          <w:lang w:val="cs-CZ"/>
        </w:rPr>
        <w:t>: fotografie poskytovatele budou v redakčním systému nabyvatele označeny jako zdroj či autor „ČTK” a takto označené fotografie již nesmí být užity nabyvatelem jinak, než upravuje tato smlouva, zejména ne k jejich vícenásobné publikaci.</w:t>
      </w:r>
    </w:p>
    <w:p w14:paraId="616992A2" w14:textId="77777777" w:rsidR="00486560" w:rsidRPr="00643C30" w:rsidRDefault="00486560" w:rsidP="00486560">
      <w:pPr>
        <w:spacing w:after="3" w:line="259" w:lineRule="auto"/>
        <w:ind w:left="0"/>
        <w:rPr>
          <w:b/>
          <w:bCs/>
          <w:sz w:val="20"/>
          <w:szCs w:val="20"/>
          <w:lang w:val="cs-CZ"/>
        </w:rPr>
      </w:pPr>
      <w:r w:rsidRPr="00643C30">
        <w:rPr>
          <w:b/>
          <w:bCs/>
          <w:szCs w:val="20"/>
          <w:lang w:val="cs-CZ"/>
        </w:rPr>
        <w:t>3.7 Ostatní licenční podmínky</w:t>
      </w:r>
    </w:p>
    <w:p w14:paraId="2A2B45F7" w14:textId="77777777" w:rsidR="00486560" w:rsidRPr="008D45F1" w:rsidRDefault="00486560" w:rsidP="00486560">
      <w:pPr>
        <w:ind w:left="0" w:right="4"/>
        <w:rPr>
          <w:lang w:val="cs-CZ"/>
        </w:rPr>
      </w:pPr>
      <w:r w:rsidRPr="008D45F1">
        <w:rPr>
          <w:lang w:val="cs-CZ"/>
        </w:rPr>
        <w:t>Poskytnutá licence neopravňuje nabyvatele ani OPRÁVNĚNÉ UŽIVATELE zejména k:</w:t>
      </w:r>
    </w:p>
    <w:p w14:paraId="5927EAE6" w14:textId="77777777" w:rsidR="00486560" w:rsidRPr="00643C30" w:rsidRDefault="00486560" w:rsidP="00486560">
      <w:pPr>
        <w:pStyle w:val="Odstavecseseznamem"/>
        <w:numPr>
          <w:ilvl w:val="0"/>
          <w:numId w:val="4"/>
        </w:numPr>
        <w:spacing w:after="8"/>
        <w:ind w:left="851" w:right="4" w:hanging="256"/>
        <w:rPr>
          <w:lang w:val="cs-CZ"/>
        </w:rPr>
      </w:pPr>
      <w:r w:rsidRPr="008D45F1">
        <w:rPr>
          <w:noProof/>
          <w:lang w:val="cs-CZ" w:eastAsia="cs-CZ"/>
        </w:rPr>
        <w:drawing>
          <wp:anchor distT="0" distB="0" distL="114300" distR="114300" simplePos="0" relativeHeight="251660288" behindDoc="0" locked="0" layoutInCell="1" allowOverlap="0" wp14:anchorId="0CDE9D4C" wp14:editId="53452421">
            <wp:simplePos x="0" y="0"/>
            <wp:positionH relativeFrom="column">
              <wp:posOffset>5791994</wp:posOffset>
            </wp:positionH>
            <wp:positionV relativeFrom="paragraph">
              <wp:posOffset>137790</wp:posOffset>
            </wp:positionV>
            <wp:extent cx="310938" cy="6097"/>
            <wp:effectExtent l="0" t="0" r="0" b="0"/>
            <wp:wrapSquare wrapText="bothSides"/>
            <wp:docPr id="77039" name="Picture 77039"/>
            <wp:cNvGraphicFramePr/>
            <a:graphic xmlns:a="http://schemas.openxmlformats.org/drawingml/2006/main">
              <a:graphicData uri="http://schemas.openxmlformats.org/drawingml/2006/picture">
                <pic:pic xmlns:pic="http://schemas.openxmlformats.org/drawingml/2006/picture">
                  <pic:nvPicPr>
                    <pic:cNvPr id="77039" name="Picture 77039"/>
                    <pic:cNvPicPr/>
                  </pic:nvPicPr>
                  <pic:blipFill>
                    <a:blip r:embed="rId18"/>
                    <a:stretch>
                      <a:fillRect/>
                    </a:stretch>
                  </pic:blipFill>
                  <pic:spPr>
                    <a:xfrm>
                      <a:off x="0" y="0"/>
                      <a:ext cx="310938" cy="6097"/>
                    </a:xfrm>
                    <a:prstGeom prst="rect">
                      <a:avLst/>
                    </a:prstGeom>
                  </pic:spPr>
                </pic:pic>
              </a:graphicData>
            </a:graphic>
          </wp:anchor>
        </w:drawing>
      </w:r>
      <w:r w:rsidRPr="00643C30">
        <w:rPr>
          <w:lang w:val="cs-CZ"/>
        </w:rPr>
        <w:t>tvorbě vlastních databází z OBRAZOVÝCH INFORMACÍ po</w:t>
      </w:r>
      <w:r>
        <w:rPr>
          <w:lang w:val="cs-CZ"/>
        </w:rPr>
        <w:t>skytovatele, k jejich archivaci do vlastních databází, archivů či elektronických (publikačních, redakčních, archivačních) systémů či jiných forem uchovávání dat za účelem jejich dalšího opakovaného užití, rozšiřování (distribuce) nebo zpřístupnění třetím osobám jinak než v rozsahu licence sjednané touto smlouvou,</w:t>
      </w:r>
    </w:p>
    <w:p w14:paraId="6B6B4F0C" w14:textId="77777777" w:rsidR="00486560" w:rsidRPr="008D45F1" w:rsidRDefault="00486560" w:rsidP="00486560">
      <w:pPr>
        <w:spacing w:after="180"/>
        <w:ind w:left="851" w:right="4" w:hanging="256"/>
        <w:rPr>
          <w:lang w:val="cs-CZ"/>
        </w:rPr>
      </w:pPr>
      <w:r w:rsidRPr="008D45F1">
        <w:rPr>
          <w:noProof/>
          <w:lang w:val="cs-CZ" w:eastAsia="cs-CZ"/>
        </w:rPr>
        <w:drawing>
          <wp:anchor distT="0" distB="0" distL="114300" distR="114300" simplePos="0" relativeHeight="251661312" behindDoc="0" locked="0" layoutInCell="1" allowOverlap="0" wp14:anchorId="1E87F6AF" wp14:editId="610F523E">
            <wp:simplePos x="0" y="0"/>
            <wp:positionH relativeFrom="page">
              <wp:posOffset>442021</wp:posOffset>
            </wp:positionH>
            <wp:positionV relativeFrom="page">
              <wp:posOffset>1368684</wp:posOffset>
            </wp:positionV>
            <wp:extent cx="6097" cy="6097"/>
            <wp:effectExtent l="0" t="0" r="0" b="0"/>
            <wp:wrapSquare wrapText="bothSides"/>
            <wp:docPr id="12589" name="Picture 12589"/>
            <wp:cNvGraphicFramePr/>
            <a:graphic xmlns:a="http://schemas.openxmlformats.org/drawingml/2006/main">
              <a:graphicData uri="http://schemas.openxmlformats.org/drawingml/2006/picture">
                <pic:pic xmlns:pic="http://schemas.openxmlformats.org/drawingml/2006/picture">
                  <pic:nvPicPr>
                    <pic:cNvPr id="12589" name="Picture 12589"/>
                    <pic:cNvPicPr/>
                  </pic:nvPicPr>
                  <pic:blipFill>
                    <a:blip r:embed="rId19"/>
                    <a:stretch>
                      <a:fillRect/>
                    </a:stretch>
                  </pic:blipFill>
                  <pic:spPr>
                    <a:xfrm>
                      <a:off x="0" y="0"/>
                      <a:ext cx="6097" cy="6097"/>
                    </a:xfrm>
                    <a:prstGeom prst="rect">
                      <a:avLst/>
                    </a:prstGeom>
                  </pic:spPr>
                </pic:pic>
              </a:graphicData>
            </a:graphic>
          </wp:anchor>
        </w:drawing>
      </w:r>
      <w:r w:rsidRPr="008D45F1">
        <w:rPr>
          <w:noProof/>
          <w:lang w:val="cs-CZ" w:eastAsia="cs-CZ"/>
        </w:rPr>
        <w:drawing>
          <wp:anchor distT="0" distB="0" distL="114300" distR="114300" simplePos="0" relativeHeight="251662336" behindDoc="0" locked="0" layoutInCell="1" allowOverlap="0" wp14:anchorId="23D2F6FB" wp14:editId="6F59C895">
            <wp:simplePos x="0" y="0"/>
            <wp:positionH relativeFrom="page">
              <wp:posOffset>466408</wp:posOffset>
            </wp:positionH>
            <wp:positionV relativeFrom="page">
              <wp:posOffset>1182738</wp:posOffset>
            </wp:positionV>
            <wp:extent cx="6097" cy="12193"/>
            <wp:effectExtent l="0" t="0" r="0" b="0"/>
            <wp:wrapSquare wrapText="bothSides"/>
            <wp:docPr id="12585" name="Picture 12585"/>
            <wp:cNvGraphicFramePr/>
            <a:graphic xmlns:a="http://schemas.openxmlformats.org/drawingml/2006/main">
              <a:graphicData uri="http://schemas.openxmlformats.org/drawingml/2006/picture">
                <pic:pic xmlns:pic="http://schemas.openxmlformats.org/drawingml/2006/picture">
                  <pic:nvPicPr>
                    <pic:cNvPr id="12585" name="Picture 12585"/>
                    <pic:cNvPicPr/>
                  </pic:nvPicPr>
                  <pic:blipFill>
                    <a:blip r:embed="rId20"/>
                    <a:stretch>
                      <a:fillRect/>
                    </a:stretch>
                  </pic:blipFill>
                  <pic:spPr>
                    <a:xfrm>
                      <a:off x="0" y="0"/>
                      <a:ext cx="6097" cy="12193"/>
                    </a:xfrm>
                    <a:prstGeom prst="rect">
                      <a:avLst/>
                    </a:prstGeom>
                  </pic:spPr>
                </pic:pic>
              </a:graphicData>
            </a:graphic>
          </wp:anchor>
        </w:drawing>
      </w:r>
      <w:r w:rsidRPr="008D45F1">
        <w:rPr>
          <w:noProof/>
          <w:lang w:val="cs-CZ" w:eastAsia="cs-CZ"/>
        </w:rPr>
        <w:drawing>
          <wp:anchor distT="0" distB="0" distL="114300" distR="114300" simplePos="0" relativeHeight="251663360" behindDoc="0" locked="0" layoutInCell="1" allowOverlap="0" wp14:anchorId="6270EE51" wp14:editId="217392BD">
            <wp:simplePos x="0" y="0"/>
            <wp:positionH relativeFrom="page">
              <wp:posOffset>432875</wp:posOffset>
            </wp:positionH>
            <wp:positionV relativeFrom="page">
              <wp:posOffset>1219318</wp:posOffset>
            </wp:positionV>
            <wp:extent cx="12194" cy="12193"/>
            <wp:effectExtent l="0" t="0" r="0" b="0"/>
            <wp:wrapSquare wrapText="bothSides"/>
            <wp:docPr id="12586" name="Picture 12586"/>
            <wp:cNvGraphicFramePr/>
            <a:graphic xmlns:a="http://schemas.openxmlformats.org/drawingml/2006/main">
              <a:graphicData uri="http://schemas.openxmlformats.org/drawingml/2006/picture">
                <pic:pic xmlns:pic="http://schemas.openxmlformats.org/drawingml/2006/picture">
                  <pic:nvPicPr>
                    <pic:cNvPr id="12586" name="Picture 12586"/>
                    <pic:cNvPicPr/>
                  </pic:nvPicPr>
                  <pic:blipFill>
                    <a:blip r:embed="rId21"/>
                    <a:stretch>
                      <a:fillRect/>
                    </a:stretch>
                  </pic:blipFill>
                  <pic:spPr>
                    <a:xfrm>
                      <a:off x="0" y="0"/>
                      <a:ext cx="12194" cy="12193"/>
                    </a:xfrm>
                    <a:prstGeom prst="rect">
                      <a:avLst/>
                    </a:prstGeom>
                  </pic:spPr>
                </pic:pic>
              </a:graphicData>
            </a:graphic>
          </wp:anchor>
        </w:drawing>
      </w:r>
      <w:r w:rsidRPr="008D45F1">
        <w:rPr>
          <w:noProof/>
          <w:lang w:val="cs-CZ" w:eastAsia="cs-CZ"/>
        </w:rPr>
        <w:drawing>
          <wp:anchor distT="0" distB="0" distL="114300" distR="114300" simplePos="0" relativeHeight="251664384" behindDoc="0" locked="0" layoutInCell="1" allowOverlap="0" wp14:anchorId="69D1130E" wp14:editId="14D4FB59">
            <wp:simplePos x="0" y="0"/>
            <wp:positionH relativeFrom="page">
              <wp:posOffset>411536</wp:posOffset>
            </wp:positionH>
            <wp:positionV relativeFrom="page">
              <wp:posOffset>1246752</wp:posOffset>
            </wp:positionV>
            <wp:extent cx="6097" cy="6097"/>
            <wp:effectExtent l="0" t="0" r="0" b="0"/>
            <wp:wrapSquare wrapText="bothSides"/>
            <wp:docPr id="12587" name="Picture 12587"/>
            <wp:cNvGraphicFramePr/>
            <a:graphic xmlns:a="http://schemas.openxmlformats.org/drawingml/2006/main">
              <a:graphicData uri="http://schemas.openxmlformats.org/drawingml/2006/picture">
                <pic:pic xmlns:pic="http://schemas.openxmlformats.org/drawingml/2006/picture">
                  <pic:nvPicPr>
                    <pic:cNvPr id="12587" name="Picture 12587"/>
                    <pic:cNvPicPr/>
                  </pic:nvPicPr>
                  <pic:blipFill>
                    <a:blip r:embed="rId22"/>
                    <a:stretch>
                      <a:fillRect/>
                    </a:stretch>
                  </pic:blipFill>
                  <pic:spPr>
                    <a:xfrm>
                      <a:off x="0" y="0"/>
                      <a:ext cx="6097" cy="6097"/>
                    </a:xfrm>
                    <a:prstGeom prst="rect">
                      <a:avLst/>
                    </a:prstGeom>
                  </pic:spPr>
                </pic:pic>
              </a:graphicData>
            </a:graphic>
          </wp:anchor>
        </w:drawing>
      </w:r>
      <w:r w:rsidRPr="008D45F1">
        <w:rPr>
          <w:noProof/>
          <w:lang w:val="cs-CZ" w:eastAsia="cs-CZ"/>
        </w:rPr>
        <w:drawing>
          <wp:anchor distT="0" distB="0" distL="114300" distR="114300" simplePos="0" relativeHeight="251665408" behindDoc="0" locked="0" layoutInCell="1" allowOverlap="0" wp14:anchorId="49BB3117" wp14:editId="2D571C31">
            <wp:simplePos x="0" y="0"/>
            <wp:positionH relativeFrom="page">
              <wp:posOffset>396294</wp:posOffset>
            </wp:positionH>
            <wp:positionV relativeFrom="page">
              <wp:posOffset>1261994</wp:posOffset>
            </wp:positionV>
            <wp:extent cx="9145" cy="18290"/>
            <wp:effectExtent l="0" t="0" r="0" b="0"/>
            <wp:wrapSquare wrapText="bothSides"/>
            <wp:docPr id="12588" name="Picture 12588"/>
            <wp:cNvGraphicFramePr/>
            <a:graphic xmlns:a="http://schemas.openxmlformats.org/drawingml/2006/main">
              <a:graphicData uri="http://schemas.openxmlformats.org/drawingml/2006/picture">
                <pic:pic xmlns:pic="http://schemas.openxmlformats.org/drawingml/2006/picture">
                  <pic:nvPicPr>
                    <pic:cNvPr id="12588" name="Picture 12588"/>
                    <pic:cNvPicPr/>
                  </pic:nvPicPr>
                  <pic:blipFill>
                    <a:blip r:embed="rId23"/>
                    <a:stretch>
                      <a:fillRect/>
                    </a:stretch>
                  </pic:blipFill>
                  <pic:spPr>
                    <a:xfrm>
                      <a:off x="0" y="0"/>
                      <a:ext cx="9145" cy="18290"/>
                    </a:xfrm>
                    <a:prstGeom prst="rect">
                      <a:avLst/>
                    </a:prstGeom>
                  </pic:spPr>
                </pic:pic>
              </a:graphicData>
            </a:graphic>
          </wp:anchor>
        </w:drawing>
      </w:r>
      <w:r w:rsidRPr="008D45F1">
        <w:rPr>
          <w:noProof/>
          <w:lang w:val="cs-CZ" w:eastAsia="cs-CZ"/>
        </w:rPr>
        <w:drawing>
          <wp:anchor distT="0" distB="0" distL="114300" distR="114300" simplePos="0" relativeHeight="251666432" behindDoc="0" locked="0" layoutInCell="1" allowOverlap="0" wp14:anchorId="01E15FAB" wp14:editId="3E1FCAC2">
            <wp:simplePos x="0" y="0"/>
            <wp:positionH relativeFrom="page">
              <wp:posOffset>6916859</wp:posOffset>
            </wp:positionH>
            <wp:positionV relativeFrom="page">
              <wp:posOffset>3715870</wp:posOffset>
            </wp:positionV>
            <wp:extent cx="3049" cy="3048"/>
            <wp:effectExtent l="0" t="0" r="0" b="0"/>
            <wp:wrapSquare wrapText="bothSides"/>
            <wp:docPr id="12591" name="Picture 12591"/>
            <wp:cNvGraphicFramePr/>
            <a:graphic xmlns:a="http://schemas.openxmlformats.org/drawingml/2006/main">
              <a:graphicData uri="http://schemas.openxmlformats.org/drawingml/2006/picture">
                <pic:pic xmlns:pic="http://schemas.openxmlformats.org/drawingml/2006/picture">
                  <pic:nvPicPr>
                    <pic:cNvPr id="12591" name="Picture 12591"/>
                    <pic:cNvPicPr/>
                  </pic:nvPicPr>
                  <pic:blipFill>
                    <a:blip r:embed="rId16"/>
                    <a:stretch>
                      <a:fillRect/>
                    </a:stretch>
                  </pic:blipFill>
                  <pic:spPr>
                    <a:xfrm>
                      <a:off x="0" y="0"/>
                      <a:ext cx="3049" cy="3048"/>
                    </a:xfrm>
                    <a:prstGeom prst="rect">
                      <a:avLst/>
                    </a:prstGeom>
                  </pic:spPr>
                </pic:pic>
              </a:graphicData>
            </a:graphic>
          </wp:anchor>
        </w:drawing>
      </w:r>
      <w:r w:rsidRPr="008D45F1">
        <w:rPr>
          <w:noProof/>
          <w:lang w:val="cs-CZ" w:eastAsia="cs-CZ"/>
        </w:rPr>
        <w:drawing>
          <wp:anchor distT="0" distB="0" distL="114300" distR="114300" simplePos="0" relativeHeight="251667456" behindDoc="0" locked="0" layoutInCell="1" allowOverlap="0" wp14:anchorId="64B251B0" wp14:editId="27F4BC48">
            <wp:simplePos x="0" y="0"/>
            <wp:positionH relativeFrom="page">
              <wp:posOffset>6913812</wp:posOffset>
            </wp:positionH>
            <wp:positionV relativeFrom="page">
              <wp:posOffset>3721967</wp:posOffset>
            </wp:positionV>
            <wp:extent cx="3048" cy="3048"/>
            <wp:effectExtent l="0" t="0" r="0" b="0"/>
            <wp:wrapSquare wrapText="bothSides"/>
            <wp:docPr id="12592" name="Picture 12592"/>
            <wp:cNvGraphicFramePr/>
            <a:graphic xmlns:a="http://schemas.openxmlformats.org/drawingml/2006/main">
              <a:graphicData uri="http://schemas.openxmlformats.org/drawingml/2006/picture">
                <pic:pic xmlns:pic="http://schemas.openxmlformats.org/drawingml/2006/picture">
                  <pic:nvPicPr>
                    <pic:cNvPr id="12592" name="Picture 12592"/>
                    <pic:cNvPicPr/>
                  </pic:nvPicPr>
                  <pic:blipFill>
                    <a:blip r:embed="rId24"/>
                    <a:stretch>
                      <a:fillRect/>
                    </a:stretch>
                  </pic:blipFill>
                  <pic:spPr>
                    <a:xfrm>
                      <a:off x="0" y="0"/>
                      <a:ext cx="3048" cy="3048"/>
                    </a:xfrm>
                    <a:prstGeom prst="rect">
                      <a:avLst/>
                    </a:prstGeom>
                  </pic:spPr>
                </pic:pic>
              </a:graphicData>
            </a:graphic>
          </wp:anchor>
        </w:drawing>
      </w:r>
      <w:r w:rsidRPr="008D45F1">
        <w:rPr>
          <w:noProof/>
          <w:lang w:val="cs-CZ" w:eastAsia="cs-CZ"/>
        </w:rPr>
        <w:drawing>
          <wp:anchor distT="0" distB="0" distL="114300" distR="114300" simplePos="0" relativeHeight="251668480" behindDoc="0" locked="0" layoutInCell="1" allowOverlap="0" wp14:anchorId="72E7ECD8" wp14:editId="467620BD">
            <wp:simplePos x="0" y="0"/>
            <wp:positionH relativeFrom="page">
              <wp:posOffset>6910763</wp:posOffset>
            </wp:positionH>
            <wp:positionV relativeFrom="page">
              <wp:posOffset>3728063</wp:posOffset>
            </wp:positionV>
            <wp:extent cx="12194" cy="42676"/>
            <wp:effectExtent l="0" t="0" r="0" b="0"/>
            <wp:wrapSquare wrapText="bothSides"/>
            <wp:docPr id="12593" name="Picture 12593"/>
            <wp:cNvGraphicFramePr/>
            <a:graphic xmlns:a="http://schemas.openxmlformats.org/drawingml/2006/main">
              <a:graphicData uri="http://schemas.openxmlformats.org/drawingml/2006/picture">
                <pic:pic xmlns:pic="http://schemas.openxmlformats.org/drawingml/2006/picture">
                  <pic:nvPicPr>
                    <pic:cNvPr id="12593" name="Picture 12593"/>
                    <pic:cNvPicPr/>
                  </pic:nvPicPr>
                  <pic:blipFill>
                    <a:blip r:embed="rId25"/>
                    <a:stretch>
                      <a:fillRect/>
                    </a:stretch>
                  </pic:blipFill>
                  <pic:spPr>
                    <a:xfrm>
                      <a:off x="0" y="0"/>
                      <a:ext cx="12194" cy="42676"/>
                    </a:xfrm>
                    <a:prstGeom prst="rect">
                      <a:avLst/>
                    </a:prstGeom>
                  </pic:spPr>
                </pic:pic>
              </a:graphicData>
            </a:graphic>
          </wp:anchor>
        </w:drawing>
      </w:r>
      <w:r w:rsidRPr="008D45F1">
        <w:rPr>
          <w:noProof/>
          <w:lang w:val="cs-CZ" w:eastAsia="cs-CZ"/>
        </w:rPr>
        <w:drawing>
          <wp:anchor distT="0" distB="0" distL="114300" distR="114300" simplePos="0" relativeHeight="251669504" behindDoc="0" locked="0" layoutInCell="1" allowOverlap="0" wp14:anchorId="3CD2DFAE" wp14:editId="00DBFB12">
            <wp:simplePos x="0" y="0"/>
            <wp:positionH relativeFrom="page">
              <wp:posOffset>6919908</wp:posOffset>
            </wp:positionH>
            <wp:positionV relativeFrom="page">
              <wp:posOffset>3773788</wp:posOffset>
            </wp:positionV>
            <wp:extent cx="3049" cy="3048"/>
            <wp:effectExtent l="0" t="0" r="0" b="0"/>
            <wp:wrapSquare wrapText="bothSides"/>
            <wp:docPr id="12594" name="Picture 12594"/>
            <wp:cNvGraphicFramePr/>
            <a:graphic xmlns:a="http://schemas.openxmlformats.org/drawingml/2006/main">
              <a:graphicData uri="http://schemas.openxmlformats.org/drawingml/2006/picture">
                <pic:pic xmlns:pic="http://schemas.openxmlformats.org/drawingml/2006/picture">
                  <pic:nvPicPr>
                    <pic:cNvPr id="12594" name="Picture 12594"/>
                    <pic:cNvPicPr/>
                  </pic:nvPicPr>
                  <pic:blipFill>
                    <a:blip r:embed="rId16"/>
                    <a:stretch>
                      <a:fillRect/>
                    </a:stretch>
                  </pic:blipFill>
                  <pic:spPr>
                    <a:xfrm>
                      <a:off x="0" y="0"/>
                      <a:ext cx="3049" cy="3048"/>
                    </a:xfrm>
                    <a:prstGeom prst="rect">
                      <a:avLst/>
                    </a:prstGeom>
                  </pic:spPr>
                </pic:pic>
              </a:graphicData>
            </a:graphic>
          </wp:anchor>
        </w:drawing>
      </w:r>
      <w:r w:rsidRPr="008D45F1">
        <w:rPr>
          <w:lang w:val="cs-CZ"/>
        </w:rPr>
        <w:t>b) jakýmkoli dalším způsobům předání, zpřístupnění či rozšiřován</w:t>
      </w:r>
      <w:r>
        <w:rPr>
          <w:lang w:val="cs-CZ"/>
        </w:rPr>
        <w:t>í</w:t>
      </w:r>
      <w:r w:rsidRPr="008D45F1">
        <w:rPr>
          <w:lang w:val="cs-CZ"/>
        </w:rPr>
        <w:t xml:space="preserve"> (distribuci) OBRAZOVÝCH</w:t>
      </w:r>
      <w:r>
        <w:rPr>
          <w:lang w:val="cs-CZ"/>
        </w:rPr>
        <w:t xml:space="preserve"> </w:t>
      </w:r>
      <w:r w:rsidRPr="008D45F1">
        <w:rPr>
          <w:lang w:val="cs-CZ"/>
        </w:rPr>
        <w:t>INFORMAC</w:t>
      </w:r>
      <w:r>
        <w:rPr>
          <w:lang w:val="cs-CZ"/>
        </w:rPr>
        <w:t xml:space="preserve">Í </w:t>
      </w:r>
      <w:r w:rsidRPr="008D45F1">
        <w:rPr>
          <w:lang w:val="cs-CZ"/>
        </w:rPr>
        <w:t>poskytovatele nebo jejich částí třetím osobám v elektronické, tištěné nebo jakékoli jiné podobě bez předchozího písemného souhlasu poskytovatele, jinak než v rozsahu licence sjednaná touto smlouvou.</w:t>
      </w:r>
    </w:p>
    <w:p w14:paraId="0EC462DE" w14:textId="77777777" w:rsidR="00486560" w:rsidRPr="008D45F1" w:rsidRDefault="00486560" w:rsidP="00486560">
      <w:pPr>
        <w:spacing w:after="396"/>
        <w:ind w:left="0" w:right="4"/>
        <w:rPr>
          <w:lang w:val="cs-CZ"/>
        </w:rPr>
      </w:pPr>
      <w:r w:rsidRPr="008D45F1">
        <w:rPr>
          <w:lang w:val="cs-CZ"/>
        </w:rPr>
        <w:t xml:space="preserve">3.8 Porušení licenčních podmínek uvedených v tomto článku smlouvy je považováno </w:t>
      </w:r>
      <w:r w:rsidRPr="00973D60">
        <w:rPr>
          <w:b/>
          <w:bCs/>
          <w:lang w:val="cs-CZ"/>
        </w:rPr>
        <w:t>za podstatné porušení smluvních povinností</w:t>
      </w:r>
      <w:r w:rsidRPr="008D45F1">
        <w:rPr>
          <w:lang w:val="cs-CZ"/>
        </w:rPr>
        <w:t xml:space="preserve"> nabyvatelem.</w:t>
      </w:r>
    </w:p>
    <w:p w14:paraId="1F119A85" w14:textId="77777777" w:rsidR="00486560" w:rsidRPr="00973D60" w:rsidRDefault="00486560" w:rsidP="00A82980">
      <w:pPr>
        <w:pStyle w:val="Nadpis2"/>
        <w:rPr>
          <w:lang w:val="cs-CZ"/>
        </w:rPr>
      </w:pPr>
      <w:r w:rsidRPr="00973D60">
        <w:rPr>
          <w:lang w:val="cs-CZ"/>
        </w:rPr>
        <w:t>Čl. 4 — Rozsah a způsob užití obrazových informac</w:t>
      </w:r>
      <w:r>
        <w:rPr>
          <w:lang w:val="cs-CZ"/>
        </w:rPr>
        <w:t>í</w:t>
      </w:r>
      <w:r w:rsidRPr="00973D60">
        <w:rPr>
          <w:lang w:val="cs-CZ"/>
        </w:rPr>
        <w:t xml:space="preserve"> na Internetu</w:t>
      </w:r>
    </w:p>
    <w:p w14:paraId="016198D1" w14:textId="77777777" w:rsidR="00486560" w:rsidRPr="003922C1" w:rsidRDefault="00486560" w:rsidP="00D26AE1">
      <w:pPr>
        <w:spacing w:after="251" w:line="223" w:lineRule="auto"/>
        <w:ind w:left="0"/>
        <w:rPr>
          <w:rFonts w:asciiTheme="minorHAnsi" w:hAnsiTheme="minorHAnsi" w:cstheme="minorHAnsi"/>
          <w:lang w:val="cs-CZ"/>
        </w:rPr>
      </w:pPr>
      <w:r w:rsidRPr="003922C1">
        <w:rPr>
          <w:rFonts w:asciiTheme="minorHAnsi" w:hAnsiTheme="minorHAnsi" w:cstheme="minorHAnsi"/>
          <w:lang w:val="cs-CZ"/>
        </w:rPr>
        <w:t>4.1 OBRAZOVÉ INFORMACE poskytovatele mohou být na internetových stránkách nabyvatele jednorázově publikované (sdělované veřejnosti) po dobu trvání smluvního vztahu obou smluvních stran.</w:t>
      </w:r>
    </w:p>
    <w:p w14:paraId="18303BC1" w14:textId="77777777" w:rsidR="00486560" w:rsidRPr="003922C1" w:rsidRDefault="00486560" w:rsidP="00D26AE1">
      <w:pPr>
        <w:spacing w:after="172"/>
        <w:ind w:left="0" w:right="4"/>
        <w:rPr>
          <w:rFonts w:asciiTheme="minorHAnsi" w:hAnsiTheme="minorHAnsi" w:cstheme="minorHAnsi"/>
          <w:lang w:val="cs-CZ"/>
        </w:rPr>
      </w:pPr>
      <w:r w:rsidRPr="003922C1">
        <w:rPr>
          <w:rFonts w:asciiTheme="minorHAnsi" w:hAnsiTheme="minorHAnsi" w:cstheme="minorHAnsi"/>
          <w:lang w:val="cs-CZ"/>
        </w:rPr>
        <w:t>4</w:t>
      </w:r>
      <w:r>
        <w:rPr>
          <w:rFonts w:asciiTheme="minorHAnsi" w:hAnsiTheme="minorHAnsi" w:cstheme="minorHAnsi"/>
          <w:lang w:val="cs-CZ"/>
        </w:rPr>
        <w:t>.</w:t>
      </w:r>
      <w:r w:rsidRPr="003922C1">
        <w:rPr>
          <w:rFonts w:asciiTheme="minorHAnsi" w:hAnsiTheme="minorHAnsi" w:cstheme="minorHAnsi"/>
          <w:lang w:val="cs-CZ"/>
        </w:rPr>
        <w:t xml:space="preserve">2 </w:t>
      </w:r>
      <w:r w:rsidRPr="003922C1">
        <w:rPr>
          <w:rFonts w:asciiTheme="minorHAnsi" w:hAnsiTheme="minorHAnsi" w:cstheme="minorHAnsi"/>
          <w:b/>
          <w:bCs/>
          <w:lang w:val="cs-CZ"/>
        </w:rPr>
        <w:t>Publikace</w:t>
      </w:r>
      <w:r w:rsidRPr="003922C1">
        <w:rPr>
          <w:rFonts w:asciiTheme="minorHAnsi" w:hAnsiTheme="minorHAnsi" w:cstheme="minorHAnsi"/>
          <w:lang w:val="cs-CZ"/>
        </w:rPr>
        <w:t xml:space="preserve"> (zpřístupnění, sdělování veřejnosti) OBRAZOVÝCH INFORMAC</w:t>
      </w:r>
      <w:r>
        <w:rPr>
          <w:rFonts w:asciiTheme="minorHAnsi" w:hAnsiTheme="minorHAnsi" w:cstheme="minorHAnsi"/>
          <w:lang w:val="cs-CZ"/>
        </w:rPr>
        <w:t>Í</w:t>
      </w:r>
      <w:r w:rsidRPr="003922C1">
        <w:rPr>
          <w:rFonts w:asciiTheme="minorHAnsi" w:hAnsiTheme="minorHAnsi" w:cstheme="minorHAnsi"/>
          <w:lang w:val="cs-CZ"/>
        </w:rPr>
        <w:t xml:space="preserve"> na internetových stránkách nabyvatele je povolena za předpokladu</w:t>
      </w:r>
      <w:r>
        <w:rPr>
          <w:rFonts w:asciiTheme="minorHAnsi" w:hAnsiTheme="minorHAnsi" w:cstheme="minorHAnsi"/>
          <w:lang w:val="cs-CZ"/>
        </w:rPr>
        <w:t>,</w:t>
      </w:r>
      <w:r w:rsidRPr="003922C1">
        <w:rPr>
          <w:rFonts w:asciiTheme="minorHAnsi" w:hAnsiTheme="minorHAnsi" w:cstheme="minorHAnsi"/>
          <w:lang w:val="cs-CZ"/>
        </w:rPr>
        <w:t xml:space="preserve"> že nebude zjištěno zneužití fotografi</w:t>
      </w:r>
      <w:r>
        <w:rPr>
          <w:rFonts w:asciiTheme="minorHAnsi" w:hAnsiTheme="minorHAnsi" w:cstheme="minorHAnsi"/>
          <w:lang w:val="cs-CZ"/>
        </w:rPr>
        <w:t>í</w:t>
      </w:r>
      <w:r w:rsidRPr="003922C1">
        <w:rPr>
          <w:rFonts w:asciiTheme="minorHAnsi" w:hAnsiTheme="minorHAnsi" w:cstheme="minorHAnsi"/>
          <w:lang w:val="cs-CZ"/>
        </w:rPr>
        <w:t xml:space="preserve"> na stránkách nabyvatele. V případě zjištění a prokázání zneužívání má poskytovatel právo požádat nabyvatele o součinnost při ochraně svých práv. Více viz Čl. 8 odst. 2 smlouvy.</w:t>
      </w:r>
    </w:p>
    <w:p w14:paraId="0D712CF1" w14:textId="77777777" w:rsidR="00486560" w:rsidRPr="003922C1" w:rsidRDefault="00486560" w:rsidP="00D26AE1">
      <w:pPr>
        <w:spacing w:after="241"/>
        <w:ind w:left="0" w:right="4"/>
        <w:rPr>
          <w:rFonts w:asciiTheme="minorHAnsi" w:hAnsiTheme="minorHAnsi" w:cstheme="minorHAnsi"/>
          <w:lang w:val="cs-CZ"/>
        </w:rPr>
      </w:pPr>
      <w:r w:rsidRPr="003922C1">
        <w:rPr>
          <w:rFonts w:asciiTheme="minorHAnsi" w:hAnsiTheme="minorHAnsi" w:cstheme="minorHAnsi"/>
          <w:lang w:val="cs-CZ"/>
        </w:rPr>
        <w:t>4.3 Nabyvatel se zavazuje, že všechny OBRAZOVÉ INFORMACE poskytovatele</w:t>
      </w:r>
      <w:r>
        <w:rPr>
          <w:rFonts w:asciiTheme="minorHAnsi" w:hAnsiTheme="minorHAnsi" w:cstheme="minorHAnsi"/>
          <w:lang w:val="cs-CZ"/>
        </w:rPr>
        <w:t>,</w:t>
      </w:r>
      <w:r w:rsidRPr="003922C1">
        <w:rPr>
          <w:rFonts w:asciiTheme="minorHAnsi" w:hAnsiTheme="minorHAnsi" w:cstheme="minorHAnsi"/>
          <w:lang w:val="cs-CZ"/>
        </w:rPr>
        <w:t xml:space="preserve"> které použije v síti Internet v rámci sdělován</w:t>
      </w:r>
      <w:r>
        <w:rPr>
          <w:rFonts w:asciiTheme="minorHAnsi" w:hAnsiTheme="minorHAnsi" w:cstheme="minorHAnsi"/>
          <w:lang w:val="cs-CZ"/>
        </w:rPr>
        <w:t>í</w:t>
      </w:r>
      <w:r w:rsidRPr="003922C1">
        <w:rPr>
          <w:rFonts w:asciiTheme="minorHAnsi" w:hAnsiTheme="minorHAnsi" w:cstheme="minorHAnsi"/>
          <w:lang w:val="cs-CZ"/>
        </w:rPr>
        <w:t xml:space="preserve"> veřejnost</w:t>
      </w:r>
      <w:r>
        <w:rPr>
          <w:rFonts w:asciiTheme="minorHAnsi" w:hAnsiTheme="minorHAnsi" w:cstheme="minorHAnsi"/>
          <w:lang w:val="cs-CZ"/>
        </w:rPr>
        <w:t>i</w:t>
      </w:r>
      <w:r w:rsidRPr="003922C1">
        <w:rPr>
          <w:rFonts w:asciiTheme="minorHAnsi" w:hAnsiTheme="minorHAnsi" w:cstheme="minorHAnsi"/>
          <w:lang w:val="cs-CZ"/>
        </w:rPr>
        <w:t xml:space="preserve"> bez ohledu na účel a způsob zpracování, budou v maximáln</w:t>
      </w:r>
      <w:r>
        <w:rPr>
          <w:rFonts w:asciiTheme="minorHAnsi" w:hAnsiTheme="minorHAnsi" w:cstheme="minorHAnsi"/>
          <w:lang w:val="cs-CZ"/>
        </w:rPr>
        <w:t>í</w:t>
      </w:r>
      <w:r w:rsidRPr="003922C1">
        <w:rPr>
          <w:rFonts w:asciiTheme="minorHAnsi" w:hAnsiTheme="minorHAnsi" w:cstheme="minorHAnsi"/>
          <w:lang w:val="cs-CZ"/>
        </w:rPr>
        <w:t>m rozlišení 500 obrazových bodů delší strana fotografie nebo 49 obrazových bodů na palec.</w:t>
      </w:r>
    </w:p>
    <w:p w14:paraId="49D5BFA7" w14:textId="77777777" w:rsidR="00486560" w:rsidRDefault="00486560" w:rsidP="00D26AE1">
      <w:pPr>
        <w:spacing w:after="0"/>
        <w:ind w:left="0" w:right="4"/>
        <w:rPr>
          <w:rFonts w:asciiTheme="minorHAnsi" w:hAnsiTheme="minorHAnsi" w:cstheme="minorHAnsi"/>
          <w:lang w:val="cs-CZ"/>
        </w:rPr>
      </w:pPr>
      <w:r w:rsidRPr="003922C1">
        <w:rPr>
          <w:rFonts w:asciiTheme="minorHAnsi" w:hAnsiTheme="minorHAnsi" w:cstheme="minorHAnsi"/>
          <w:lang w:val="cs-CZ"/>
        </w:rPr>
        <w:t>4</w:t>
      </w:r>
      <w:r>
        <w:rPr>
          <w:rFonts w:asciiTheme="minorHAnsi" w:hAnsiTheme="minorHAnsi" w:cstheme="minorHAnsi"/>
          <w:lang w:val="cs-CZ"/>
        </w:rPr>
        <w:t>.</w:t>
      </w:r>
      <w:r w:rsidRPr="003922C1">
        <w:rPr>
          <w:rFonts w:asciiTheme="minorHAnsi" w:hAnsiTheme="minorHAnsi" w:cstheme="minorHAnsi"/>
          <w:lang w:val="cs-CZ"/>
        </w:rPr>
        <w:t>4 Nabyvate</w:t>
      </w:r>
      <w:r>
        <w:rPr>
          <w:rFonts w:asciiTheme="minorHAnsi" w:hAnsiTheme="minorHAnsi" w:cstheme="minorHAnsi"/>
          <w:lang w:val="cs-CZ"/>
        </w:rPr>
        <w:t>l</w:t>
      </w:r>
      <w:r w:rsidRPr="003922C1">
        <w:rPr>
          <w:rFonts w:asciiTheme="minorHAnsi" w:hAnsiTheme="minorHAnsi" w:cstheme="minorHAnsi"/>
          <w:lang w:val="cs-CZ"/>
        </w:rPr>
        <w:t xml:space="preserve"> nemá bez písemného souhlasu poskytovatele právo vydat povolen</w:t>
      </w:r>
      <w:r>
        <w:rPr>
          <w:rFonts w:asciiTheme="minorHAnsi" w:hAnsiTheme="minorHAnsi" w:cstheme="minorHAnsi"/>
          <w:lang w:val="cs-CZ"/>
        </w:rPr>
        <w:t>í</w:t>
      </w:r>
      <w:r w:rsidRPr="003922C1">
        <w:rPr>
          <w:rFonts w:asciiTheme="minorHAnsi" w:hAnsiTheme="minorHAnsi" w:cstheme="minorHAnsi"/>
          <w:lang w:val="cs-CZ"/>
        </w:rPr>
        <w:t xml:space="preserve"> provozovatelům jiných serverů</w:t>
      </w:r>
      <w:r>
        <w:rPr>
          <w:rFonts w:asciiTheme="minorHAnsi" w:hAnsiTheme="minorHAnsi" w:cstheme="minorHAnsi"/>
          <w:lang w:val="cs-CZ"/>
        </w:rPr>
        <w:t>,</w:t>
      </w:r>
      <w:r w:rsidRPr="003922C1">
        <w:rPr>
          <w:rFonts w:asciiTheme="minorHAnsi" w:hAnsiTheme="minorHAnsi" w:cstheme="minorHAnsi"/>
          <w:lang w:val="cs-CZ"/>
        </w:rPr>
        <w:t xml:space="preserve"> aby odkazovali na zveřejněné fotografie poskytovatele umístěné na internetových stránkách</w:t>
      </w:r>
      <w:r>
        <w:rPr>
          <w:rFonts w:asciiTheme="minorHAnsi" w:hAnsiTheme="minorHAnsi" w:cstheme="minorHAnsi"/>
          <w:lang w:val="cs-CZ"/>
        </w:rPr>
        <w:t xml:space="preserve"> nabyvatele.</w:t>
      </w:r>
    </w:p>
    <w:p w14:paraId="28263E4D" w14:textId="77777777" w:rsidR="00486560" w:rsidRPr="003922C1" w:rsidRDefault="00486560" w:rsidP="00486560">
      <w:pPr>
        <w:spacing w:after="0"/>
        <w:ind w:left="192" w:right="4"/>
        <w:rPr>
          <w:rFonts w:asciiTheme="minorHAnsi" w:hAnsiTheme="minorHAnsi" w:cstheme="minorHAnsi"/>
          <w:lang w:val="cs-CZ"/>
        </w:rPr>
      </w:pPr>
    </w:p>
    <w:p w14:paraId="5E30DCD9" w14:textId="77777777" w:rsidR="00486560" w:rsidRDefault="00486560" w:rsidP="003F5A88">
      <w:pPr>
        <w:keepNext/>
        <w:keepLines/>
        <w:spacing w:after="178" w:line="228" w:lineRule="auto"/>
        <w:ind w:left="0" w:right="6"/>
        <w:rPr>
          <w:rFonts w:asciiTheme="minorHAnsi" w:hAnsiTheme="minorHAnsi" w:cstheme="minorHAnsi"/>
          <w:lang w:val="cs-CZ"/>
        </w:rPr>
      </w:pPr>
      <w:r w:rsidRPr="003922C1">
        <w:rPr>
          <w:rFonts w:asciiTheme="minorHAnsi" w:hAnsiTheme="minorHAnsi" w:cstheme="minorHAnsi"/>
          <w:lang w:val="cs-CZ"/>
        </w:rPr>
        <w:lastRenderedPageBreak/>
        <w:t>4.5 Nabyvatel nesmí na svých internetových stránkách touto smlouvou specifikovaných zavést takový vyhledávací systém pro h</w:t>
      </w:r>
      <w:r>
        <w:rPr>
          <w:rFonts w:asciiTheme="minorHAnsi" w:hAnsiTheme="minorHAnsi" w:cstheme="minorHAnsi"/>
          <w:lang w:val="cs-CZ"/>
        </w:rPr>
        <w:t>l</w:t>
      </w:r>
      <w:r w:rsidRPr="003922C1">
        <w:rPr>
          <w:rFonts w:asciiTheme="minorHAnsi" w:hAnsiTheme="minorHAnsi" w:cstheme="minorHAnsi"/>
          <w:lang w:val="cs-CZ"/>
        </w:rPr>
        <w:t>edání v OBRAZOVÝCH INFORMACÍCH poskytovatele umístěných na těchto</w:t>
      </w:r>
      <w:r>
        <w:rPr>
          <w:rFonts w:asciiTheme="minorHAnsi" w:hAnsiTheme="minorHAnsi" w:cstheme="minorHAnsi"/>
          <w:lang w:val="cs-CZ"/>
        </w:rPr>
        <w:t xml:space="preserve"> </w:t>
      </w:r>
      <w:r w:rsidRPr="003922C1">
        <w:rPr>
          <w:rFonts w:asciiTheme="minorHAnsi" w:hAnsiTheme="minorHAnsi" w:cstheme="minorHAnsi"/>
          <w:lang w:val="cs-CZ"/>
        </w:rPr>
        <w:t>stránkách, aby byly z těchto informací poskytovatele tvořeny fotogalerie bez zobrazen</w:t>
      </w:r>
      <w:r>
        <w:rPr>
          <w:rFonts w:asciiTheme="minorHAnsi" w:hAnsiTheme="minorHAnsi" w:cstheme="minorHAnsi"/>
          <w:lang w:val="cs-CZ"/>
        </w:rPr>
        <w:t>í</w:t>
      </w:r>
      <w:r w:rsidRPr="003922C1">
        <w:rPr>
          <w:rFonts w:asciiTheme="minorHAnsi" w:hAnsiTheme="minorHAnsi" w:cstheme="minorHAnsi"/>
          <w:lang w:val="cs-CZ"/>
        </w:rPr>
        <w:t xml:space="preserve"> v kontextu textu, ke kterému je fotografie přiřazena.</w:t>
      </w:r>
    </w:p>
    <w:p w14:paraId="1395589C" w14:textId="77777777" w:rsidR="00486560" w:rsidRPr="003922C1" w:rsidRDefault="00486560" w:rsidP="00486560">
      <w:pPr>
        <w:spacing w:after="178"/>
        <w:ind w:left="197" w:right="4"/>
        <w:rPr>
          <w:rFonts w:asciiTheme="minorHAnsi" w:hAnsiTheme="minorHAnsi" w:cstheme="minorHAnsi"/>
          <w:lang w:val="cs-CZ"/>
        </w:rPr>
      </w:pPr>
    </w:p>
    <w:p w14:paraId="6375221A" w14:textId="77777777" w:rsidR="00486560" w:rsidRPr="00E4793B" w:rsidRDefault="00486560" w:rsidP="00486560">
      <w:pPr>
        <w:pStyle w:val="Nadpis1"/>
        <w:ind w:left="250" w:right="235"/>
        <w:rPr>
          <w:b/>
          <w:bCs/>
          <w:sz w:val="22"/>
          <w:lang w:val="cs-CZ"/>
        </w:rPr>
      </w:pPr>
      <w:proofErr w:type="gramStart"/>
      <w:r w:rsidRPr="00A82980">
        <w:rPr>
          <w:rStyle w:val="Nadpis2Char"/>
          <w:lang w:val="cs-CZ"/>
        </w:rPr>
        <w:t>Čl. 5— Cena</w:t>
      </w:r>
      <w:proofErr w:type="gramEnd"/>
      <w:r w:rsidRPr="00A82980">
        <w:rPr>
          <w:rStyle w:val="Nadpis2Char"/>
          <w:lang w:val="cs-CZ"/>
        </w:rPr>
        <w:t xml:space="preserve"> za licenci k užívání obrazových informací</w:t>
      </w:r>
      <w:r w:rsidRPr="00E4793B">
        <w:rPr>
          <w:b/>
          <w:bCs/>
          <w:noProof/>
          <w:sz w:val="22"/>
          <w:lang w:val="cs-CZ" w:eastAsia="cs-CZ"/>
        </w:rPr>
        <w:drawing>
          <wp:inline distT="0" distB="0" distL="0" distR="0" wp14:anchorId="123B8163" wp14:editId="0FDF6E03">
            <wp:extent cx="3048" cy="3048"/>
            <wp:effectExtent l="0" t="0" r="0" b="0"/>
            <wp:docPr id="17337" name="Picture 17337"/>
            <wp:cNvGraphicFramePr/>
            <a:graphic xmlns:a="http://schemas.openxmlformats.org/drawingml/2006/main">
              <a:graphicData uri="http://schemas.openxmlformats.org/drawingml/2006/picture">
                <pic:pic xmlns:pic="http://schemas.openxmlformats.org/drawingml/2006/picture">
                  <pic:nvPicPr>
                    <pic:cNvPr id="17337" name="Picture 17337"/>
                    <pic:cNvPicPr/>
                  </pic:nvPicPr>
                  <pic:blipFill>
                    <a:blip r:embed="rId8"/>
                    <a:stretch>
                      <a:fillRect/>
                    </a:stretch>
                  </pic:blipFill>
                  <pic:spPr>
                    <a:xfrm>
                      <a:off x="0" y="0"/>
                      <a:ext cx="3048" cy="3048"/>
                    </a:xfrm>
                    <a:prstGeom prst="rect">
                      <a:avLst/>
                    </a:prstGeom>
                  </pic:spPr>
                </pic:pic>
              </a:graphicData>
            </a:graphic>
          </wp:inline>
        </w:drawing>
      </w:r>
    </w:p>
    <w:p w14:paraId="1FAA1996" w14:textId="77777777" w:rsidR="00486560" w:rsidRDefault="00486560" w:rsidP="00D26AE1">
      <w:pPr>
        <w:ind w:left="0" w:right="4"/>
        <w:rPr>
          <w:lang w:val="cs-CZ"/>
        </w:rPr>
      </w:pPr>
      <w:r w:rsidRPr="008D45F1">
        <w:rPr>
          <w:lang w:val="cs-CZ"/>
        </w:rPr>
        <w:t>5.1 Zpřístupněné OBRAZOV</w:t>
      </w:r>
      <w:r>
        <w:rPr>
          <w:lang w:val="cs-CZ"/>
        </w:rPr>
        <w:t>É</w:t>
      </w:r>
      <w:r w:rsidRPr="008D45F1">
        <w:rPr>
          <w:lang w:val="cs-CZ"/>
        </w:rPr>
        <w:t xml:space="preserve"> DATABÁZE jsou: </w:t>
      </w:r>
      <w:proofErr w:type="spellStart"/>
      <w:r w:rsidRPr="00E4793B">
        <w:rPr>
          <w:b/>
          <w:bCs/>
          <w:lang w:val="cs-CZ"/>
        </w:rPr>
        <w:t>Fotoaktuality</w:t>
      </w:r>
      <w:proofErr w:type="spellEnd"/>
      <w:r w:rsidRPr="00E4793B">
        <w:rPr>
          <w:b/>
          <w:bCs/>
          <w:lang w:val="cs-CZ"/>
        </w:rPr>
        <w:t xml:space="preserve"> ČTK, Fotoarchiv, Kaleidoskop, Móda, Ilustrační fotografie, Český </w:t>
      </w:r>
      <w:proofErr w:type="spellStart"/>
      <w:r w:rsidRPr="00E4793B">
        <w:rPr>
          <w:b/>
          <w:bCs/>
          <w:lang w:val="cs-CZ"/>
        </w:rPr>
        <w:t>showbizz</w:t>
      </w:r>
      <w:proofErr w:type="spellEnd"/>
      <w:r w:rsidRPr="00E4793B">
        <w:rPr>
          <w:b/>
          <w:bCs/>
          <w:lang w:val="cs-CZ"/>
        </w:rPr>
        <w:t>.</w:t>
      </w:r>
    </w:p>
    <w:p w14:paraId="5BA456AC" w14:textId="77777777" w:rsidR="00486560" w:rsidRPr="008D45F1" w:rsidRDefault="00486560" w:rsidP="00486560">
      <w:pPr>
        <w:ind w:left="57" w:right="4"/>
        <w:rPr>
          <w:lang w:val="cs-CZ"/>
        </w:rPr>
      </w:pPr>
    </w:p>
    <w:p w14:paraId="4A9DF3C1" w14:textId="77777777" w:rsidR="00486560" w:rsidRPr="008D45F1" w:rsidRDefault="00486560" w:rsidP="00D26AE1">
      <w:pPr>
        <w:spacing w:after="170"/>
        <w:ind w:left="0" w:right="4"/>
        <w:rPr>
          <w:lang w:val="cs-CZ"/>
        </w:rPr>
      </w:pPr>
      <w:r w:rsidRPr="008D45F1">
        <w:rPr>
          <w:lang w:val="cs-CZ"/>
        </w:rPr>
        <w:t xml:space="preserve">5.2 Smluvní strany sjednávají paušální odběr OBRAZOVÝCH INFORMACÍ poskytovatele. Cena za licenci v případě </w:t>
      </w:r>
      <w:r w:rsidRPr="00E4793B">
        <w:rPr>
          <w:b/>
          <w:bCs/>
          <w:lang w:val="cs-CZ"/>
        </w:rPr>
        <w:t>paušálního odběru</w:t>
      </w:r>
      <w:r w:rsidRPr="008D45F1">
        <w:rPr>
          <w:lang w:val="cs-CZ"/>
        </w:rPr>
        <w:t xml:space="preserve"> je sjednána následujícím způsobem:</w:t>
      </w:r>
    </w:p>
    <w:p w14:paraId="289D02D7" w14:textId="16489B73" w:rsidR="00486560" w:rsidRPr="00E4793B" w:rsidRDefault="00486560" w:rsidP="00486560">
      <w:pPr>
        <w:ind w:left="0" w:right="4"/>
        <w:rPr>
          <w:b/>
          <w:bCs/>
          <w:lang w:val="cs-CZ"/>
        </w:rPr>
      </w:pPr>
      <w:r w:rsidRPr="00E4793B">
        <w:rPr>
          <w:b/>
          <w:bCs/>
          <w:lang w:val="cs-CZ"/>
        </w:rPr>
        <w:t xml:space="preserve">Cena platná pro období </w:t>
      </w:r>
      <w:proofErr w:type="gramStart"/>
      <w:r w:rsidRPr="00E4793B">
        <w:rPr>
          <w:b/>
          <w:bCs/>
          <w:lang w:val="cs-CZ"/>
        </w:rPr>
        <w:t xml:space="preserve">1.9. </w:t>
      </w:r>
      <w:r w:rsidR="005C30F2" w:rsidRPr="00E4793B">
        <w:rPr>
          <w:b/>
          <w:bCs/>
          <w:lang w:val="cs-CZ"/>
        </w:rPr>
        <w:t>2008</w:t>
      </w:r>
      <w:proofErr w:type="gramEnd"/>
      <w:r w:rsidR="005C30F2">
        <w:rPr>
          <w:b/>
          <w:bCs/>
          <w:lang w:val="cs-CZ"/>
        </w:rPr>
        <w:t xml:space="preserve"> </w:t>
      </w:r>
      <w:r w:rsidR="005C30F2" w:rsidRPr="00E4793B">
        <w:rPr>
          <w:b/>
          <w:bCs/>
          <w:lang w:val="cs-CZ"/>
        </w:rPr>
        <w:t>–</w:t>
      </w:r>
      <w:r w:rsidR="005C30F2">
        <w:rPr>
          <w:b/>
          <w:bCs/>
          <w:lang w:val="cs-CZ"/>
        </w:rPr>
        <w:t xml:space="preserve"> </w:t>
      </w:r>
      <w:r w:rsidR="005C30F2" w:rsidRPr="00E4793B">
        <w:rPr>
          <w:b/>
          <w:bCs/>
          <w:lang w:val="cs-CZ"/>
        </w:rPr>
        <w:t>28</w:t>
      </w:r>
      <w:r w:rsidRPr="00E4793B">
        <w:rPr>
          <w:b/>
          <w:bCs/>
          <w:lang w:val="cs-CZ"/>
        </w:rPr>
        <w:t>.2. 2009</w:t>
      </w:r>
    </w:p>
    <w:tbl>
      <w:tblPr>
        <w:tblStyle w:val="TableGrid"/>
        <w:tblW w:w="9840" w:type="dxa"/>
        <w:tblInd w:w="-773" w:type="dxa"/>
        <w:tblCellMar>
          <w:left w:w="103" w:type="dxa"/>
          <w:bottom w:w="33" w:type="dxa"/>
          <w:right w:w="134" w:type="dxa"/>
        </w:tblCellMar>
        <w:tblLook w:val="04A0" w:firstRow="1" w:lastRow="0" w:firstColumn="1" w:lastColumn="0" w:noHBand="0" w:noVBand="1"/>
      </w:tblPr>
      <w:tblGrid>
        <w:gridCol w:w="758"/>
        <w:gridCol w:w="3189"/>
        <w:gridCol w:w="2530"/>
        <w:gridCol w:w="3363"/>
      </w:tblGrid>
      <w:tr w:rsidR="00486560" w:rsidRPr="0033566A" w14:paraId="6031BA65" w14:textId="77777777" w:rsidTr="00D97B07">
        <w:trPr>
          <w:trHeight w:val="247"/>
        </w:trPr>
        <w:tc>
          <w:tcPr>
            <w:tcW w:w="758" w:type="dxa"/>
            <w:vMerge w:val="restart"/>
            <w:tcBorders>
              <w:top w:val="nil"/>
              <w:left w:val="nil"/>
              <w:bottom w:val="single" w:sz="2" w:space="0" w:color="000000"/>
              <w:right w:val="single" w:sz="2" w:space="0" w:color="000000"/>
            </w:tcBorders>
          </w:tcPr>
          <w:p w14:paraId="2A82AFC6" w14:textId="77777777" w:rsidR="00486560" w:rsidRPr="008D45F1" w:rsidRDefault="00486560" w:rsidP="00D97B07">
            <w:pPr>
              <w:spacing w:after="160" w:line="259" w:lineRule="auto"/>
              <w:ind w:left="0"/>
              <w:rPr>
                <w:lang w:val="cs-CZ"/>
              </w:rPr>
            </w:pPr>
          </w:p>
        </w:tc>
        <w:tc>
          <w:tcPr>
            <w:tcW w:w="3189" w:type="dxa"/>
            <w:tcBorders>
              <w:top w:val="single" w:sz="2" w:space="0" w:color="000000"/>
              <w:left w:val="single" w:sz="2" w:space="0" w:color="000000"/>
              <w:bottom w:val="single" w:sz="2" w:space="0" w:color="000000"/>
              <w:right w:val="single" w:sz="2" w:space="0" w:color="000000"/>
            </w:tcBorders>
          </w:tcPr>
          <w:p w14:paraId="729E0536" w14:textId="77777777" w:rsidR="00486560" w:rsidRPr="008D45F1" w:rsidRDefault="00486560" w:rsidP="00D97B07">
            <w:pPr>
              <w:spacing w:after="160" w:line="259" w:lineRule="auto"/>
              <w:ind w:left="0"/>
              <w:rPr>
                <w:lang w:val="cs-CZ"/>
              </w:rPr>
            </w:pPr>
          </w:p>
        </w:tc>
        <w:tc>
          <w:tcPr>
            <w:tcW w:w="2530" w:type="dxa"/>
            <w:tcBorders>
              <w:top w:val="single" w:sz="2" w:space="0" w:color="000000"/>
              <w:left w:val="single" w:sz="2" w:space="0" w:color="000000"/>
              <w:bottom w:val="single" w:sz="2" w:space="0" w:color="000000"/>
              <w:right w:val="single" w:sz="2" w:space="0" w:color="000000"/>
            </w:tcBorders>
          </w:tcPr>
          <w:p w14:paraId="333AD0FE" w14:textId="77777777" w:rsidR="00486560" w:rsidRPr="008D45F1" w:rsidRDefault="00486560" w:rsidP="00D97B07">
            <w:pPr>
              <w:spacing w:after="0" w:line="259" w:lineRule="auto"/>
              <w:ind w:left="41"/>
              <w:rPr>
                <w:lang w:val="cs-CZ"/>
              </w:rPr>
            </w:pPr>
            <w:r w:rsidRPr="008D45F1">
              <w:rPr>
                <w:lang w:val="cs-CZ"/>
              </w:rPr>
              <w:t>Objem paušálu/m</w:t>
            </w:r>
            <w:r>
              <w:rPr>
                <w:lang w:val="cs-CZ"/>
              </w:rPr>
              <w:t>ě</w:t>
            </w:r>
            <w:r w:rsidRPr="008D45F1">
              <w:rPr>
                <w:lang w:val="cs-CZ"/>
              </w:rPr>
              <w:t>síc</w:t>
            </w:r>
          </w:p>
        </w:tc>
        <w:tc>
          <w:tcPr>
            <w:tcW w:w="3363" w:type="dxa"/>
            <w:tcBorders>
              <w:top w:val="single" w:sz="2" w:space="0" w:color="000000"/>
              <w:left w:val="single" w:sz="2" w:space="0" w:color="000000"/>
              <w:bottom w:val="single" w:sz="2" w:space="0" w:color="000000"/>
              <w:right w:val="single" w:sz="2" w:space="0" w:color="000000"/>
            </w:tcBorders>
          </w:tcPr>
          <w:p w14:paraId="72707B29" w14:textId="77777777" w:rsidR="00486560" w:rsidRPr="008D45F1" w:rsidRDefault="00486560" w:rsidP="00D97B07">
            <w:pPr>
              <w:spacing w:after="0" w:line="259" w:lineRule="auto"/>
              <w:ind w:left="13"/>
              <w:rPr>
                <w:lang w:val="cs-CZ"/>
              </w:rPr>
            </w:pPr>
            <w:r w:rsidRPr="008D45F1">
              <w:rPr>
                <w:lang w:val="cs-CZ"/>
              </w:rPr>
              <w:t>Cena za paušál/měsíc (bez DPH)</w:t>
            </w:r>
          </w:p>
        </w:tc>
      </w:tr>
      <w:tr w:rsidR="00486560" w:rsidRPr="008D45F1" w14:paraId="60C6DB05" w14:textId="77777777" w:rsidTr="00D97B07">
        <w:trPr>
          <w:trHeight w:val="434"/>
        </w:trPr>
        <w:tc>
          <w:tcPr>
            <w:tcW w:w="0" w:type="auto"/>
            <w:vMerge/>
            <w:tcBorders>
              <w:top w:val="nil"/>
              <w:left w:val="nil"/>
              <w:bottom w:val="nil"/>
              <w:right w:val="single" w:sz="2" w:space="0" w:color="000000"/>
            </w:tcBorders>
          </w:tcPr>
          <w:p w14:paraId="6EC8A11C" w14:textId="77777777" w:rsidR="00486560" w:rsidRPr="008D45F1" w:rsidRDefault="00486560" w:rsidP="00D97B07">
            <w:pPr>
              <w:spacing w:after="160" w:line="259" w:lineRule="auto"/>
              <w:ind w:left="0"/>
              <w:rPr>
                <w:lang w:val="cs-CZ"/>
              </w:rPr>
            </w:pPr>
          </w:p>
        </w:tc>
        <w:tc>
          <w:tcPr>
            <w:tcW w:w="3189" w:type="dxa"/>
            <w:tcBorders>
              <w:top w:val="single" w:sz="2" w:space="0" w:color="000000"/>
              <w:left w:val="single" w:sz="2" w:space="0" w:color="000000"/>
              <w:bottom w:val="single" w:sz="2" w:space="0" w:color="000000"/>
              <w:right w:val="single" w:sz="2" w:space="0" w:color="000000"/>
            </w:tcBorders>
          </w:tcPr>
          <w:p w14:paraId="21D9A902" w14:textId="77777777" w:rsidR="00486560" w:rsidRPr="008D45F1" w:rsidRDefault="00486560" w:rsidP="00D97B07">
            <w:pPr>
              <w:spacing w:after="0" w:line="259" w:lineRule="auto"/>
              <w:ind w:left="0" w:firstLine="10"/>
              <w:rPr>
                <w:lang w:val="cs-CZ"/>
              </w:rPr>
            </w:pPr>
            <w:r w:rsidRPr="008D45F1">
              <w:rPr>
                <w:lang w:val="cs-CZ"/>
              </w:rPr>
              <w:t xml:space="preserve">paušální odběr pro internetové stránky </w:t>
            </w:r>
            <w:r w:rsidRPr="008D45F1">
              <w:rPr>
                <w:u w:val="single" w:color="000000"/>
                <w:lang w:val="cs-CZ"/>
              </w:rPr>
              <w:t>www.euroskop.cz</w:t>
            </w:r>
          </w:p>
        </w:tc>
        <w:tc>
          <w:tcPr>
            <w:tcW w:w="2530" w:type="dxa"/>
            <w:tcBorders>
              <w:top w:val="single" w:sz="2" w:space="0" w:color="000000"/>
              <w:left w:val="single" w:sz="2" w:space="0" w:color="000000"/>
              <w:bottom w:val="single" w:sz="2" w:space="0" w:color="000000"/>
              <w:right w:val="single" w:sz="2" w:space="0" w:color="000000"/>
            </w:tcBorders>
            <w:vAlign w:val="bottom"/>
          </w:tcPr>
          <w:p w14:paraId="363572B1" w14:textId="77777777" w:rsidR="00486560" w:rsidRPr="008D45F1" w:rsidRDefault="00486560" w:rsidP="00D97B07">
            <w:pPr>
              <w:spacing w:after="0" w:line="259" w:lineRule="auto"/>
              <w:ind w:left="27"/>
              <w:rPr>
                <w:lang w:val="cs-CZ"/>
              </w:rPr>
            </w:pPr>
            <w:r w:rsidRPr="008D45F1">
              <w:rPr>
                <w:lang w:val="cs-CZ"/>
              </w:rPr>
              <w:t>odběrové pásmo 0-20 ks</w:t>
            </w:r>
          </w:p>
        </w:tc>
        <w:tc>
          <w:tcPr>
            <w:tcW w:w="3363" w:type="dxa"/>
            <w:tcBorders>
              <w:top w:val="single" w:sz="2" w:space="0" w:color="000000"/>
              <w:left w:val="single" w:sz="2" w:space="0" w:color="000000"/>
              <w:bottom w:val="single" w:sz="2" w:space="0" w:color="000000"/>
              <w:right w:val="single" w:sz="2" w:space="0" w:color="000000"/>
            </w:tcBorders>
            <w:vAlign w:val="bottom"/>
          </w:tcPr>
          <w:p w14:paraId="3B7DB649" w14:textId="77777777" w:rsidR="00486560" w:rsidRPr="008D45F1" w:rsidRDefault="00486560" w:rsidP="00D97B07">
            <w:pPr>
              <w:spacing w:after="0" w:line="259" w:lineRule="auto"/>
              <w:ind w:left="61"/>
              <w:rPr>
                <w:lang w:val="cs-CZ"/>
              </w:rPr>
            </w:pPr>
            <w:r w:rsidRPr="008D45F1">
              <w:rPr>
                <w:lang w:val="cs-CZ"/>
              </w:rPr>
              <w:t>2534 Kč</w:t>
            </w:r>
          </w:p>
        </w:tc>
      </w:tr>
      <w:tr w:rsidR="00486560" w:rsidRPr="008D45F1" w14:paraId="7B921CD4" w14:textId="77777777" w:rsidTr="00D97B07">
        <w:trPr>
          <w:trHeight w:val="667"/>
        </w:trPr>
        <w:tc>
          <w:tcPr>
            <w:tcW w:w="0" w:type="auto"/>
            <w:vMerge/>
            <w:tcBorders>
              <w:top w:val="nil"/>
              <w:left w:val="nil"/>
              <w:bottom w:val="nil"/>
              <w:right w:val="single" w:sz="2" w:space="0" w:color="000000"/>
            </w:tcBorders>
          </w:tcPr>
          <w:p w14:paraId="47CD3A1D" w14:textId="77777777" w:rsidR="00486560" w:rsidRPr="008D45F1" w:rsidRDefault="00486560" w:rsidP="00D97B07">
            <w:pPr>
              <w:spacing w:after="160" w:line="259" w:lineRule="auto"/>
              <w:ind w:left="0"/>
              <w:rPr>
                <w:lang w:val="cs-CZ"/>
              </w:rPr>
            </w:pPr>
          </w:p>
        </w:tc>
        <w:tc>
          <w:tcPr>
            <w:tcW w:w="3189" w:type="dxa"/>
            <w:tcBorders>
              <w:top w:val="single" w:sz="2" w:space="0" w:color="000000"/>
              <w:left w:val="single" w:sz="2" w:space="0" w:color="000000"/>
              <w:bottom w:val="single" w:sz="2" w:space="0" w:color="000000"/>
              <w:right w:val="single" w:sz="2" w:space="0" w:color="000000"/>
            </w:tcBorders>
          </w:tcPr>
          <w:p w14:paraId="273B4892" w14:textId="77777777" w:rsidR="00486560" w:rsidRPr="008D45F1" w:rsidRDefault="00486560" w:rsidP="00D97B07">
            <w:pPr>
              <w:spacing w:after="0" w:line="259" w:lineRule="auto"/>
              <w:ind w:left="0" w:firstLine="5"/>
              <w:rPr>
                <w:lang w:val="cs-CZ"/>
              </w:rPr>
            </w:pPr>
            <w:r w:rsidRPr="008D45F1">
              <w:rPr>
                <w:lang w:val="cs-CZ"/>
              </w:rPr>
              <w:t>prodloužená doba archivace a publikace (sdělování veřejnosti) po dobu trván</w:t>
            </w:r>
            <w:r>
              <w:rPr>
                <w:lang w:val="cs-CZ"/>
              </w:rPr>
              <w:t>í</w:t>
            </w:r>
            <w:r w:rsidRPr="008D45F1">
              <w:rPr>
                <w:lang w:val="cs-CZ"/>
              </w:rPr>
              <w:t xml:space="preserve"> smlou</w:t>
            </w:r>
            <w:r>
              <w:rPr>
                <w:lang w:val="cs-CZ"/>
              </w:rPr>
              <w:t>vy</w:t>
            </w:r>
          </w:p>
        </w:tc>
        <w:tc>
          <w:tcPr>
            <w:tcW w:w="2530" w:type="dxa"/>
            <w:tcBorders>
              <w:top w:val="single" w:sz="2" w:space="0" w:color="000000"/>
              <w:left w:val="single" w:sz="2" w:space="0" w:color="000000"/>
              <w:bottom w:val="single" w:sz="2" w:space="0" w:color="000000"/>
              <w:right w:val="single" w:sz="2" w:space="0" w:color="000000"/>
            </w:tcBorders>
          </w:tcPr>
          <w:p w14:paraId="285BE14E" w14:textId="77777777" w:rsidR="00486560" w:rsidRPr="008D45F1" w:rsidRDefault="00486560" w:rsidP="00D97B07">
            <w:pPr>
              <w:spacing w:after="0" w:line="259" w:lineRule="auto"/>
              <w:ind w:left="209"/>
              <w:rPr>
                <w:lang w:val="cs-CZ"/>
              </w:rPr>
            </w:pPr>
            <w:r w:rsidRPr="008D45F1">
              <w:rPr>
                <w:sz w:val="20"/>
                <w:lang w:val="cs-CZ"/>
              </w:rPr>
              <w:t>bez další úplaty</w:t>
            </w:r>
          </w:p>
        </w:tc>
        <w:tc>
          <w:tcPr>
            <w:tcW w:w="3363" w:type="dxa"/>
            <w:tcBorders>
              <w:top w:val="single" w:sz="2" w:space="0" w:color="000000"/>
              <w:left w:val="single" w:sz="2" w:space="0" w:color="000000"/>
              <w:bottom w:val="single" w:sz="2" w:space="0" w:color="000000"/>
              <w:right w:val="single" w:sz="2" w:space="0" w:color="000000"/>
            </w:tcBorders>
          </w:tcPr>
          <w:p w14:paraId="67DF4620" w14:textId="77777777" w:rsidR="00486560" w:rsidRPr="008D45F1" w:rsidRDefault="00486560" w:rsidP="00D97B07">
            <w:pPr>
              <w:spacing w:after="0" w:line="259" w:lineRule="auto"/>
              <w:ind w:left="61"/>
              <w:rPr>
                <w:lang w:val="cs-CZ"/>
              </w:rPr>
            </w:pPr>
            <w:r w:rsidRPr="008D45F1">
              <w:rPr>
                <w:sz w:val="20"/>
                <w:lang w:val="cs-CZ"/>
              </w:rPr>
              <w:t>bez další úplaty</w:t>
            </w:r>
          </w:p>
        </w:tc>
      </w:tr>
      <w:tr w:rsidR="00486560" w:rsidRPr="008D45F1" w14:paraId="590059AE" w14:textId="77777777" w:rsidTr="00D97B07">
        <w:trPr>
          <w:trHeight w:val="360"/>
        </w:trPr>
        <w:tc>
          <w:tcPr>
            <w:tcW w:w="0" w:type="auto"/>
            <w:tcBorders>
              <w:top w:val="nil"/>
              <w:left w:val="nil"/>
              <w:bottom w:val="nil"/>
              <w:right w:val="single" w:sz="2" w:space="0" w:color="000000"/>
            </w:tcBorders>
          </w:tcPr>
          <w:p w14:paraId="2F68DDBD" w14:textId="77777777" w:rsidR="00486560" w:rsidRPr="008D45F1" w:rsidRDefault="00486560" w:rsidP="00D97B07">
            <w:pPr>
              <w:spacing w:after="160" w:line="259" w:lineRule="auto"/>
              <w:ind w:left="0"/>
              <w:rPr>
                <w:lang w:val="cs-CZ"/>
              </w:rPr>
            </w:pPr>
          </w:p>
        </w:tc>
        <w:tc>
          <w:tcPr>
            <w:tcW w:w="3189" w:type="dxa"/>
            <w:tcBorders>
              <w:top w:val="single" w:sz="2" w:space="0" w:color="000000"/>
              <w:left w:val="single" w:sz="2" w:space="0" w:color="000000"/>
              <w:bottom w:val="single" w:sz="2" w:space="0" w:color="000000"/>
              <w:right w:val="single" w:sz="2" w:space="0" w:color="000000"/>
            </w:tcBorders>
          </w:tcPr>
          <w:p w14:paraId="650F64B7" w14:textId="77777777" w:rsidR="00486560" w:rsidRPr="002B5D1E" w:rsidRDefault="00486560" w:rsidP="00D97B07">
            <w:pPr>
              <w:spacing w:after="0" w:line="259" w:lineRule="auto"/>
              <w:ind w:left="0" w:firstLine="5"/>
              <w:rPr>
                <w:b/>
                <w:bCs/>
                <w:lang w:val="cs-CZ"/>
              </w:rPr>
            </w:pPr>
            <w:r w:rsidRPr="002B5D1E">
              <w:rPr>
                <w:b/>
                <w:bCs/>
                <w:lang w:val="cs-CZ"/>
              </w:rPr>
              <w:t>Celkem:</w:t>
            </w:r>
          </w:p>
        </w:tc>
        <w:tc>
          <w:tcPr>
            <w:tcW w:w="2530" w:type="dxa"/>
            <w:tcBorders>
              <w:top w:val="single" w:sz="2" w:space="0" w:color="000000"/>
              <w:left w:val="single" w:sz="2" w:space="0" w:color="000000"/>
              <w:bottom w:val="single" w:sz="2" w:space="0" w:color="000000"/>
              <w:right w:val="single" w:sz="2" w:space="0" w:color="000000"/>
            </w:tcBorders>
          </w:tcPr>
          <w:p w14:paraId="1A979E25" w14:textId="77777777" w:rsidR="00486560" w:rsidRPr="002B5D1E" w:rsidRDefault="00486560" w:rsidP="00D97B07">
            <w:pPr>
              <w:spacing w:after="0" w:line="259" w:lineRule="auto"/>
              <w:ind w:left="209"/>
              <w:rPr>
                <w:b/>
                <w:bCs/>
                <w:sz w:val="20"/>
                <w:lang w:val="cs-CZ"/>
              </w:rPr>
            </w:pPr>
          </w:p>
        </w:tc>
        <w:tc>
          <w:tcPr>
            <w:tcW w:w="3363" w:type="dxa"/>
            <w:tcBorders>
              <w:top w:val="single" w:sz="2" w:space="0" w:color="000000"/>
              <w:left w:val="single" w:sz="2" w:space="0" w:color="000000"/>
              <w:bottom w:val="single" w:sz="2" w:space="0" w:color="000000"/>
              <w:right w:val="single" w:sz="2" w:space="0" w:color="000000"/>
            </w:tcBorders>
          </w:tcPr>
          <w:p w14:paraId="459AA6DE" w14:textId="77777777" w:rsidR="00486560" w:rsidRPr="002B5D1E" w:rsidRDefault="00486560" w:rsidP="00D97B07">
            <w:pPr>
              <w:spacing w:after="0" w:line="259" w:lineRule="auto"/>
              <w:ind w:left="61"/>
              <w:rPr>
                <w:b/>
                <w:bCs/>
                <w:sz w:val="20"/>
                <w:lang w:val="cs-CZ"/>
              </w:rPr>
            </w:pPr>
            <w:r w:rsidRPr="002B5D1E">
              <w:rPr>
                <w:b/>
                <w:bCs/>
                <w:sz w:val="20"/>
                <w:lang w:val="cs-CZ"/>
              </w:rPr>
              <w:t>2534 Kč</w:t>
            </w:r>
          </w:p>
        </w:tc>
      </w:tr>
    </w:tbl>
    <w:p w14:paraId="7D7D498A" w14:textId="77777777" w:rsidR="00486560" w:rsidRDefault="00486560" w:rsidP="00486560">
      <w:pPr>
        <w:spacing w:after="3" w:line="259" w:lineRule="auto"/>
        <w:ind w:left="34"/>
        <w:rPr>
          <w:lang w:val="cs-CZ"/>
        </w:rPr>
      </w:pPr>
    </w:p>
    <w:p w14:paraId="4A7B3176" w14:textId="77777777" w:rsidR="00486560" w:rsidRPr="002B5D1E" w:rsidRDefault="00486560" w:rsidP="00486560">
      <w:pPr>
        <w:spacing w:after="3" w:line="259" w:lineRule="auto"/>
        <w:ind w:left="34"/>
        <w:rPr>
          <w:b/>
          <w:bCs/>
          <w:lang w:val="cs-CZ"/>
        </w:rPr>
      </w:pPr>
      <w:r w:rsidRPr="002B5D1E">
        <w:rPr>
          <w:b/>
          <w:bCs/>
          <w:noProof/>
          <w:lang w:val="cs-CZ" w:eastAsia="cs-CZ"/>
        </w:rPr>
        <w:drawing>
          <wp:anchor distT="0" distB="0" distL="114300" distR="114300" simplePos="0" relativeHeight="251670528" behindDoc="0" locked="0" layoutInCell="1" allowOverlap="0" wp14:anchorId="098C2D2A" wp14:editId="61AD6BB3">
            <wp:simplePos x="0" y="0"/>
            <wp:positionH relativeFrom="page">
              <wp:posOffset>384101</wp:posOffset>
            </wp:positionH>
            <wp:positionV relativeFrom="page">
              <wp:posOffset>6453238</wp:posOffset>
            </wp:positionV>
            <wp:extent cx="15242" cy="9145"/>
            <wp:effectExtent l="0" t="0" r="0" b="0"/>
            <wp:wrapSquare wrapText="bothSides"/>
            <wp:docPr id="17340" name="Picture 17340"/>
            <wp:cNvGraphicFramePr/>
            <a:graphic xmlns:a="http://schemas.openxmlformats.org/drawingml/2006/main">
              <a:graphicData uri="http://schemas.openxmlformats.org/drawingml/2006/picture">
                <pic:pic xmlns:pic="http://schemas.openxmlformats.org/drawingml/2006/picture">
                  <pic:nvPicPr>
                    <pic:cNvPr id="17340" name="Picture 17340"/>
                    <pic:cNvPicPr/>
                  </pic:nvPicPr>
                  <pic:blipFill>
                    <a:blip r:embed="rId26"/>
                    <a:stretch>
                      <a:fillRect/>
                    </a:stretch>
                  </pic:blipFill>
                  <pic:spPr>
                    <a:xfrm>
                      <a:off x="0" y="0"/>
                      <a:ext cx="15242" cy="9145"/>
                    </a:xfrm>
                    <a:prstGeom prst="rect">
                      <a:avLst/>
                    </a:prstGeom>
                  </pic:spPr>
                </pic:pic>
              </a:graphicData>
            </a:graphic>
          </wp:anchor>
        </w:drawing>
      </w:r>
      <w:r w:rsidRPr="002B5D1E">
        <w:rPr>
          <w:b/>
          <w:bCs/>
          <w:lang w:val="cs-CZ"/>
        </w:rPr>
        <w:t xml:space="preserve">Cena platná pro období od </w:t>
      </w:r>
      <w:proofErr w:type="gramStart"/>
      <w:r w:rsidRPr="002B5D1E">
        <w:rPr>
          <w:b/>
          <w:bCs/>
          <w:lang w:val="cs-CZ"/>
        </w:rPr>
        <w:t>1.3. 2009</w:t>
      </w:r>
      <w:proofErr w:type="gramEnd"/>
    </w:p>
    <w:tbl>
      <w:tblPr>
        <w:tblStyle w:val="TableGrid"/>
        <w:tblW w:w="8893" w:type="dxa"/>
        <w:tblInd w:w="0" w:type="dxa"/>
        <w:tblLook w:val="04A0" w:firstRow="1" w:lastRow="0" w:firstColumn="1" w:lastColumn="0" w:noHBand="0" w:noVBand="1"/>
      </w:tblPr>
      <w:tblGrid>
        <w:gridCol w:w="8815"/>
        <w:gridCol w:w="78"/>
      </w:tblGrid>
      <w:tr w:rsidR="00486560" w:rsidRPr="008D45F1" w14:paraId="64114204" w14:textId="77777777" w:rsidTr="00D97B07">
        <w:trPr>
          <w:trHeight w:val="1872"/>
        </w:trPr>
        <w:tc>
          <w:tcPr>
            <w:tcW w:w="8815" w:type="dxa"/>
            <w:tcBorders>
              <w:top w:val="nil"/>
              <w:left w:val="nil"/>
              <w:bottom w:val="nil"/>
              <w:right w:val="nil"/>
            </w:tcBorders>
          </w:tcPr>
          <w:tbl>
            <w:tblPr>
              <w:tblStyle w:val="TableGrid"/>
              <w:tblpPr w:leftFromText="141" w:rightFromText="141" w:vertAnchor="text" w:horzAnchor="margin" w:tblpY="-2933"/>
              <w:tblOverlap w:val="never"/>
              <w:tblW w:w="8809" w:type="dxa"/>
              <w:tblInd w:w="0" w:type="dxa"/>
              <w:tblCellMar>
                <w:top w:w="24" w:type="dxa"/>
                <w:left w:w="110" w:type="dxa"/>
                <w:bottom w:w="33" w:type="dxa"/>
                <w:right w:w="130" w:type="dxa"/>
              </w:tblCellMar>
              <w:tblLook w:val="04A0" w:firstRow="1" w:lastRow="0" w:firstColumn="1" w:lastColumn="0" w:noHBand="0" w:noVBand="1"/>
            </w:tblPr>
            <w:tblGrid>
              <w:gridCol w:w="3183"/>
              <w:gridCol w:w="2528"/>
              <w:gridCol w:w="3098"/>
            </w:tblGrid>
            <w:tr w:rsidR="00486560" w:rsidRPr="0033566A" w14:paraId="073A29E9" w14:textId="77777777" w:rsidTr="00D97B07">
              <w:trPr>
                <w:trHeight w:val="264"/>
              </w:trPr>
              <w:tc>
                <w:tcPr>
                  <w:tcW w:w="3183" w:type="dxa"/>
                  <w:tcBorders>
                    <w:top w:val="single" w:sz="2" w:space="0" w:color="000000"/>
                    <w:left w:val="single" w:sz="2" w:space="0" w:color="000000"/>
                    <w:bottom w:val="single" w:sz="2" w:space="0" w:color="000000"/>
                    <w:right w:val="single" w:sz="2" w:space="0" w:color="000000"/>
                  </w:tcBorders>
                </w:tcPr>
                <w:p w14:paraId="73255F4B" w14:textId="77777777" w:rsidR="00486560" w:rsidRPr="008D45F1" w:rsidRDefault="00486560" w:rsidP="00D97B07">
                  <w:pPr>
                    <w:pStyle w:val="Bezmezer"/>
                    <w:rPr>
                      <w:lang w:val="cs-CZ"/>
                    </w:rPr>
                  </w:pPr>
                </w:p>
              </w:tc>
              <w:tc>
                <w:tcPr>
                  <w:tcW w:w="2528" w:type="dxa"/>
                  <w:tcBorders>
                    <w:top w:val="single" w:sz="2" w:space="0" w:color="000000"/>
                    <w:left w:val="single" w:sz="2" w:space="0" w:color="000000"/>
                    <w:bottom w:val="single" w:sz="2" w:space="0" w:color="000000"/>
                    <w:right w:val="single" w:sz="2" w:space="0" w:color="000000"/>
                  </w:tcBorders>
                </w:tcPr>
                <w:p w14:paraId="7BC5C1DE" w14:textId="77777777" w:rsidR="00486560" w:rsidRPr="008D45F1" w:rsidRDefault="00486560" w:rsidP="00D97B07">
                  <w:pPr>
                    <w:pStyle w:val="Bezmezer"/>
                    <w:rPr>
                      <w:lang w:val="cs-CZ"/>
                    </w:rPr>
                  </w:pPr>
                  <w:r w:rsidRPr="008D45F1">
                    <w:rPr>
                      <w:lang w:val="cs-CZ"/>
                    </w:rPr>
                    <w:t>Objem paušálu/měsíc</w:t>
                  </w:r>
                </w:p>
              </w:tc>
              <w:tc>
                <w:tcPr>
                  <w:tcW w:w="3098" w:type="dxa"/>
                  <w:tcBorders>
                    <w:top w:val="single" w:sz="2" w:space="0" w:color="000000"/>
                    <w:left w:val="single" w:sz="2" w:space="0" w:color="000000"/>
                    <w:bottom w:val="single" w:sz="2" w:space="0" w:color="000000"/>
                    <w:right w:val="single" w:sz="2" w:space="0" w:color="000000"/>
                  </w:tcBorders>
                </w:tcPr>
                <w:p w14:paraId="6CAB6B24" w14:textId="77777777" w:rsidR="00486560" w:rsidRPr="008D45F1" w:rsidRDefault="00486560" w:rsidP="00D97B07">
                  <w:pPr>
                    <w:pStyle w:val="Bezmezer"/>
                    <w:rPr>
                      <w:lang w:val="cs-CZ"/>
                    </w:rPr>
                  </w:pPr>
                  <w:r w:rsidRPr="008D45F1">
                    <w:rPr>
                      <w:lang w:val="cs-CZ"/>
                    </w:rPr>
                    <w:t>Cena za paušál/měs</w:t>
                  </w:r>
                  <w:r>
                    <w:rPr>
                      <w:lang w:val="cs-CZ"/>
                    </w:rPr>
                    <w:t>í</w:t>
                  </w:r>
                  <w:r w:rsidRPr="008D45F1">
                    <w:rPr>
                      <w:lang w:val="cs-CZ"/>
                    </w:rPr>
                    <w:t>c (bez DPH)</w:t>
                  </w:r>
                </w:p>
              </w:tc>
            </w:tr>
            <w:tr w:rsidR="00486560" w:rsidRPr="008D45F1" w14:paraId="4B8333CC" w14:textId="77777777" w:rsidTr="00D97B07">
              <w:trPr>
                <w:trHeight w:val="475"/>
              </w:trPr>
              <w:tc>
                <w:tcPr>
                  <w:tcW w:w="3183" w:type="dxa"/>
                  <w:tcBorders>
                    <w:top w:val="single" w:sz="2" w:space="0" w:color="000000"/>
                    <w:left w:val="single" w:sz="2" w:space="0" w:color="000000"/>
                    <w:bottom w:val="single" w:sz="2" w:space="0" w:color="000000"/>
                    <w:right w:val="single" w:sz="2" w:space="0" w:color="000000"/>
                  </w:tcBorders>
                </w:tcPr>
                <w:p w14:paraId="5D667D6D" w14:textId="77777777" w:rsidR="00486560" w:rsidRPr="008D45F1" w:rsidRDefault="00486560" w:rsidP="00D97B07">
                  <w:pPr>
                    <w:pStyle w:val="Bezmezer"/>
                    <w:rPr>
                      <w:lang w:val="cs-CZ"/>
                    </w:rPr>
                  </w:pPr>
                  <w:r w:rsidRPr="008D45F1">
                    <w:rPr>
                      <w:lang w:val="cs-CZ"/>
                    </w:rPr>
                    <w:t xml:space="preserve">paušální odběr pro internetové stránky </w:t>
                  </w:r>
                  <w:r w:rsidRPr="002B5D1E">
                    <w:rPr>
                      <w:u w:val="single"/>
                      <w:lang w:val="cs-CZ"/>
                    </w:rPr>
                    <w:t>www.euroskop.cz</w:t>
                  </w:r>
                </w:p>
              </w:tc>
              <w:tc>
                <w:tcPr>
                  <w:tcW w:w="2528" w:type="dxa"/>
                  <w:tcBorders>
                    <w:top w:val="single" w:sz="2" w:space="0" w:color="000000"/>
                    <w:left w:val="single" w:sz="2" w:space="0" w:color="000000"/>
                    <w:bottom w:val="single" w:sz="2" w:space="0" w:color="000000"/>
                    <w:right w:val="single" w:sz="2" w:space="0" w:color="000000"/>
                  </w:tcBorders>
                  <w:vAlign w:val="bottom"/>
                </w:tcPr>
                <w:p w14:paraId="3FE697C3" w14:textId="77777777" w:rsidR="00486560" w:rsidRPr="008D45F1" w:rsidRDefault="00486560" w:rsidP="00D97B07">
                  <w:pPr>
                    <w:pStyle w:val="Bezmezer"/>
                    <w:rPr>
                      <w:lang w:val="cs-CZ"/>
                    </w:rPr>
                  </w:pPr>
                  <w:r w:rsidRPr="008D45F1">
                    <w:rPr>
                      <w:lang w:val="cs-CZ"/>
                    </w:rPr>
                    <w:t>odběrové pásmo 0-20 ks</w:t>
                  </w:r>
                </w:p>
              </w:tc>
              <w:tc>
                <w:tcPr>
                  <w:tcW w:w="3098" w:type="dxa"/>
                  <w:tcBorders>
                    <w:top w:val="single" w:sz="2" w:space="0" w:color="000000"/>
                    <w:left w:val="single" w:sz="2" w:space="0" w:color="000000"/>
                    <w:bottom w:val="single" w:sz="2" w:space="0" w:color="000000"/>
                    <w:right w:val="single" w:sz="2" w:space="0" w:color="000000"/>
                  </w:tcBorders>
                  <w:vAlign w:val="bottom"/>
                </w:tcPr>
                <w:p w14:paraId="0C58F387" w14:textId="77777777" w:rsidR="00486560" w:rsidRPr="008D45F1" w:rsidRDefault="00486560" w:rsidP="00D97B07">
                  <w:pPr>
                    <w:pStyle w:val="Bezmezer"/>
                    <w:rPr>
                      <w:lang w:val="cs-CZ"/>
                    </w:rPr>
                  </w:pPr>
                  <w:r w:rsidRPr="008D45F1">
                    <w:rPr>
                      <w:lang w:val="cs-CZ"/>
                    </w:rPr>
                    <w:t>2534 Kč</w:t>
                  </w:r>
                </w:p>
              </w:tc>
            </w:tr>
            <w:tr w:rsidR="00486560" w:rsidRPr="008D45F1" w14:paraId="63A829CB" w14:textId="77777777" w:rsidTr="00D97B07">
              <w:trPr>
                <w:trHeight w:val="665"/>
              </w:trPr>
              <w:tc>
                <w:tcPr>
                  <w:tcW w:w="3183" w:type="dxa"/>
                  <w:tcBorders>
                    <w:top w:val="single" w:sz="2" w:space="0" w:color="000000"/>
                    <w:left w:val="single" w:sz="2" w:space="0" w:color="000000"/>
                    <w:bottom w:val="single" w:sz="2" w:space="0" w:color="000000"/>
                    <w:right w:val="single" w:sz="2" w:space="0" w:color="000000"/>
                  </w:tcBorders>
                </w:tcPr>
                <w:p w14:paraId="0366E3F7" w14:textId="77777777" w:rsidR="00486560" w:rsidRPr="008D45F1" w:rsidRDefault="00486560" w:rsidP="00D97B07">
                  <w:pPr>
                    <w:pStyle w:val="Bezmezer"/>
                    <w:rPr>
                      <w:lang w:val="cs-CZ"/>
                    </w:rPr>
                  </w:pPr>
                  <w:r w:rsidRPr="008D45F1">
                    <w:rPr>
                      <w:lang w:val="cs-CZ"/>
                    </w:rPr>
                    <w:t>prodloužená doba archivace a publikace (sdělování veřejnosti) po dobu trvání smlouv</w:t>
                  </w:r>
                  <w:r>
                    <w:rPr>
                      <w:lang w:val="cs-CZ"/>
                    </w:rPr>
                    <w:t>y</w:t>
                  </w:r>
                </w:p>
              </w:tc>
              <w:tc>
                <w:tcPr>
                  <w:tcW w:w="2528" w:type="dxa"/>
                  <w:tcBorders>
                    <w:top w:val="single" w:sz="2" w:space="0" w:color="000000"/>
                    <w:left w:val="single" w:sz="2" w:space="0" w:color="000000"/>
                    <w:bottom w:val="single" w:sz="2" w:space="0" w:color="000000"/>
                    <w:right w:val="single" w:sz="2" w:space="0" w:color="000000"/>
                  </w:tcBorders>
                </w:tcPr>
                <w:p w14:paraId="1D443FD1" w14:textId="77777777" w:rsidR="00486560" w:rsidRPr="008D45F1" w:rsidRDefault="00486560" w:rsidP="00D97B07">
                  <w:pPr>
                    <w:pStyle w:val="Bezmezer"/>
                    <w:rPr>
                      <w:lang w:val="cs-CZ"/>
                    </w:rPr>
                  </w:pPr>
                  <w:r w:rsidRPr="008D45F1">
                    <w:rPr>
                      <w:lang w:val="cs-CZ"/>
                    </w:rPr>
                    <w:t>10 % z ceny paušálu</w:t>
                  </w:r>
                </w:p>
              </w:tc>
              <w:tc>
                <w:tcPr>
                  <w:tcW w:w="3098" w:type="dxa"/>
                  <w:tcBorders>
                    <w:top w:val="single" w:sz="2" w:space="0" w:color="000000"/>
                    <w:left w:val="single" w:sz="2" w:space="0" w:color="000000"/>
                    <w:bottom w:val="single" w:sz="2" w:space="0" w:color="000000"/>
                    <w:right w:val="single" w:sz="2" w:space="0" w:color="000000"/>
                  </w:tcBorders>
                </w:tcPr>
                <w:p w14:paraId="5E50FA88" w14:textId="77777777" w:rsidR="00486560" w:rsidRPr="008D45F1" w:rsidRDefault="00486560" w:rsidP="00D97B07">
                  <w:pPr>
                    <w:pStyle w:val="Bezmezer"/>
                    <w:rPr>
                      <w:lang w:val="cs-CZ"/>
                    </w:rPr>
                  </w:pPr>
                  <w:r w:rsidRPr="008D45F1">
                    <w:rPr>
                      <w:lang w:val="cs-CZ"/>
                    </w:rPr>
                    <w:t>253 Kč</w:t>
                  </w:r>
                </w:p>
              </w:tc>
            </w:tr>
            <w:tr w:rsidR="00486560" w:rsidRPr="008D45F1" w14:paraId="269BFFB8" w14:textId="77777777" w:rsidTr="00D97B07">
              <w:trPr>
                <w:trHeight w:val="286"/>
              </w:trPr>
              <w:tc>
                <w:tcPr>
                  <w:tcW w:w="3183" w:type="dxa"/>
                  <w:tcBorders>
                    <w:top w:val="single" w:sz="2" w:space="0" w:color="000000"/>
                    <w:left w:val="single" w:sz="2" w:space="0" w:color="000000"/>
                    <w:bottom w:val="single" w:sz="2" w:space="0" w:color="000000"/>
                    <w:right w:val="single" w:sz="2" w:space="0" w:color="000000"/>
                  </w:tcBorders>
                </w:tcPr>
                <w:p w14:paraId="45582A49" w14:textId="77777777" w:rsidR="00486560" w:rsidRPr="002B5D1E" w:rsidRDefault="00486560" w:rsidP="00D97B07">
                  <w:pPr>
                    <w:pStyle w:val="Bezmezer"/>
                    <w:rPr>
                      <w:b/>
                      <w:bCs/>
                      <w:lang w:val="cs-CZ"/>
                    </w:rPr>
                  </w:pPr>
                  <w:r w:rsidRPr="002B5D1E">
                    <w:rPr>
                      <w:b/>
                      <w:bCs/>
                      <w:lang w:val="cs-CZ"/>
                    </w:rPr>
                    <w:t>Celkem:</w:t>
                  </w:r>
                </w:p>
              </w:tc>
              <w:tc>
                <w:tcPr>
                  <w:tcW w:w="2528" w:type="dxa"/>
                  <w:tcBorders>
                    <w:top w:val="single" w:sz="2" w:space="0" w:color="000000"/>
                    <w:left w:val="single" w:sz="2" w:space="0" w:color="000000"/>
                    <w:bottom w:val="single" w:sz="2" w:space="0" w:color="000000"/>
                    <w:right w:val="single" w:sz="2" w:space="0" w:color="000000"/>
                  </w:tcBorders>
                </w:tcPr>
                <w:p w14:paraId="625B0EAE" w14:textId="77777777" w:rsidR="00486560" w:rsidRPr="002B5D1E" w:rsidRDefault="00486560" w:rsidP="00D97B07">
                  <w:pPr>
                    <w:pStyle w:val="Bezmezer"/>
                    <w:rPr>
                      <w:b/>
                      <w:bCs/>
                      <w:lang w:val="cs-CZ"/>
                    </w:rPr>
                  </w:pPr>
                </w:p>
              </w:tc>
              <w:tc>
                <w:tcPr>
                  <w:tcW w:w="3098" w:type="dxa"/>
                  <w:tcBorders>
                    <w:top w:val="single" w:sz="2" w:space="0" w:color="000000"/>
                    <w:left w:val="single" w:sz="2" w:space="0" w:color="000000"/>
                    <w:bottom w:val="single" w:sz="2" w:space="0" w:color="000000"/>
                    <w:right w:val="single" w:sz="2" w:space="0" w:color="000000"/>
                  </w:tcBorders>
                </w:tcPr>
                <w:p w14:paraId="5A4F1315" w14:textId="77777777" w:rsidR="00486560" w:rsidRPr="002B5D1E" w:rsidRDefault="00486560" w:rsidP="00D97B07">
                  <w:pPr>
                    <w:pStyle w:val="Bezmezer"/>
                    <w:rPr>
                      <w:b/>
                      <w:bCs/>
                      <w:lang w:val="cs-CZ"/>
                    </w:rPr>
                  </w:pPr>
                  <w:r w:rsidRPr="002B5D1E">
                    <w:rPr>
                      <w:b/>
                      <w:bCs/>
                      <w:lang w:val="cs-CZ"/>
                    </w:rPr>
                    <w:t>2787 Kč</w:t>
                  </w:r>
                </w:p>
              </w:tc>
            </w:tr>
          </w:tbl>
          <w:p w14:paraId="49AE0FAF" w14:textId="77777777" w:rsidR="00486560" w:rsidRPr="008D45F1" w:rsidRDefault="00486560" w:rsidP="00D97B07">
            <w:pPr>
              <w:pStyle w:val="Bezmezer"/>
              <w:rPr>
                <w:lang w:val="cs-CZ"/>
              </w:rPr>
            </w:pPr>
            <w:r w:rsidRPr="008D45F1">
              <w:rPr>
                <w:noProof/>
                <w:lang w:val="cs-CZ" w:eastAsia="cs-CZ"/>
              </w:rPr>
              <w:drawing>
                <wp:inline distT="0" distB="0" distL="0" distR="0" wp14:anchorId="5509A681" wp14:editId="6E457761">
                  <wp:extent cx="3048" cy="3048"/>
                  <wp:effectExtent l="0" t="0" r="0" b="0"/>
                  <wp:docPr id="17339" name="Picture 17339"/>
                  <wp:cNvGraphicFramePr/>
                  <a:graphic xmlns:a="http://schemas.openxmlformats.org/drawingml/2006/main">
                    <a:graphicData uri="http://schemas.openxmlformats.org/drawingml/2006/picture">
                      <pic:pic xmlns:pic="http://schemas.openxmlformats.org/drawingml/2006/picture">
                        <pic:nvPicPr>
                          <pic:cNvPr id="17339" name="Picture 17339"/>
                          <pic:cNvPicPr/>
                        </pic:nvPicPr>
                        <pic:blipFill>
                          <a:blip r:embed="rId27"/>
                          <a:stretch>
                            <a:fillRect/>
                          </a:stretch>
                        </pic:blipFill>
                        <pic:spPr>
                          <a:xfrm>
                            <a:off x="0" y="0"/>
                            <a:ext cx="3048" cy="3048"/>
                          </a:xfrm>
                          <a:prstGeom prst="rect">
                            <a:avLst/>
                          </a:prstGeom>
                        </pic:spPr>
                      </pic:pic>
                    </a:graphicData>
                  </a:graphic>
                </wp:inline>
              </w:drawing>
            </w:r>
          </w:p>
        </w:tc>
        <w:tc>
          <w:tcPr>
            <w:tcW w:w="78" w:type="dxa"/>
            <w:tcBorders>
              <w:top w:val="nil"/>
              <w:left w:val="nil"/>
              <w:bottom w:val="nil"/>
              <w:right w:val="nil"/>
            </w:tcBorders>
          </w:tcPr>
          <w:p w14:paraId="359C7E3F" w14:textId="77777777" w:rsidR="00486560" w:rsidRPr="008D45F1" w:rsidRDefault="00486560" w:rsidP="00D97B07">
            <w:pPr>
              <w:pStyle w:val="Bezmezer"/>
              <w:rPr>
                <w:lang w:val="cs-CZ"/>
              </w:rPr>
            </w:pPr>
          </w:p>
          <w:p w14:paraId="4FA41047" w14:textId="77777777" w:rsidR="00486560" w:rsidRPr="008D45F1" w:rsidRDefault="00486560" w:rsidP="00D97B07">
            <w:pPr>
              <w:pStyle w:val="Bezmezer"/>
              <w:rPr>
                <w:lang w:val="cs-CZ"/>
              </w:rPr>
            </w:pPr>
          </w:p>
        </w:tc>
      </w:tr>
    </w:tbl>
    <w:p w14:paraId="051E8593" w14:textId="77777777" w:rsidR="00486560" w:rsidRDefault="00486560" w:rsidP="00486560">
      <w:pPr>
        <w:pStyle w:val="Bezmezer"/>
        <w:rPr>
          <w:lang w:val="cs-CZ"/>
        </w:rPr>
      </w:pPr>
    </w:p>
    <w:p w14:paraId="7EF6FE03" w14:textId="77777777" w:rsidR="00486560" w:rsidRPr="002B5D1E" w:rsidRDefault="00486560" w:rsidP="00D26AE1">
      <w:pPr>
        <w:pStyle w:val="Bezmezer"/>
        <w:ind w:left="0"/>
        <w:rPr>
          <w:lang w:val="cs-CZ"/>
        </w:rPr>
      </w:pPr>
      <w:r w:rsidRPr="002B5D1E">
        <w:rPr>
          <w:lang w:val="cs-CZ"/>
        </w:rPr>
        <w:t>5.3 V případě přečerpání sjednaného objemu paušálu se cena za licenci k užití OBRAZOVÝCH INFORMAC</w:t>
      </w:r>
      <w:r>
        <w:rPr>
          <w:lang w:val="cs-CZ"/>
        </w:rPr>
        <w:t xml:space="preserve">Í </w:t>
      </w:r>
      <w:r w:rsidRPr="002B5D1E">
        <w:rPr>
          <w:lang w:val="cs-CZ"/>
        </w:rPr>
        <w:t>poskytovatele říd</w:t>
      </w:r>
      <w:r>
        <w:rPr>
          <w:lang w:val="cs-CZ"/>
        </w:rPr>
        <w:t xml:space="preserve">í </w:t>
      </w:r>
      <w:r w:rsidRPr="002B5D1E">
        <w:rPr>
          <w:b/>
          <w:bCs/>
          <w:lang w:val="cs-CZ"/>
        </w:rPr>
        <w:t>kusovým odběrem</w:t>
      </w:r>
      <w:r w:rsidRPr="002B5D1E">
        <w:rPr>
          <w:lang w:val="cs-CZ"/>
        </w:rPr>
        <w:t xml:space="preserve"> následu</w:t>
      </w:r>
      <w:r>
        <w:rPr>
          <w:lang w:val="cs-CZ"/>
        </w:rPr>
        <w:t>jící</w:t>
      </w:r>
      <w:r w:rsidRPr="002B5D1E">
        <w:rPr>
          <w:lang w:val="cs-CZ"/>
        </w:rPr>
        <w:t>m způsobem:</w:t>
      </w:r>
    </w:p>
    <w:p w14:paraId="647BC055" w14:textId="77777777" w:rsidR="00486560" w:rsidRPr="002B5D1E" w:rsidRDefault="00486560" w:rsidP="00486560">
      <w:pPr>
        <w:pStyle w:val="Bezmezer"/>
        <w:rPr>
          <w:lang w:val="cs-CZ"/>
        </w:rPr>
      </w:pPr>
      <w:r w:rsidRPr="002B5D1E">
        <w:rPr>
          <w:lang w:val="cs-CZ"/>
        </w:rPr>
        <w:t xml:space="preserve">je-li odběr fotografie realizován v prostředí INFOBANKY ČTK, pak je dána cena dle platného Ceníku poskytovatele, přístupného v aktuální podobě v INFOBANCE ČTK na adrese: </w:t>
      </w:r>
      <w:r w:rsidRPr="002B5D1E">
        <w:rPr>
          <w:u w:val="single" w:color="000000"/>
          <w:lang w:val="cs-CZ"/>
        </w:rPr>
        <w:t>http://ib.ctk.cz</w:t>
      </w:r>
      <w:r>
        <w:rPr>
          <w:u w:val="single" w:color="000000"/>
          <w:lang w:val="cs-CZ"/>
        </w:rPr>
        <w:t>/</w:t>
      </w:r>
      <w:r w:rsidRPr="002B5D1E">
        <w:rPr>
          <w:u w:val="single" w:color="000000"/>
          <w:lang w:val="cs-CZ"/>
        </w:rPr>
        <w:t>infobanka/</w:t>
      </w:r>
      <w:r w:rsidRPr="002B5D1E">
        <w:rPr>
          <w:lang w:val="cs-CZ"/>
        </w:rPr>
        <w:t xml:space="preserve">. </w:t>
      </w:r>
      <w:r w:rsidRPr="002B5D1E">
        <w:rPr>
          <w:noProof/>
          <w:lang w:val="cs-CZ" w:eastAsia="cs-CZ"/>
        </w:rPr>
        <w:drawing>
          <wp:inline distT="0" distB="0" distL="0" distR="0" wp14:anchorId="7A01C03E" wp14:editId="3038FC0B">
            <wp:extent cx="3048" cy="3048"/>
            <wp:effectExtent l="0" t="0" r="0" b="0"/>
            <wp:docPr id="17341" name="Picture 17341"/>
            <wp:cNvGraphicFramePr/>
            <a:graphic xmlns:a="http://schemas.openxmlformats.org/drawingml/2006/main">
              <a:graphicData uri="http://schemas.openxmlformats.org/drawingml/2006/picture">
                <pic:pic xmlns:pic="http://schemas.openxmlformats.org/drawingml/2006/picture">
                  <pic:nvPicPr>
                    <pic:cNvPr id="17341" name="Picture 17341"/>
                    <pic:cNvPicPr/>
                  </pic:nvPicPr>
                  <pic:blipFill>
                    <a:blip r:embed="rId27"/>
                    <a:stretch>
                      <a:fillRect/>
                    </a:stretch>
                  </pic:blipFill>
                  <pic:spPr>
                    <a:xfrm>
                      <a:off x="0" y="0"/>
                      <a:ext cx="3048" cy="3048"/>
                    </a:xfrm>
                    <a:prstGeom prst="rect">
                      <a:avLst/>
                    </a:prstGeom>
                  </pic:spPr>
                </pic:pic>
              </a:graphicData>
            </a:graphic>
          </wp:inline>
        </w:drawing>
      </w:r>
      <w:r w:rsidRPr="002B5D1E">
        <w:rPr>
          <w:lang w:val="cs-CZ"/>
        </w:rPr>
        <w:t>Každá změna Ceníku bude nabyvateli oznámena v systému Novinky, který nabyvatel najde pod stejnojmenným odkazem v INFOBANCE.</w:t>
      </w:r>
    </w:p>
    <w:p w14:paraId="7A8E77D5" w14:textId="77777777" w:rsidR="00486560" w:rsidRPr="008D45F1" w:rsidRDefault="00486560" w:rsidP="00486560">
      <w:pPr>
        <w:numPr>
          <w:ilvl w:val="0"/>
          <w:numId w:val="2"/>
        </w:numPr>
        <w:spacing w:after="160"/>
        <w:ind w:left="26" w:right="101"/>
        <w:rPr>
          <w:lang w:val="cs-CZ"/>
        </w:rPr>
      </w:pPr>
      <w:r w:rsidRPr="008D45F1">
        <w:rPr>
          <w:lang w:val="cs-CZ"/>
        </w:rPr>
        <w:t xml:space="preserve">je-li odběr realizován v prostředí FOTOBANKY ČTK na adrese: </w:t>
      </w:r>
      <w:r w:rsidRPr="008D45F1">
        <w:rPr>
          <w:u w:val="single" w:color="000000"/>
          <w:lang w:val="cs-CZ"/>
        </w:rPr>
        <w:t>http://fotobanka.cz/</w:t>
      </w:r>
      <w:r w:rsidRPr="008D45F1">
        <w:rPr>
          <w:lang w:val="cs-CZ"/>
        </w:rPr>
        <w:t xml:space="preserve"> je cena stanovena dle kalkulátoru cen a uvedena u každé fotografie jednotlivě.</w:t>
      </w:r>
    </w:p>
    <w:p w14:paraId="4698295A" w14:textId="405E6708" w:rsidR="00486560" w:rsidRPr="00D26AE1" w:rsidRDefault="00486560" w:rsidP="00D26AE1">
      <w:pPr>
        <w:pStyle w:val="Odstavecseseznamem"/>
        <w:numPr>
          <w:ilvl w:val="1"/>
          <w:numId w:val="3"/>
        </w:numPr>
        <w:spacing w:after="191"/>
        <w:ind w:left="0" w:right="221"/>
        <w:rPr>
          <w:lang w:val="cs-CZ"/>
        </w:rPr>
      </w:pPr>
      <w:r w:rsidRPr="00D26AE1">
        <w:rPr>
          <w:lang w:val="cs-CZ"/>
        </w:rPr>
        <w:t>Cena za licenci k užití kusově odebíraných OBRAZOVÝCH INFORMACÍ z FOTOBANKY AP (je-li zpřístupněna) se rovněž řídí platným Ceníkem poskytovatele, který je jako její nedílná součást Přílohou č. 1 této smlouvy.</w:t>
      </w:r>
    </w:p>
    <w:p w14:paraId="56774F04" w14:textId="77777777" w:rsidR="00486560" w:rsidRPr="008D45F1" w:rsidRDefault="00486560" w:rsidP="003F5A88">
      <w:pPr>
        <w:keepNext/>
        <w:keepLines/>
        <w:numPr>
          <w:ilvl w:val="1"/>
          <w:numId w:val="3"/>
        </w:numPr>
        <w:spacing w:after="3" w:line="228" w:lineRule="auto"/>
        <w:ind w:left="0" w:right="221"/>
        <w:rPr>
          <w:lang w:val="cs-CZ"/>
        </w:rPr>
      </w:pPr>
      <w:r w:rsidRPr="008D45F1">
        <w:rPr>
          <w:lang w:val="cs-CZ"/>
        </w:rPr>
        <w:lastRenderedPageBreak/>
        <w:t xml:space="preserve">Cena za licenci k užití OBRAZOVÝCH INFORMACÍ poskytovatele se řídí rovněž </w:t>
      </w:r>
      <w:r w:rsidRPr="007D2D52">
        <w:rPr>
          <w:b/>
          <w:bCs/>
          <w:lang w:val="cs-CZ"/>
        </w:rPr>
        <w:t>způsobem jejich užití či užívání</w:t>
      </w:r>
      <w:r w:rsidRPr="008D45F1">
        <w:rPr>
          <w:lang w:val="cs-CZ"/>
        </w:rPr>
        <w:t xml:space="preserve"> (cenu navyšuje např. užití pro TIŠTĚNÝ TITUL a pro internetové stránky zároveň, užití na TITULNÍ stranu TIŠTĚNÉHO TITULU, užití ve velikosti A4 a větší</w:t>
      </w:r>
      <w:r>
        <w:rPr>
          <w:lang w:val="cs-CZ"/>
        </w:rPr>
        <w:t>,</w:t>
      </w:r>
      <w:r w:rsidRPr="008D45F1">
        <w:rPr>
          <w:lang w:val="cs-CZ"/>
        </w:rPr>
        <w:t xml:space="preserve"> prodloužená doba publikace a archivace fotografie na internetových stránkách a v elektronickém systému nabyvatele, rozšíření územní licence, vícenásobné pub</w:t>
      </w:r>
      <w:r>
        <w:rPr>
          <w:lang w:val="cs-CZ"/>
        </w:rPr>
        <w:t>l</w:t>
      </w:r>
      <w:r w:rsidRPr="008D45F1">
        <w:rPr>
          <w:lang w:val="cs-CZ"/>
        </w:rPr>
        <w:t>ikování, vyšší náklad než sjednaný apod.) — viz i Čl. 8 odst. 8.6 a Ceník poskytovatele.</w:t>
      </w:r>
    </w:p>
    <w:p w14:paraId="3A1F26D1" w14:textId="77777777" w:rsidR="00486560" w:rsidRDefault="00486560" w:rsidP="00486560">
      <w:pPr>
        <w:spacing w:after="3" w:line="259" w:lineRule="auto"/>
        <w:ind w:left="0"/>
        <w:rPr>
          <w:lang w:val="cs-CZ"/>
        </w:rPr>
      </w:pPr>
    </w:p>
    <w:p w14:paraId="5820FC03" w14:textId="77777777" w:rsidR="00486560" w:rsidRPr="008D45F1" w:rsidRDefault="00486560" w:rsidP="00486560">
      <w:pPr>
        <w:spacing w:after="3" w:line="259" w:lineRule="auto"/>
        <w:ind w:left="0"/>
        <w:rPr>
          <w:lang w:val="cs-CZ"/>
        </w:rPr>
      </w:pPr>
    </w:p>
    <w:p w14:paraId="0470E200" w14:textId="77777777" w:rsidR="00486560" w:rsidRDefault="00486560" w:rsidP="00A82980">
      <w:pPr>
        <w:pStyle w:val="Nadpis2"/>
        <w:rPr>
          <w:lang w:val="cs-CZ"/>
        </w:rPr>
      </w:pPr>
      <w:r w:rsidRPr="008D45F1">
        <w:rPr>
          <w:lang w:val="cs-CZ"/>
        </w:rPr>
        <w:tab/>
      </w:r>
      <w:r w:rsidRPr="007D2D52">
        <w:rPr>
          <w:lang w:val="cs-CZ"/>
        </w:rPr>
        <w:t>Čl. 6 — Cenová aktualizace</w:t>
      </w:r>
    </w:p>
    <w:p w14:paraId="799AC47B" w14:textId="77777777" w:rsidR="00486560" w:rsidRPr="007D2D52" w:rsidRDefault="00486560" w:rsidP="00486560">
      <w:pPr>
        <w:rPr>
          <w:lang w:val="cs-CZ"/>
        </w:rPr>
      </w:pPr>
    </w:p>
    <w:p w14:paraId="4170A283" w14:textId="77777777" w:rsidR="00486560" w:rsidRPr="008D45F1" w:rsidRDefault="00486560" w:rsidP="00D26AE1">
      <w:pPr>
        <w:spacing w:after="203"/>
        <w:ind w:left="0" w:right="4"/>
        <w:rPr>
          <w:lang w:val="cs-CZ"/>
        </w:rPr>
      </w:pPr>
      <w:r w:rsidRPr="008D45F1">
        <w:rPr>
          <w:lang w:val="cs-CZ"/>
        </w:rPr>
        <w:t>6.1 Poskytovatel má právo v průběhu trvání této smlouvy požadovat aktualizaci ceny za licenci k užívání svých OBRAZO</w:t>
      </w:r>
      <w:r>
        <w:rPr>
          <w:lang w:val="cs-CZ"/>
        </w:rPr>
        <w:t>VÝCH</w:t>
      </w:r>
      <w:r w:rsidRPr="008D45F1">
        <w:rPr>
          <w:lang w:val="cs-CZ"/>
        </w:rPr>
        <w:t xml:space="preserve"> INFORMAC</w:t>
      </w:r>
      <w:r>
        <w:rPr>
          <w:lang w:val="cs-CZ"/>
        </w:rPr>
        <w:t>Í</w:t>
      </w:r>
      <w:r w:rsidRPr="008D45F1">
        <w:rPr>
          <w:lang w:val="cs-CZ"/>
        </w:rPr>
        <w:t xml:space="preserve"> určených ke zveřejnění (publikaci, sdělování veřejnosti) na v </w:t>
      </w:r>
      <w:proofErr w:type="gramStart"/>
      <w:r w:rsidRPr="008D45F1">
        <w:rPr>
          <w:lang w:val="cs-CZ"/>
        </w:rPr>
        <w:t>touto</w:t>
      </w:r>
      <w:proofErr w:type="gramEnd"/>
      <w:r w:rsidRPr="008D45F1">
        <w:rPr>
          <w:lang w:val="cs-CZ"/>
        </w:rPr>
        <w:t xml:space="preserve"> smlouvou uvedených internetových stránkách nabyvatele s ohledem na informace obsažené v přehledu počtu shlédnutých stránek za kalendářní měsíc, případně v přehledu počtu unikátních IP adres za kalendářní měsíc na výše uvedených internetových stránkách, a to vždy s účinností od prvního dne kalendářního měsíce bezprostředně následujícího po uplynutí období v délce 6 měsíců nepřetržitého trvání této smlouvy. Za účelem aktualizace ceny licence uzavřou smluvní strany dodatek k této smlouvě. Nedojde-li k dohodě o výši aktualizované ceny za licenci do doby počátku následujícího šestim</w:t>
      </w:r>
      <w:r>
        <w:rPr>
          <w:lang w:val="cs-CZ"/>
        </w:rPr>
        <w:t>ěsíční</w:t>
      </w:r>
      <w:r w:rsidRPr="008D45F1">
        <w:rPr>
          <w:lang w:val="cs-CZ"/>
        </w:rPr>
        <w:t>ho období trvání této smlouvy, má poskytovatel právo s</w:t>
      </w:r>
      <w:r>
        <w:rPr>
          <w:lang w:val="cs-CZ"/>
        </w:rPr>
        <w:t>ml</w:t>
      </w:r>
      <w:r w:rsidRPr="008D45F1">
        <w:rPr>
          <w:lang w:val="cs-CZ"/>
        </w:rPr>
        <w:t>ouvu vypovědět v jednoměsíční výpovědní lhůtě, která se počítá od prvního dne měsíce nás</w:t>
      </w:r>
      <w:r>
        <w:rPr>
          <w:lang w:val="cs-CZ"/>
        </w:rPr>
        <w:t>l</w:t>
      </w:r>
      <w:r w:rsidRPr="008D45F1">
        <w:rPr>
          <w:lang w:val="cs-CZ"/>
        </w:rPr>
        <w:t>edujícího po doručení výpovědi druhé smluvní straně.</w:t>
      </w:r>
    </w:p>
    <w:p w14:paraId="191750F0" w14:textId="77777777" w:rsidR="00486560" w:rsidRPr="008D45F1" w:rsidRDefault="00486560" w:rsidP="00D26AE1">
      <w:pPr>
        <w:ind w:left="0" w:right="4"/>
        <w:rPr>
          <w:lang w:val="cs-CZ"/>
        </w:rPr>
      </w:pPr>
      <w:r w:rsidRPr="008D45F1">
        <w:rPr>
          <w:lang w:val="cs-CZ"/>
        </w:rPr>
        <w:t>6</w:t>
      </w:r>
      <w:r>
        <w:rPr>
          <w:lang w:val="cs-CZ"/>
        </w:rPr>
        <w:t>.</w:t>
      </w:r>
      <w:r w:rsidRPr="008D45F1">
        <w:rPr>
          <w:lang w:val="cs-CZ"/>
        </w:rPr>
        <w:t>2 V případě zájmu nabyvatele o:</w:t>
      </w:r>
    </w:p>
    <w:p w14:paraId="2E88B665" w14:textId="77777777" w:rsidR="00486560" w:rsidRDefault="00486560" w:rsidP="00486560">
      <w:pPr>
        <w:pStyle w:val="Bezmezer"/>
        <w:ind w:left="284" w:hanging="207"/>
        <w:rPr>
          <w:lang w:val="cs-CZ"/>
        </w:rPr>
      </w:pPr>
      <w:r>
        <w:rPr>
          <w:noProof/>
          <w:lang w:val="cs-CZ"/>
        </w:rPr>
        <w:t xml:space="preserve">- </w:t>
      </w:r>
      <w:r w:rsidRPr="008D45F1">
        <w:rPr>
          <w:lang w:val="cs-CZ"/>
        </w:rPr>
        <w:t>změnu internetových domén 2</w:t>
      </w:r>
      <w:r>
        <w:rPr>
          <w:lang w:val="cs-CZ"/>
        </w:rPr>
        <w:t>.</w:t>
      </w:r>
      <w:r w:rsidRPr="008D45F1">
        <w:rPr>
          <w:lang w:val="cs-CZ"/>
        </w:rPr>
        <w:t xml:space="preserve"> řádu, či jejich počtu, na nichž nabyvatel zveřejňuje OBRAZOVÉ INFORMACE poskytovatele v rozsahu licence sjednan</w:t>
      </w:r>
      <w:r>
        <w:rPr>
          <w:lang w:val="cs-CZ"/>
        </w:rPr>
        <w:t>é</w:t>
      </w:r>
      <w:r w:rsidRPr="008D45F1">
        <w:rPr>
          <w:lang w:val="cs-CZ"/>
        </w:rPr>
        <w:t xml:space="preserve"> touto sml</w:t>
      </w:r>
      <w:r>
        <w:rPr>
          <w:lang w:val="cs-CZ"/>
        </w:rPr>
        <w:t>ouvou,</w:t>
      </w:r>
    </w:p>
    <w:p w14:paraId="4DCA04CD" w14:textId="77777777" w:rsidR="00486560" w:rsidRDefault="00486560" w:rsidP="00486560">
      <w:pPr>
        <w:pStyle w:val="Bezmezer"/>
        <w:ind w:left="284" w:hanging="207"/>
        <w:rPr>
          <w:lang w:val="cs-CZ"/>
        </w:rPr>
      </w:pPr>
      <w:r>
        <w:rPr>
          <w:lang w:val="cs-CZ"/>
        </w:rPr>
        <w:t xml:space="preserve">-  </w:t>
      </w:r>
      <w:r w:rsidRPr="008D45F1">
        <w:rPr>
          <w:lang w:val="cs-CZ"/>
        </w:rPr>
        <w:t>změnu způsobu užití či využívání OBRAZOVÝCH INFORMACÍ poskytovatele n</w:t>
      </w:r>
      <w:r>
        <w:rPr>
          <w:lang w:val="cs-CZ"/>
        </w:rPr>
        <w:t>a</w:t>
      </w:r>
      <w:r w:rsidRPr="008D45F1">
        <w:rPr>
          <w:lang w:val="cs-CZ"/>
        </w:rPr>
        <w:t xml:space="preserve">d rámec rozsahu licence, sjednané touto smlouvou, </w:t>
      </w:r>
    </w:p>
    <w:p w14:paraId="5A270A95" w14:textId="77777777" w:rsidR="00486560" w:rsidRDefault="00486560" w:rsidP="00486560">
      <w:pPr>
        <w:pStyle w:val="Bezmezer"/>
        <w:ind w:left="284" w:firstLine="142"/>
        <w:rPr>
          <w:lang w:val="cs-CZ"/>
        </w:rPr>
      </w:pPr>
      <w:r w:rsidRPr="008D45F1">
        <w:rPr>
          <w:lang w:val="cs-CZ"/>
        </w:rPr>
        <w:t>je třeba, aby mezi smluvními stranami byl uzavřen písemný dodatek k této smlouvě, na jehož základě dojde i k odpovídající úpravě sjednané ceny.</w:t>
      </w:r>
    </w:p>
    <w:p w14:paraId="26CDD55D" w14:textId="77777777" w:rsidR="00486560" w:rsidRDefault="00486560" w:rsidP="00486560">
      <w:pPr>
        <w:pStyle w:val="Bezmezer"/>
        <w:ind w:left="284" w:firstLine="142"/>
        <w:rPr>
          <w:lang w:val="cs-CZ"/>
        </w:rPr>
      </w:pPr>
    </w:p>
    <w:p w14:paraId="417F2574" w14:textId="77777777" w:rsidR="00486560" w:rsidRPr="008D45F1" w:rsidRDefault="00486560" w:rsidP="00486560">
      <w:pPr>
        <w:pStyle w:val="Bezmezer"/>
        <w:ind w:left="284" w:firstLine="142"/>
        <w:rPr>
          <w:lang w:val="cs-CZ"/>
        </w:rPr>
      </w:pPr>
    </w:p>
    <w:p w14:paraId="45CCB6B8" w14:textId="77777777" w:rsidR="00486560" w:rsidRPr="00A82980" w:rsidRDefault="00486560" w:rsidP="00A82980">
      <w:pPr>
        <w:pStyle w:val="Nadpis2"/>
        <w:rPr>
          <w:lang w:val="cs-CZ"/>
        </w:rPr>
      </w:pPr>
      <w:r w:rsidRPr="00A82980">
        <w:rPr>
          <w:lang w:val="cs-CZ"/>
        </w:rPr>
        <w:t>Čl. 7 - Platební podmínky</w:t>
      </w:r>
    </w:p>
    <w:p w14:paraId="598A9A0B" w14:textId="77777777" w:rsidR="00486560" w:rsidRPr="0031501B" w:rsidRDefault="00486560" w:rsidP="00486560">
      <w:pPr>
        <w:rPr>
          <w:lang w:val="cs-CZ"/>
        </w:rPr>
      </w:pPr>
    </w:p>
    <w:p w14:paraId="354472BC" w14:textId="77777777" w:rsidR="00486560" w:rsidRDefault="00486560" w:rsidP="00D26AE1">
      <w:pPr>
        <w:spacing w:after="70"/>
        <w:ind w:left="0" w:right="4"/>
        <w:rPr>
          <w:lang w:val="cs-CZ"/>
        </w:rPr>
      </w:pPr>
      <w:r w:rsidRPr="008D45F1">
        <w:rPr>
          <w:lang w:val="cs-CZ"/>
        </w:rPr>
        <w:t>7.1 Sjednanou měsíční cenu za poskytnutí licence k užívání OBRAZOVÝCH INFORMAC</w:t>
      </w:r>
      <w:r>
        <w:rPr>
          <w:lang w:val="cs-CZ"/>
        </w:rPr>
        <w:t>Í</w:t>
      </w:r>
      <w:r w:rsidRPr="008D45F1">
        <w:rPr>
          <w:lang w:val="cs-CZ"/>
        </w:rPr>
        <w:t xml:space="preserve"> poskytovatele dle této smlouvy uhrazuje nabyvatel na základě faktury (daňového dokladu) poskytovatele. K fakturované ceně bude připočtena DPH v aktuální výši dle platných zákonů ČR.</w:t>
      </w:r>
    </w:p>
    <w:p w14:paraId="1DF26EDD" w14:textId="77777777" w:rsidR="00486560" w:rsidRDefault="00486560" w:rsidP="00486560">
      <w:pPr>
        <w:spacing w:after="70"/>
        <w:ind w:right="4"/>
        <w:rPr>
          <w:lang w:val="cs-CZ"/>
        </w:rPr>
      </w:pPr>
    </w:p>
    <w:p w14:paraId="7893E295" w14:textId="77777777" w:rsidR="00486560" w:rsidRDefault="00486560" w:rsidP="00D26AE1">
      <w:pPr>
        <w:spacing w:after="70"/>
        <w:ind w:left="0" w:right="4"/>
        <w:rPr>
          <w:lang w:val="cs-CZ"/>
        </w:rPr>
      </w:pPr>
      <w:r w:rsidRPr="008D45F1">
        <w:rPr>
          <w:lang w:val="cs-CZ"/>
        </w:rPr>
        <w:t>7</w:t>
      </w:r>
      <w:r>
        <w:rPr>
          <w:lang w:val="cs-CZ"/>
        </w:rPr>
        <w:t>.</w:t>
      </w:r>
      <w:r w:rsidRPr="008D45F1">
        <w:rPr>
          <w:lang w:val="cs-CZ"/>
        </w:rPr>
        <w:t>2 Sjednanou cenu účtuje poskytovatel nabyvateli za ce</w:t>
      </w:r>
      <w:r>
        <w:rPr>
          <w:lang w:val="cs-CZ"/>
        </w:rPr>
        <w:t>l</w:t>
      </w:r>
      <w:r w:rsidRPr="008D45F1">
        <w:rPr>
          <w:lang w:val="cs-CZ"/>
        </w:rPr>
        <w:t>ý kalendářní měsíc.</w:t>
      </w:r>
    </w:p>
    <w:p w14:paraId="5C686736" w14:textId="77777777" w:rsidR="00486560" w:rsidRDefault="00486560" w:rsidP="00486560">
      <w:pPr>
        <w:spacing w:after="70"/>
        <w:ind w:right="4"/>
        <w:rPr>
          <w:lang w:val="cs-CZ"/>
        </w:rPr>
      </w:pPr>
    </w:p>
    <w:p w14:paraId="2C4C70D7" w14:textId="77777777" w:rsidR="00486560" w:rsidRPr="008D45F1" w:rsidRDefault="00486560" w:rsidP="00D26AE1">
      <w:pPr>
        <w:spacing w:after="203"/>
        <w:ind w:left="0" w:right="4"/>
        <w:rPr>
          <w:lang w:val="cs-CZ"/>
        </w:rPr>
      </w:pPr>
      <w:r w:rsidRPr="008D45F1">
        <w:rPr>
          <w:lang w:val="cs-CZ"/>
        </w:rPr>
        <w:t xml:space="preserve">7.3 Poskytovatel vystavuje fakturu za poskytnuté plnění 1x měsíčně. Měsíční faktury odešle poštou nejpozději do 10. dne měsíce následujícího po měsíci, ve kterém bylo plnění poskytnuto. Faktury budou splatné do 21 dnů ode dne jejich doručení podatelně Úřadu vlády na adrese E. Beneše 4, 118 01 Praha </w:t>
      </w:r>
      <w:r>
        <w:rPr>
          <w:lang w:val="cs-CZ"/>
        </w:rPr>
        <w:t>1</w:t>
      </w:r>
      <w:r w:rsidRPr="008D45F1">
        <w:rPr>
          <w:lang w:val="cs-CZ"/>
        </w:rPr>
        <w:t>-Malá Strana. Platební povinnost nabyvatele je splněna připsáním platby na účet poskytovatele.</w:t>
      </w:r>
    </w:p>
    <w:p w14:paraId="0B91A301" w14:textId="77777777" w:rsidR="00486560" w:rsidRPr="008D45F1" w:rsidRDefault="00486560" w:rsidP="00D26AE1">
      <w:pPr>
        <w:spacing w:after="184"/>
        <w:ind w:left="0" w:right="4"/>
        <w:rPr>
          <w:lang w:val="cs-CZ"/>
        </w:rPr>
      </w:pPr>
      <w:r w:rsidRPr="008D45F1">
        <w:rPr>
          <w:lang w:val="cs-CZ"/>
        </w:rPr>
        <w:t xml:space="preserve">7.4 Pro případ prodlení nabyvatele se splněním svého peněžitého závazku vůči poskytovateli, vyplývajícího z této smlouvy, sjednávají smluvní strany úrok z prodlení ve výši 0,05 % z dlužné </w:t>
      </w:r>
      <w:proofErr w:type="gramStart"/>
      <w:r w:rsidRPr="008D45F1">
        <w:rPr>
          <w:lang w:val="cs-CZ"/>
        </w:rPr>
        <w:t>částky ohledně</w:t>
      </w:r>
      <w:proofErr w:type="gramEnd"/>
      <w:r w:rsidRPr="008D45F1">
        <w:rPr>
          <w:lang w:val="cs-CZ"/>
        </w:rPr>
        <w:t xml:space="preserve"> které prodlení nastalo, a to za každý započatý den prodlení.</w:t>
      </w:r>
    </w:p>
    <w:p w14:paraId="6D2707FF" w14:textId="77777777" w:rsidR="00486560" w:rsidRPr="008D45F1" w:rsidRDefault="00486560" w:rsidP="00D26AE1">
      <w:pPr>
        <w:spacing w:after="404"/>
        <w:ind w:left="0" w:right="4"/>
        <w:rPr>
          <w:lang w:val="cs-CZ"/>
        </w:rPr>
      </w:pPr>
      <w:r w:rsidRPr="008D45F1">
        <w:rPr>
          <w:lang w:val="cs-CZ"/>
        </w:rPr>
        <w:t>7</w:t>
      </w:r>
      <w:r>
        <w:rPr>
          <w:lang w:val="cs-CZ"/>
        </w:rPr>
        <w:t>.</w:t>
      </w:r>
      <w:r w:rsidRPr="008D45F1">
        <w:rPr>
          <w:lang w:val="cs-CZ"/>
        </w:rPr>
        <w:t xml:space="preserve">5 V případě, že se nabyvatel dostane do prodlení se splněním svého peněžitého závazku vůči poskytovateli o dobu delší než 14 kalendářních dnů, poskytovatel mu zašle písemnou upomínku, Pokud nabyvatel neuhradí tento peněžitý závazek ani do 14 dnů po obdržení upomínky, považují obě smluvní strany tuto skutečnost za </w:t>
      </w:r>
      <w:r w:rsidRPr="00191585">
        <w:rPr>
          <w:b/>
          <w:bCs/>
          <w:lang w:val="cs-CZ"/>
        </w:rPr>
        <w:t>podstatné porušení smlouvy</w:t>
      </w:r>
      <w:r w:rsidRPr="008D45F1">
        <w:rPr>
          <w:lang w:val="cs-CZ"/>
        </w:rPr>
        <w:t xml:space="preserve"> a poskytovate</w:t>
      </w:r>
      <w:r>
        <w:rPr>
          <w:lang w:val="cs-CZ"/>
        </w:rPr>
        <w:t>l</w:t>
      </w:r>
      <w:r w:rsidRPr="008D45F1">
        <w:rPr>
          <w:lang w:val="cs-CZ"/>
        </w:rPr>
        <w:t xml:space="preserve"> je oprávněn bez dalšího od smlouvy odstoupit.</w:t>
      </w:r>
    </w:p>
    <w:p w14:paraId="0D6AA90B" w14:textId="77777777" w:rsidR="00486560" w:rsidRDefault="00486560" w:rsidP="00A82980">
      <w:pPr>
        <w:pStyle w:val="Nadpis2"/>
        <w:rPr>
          <w:lang w:val="cs-CZ"/>
        </w:rPr>
      </w:pPr>
      <w:r w:rsidRPr="00191585">
        <w:rPr>
          <w:lang w:val="cs-CZ"/>
        </w:rPr>
        <w:lastRenderedPageBreak/>
        <w:t>Čl. 8 — Závazky, práva a povinnosti nabyvatele</w:t>
      </w:r>
    </w:p>
    <w:p w14:paraId="4FE3B195" w14:textId="77777777" w:rsidR="00486560" w:rsidRDefault="00486560" w:rsidP="00486560">
      <w:pPr>
        <w:spacing w:after="212"/>
        <w:ind w:right="4"/>
        <w:rPr>
          <w:lang w:val="cs-CZ"/>
        </w:rPr>
      </w:pPr>
    </w:p>
    <w:p w14:paraId="6D208FDF" w14:textId="77777777" w:rsidR="00486560" w:rsidRPr="00191585" w:rsidRDefault="00486560" w:rsidP="00D26AE1">
      <w:pPr>
        <w:spacing w:after="212"/>
        <w:ind w:left="0" w:right="4"/>
        <w:rPr>
          <w:lang w:val="cs-CZ"/>
        </w:rPr>
      </w:pPr>
      <w:r w:rsidRPr="00191585">
        <w:rPr>
          <w:lang w:val="cs-CZ"/>
        </w:rPr>
        <w:t>OBRAZOVÉ INFORMACE poskytovatele či jeho partnerských agentur nesmí být nabyvatelem ani OPRÁVNĚNÝMI UŽIVATELI užívány jinak než v rozsahu licence sjednané touto smlouvou.</w:t>
      </w:r>
    </w:p>
    <w:p w14:paraId="153C49B0" w14:textId="77777777" w:rsidR="00486560" w:rsidRPr="00191585" w:rsidRDefault="00486560" w:rsidP="00C74383">
      <w:pPr>
        <w:keepNext/>
        <w:keepLines/>
        <w:spacing w:after="30" w:line="223" w:lineRule="auto"/>
        <w:ind w:left="0"/>
        <w:rPr>
          <w:lang w:val="cs-CZ"/>
        </w:rPr>
      </w:pPr>
      <w:r w:rsidRPr="00191585">
        <w:rPr>
          <w:lang w:val="cs-CZ"/>
        </w:rPr>
        <w:t>8.1 Nabyvatel i OPRÁVNĚNÝ UŽIVATEL je povinen:</w:t>
      </w:r>
    </w:p>
    <w:p w14:paraId="3FD4D0A4" w14:textId="26590F3D" w:rsidR="00674F46" w:rsidRPr="00674F46" w:rsidRDefault="00486560" w:rsidP="00674F46">
      <w:pPr>
        <w:pStyle w:val="Odstavecseseznamem"/>
        <w:keepNext/>
        <w:keepLines/>
        <w:numPr>
          <w:ilvl w:val="0"/>
          <w:numId w:val="18"/>
        </w:numPr>
        <w:spacing w:after="0" w:line="223" w:lineRule="auto"/>
        <w:ind w:left="142" w:right="113" w:firstLine="0"/>
        <w:rPr>
          <w:lang w:val="cs-CZ"/>
        </w:rPr>
      </w:pPr>
      <w:r w:rsidRPr="00191585">
        <w:rPr>
          <w:lang w:val="cs-CZ"/>
        </w:rPr>
        <w:t>využívat OBRAZOVÉ INFORMACE poskytovatele pouze k účelům v rozsahu touto smlouvou udělené</w:t>
      </w:r>
      <w:r w:rsidR="00674F46">
        <w:rPr>
          <w:lang w:val="cs-CZ"/>
        </w:rPr>
        <w:t xml:space="preserve"> </w:t>
      </w:r>
      <w:r w:rsidR="00190432">
        <w:rPr>
          <w:lang w:val="cs-CZ"/>
        </w:rPr>
        <w:t>licence</w:t>
      </w:r>
      <w:r w:rsidR="00190432" w:rsidRPr="00C63C78">
        <w:rPr>
          <w:lang w:val="cs-CZ"/>
        </w:rPr>
        <w:t xml:space="preserve"> </w:t>
      </w:r>
    </w:p>
    <w:p w14:paraId="621755CF" w14:textId="77777777" w:rsidR="00674F46" w:rsidRDefault="00674F46" w:rsidP="00674F46">
      <w:pPr>
        <w:pStyle w:val="Odstavecseseznamem"/>
        <w:keepNext/>
        <w:keepLines/>
        <w:numPr>
          <w:ilvl w:val="0"/>
          <w:numId w:val="18"/>
        </w:numPr>
        <w:spacing w:after="0" w:line="223" w:lineRule="auto"/>
        <w:ind w:left="142" w:right="113" w:firstLine="0"/>
        <w:rPr>
          <w:lang w:val="cs-CZ"/>
        </w:rPr>
      </w:pPr>
      <w:r w:rsidRPr="00674F46">
        <w:rPr>
          <w:lang w:val="cs-CZ"/>
        </w:rPr>
        <w:t>uchovávat v tajnosti předané UŽIVATELSKÉ JMÉNO a HESLO pro přístup do INFOBANKY ČTK, resp. FOTOBANKY ČTK</w:t>
      </w:r>
    </w:p>
    <w:p w14:paraId="6A2B895E" w14:textId="4F51B3F0" w:rsidR="00674F46" w:rsidRPr="00674F46" w:rsidRDefault="00674F46" w:rsidP="00674F46">
      <w:pPr>
        <w:pStyle w:val="Odstavecseseznamem"/>
        <w:keepNext/>
        <w:keepLines/>
        <w:numPr>
          <w:ilvl w:val="0"/>
          <w:numId w:val="18"/>
        </w:numPr>
        <w:spacing w:after="0" w:line="223" w:lineRule="auto"/>
        <w:ind w:left="142" w:right="113" w:firstLine="0"/>
        <w:rPr>
          <w:lang w:val="cs-CZ"/>
        </w:rPr>
      </w:pPr>
      <w:r w:rsidRPr="00674F46">
        <w:rPr>
          <w:lang w:val="cs-CZ"/>
        </w:rPr>
        <w:t xml:space="preserve">používat HESLO pouze ve shodě s touto smlouvou, učinit veškerá potřebná opatření k tomu, aby nedošlo ke zneužití HESLA třetí osobou, a tím k neoprávněnému úniku </w:t>
      </w:r>
      <w:r w:rsidR="009E4D38">
        <w:rPr>
          <w:lang w:val="cs-CZ"/>
        </w:rPr>
        <w:t>INFORMACÍ</w:t>
      </w:r>
      <w:r w:rsidRPr="00674F46">
        <w:rPr>
          <w:lang w:val="cs-CZ"/>
        </w:rPr>
        <w:t xml:space="preserve"> poskytovatele. </w:t>
      </w:r>
    </w:p>
    <w:p w14:paraId="2341C5EC" w14:textId="77777777" w:rsidR="00674F46" w:rsidRPr="005145A7" w:rsidRDefault="00674F46" w:rsidP="00674F46">
      <w:pPr>
        <w:pStyle w:val="Odstavecseseznamem"/>
        <w:spacing w:after="0"/>
        <w:ind w:left="142" w:right="57" w:firstLine="566"/>
        <w:rPr>
          <w:noProof/>
          <w:sz w:val="20"/>
          <w:szCs w:val="20"/>
          <w:lang w:val="cs-CZ"/>
        </w:rPr>
      </w:pPr>
      <w:r w:rsidRPr="00C63C78">
        <w:rPr>
          <w:lang w:val="cs-CZ"/>
        </w:rPr>
        <w:t>V případě podezření na vyzrazení HESLA třetí osobě, je nabyvatel povinen neprodleně písemně požádat poskytovatele o změnu HESLA, event. UŽIVATELSKÉHO JMÉNA</w:t>
      </w:r>
      <w:r w:rsidRPr="005145A7">
        <w:rPr>
          <w:sz w:val="20"/>
          <w:szCs w:val="20"/>
          <w:lang w:val="cs-CZ"/>
        </w:rPr>
        <w:t>.</w:t>
      </w:r>
    </w:p>
    <w:p w14:paraId="0C0B8416" w14:textId="77777777" w:rsidR="00674F46" w:rsidRPr="00C63C78" w:rsidRDefault="00674F46" w:rsidP="00674F46">
      <w:pPr>
        <w:pStyle w:val="Odstavecseseznamem"/>
        <w:spacing w:after="0" w:line="223" w:lineRule="auto"/>
        <w:ind w:left="142" w:right="113"/>
        <w:rPr>
          <w:lang w:val="cs-CZ"/>
        </w:rPr>
      </w:pPr>
    </w:p>
    <w:p w14:paraId="2E5241C3" w14:textId="683C45DE" w:rsidR="00674F46" w:rsidRPr="005145A7" w:rsidRDefault="00674F46" w:rsidP="00674F46">
      <w:pPr>
        <w:pStyle w:val="Odstavecseseznamem"/>
        <w:keepNext/>
        <w:keepLines/>
        <w:spacing w:after="0" w:line="223" w:lineRule="auto"/>
        <w:ind w:left="142" w:right="113"/>
        <w:rPr>
          <w:noProof/>
          <w:sz w:val="20"/>
          <w:szCs w:val="20"/>
          <w:lang w:val="cs-CZ"/>
        </w:rPr>
      </w:pPr>
    </w:p>
    <w:p w14:paraId="5F5BF2EE" w14:textId="77777777" w:rsidR="00C74383" w:rsidRPr="00CD7161" w:rsidRDefault="00C74383" w:rsidP="00EB0756">
      <w:pPr>
        <w:spacing w:after="0"/>
        <w:ind w:left="142" w:right="57" w:firstLine="374"/>
        <w:rPr>
          <w:sz w:val="20"/>
          <w:szCs w:val="20"/>
          <w:lang w:val="cs-CZ"/>
        </w:rPr>
      </w:pPr>
    </w:p>
    <w:p w14:paraId="65837903" w14:textId="77777777" w:rsidR="00C74383" w:rsidRPr="00C63C78" w:rsidRDefault="00C74383" w:rsidP="00C74383">
      <w:pPr>
        <w:pStyle w:val="Odstavecseseznamem"/>
        <w:numPr>
          <w:ilvl w:val="1"/>
          <w:numId w:val="16"/>
        </w:numPr>
        <w:ind w:right="4"/>
        <w:rPr>
          <w:lang w:val="cs-CZ"/>
        </w:rPr>
      </w:pPr>
      <w:r w:rsidRPr="00C63C78">
        <w:rPr>
          <w:lang w:val="cs-CZ"/>
        </w:rPr>
        <w:t xml:space="preserve">Nabyvatel se zavazuje učinit veškerá </w:t>
      </w:r>
      <w:proofErr w:type="gramStart"/>
      <w:r w:rsidRPr="00C63C78">
        <w:rPr>
          <w:lang w:val="cs-CZ"/>
        </w:rPr>
        <w:t>opatřeni</w:t>
      </w:r>
      <w:proofErr w:type="gramEnd"/>
      <w:r w:rsidRPr="00C63C78">
        <w:rPr>
          <w:lang w:val="cs-CZ"/>
        </w:rPr>
        <w:t>, která jsou v jeho moci, aby:</w:t>
      </w:r>
      <w:r w:rsidRPr="00C63C78">
        <w:rPr>
          <w:noProof/>
          <w:sz w:val="24"/>
          <w:szCs w:val="24"/>
          <w:lang w:val="cs-CZ" w:eastAsia="cs-CZ"/>
        </w:rPr>
        <w:drawing>
          <wp:inline distT="0" distB="0" distL="0" distR="0" wp14:anchorId="7CACE325" wp14:editId="0F930126">
            <wp:extent cx="12194" cy="48773"/>
            <wp:effectExtent l="0" t="0" r="0" b="0"/>
            <wp:docPr id="77056" name="Picture 77056"/>
            <wp:cNvGraphicFramePr/>
            <a:graphic xmlns:a="http://schemas.openxmlformats.org/drawingml/2006/main">
              <a:graphicData uri="http://schemas.openxmlformats.org/drawingml/2006/picture">
                <pic:pic xmlns:pic="http://schemas.openxmlformats.org/drawingml/2006/picture">
                  <pic:nvPicPr>
                    <pic:cNvPr id="77056" name="Picture 77056"/>
                    <pic:cNvPicPr/>
                  </pic:nvPicPr>
                  <pic:blipFill>
                    <a:blip r:embed="rId28"/>
                    <a:stretch>
                      <a:fillRect/>
                    </a:stretch>
                  </pic:blipFill>
                  <pic:spPr>
                    <a:xfrm>
                      <a:off x="0" y="0"/>
                      <a:ext cx="12194" cy="48773"/>
                    </a:xfrm>
                    <a:prstGeom prst="rect">
                      <a:avLst/>
                    </a:prstGeom>
                  </pic:spPr>
                </pic:pic>
              </a:graphicData>
            </a:graphic>
          </wp:inline>
        </w:drawing>
      </w:r>
    </w:p>
    <w:p w14:paraId="7FC65F26" w14:textId="77777777" w:rsidR="00C74383" w:rsidRPr="00C63C78" w:rsidRDefault="00C74383" w:rsidP="00C74383">
      <w:pPr>
        <w:numPr>
          <w:ilvl w:val="0"/>
          <w:numId w:val="6"/>
        </w:numPr>
        <w:ind w:left="142" w:right="4"/>
        <w:rPr>
          <w:lang w:val="cs-CZ"/>
        </w:rPr>
      </w:pPr>
      <w:r w:rsidRPr="00C63C78">
        <w:rPr>
          <w:lang w:val="cs-CZ"/>
        </w:rPr>
        <w:t>zamezil neoprávněnému užívání OBRAZOVÝCH INFORMAC</w:t>
      </w:r>
      <w:r>
        <w:rPr>
          <w:lang w:val="cs-CZ"/>
        </w:rPr>
        <w:t>Í</w:t>
      </w:r>
      <w:r w:rsidRPr="00C63C78">
        <w:rPr>
          <w:lang w:val="cs-CZ"/>
        </w:rPr>
        <w:t xml:space="preserve"> třetími osobami,</w:t>
      </w:r>
      <w:r w:rsidRPr="00C63C78">
        <w:rPr>
          <w:noProof/>
          <w:lang w:val="cs-CZ" w:eastAsia="cs-CZ"/>
        </w:rPr>
        <w:drawing>
          <wp:inline distT="0" distB="0" distL="0" distR="0" wp14:anchorId="159FC847" wp14:editId="2DD30B7C">
            <wp:extent cx="3048" cy="3048"/>
            <wp:effectExtent l="0" t="0" r="0" b="0"/>
            <wp:docPr id="25010" name="Picture 25010"/>
            <wp:cNvGraphicFramePr/>
            <a:graphic xmlns:a="http://schemas.openxmlformats.org/drawingml/2006/main">
              <a:graphicData uri="http://schemas.openxmlformats.org/drawingml/2006/picture">
                <pic:pic xmlns:pic="http://schemas.openxmlformats.org/drawingml/2006/picture">
                  <pic:nvPicPr>
                    <pic:cNvPr id="25010" name="Picture 25010"/>
                    <pic:cNvPicPr/>
                  </pic:nvPicPr>
                  <pic:blipFill>
                    <a:blip r:embed="rId29"/>
                    <a:stretch>
                      <a:fillRect/>
                    </a:stretch>
                  </pic:blipFill>
                  <pic:spPr>
                    <a:xfrm>
                      <a:off x="0" y="0"/>
                      <a:ext cx="3048" cy="3048"/>
                    </a:xfrm>
                    <a:prstGeom prst="rect">
                      <a:avLst/>
                    </a:prstGeom>
                  </pic:spPr>
                </pic:pic>
              </a:graphicData>
            </a:graphic>
          </wp:inline>
        </w:drawing>
      </w:r>
    </w:p>
    <w:p w14:paraId="783D26B1" w14:textId="5B071788" w:rsidR="00C74383" w:rsidRPr="00C63C78" w:rsidRDefault="00C74383" w:rsidP="00C74383">
      <w:pPr>
        <w:numPr>
          <w:ilvl w:val="0"/>
          <w:numId w:val="6"/>
        </w:numPr>
        <w:spacing w:after="7"/>
        <w:ind w:left="142" w:right="4"/>
        <w:rPr>
          <w:lang w:val="cs-CZ"/>
        </w:rPr>
      </w:pPr>
      <w:r w:rsidRPr="00C63C78">
        <w:rPr>
          <w:lang w:val="cs-CZ"/>
        </w:rPr>
        <w:t xml:space="preserve">bránil třetím osobám v jednání </w:t>
      </w:r>
      <w:r w:rsidRPr="00C63C78">
        <w:rPr>
          <w:noProof/>
          <w:lang w:val="cs-CZ"/>
        </w:rPr>
        <w:t>naplňujíci</w:t>
      </w:r>
      <w:r w:rsidRPr="00C63C78">
        <w:rPr>
          <w:lang w:val="cs-CZ"/>
        </w:rPr>
        <w:t xml:space="preserve"> znaky </w:t>
      </w:r>
      <w:r w:rsidRPr="00C63C78">
        <w:rPr>
          <w:noProof/>
          <w:lang w:val="cs-CZ"/>
        </w:rPr>
        <w:t xml:space="preserve">nekalé souteže spočívající </w:t>
      </w:r>
      <w:r w:rsidRPr="00C63C78">
        <w:rPr>
          <w:lang w:val="cs-CZ"/>
        </w:rPr>
        <w:t>v neoprávněném přejímání nebo napodobování obsahu OBRAZOVÝCH INFORMAC</w:t>
      </w:r>
      <w:r w:rsidR="009E4D38">
        <w:rPr>
          <w:lang w:val="cs-CZ"/>
        </w:rPr>
        <w:t>Í</w:t>
      </w:r>
      <w:r w:rsidRPr="00C63C78">
        <w:rPr>
          <w:lang w:val="cs-CZ"/>
        </w:rPr>
        <w:t xml:space="preserve"> třetími osobami, </w:t>
      </w:r>
      <w:r w:rsidRPr="00C63C78">
        <w:rPr>
          <w:noProof/>
          <w:lang w:val="cs-CZ" w:eastAsia="cs-CZ"/>
        </w:rPr>
        <w:drawing>
          <wp:inline distT="0" distB="0" distL="0" distR="0" wp14:anchorId="146C56A9" wp14:editId="1B45573B">
            <wp:extent cx="3049" cy="3048"/>
            <wp:effectExtent l="0" t="0" r="0" b="0"/>
            <wp:docPr id="25011" name="Picture 25011"/>
            <wp:cNvGraphicFramePr/>
            <a:graphic xmlns:a="http://schemas.openxmlformats.org/drawingml/2006/main">
              <a:graphicData uri="http://schemas.openxmlformats.org/drawingml/2006/picture">
                <pic:pic xmlns:pic="http://schemas.openxmlformats.org/drawingml/2006/picture">
                  <pic:nvPicPr>
                    <pic:cNvPr id="25011" name="Picture 25011"/>
                    <pic:cNvPicPr/>
                  </pic:nvPicPr>
                  <pic:blipFill>
                    <a:blip r:embed="rId30"/>
                    <a:stretch>
                      <a:fillRect/>
                    </a:stretch>
                  </pic:blipFill>
                  <pic:spPr>
                    <a:xfrm>
                      <a:off x="0" y="0"/>
                      <a:ext cx="3049" cy="3048"/>
                    </a:xfrm>
                    <a:prstGeom prst="rect">
                      <a:avLst/>
                    </a:prstGeom>
                  </pic:spPr>
                </pic:pic>
              </a:graphicData>
            </a:graphic>
          </wp:inline>
        </w:drawing>
      </w:r>
    </w:p>
    <w:p w14:paraId="5D025819" w14:textId="77777777" w:rsidR="00C74383" w:rsidRPr="00C63C78" w:rsidRDefault="00C74383" w:rsidP="00C74383">
      <w:pPr>
        <w:numPr>
          <w:ilvl w:val="0"/>
          <w:numId w:val="6"/>
        </w:numPr>
        <w:spacing w:after="0"/>
        <w:ind w:left="142" w:right="4"/>
        <w:rPr>
          <w:lang w:val="cs-CZ"/>
        </w:rPr>
      </w:pPr>
      <w:r w:rsidRPr="00C63C78">
        <w:rPr>
          <w:lang w:val="cs-CZ"/>
        </w:rPr>
        <w:t>chránil OBRAZOVÉ INFORMACE zveřejněné v souladu s touto smlouvou na vlastních internetových stránkách před jejich neoprávněným užíváním ze strany třetích osob.</w:t>
      </w:r>
    </w:p>
    <w:p w14:paraId="3DFAA467" w14:textId="77777777" w:rsidR="00C74383" w:rsidRPr="00C63C78" w:rsidRDefault="00C74383" w:rsidP="00C74383">
      <w:pPr>
        <w:numPr>
          <w:ilvl w:val="0"/>
          <w:numId w:val="6"/>
        </w:numPr>
        <w:spacing w:after="169"/>
        <w:ind w:left="142" w:right="4"/>
        <w:rPr>
          <w:lang w:val="cs-CZ"/>
        </w:rPr>
      </w:pPr>
      <w:r w:rsidRPr="00C63C78">
        <w:rPr>
          <w:lang w:val="cs-CZ"/>
        </w:rPr>
        <w:t xml:space="preserve">V případě, že dojde opakovaně a systematicky k neoprávněnému vytěžováni nebo zužitkování OBRAZOVÝCH INFORMACÍ poskytovatele zveřejněných na internetových stránkách nabyvatele, poskytovatel zašle nabyvateli písemné upozornění o této skutečnosti. Nabyvatel se zavazuje v této věci učinit vhodné </w:t>
      </w:r>
      <w:r w:rsidRPr="00C63C78">
        <w:rPr>
          <w:noProof/>
          <w:lang w:val="cs-CZ" w:eastAsia="cs-CZ"/>
        </w:rPr>
        <w:drawing>
          <wp:inline distT="0" distB="0" distL="0" distR="0" wp14:anchorId="4E303100" wp14:editId="29D49A2E">
            <wp:extent cx="3048" cy="3048"/>
            <wp:effectExtent l="0" t="0" r="0" b="0"/>
            <wp:docPr id="25015" name="Picture 25015"/>
            <wp:cNvGraphicFramePr/>
            <a:graphic xmlns:a="http://schemas.openxmlformats.org/drawingml/2006/main">
              <a:graphicData uri="http://schemas.openxmlformats.org/drawingml/2006/picture">
                <pic:pic xmlns:pic="http://schemas.openxmlformats.org/drawingml/2006/picture">
                  <pic:nvPicPr>
                    <pic:cNvPr id="25015" name="Picture 25015"/>
                    <pic:cNvPicPr/>
                  </pic:nvPicPr>
                  <pic:blipFill>
                    <a:blip r:embed="rId31"/>
                    <a:stretch>
                      <a:fillRect/>
                    </a:stretch>
                  </pic:blipFill>
                  <pic:spPr>
                    <a:xfrm>
                      <a:off x="0" y="0"/>
                      <a:ext cx="3048" cy="3048"/>
                    </a:xfrm>
                    <a:prstGeom prst="rect">
                      <a:avLst/>
                    </a:prstGeom>
                  </pic:spPr>
                </pic:pic>
              </a:graphicData>
            </a:graphic>
          </wp:inline>
        </w:drawing>
      </w:r>
      <w:r w:rsidRPr="00C63C78">
        <w:rPr>
          <w:lang w:val="cs-CZ"/>
        </w:rPr>
        <w:t>právní úkony za účelem zamezení protiprávního jednání třetí osoby.</w:t>
      </w:r>
      <w:r w:rsidRPr="00C63C78">
        <w:rPr>
          <w:noProof/>
          <w:lang w:val="cs-CZ" w:eastAsia="cs-CZ"/>
        </w:rPr>
        <w:drawing>
          <wp:inline distT="0" distB="0" distL="0" distR="0" wp14:anchorId="5C2B8DA2" wp14:editId="0DE55F2A">
            <wp:extent cx="448118" cy="112787"/>
            <wp:effectExtent l="0" t="0" r="0" b="0"/>
            <wp:docPr id="77062" name="Picture 77062"/>
            <wp:cNvGraphicFramePr/>
            <a:graphic xmlns:a="http://schemas.openxmlformats.org/drawingml/2006/main">
              <a:graphicData uri="http://schemas.openxmlformats.org/drawingml/2006/picture">
                <pic:pic xmlns:pic="http://schemas.openxmlformats.org/drawingml/2006/picture">
                  <pic:nvPicPr>
                    <pic:cNvPr id="77062" name="Picture 77062"/>
                    <pic:cNvPicPr/>
                  </pic:nvPicPr>
                  <pic:blipFill>
                    <a:blip r:embed="rId32"/>
                    <a:stretch>
                      <a:fillRect/>
                    </a:stretch>
                  </pic:blipFill>
                  <pic:spPr>
                    <a:xfrm>
                      <a:off x="0" y="0"/>
                      <a:ext cx="448118" cy="112787"/>
                    </a:xfrm>
                    <a:prstGeom prst="rect">
                      <a:avLst/>
                    </a:prstGeom>
                  </pic:spPr>
                </pic:pic>
              </a:graphicData>
            </a:graphic>
          </wp:inline>
        </w:drawing>
      </w:r>
    </w:p>
    <w:p w14:paraId="5381DDC8" w14:textId="77777777" w:rsidR="00C74383" w:rsidRPr="00C63C78" w:rsidRDefault="00C74383" w:rsidP="00C74383">
      <w:pPr>
        <w:pStyle w:val="Odstavecseseznamem"/>
        <w:numPr>
          <w:ilvl w:val="1"/>
          <w:numId w:val="8"/>
        </w:numPr>
        <w:spacing w:after="174"/>
        <w:ind w:left="0" w:right="173"/>
        <w:rPr>
          <w:lang w:val="cs-CZ"/>
        </w:rPr>
      </w:pPr>
      <w:r w:rsidRPr="00C63C78">
        <w:rPr>
          <w:lang w:val="cs-CZ"/>
        </w:rPr>
        <w:t>Nabyvatel se zavazuje dbát autorských práv poskytovatele jako pořizovatele DATABÁZE včetně autorských práv ke zpřístupněným INFORMAC</w:t>
      </w:r>
      <w:r>
        <w:rPr>
          <w:lang w:val="cs-CZ"/>
        </w:rPr>
        <w:t>Í</w:t>
      </w:r>
      <w:r w:rsidRPr="00C63C78">
        <w:rPr>
          <w:lang w:val="cs-CZ"/>
        </w:rPr>
        <w:t xml:space="preserve">M v ní obsažených, a případných autorských práv dalších </w:t>
      </w:r>
      <w:r w:rsidRPr="00C63C78">
        <w:rPr>
          <w:noProof/>
          <w:lang w:val="cs-CZ" w:eastAsia="cs-CZ"/>
        </w:rPr>
        <w:drawing>
          <wp:inline distT="0" distB="0" distL="0" distR="0" wp14:anchorId="33808388" wp14:editId="6442D7DD">
            <wp:extent cx="3049" cy="3048"/>
            <wp:effectExtent l="0" t="0" r="0" b="0"/>
            <wp:docPr id="25018" name="Picture 25018"/>
            <wp:cNvGraphicFramePr/>
            <a:graphic xmlns:a="http://schemas.openxmlformats.org/drawingml/2006/main">
              <a:graphicData uri="http://schemas.openxmlformats.org/drawingml/2006/picture">
                <pic:pic xmlns:pic="http://schemas.openxmlformats.org/drawingml/2006/picture">
                  <pic:nvPicPr>
                    <pic:cNvPr id="25018" name="Picture 25018"/>
                    <pic:cNvPicPr/>
                  </pic:nvPicPr>
                  <pic:blipFill>
                    <a:blip r:embed="rId33"/>
                    <a:stretch>
                      <a:fillRect/>
                    </a:stretch>
                  </pic:blipFill>
                  <pic:spPr>
                    <a:xfrm>
                      <a:off x="0" y="0"/>
                      <a:ext cx="3049" cy="3048"/>
                    </a:xfrm>
                    <a:prstGeom prst="rect">
                      <a:avLst/>
                    </a:prstGeom>
                  </pic:spPr>
                </pic:pic>
              </a:graphicData>
            </a:graphic>
          </wp:inline>
        </w:drawing>
      </w:r>
      <w:r w:rsidRPr="00C63C78">
        <w:rPr>
          <w:lang w:val="cs-CZ"/>
        </w:rPr>
        <w:t>subjektů, které se podílí na tvorbě jejich obsahu.</w:t>
      </w:r>
    </w:p>
    <w:p w14:paraId="38261DBE" w14:textId="77777777" w:rsidR="00C74383" w:rsidRPr="00C63C78" w:rsidRDefault="00C74383" w:rsidP="00C74383">
      <w:pPr>
        <w:numPr>
          <w:ilvl w:val="1"/>
          <w:numId w:val="8"/>
        </w:numPr>
        <w:spacing w:after="188" w:line="228" w:lineRule="auto"/>
        <w:ind w:left="0" w:right="6"/>
        <w:rPr>
          <w:lang w:val="cs-CZ"/>
        </w:rPr>
      </w:pPr>
      <w:r w:rsidRPr="00CD7161">
        <w:rPr>
          <w:sz w:val="20"/>
          <w:szCs w:val="20"/>
          <w:lang w:val="cs-CZ"/>
        </w:rPr>
        <w:t xml:space="preserve"> </w:t>
      </w:r>
      <w:r w:rsidRPr="00C63C78">
        <w:rPr>
          <w:lang w:val="cs-CZ"/>
        </w:rPr>
        <w:t xml:space="preserve">Nabyvatel se zavazuje k tomu, že fotografie bude užito takovým způsobem a za takových podmínek, že vůči ČTK nebudou uplatněny oprávněné nároky třetích osob. Nabyvatel je v tomto smyslu například povinen dodržovat závazky, vyplývající z tzv. </w:t>
      </w:r>
      <w:r w:rsidRPr="00C63C78">
        <w:rPr>
          <w:b/>
          <w:bCs/>
          <w:lang w:val="cs-CZ"/>
        </w:rPr>
        <w:t>speciálních instrukcí,</w:t>
      </w:r>
      <w:r w:rsidRPr="00C63C78">
        <w:rPr>
          <w:lang w:val="cs-CZ"/>
        </w:rPr>
        <w:t xml:space="preserve"> připojovaných k popiskům fotografií buď poskytovatelem v jazyce českém či anglickém nebo partnerskými agenturami – dodavateli obsahu v jiných cizích jazycích, omezující podmínky užití těchto fotografií.</w:t>
      </w:r>
    </w:p>
    <w:p w14:paraId="294FE4EE" w14:textId="77777777" w:rsidR="00C74383" w:rsidRPr="00C63C78" w:rsidRDefault="00C74383" w:rsidP="00C74383">
      <w:pPr>
        <w:numPr>
          <w:ilvl w:val="1"/>
          <w:numId w:val="8"/>
        </w:numPr>
        <w:spacing w:after="0"/>
        <w:ind w:left="0" w:right="4" w:hanging="15"/>
        <w:rPr>
          <w:lang w:val="cs-CZ"/>
        </w:rPr>
      </w:pPr>
      <w:r w:rsidRPr="00C63C78">
        <w:rPr>
          <w:lang w:val="cs-CZ"/>
        </w:rPr>
        <w:t xml:space="preserve">Nabyvatel je povinen u každé publikované FOTOGRAFIE poskytovatele uvést výhradu autorského práva, </w:t>
      </w:r>
      <w:r w:rsidRPr="00C63C78">
        <w:rPr>
          <w:noProof/>
          <w:lang w:val="cs-CZ" w:eastAsia="cs-CZ"/>
        </w:rPr>
        <w:drawing>
          <wp:inline distT="0" distB="0" distL="0" distR="0" wp14:anchorId="736022DB" wp14:editId="4A262923">
            <wp:extent cx="18291" cy="36580"/>
            <wp:effectExtent l="0" t="0" r="0" b="0"/>
            <wp:docPr id="77066" name="Picture 77066"/>
            <wp:cNvGraphicFramePr/>
            <a:graphic xmlns:a="http://schemas.openxmlformats.org/drawingml/2006/main">
              <a:graphicData uri="http://schemas.openxmlformats.org/drawingml/2006/picture">
                <pic:pic xmlns:pic="http://schemas.openxmlformats.org/drawingml/2006/picture">
                  <pic:nvPicPr>
                    <pic:cNvPr id="77066" name="Picture 77066"/>
                    <pic:cNvPicPr/>
                  </pic:nvPicPr>
                  <pic:blipFill>
                    <a:blip r:embed="rId34"/>
                    <a:stretch>
                      <a:fillRect/>
                    </a:stretch>
                  </pic:blipFill>
                  <pic:spPr>
                    <a:xfrm>
                      <a:off x="0" y="0"/>
                      <a:ext cx="18291" cy="36580"/>
                    </a:xfrm>
                    <a:prstGeom prst="rect">
                      <a:avLst/>
                    </a:prstGeom>
                  </pic:spPr>
                </pic:pic>
              </a:graphicData>
            </a:graphic>
          </wp:inline>
        </w:drawing>
      </w:r>
      <w:r w:rsidRPr="00C63C78">
        <w:rPr>
          <w:lang w:val="cs-CZ"/>
        </w:rPr>
        <w:t>dále jen „</w:t>
      </w:r>
      <w:r w:rsidRPr="00C63C78">
        <w:rPr>
          <w:b/>
          <w:bCs/>
          <w:lang w:val="cs-CZ"/>
        </w:rPr>
        <w:t>kredit</w:t>
      </w:r>
      <w:r w:rsidRPr="00C63C78">
        <w:rPr>
          <w:lang w:val="cs-CZ"/>
        </w:rPr>
        <w:t>“ a to např. v podobě:</w:t>
      </w:r>
      <w:r w:rsidRPr="00C63C78">
        <w:rPr>
          <w:noProof/>
          <w:lang w:val="cs-CZ" w:eastAsia="cs-CZ"/>
        </w:rPr>
        <w:drawing>
          <wp:inline distT="0" distB="0" distL="0" distR="0" wp14:anchorId="35050E0A" wp14:editId="1DF865CF">
            <wp:extent cx="3048" cy="3048"/>
            <wp:effectExtent l="0" t="0" r="0" b="0"/>
            <wp:docPr id="25024" name="Picture 25024"/>
            <wp:cNvGraphicFramePr/>
            <a:graphic xmlns:a="http://schemas.openxmlformats.org/drawingml/2006/main">
              <a:graphicData uri="http://schemas.openxmlformats.org/drawingml/2006/picture">
                <pic:pic xmlns:pic="http://schemas.openxmlformats.org/drawingml/2006/picture">
                  <pic:nvPicPr>
                    <pic:cNvPr id="25024" name="Picture 25024"/>
                    <pic:cNvPicPr/>
                  </pic:nvPicPr>
                  <pic:blipFill>
                    <a:blip r:embed="rId35"/>
                    <a:stretch>
                      <a:fillRect/>
                    </a:stretch>
                  </pic:blipFill>
                  <pic:spPr>
                    <a:xfrm>
                      <a:off x="0" y="0"/>
                      <a:ext cx="3048" cy="3048"/>
                    </a:xfrm>
                    <a:prstGeom prst="rect">
                      <a:avLst/>
                    </a:prstGeom>
                  </pic:spPr>
                </pic:pic>
              </a:graphicData>
            </a:graphic>
          </wp:inline>
        </w:drawing>
      </w:r>
    </w:p>
    <w:p w14:paraId="790E4F4E" w14:textId="77777777" w:rsidR="00C74383" w:rsidRPr="00C63C78" w:rsidRDefault="00C74383" w:rsidP="00C74383">
      <w:pPr>
        <w:numPr>
          <w:ilvl w:val="2"/>
          <w:numId w:val="9"/>
        </w:numPr>
        <w:spacing w:after="30" w:line="223" w:lineRule="auto"/>
        <w:ind w:left="734" w:hanging="350"/>
        <w:rPr>
          <w:lang w:val="cs-CZ"/>
        </w:rPr>
      </w:pPr>
      <w:r w:rsidRPr="00C63C78">
        <w:rPr>
          <w:lang w:val="cs-CZ"/>
        </w:rPr>
        <w:t>„ČTK / jméno autora” nebo</w:t>
      </w:r>
    </w:p>
    <w:p w14:paraId="3505632A" w14:textId="77777777" w:rsidR="00C74383" w:rsidRPr="00C63C78" w:rsidRDefault="00C74383" w:rsidP="00C74383">
      <w:pPr>
        <w:numPr>
          <w:ilvl w:val="2"/>
          <w:numId w:val="9"/>
        </w:numPr>
        <w:spacing w:after="30" w:line="223" w:lineRule="auto"/>
        <w:ind w:left="734" w:hanging="350"/>
        <w:rPr>
          <w:lang w:val="cs-CZ"/>
        </w:rPr>
      </w:pPr>
      <w:r w:rsidRPr="00C63C78">
        <w:rPr>
          <w:lang w:val="cs-CZ"/>
        </w:rPr>
        <w:t>„ČTK / jméno zdroje” nebo</w:t>
      </w:r>
    </w:p>
    <w:p w14:paraId="2ABA179A" w14:textId="77777777" w:rsidR="00C74383" w:rsidRPr="00C63C78" w:rsidRDefault="00C74383" w:rsidP="00C74383">
      <w:pPr>
        <w:numPr>
          <w:ilvl w:val="2"/>
          <w:numId w:val="9"/>
        </w:numPr>
        <w:spacing w:after="30" w:line="223" w:lineRule="auto"/>
        <w:ind w:left="734" w:hanging="350"/>
        <w:rPr>
          <w:lang w:val="cs-CZ"/>
        </w:rPr>
      </w:pPr>
      <w:r w:rsidRPr="00C63C78">
        <w:rPr>
          <w:lang w:val="cs-CZ"/>
        </w:rPr>
        <w:t>„jméno autora a/nebo zdroje” u či pod fotografií a dole na stránce „počet fotografií x ČTK</w:t>
      </w:r>
      <w:r w:rsidRPr="00C63C78">
        <w:rPr>
          <w:vertAlign w:val="superscript"/>
          <w:lang w:val="cs-CZ"/>
        </w:rPr>
        <w:t>“</w:t>
      </w:r>
    </w:p>
    <w:p w14:paraId="40284484" w14:textId="77777777" w:rsidR="00C74383" w:rsidRPr="00C63C78" w:rsidRDefault="00C74383" w:rsidP="00C74383">
      <w:pPr>
        <w:pStyle w:val="Odstavecseseznamem"/>
        <w:numPr>
          <w:ilvl w:val="2"/>
          <w:numId w:val="9"/>
        </w:numPr>
        <w:tabs>
          <w:tab w:val="center" w:pos="2729"/>
          <w:tab w:val="center" w:pos="5811"/>
        </w:tabs>
        <w:spacing w:after="206" w:line="228" w:lineRule="auto"/>
        <w:ind w:hanging="350"/>
        <w:jc w:val="left"/>
        <w:rPr>
          <w:lang w:val="cs-CZ"/>
        </w:rPr>
      </w:pPr>
      <w:r w:rsidRPr="00C63C78">
        <w:rPr>
          <w:lang w:val="cs-CZ"/>
        </w:rPr>
        <w:t>jen „ČTK” výhradně v případě internetového média.</w:t>
      </w:r>
      <w:r w:rsidRPr="00C63C78">
        <w:rPr>
          <w:lang w:val="cs-CZ"/>
        </w:rPr>
        <w:tab/>
      </w:r>
      <w:r w:rsidRPr="00C63C78">
        <w:rPr>
          <w:noProof/>
          <w:lang w:val="cs-CZ" w:eastAsia="cs-CZ"/>
        </w:rPr>
        <w:drawing>
          <wp:inline distT="0" distB="0" distL="0" distR="0" wp14:anchorId="5D66774F" wp14:editId="3EFC0BFC">
            <wp:extent cx="3048" cy="3048"/>
            <wp:effectExtent l="0" t="0" r="0" b="0"/>
            <wp:docPr id="25026" name="Picture 25026"/>
            <wp:cNvGraphicFramePr/>
            <a:graphic xmlns:a="http://schemas.openxmlformats.org/drawingml/2006/main">
              <a:graphicData uri="http://schemas.openxmlformats.org/drawingml/2006/picture">
                <pic:pic xmlns:pic="http://schemas.openxmlformats.org/drawingml/2006/picture">
                  <pic:nvPicPr>
                    <pic:cNvPr id="25026" name="Picture 25026"/>
                    <pic:cNvPicPr/>
                  </pic:nvPicPr>
                  <pic:blipFill>
                    <a:blip r:embed="rId36"/>
                    <a:stretch>
                      <a:fillRect/>
                    </a:stretch>
                  </pic:blipFill>
                  <pic:spPr>
                    <a:xfrm>
                      <a:off x="0" y="0"/>
                      <a:ext cx="3048" cy="3048"/>
                    </a:xfrm>
                    <a:prstGeom prst="rect">
                      <a:avLst/>
                    </a:prstGeom>
                  </pic:spPr>
                </pic:pic>
              </a:graphicData>
            </a:graphic>
          </wp:inline>
        </w:drawing>
      </w:r>
    </w:p>
    <w:p w14:paraId="63D94010" w14:textId="46F48CD4" w:rsidR="00C74383" w:rsidRPr="00C63C78" w:rsidRDefault="00C74383" w:rsidP="00C74383">
      <w:pPr>
        <w:numPr>
          <w:ilvl w:val="1"/>
          <w:numId w:val="7"/>
        </w:numPr>
        <w:spacing w:after="170"/>
        <w:ind w:right="283"/>
        <w:rPr>
          <w:lang w:val="cs-CZ"/>
        </w:rPr>
      </w:pPr>
      <w:r w:rsidRPr="00C63C78">
        <w:rPr>
          <w:lang w:val="cs-CZ"/>
        </w:rPr>
        <w:t xml:space="preserve">Nabyvatel je povinen oznámit poskytovateli, a to písemnou formou, nejlépe e-mailem na adresu </w:t>
      </w:r>
      <w:r w:rsidRPr="00C63C78">
        <w:rPr>
          <w:u w:val="single" w:color="000000"/>
          <w:lang w:val="cs-CZ"/>
        </w:rPr>
        <w:t>photosales@mail.ctk.cz,</w:t>
      </w:r>
      <w:r w:rsidRPr="00C63C78">
        <w:rPr>
          <w:lang w:val="cs-CZ"/>
        </w:rPr>
        <w:t xml:space="preserve"> </w:t>
      </w:r>
      <w:r w:rsidRPr="00C63C78">
        <w:rPr>
          <w:u w:val="single" w:color="000000"/>
          <w:lang w:val="cs-CZ"/>
        </w:rPr>
        <w:t>předem</w:t>
      </w:r>
      <w:r w:rsidRPr="00C63C78">
        <w:rPr>
          <w:lang w:val="cs-CZ"/>
        </w:rPr>
        <w:t xml:space="preserve"> každou</w:t>
      </w:r>
      <w:r w:rsidRPr="00C63C78">
        <w:rPr>
          <w:b/>
          <w:bCs/>
          <w:lang w:val="cs-CZ"/>
        </w:rPr>
        <w:t xml:space="preserve"> změnu způsobu užití či užívání</w:t>
      </w:r>
      <w:r w:rsidRPr="00C63C78">
        <w:rPr>
          <w:lang w:val="cs-CZ"/>
        </w:rPr>
        <w:t xml:space="preserve"> jednotlivých OBRAZOVÝCH </w:t>
      </w:r>
      <w:r w:rsidR="009E4D38">
        <w:rPr>
          <w:lang w:val="cs-CZ"/>
        </w:rPr>
        <w:t>INFORMACÍ</w:t>
      </w:r>
      <w:r w:rsidRPr="00C63C78">
        <w:rPr>
          <w:lang w:val="cs-CZ"/>
        </w:rPr>
        <w:t xml:space="preserve"> poskytovatele, odchylující se od užití a rozsahu licence, sjednané touto smlouvou — viz i </w:t>
      </w:r>
      <w:r>
        <w:rPr>
          <w:lang w:val="cs-CZ"/>
        </w:rPr>
        <w:t>Č</w:t>
      </w:r>
      <w:r w:rsidRPr="00C63C78">
        <w:rPr>
          <w:lang w:val="cs-CZ"/>
        </w:rPr>
        <w:t>l. 5 odst. 5.5 a tuto realizovat teprve tehdy, dojde-li k úpravě smluvních podmínek formou uzavření příslušného dodatku k této smlouvě nebo k dohodě smluvních stran.</w:t>
      </w:r>
      <w:r w:rsidRPr="00C63C78">
        <w:rPr>
          <w:noProof/>
          <w:lang w:val="cs-CZ" w:eastAsia="cs-CZ"/>
        </w:rPr>
        <w:drawing>
          <wp:inline distT="0" distB="0" distL="0" distR="0" wp14:anchorId="666486CE" wp14:editId="399478E2">
            <wp:extent cx="3048" cy="3049"/>
            <wp:effectExtent l="0" t="0" r="0" b="0"/>
            <wp:docPr id="25028" name="Picture 25028"/>
            <wp:cNvGraphicFramePr/>
            <a:graphic xmlns:a="http://schemas.openxmlformats.org/drawingml/2006/main">
              <a:graphicData uri="http://schemas.openxmlformats.org/drawingml/2006/picture">
                <pic:pic xmlns:pic="http://schemas.openxmlformats.org/drawingml/2006/picture">
                  <pic:nvPicPr>
                    <pic:cNvPr id="25028" name="Picture 25028"/>
                    <pic:cNvPicPr/>
                  </pic:nvPicPr>
                  <pic:blipFill>
                    <a:blip r:embed="rId37"/>
                    <a:stretch>
                      <a:fillRect/>
                    </a:stretch>
                  </pic:blipFill>
                  <pic:spPr>
                    <a:xfrm>
                      <a:off x="0" y="0"/>
                      <a:ext cx="3048" cy="3049"/>
                    </a:xfrm>
                    <a:prstGeom prst="rect">
                      <a:avLst/>
                    </a:prstGeom>
                  </pic:spPr>
                </pic:pic>
              </a:graphicData>
            </a:graphic>
          </wp:inline>
        </w:drawing>
      </w:r>
    </w:p>
    <w:p w14:paraId="207B83ED" w14:textId="77777777" w:rsidR="00C74383" w:rsidRPr="00C63C78" w:rsidRDefault="00C74383" w:rsidP="00C74383">
      <w:pPr>
        <w:numPr>
          <w:ilvl w:val="1"/>
          <w:numId w:val="7"/>
        </w:numPr>
        <w:spacing w:after="193" w:line="228" w:lineRule="auto"/>
        <w:ind w:right="284"/>
        <w:rPr>
          <w:lang w:val="cs-CZ"/>
        </w:rPr>
      </w:pPr>
      <w:r w:rsidRPr="00C63C78">
        <w:rPr>
          <w:lang w:val="cs-CZ"/>
        </w:rPr>
        <w:t xml:space="preserve">Nabyvatel se zavazuje dvakrát za rok odeslat nejpozději do 15. dne měsíce následujícího po ukončení pololetí (červenec pro první pololetí; leden následujícího roku pro druhé pololetí) plnění </w:t>
      </w:r>
      <w:r w:rsidRPr="00C63C78">
        <w:rPr>
          <w:lang w:val="cs-CZ"/>
        </w:rPr>
        <w:lastRenderedPageBreak/>
        <w:t>předmětu smlouvy přehled počtu zhlédnutí stránek za měsíc, případně přehled počtu unikátních IP adres za uplynulých dvanáct kalendářních měsíců na svých internetových stránkách v této příloze specifikovaných tak, aby smluvní strany mohly aktualizovat cenu dle Čl. 6 odst. 6.1 smlouvy.</w:t>
      </w:r>
    </w:p>
    <w:p w14:paraId="3D80D3F8" w14:textId="77777777" w:rsidR="00C74383" w:rsidRPr="00C63C78" w:rsidRDefault="00C74383" w:rsidP="00C74383">
      <w:pPr>
        <w:numPr>
          <w:ilvl w:val="1"/>
          <w:numId w:val="7"/>
        </w:numPr>
        <w:spacing w:after="373"/>
        <w:ind w:right="283"/>
        <w:rPr>
          <w:b/>
          <w:bCs/>
          <w:lang w:val="cs-CZ"/>
        </w:rPr>
      </w:pPr>
      <w:r w:rsidRPr="00C63C78">
        <w:rPr>
          <w:lang w:val="cs-CZ"/>
        </w:rPr>
        <w:t xml:space="preserve">Ostatní závazky, práva, povinnosti a odpovědnosti nabyvatele zde neuvedené se řídí dalšími ustanoveními této smlouvy, zejména </w:t>
      </w:r>
      <w:r w:rsidRPr="00C63C78">
        <w:rPr>
          <w:b/>
          <w:bCs/>
          <w:lang w:val="cs-CZ"/>
        </w:rPr>
        <w:t xml:space="preserve">Čl. 3 — Licenční podmínky, Čl. 9 — Odpovědnost a smluvní pokuta a </w:t>
      </w:r>
      <w:proofErr w:type="gramStart"/>
      <w:r w:rsidRPr="00C63C78">
        <w:rPr>
          <w:b/>
          <w:bCs/>
          <w:lang w:val="cs-CZ"/>
        </w:rPr>
        <w:t>Čl. 4— Užití</w:t>
      </w:r>
      <w:proofErr w:type="gramEnd"/>
      <w:r w:rsidRPr="00C63C78">
        <w:rPr>
          <w:b/>
          <w:bCs/>
          <w:lang w:val="cs-CZ"/>
        </w:rPr>
        <w:t xml:space="preserve"> na Internetu.</w:t>
      </w:r>
      <w:r w:rsidRPr="00C63C78">
        <w:rPr>
          <w:b/>
          <w:bCs/>
          <w:noProof/>
          <w:lang w:val="cs-CZ" w:eastAsia="cs-CZ"/>
        </w:rPr>
        <w:drawing>
          <wp:inline distT="0" distB="0" distL="0" distR="0" wp14:anchorId="0FEE4D19" wp14:editId="44106723">
            <wp:extent cx="3048" cy="3049"/>
            <wp:effectExtent l="0" t="0" r="0" b="0"/>
            <wp:docPr id="25029" name="Picture 25029"/>
            <wp:cNvGraphicFramePr/>
            <a:graphic xmlns:a="http://schemas.openxmlformats.org/drawingml/2006/main">
              <a:graphicData uri="http://schemas.openxmlformats.org/drawingml/2006/picture">
                <pic:pic xmlns:pic="http://schemas.openxmlformats.org/drawingml/2006/picture">
                  <pic:nvPicPr>
                    <pic:cNvPr id="25029" name="Picture 25029"/>
                    <pic:cNvPicPr/>
                  </pic:nvPicPr>
                  <pic:blipFill>
                    <a:blip r:embed="rId38"/>
                    <a:stretch>
                      <a:fillRect/>
                    </a:stretch>
                  </pic:blipFill>
                  <pic:spPr>
                    <a:xfrm>
                      <a:off x="0" y="0"/>
                      <a:ext cx="3048" cy="3049"/>
                    </a:xfrm>
                    <a:prstGeom prst="rect">
                      <a:avLst/>
                    </a:prstGeom>
                  </pic:spPr>
                </pic:pic>
              </a:graphicData>
            </a:graphic>
          </wp:inline>
        </w:drawing>
      </w:r>
    </w:p>
    <w:p w14:paraId="1250A5C4" w14:textId="77777777" w:rsidR="00C74383" w:rsidRPr="00C23DF2" w:rsidRDefault="00C74383" w:rsidP="007A5271">
      <w:pPr>
        <w:pStyle w:val="Nadpis2"/>
        <w:rPr>
          <w:szCs w:val="24"/>
          <w:lang w:val="cs-CZ"/>
        </w:rPr>
      </w:pPr>
      <w:r w:rsidRPr="00C23DF2">
        <w:rPr>
          <w:szCs w:val="24"/>
          <w:lang w:val="cs-CZ"/>
        </w:rPr>
        <w:t>Čl. 9 - Odpovědnost nabyvatele a smluvní pokuta</w:t>
      </w:r>
    </w:p>
    <w:p w14:paraId="3AF40D6C" w14:textId="77777777" w:rsidR="00C74383" w:rsidRPr="00CD7161" w:rsidRDefault="00C74383" w:rsidP="00C74383">
      <w:pPr>
        <w:pStyle w:val="Odstavecseseznamem"/>
        <w:numPr>
          <w:ilvl w:val="0"/>
          <w:numId w:val="12"/>
        </w:numPr>
        <w:spacing w:after="0"/>
        <w:ind w:right="312"/>
        <w:rPr>
          <w:vanish/>
          <w:sz w:val="20"/>
          <w:szCs w:val="20"/>
          <w:lang w:val="cs-CZ"/>
        </w:rPr>
      </w:pPr>
    </w:p>
    <w:p w14:paraId="3FB3AB12" w14:textId="77777777" w:rsidR="00C74383" w:rsidRPr="00CD7161" w:rsidRDefault="00C74383" w:rsidP="00C74383">
      <w:pPr>
        <w:pStyle w:val="Odstavecseseznamem"/>
        <w:numPr>
          <w:ilvl w:val="0"/>
          <w:numId w:val="12"/>
        </w:numPr>
        <w:spacing w:after="0"/>
        <w:ind w:right="312"/>
        <w:rPr>
          <w:vanish/>
          <w:sz w:val="20"/>
          <w:szCs w:val="20"/>
          <w:lang w:val="cs-CZ"/>
        </w:rPr>
      </w:pPr>
    </w:p>
    <w:p w14:paraId="6AB6AC46" w14:textId="77777777" w:rsidR="00C74383" w:rsidRPr="00CD7161" w:rsidRDefault="00C74383" w:rsidP="00C74383">
      <w:pPr>
        <w:pStyle w:val="Odstavecseseznamem"/>
        <w:numPr>
          <w:ilvl w:val="0"/>
          <w:numId w:val="12"/>
        </w:numPr>
        <w:spacing w:after="0"/>
        <w:ind w:right="312"/>
        <w:rPr>
          <w:vanish/>
          <w:sz w:val="20"/>
          <w:szCs w:val="20"/>
          <w:lang w:val="cs-CZ"/>
        </w:rPr>
      </w:pPr>
    </w:p>
    <w:p w14:paraId="7CFBF85B" w14:textId="77777777" w:rsidR="00C74383" w:rsidRPr="00CD7161" w:rsidRDefault="00C74383" w:rsidP="00C74383">
      <w:pPr>
        <w:pStyle w:val="Odstavecseseznamem"/>
        <w:numPr>
          <w:ilvl w:val="0"/>
          <w:numId w:val="12"/>
        </w:numPr>
        <w:spacing w:after="0"/>
        <w:ind w:right="312"/>
        <w:rPr>
          <w:vanish/>
          <w:sz w:val="20"/>
          <w:szCs w:val="20"/>
          <w:lang w:val="cs-CZ"/>
        </w:rPr>
      </w:pPr>
    </w:p>
    <w:p w14:paraId="6973AFB8" w14:textId="77777777" w:rsidR="00C74383" w:rsidRPr="00CD7161" w:rsidRDefault="00C74383" w:rsidP="00C74383">
      <w:pPr>
        <w:pStyle w:val="Odstavecseseznamem"/>
        <w:numPr>
          <w:ilvl w:val="0"/>
          <w:numId w:val="12"/>
        </w:numPr>
        <w:spacing w:after="0"/>
        <w:ind w:right="312"/>
        <w:rPr>
          <w:vanish/>
          <w:sz w:val="20"/>
          <w:szCs w:val="20"/>
          <w:lang w:val="cs-CZ"/>
        </w:rPr>
      </w:pPr>
    </w:p>
    <w:p w14:paraId="16291F01" w14:textId="77777777" w:rsidR="00C74383" w:rsidRPr="00CD7161" w:rsidRDefault="00C74383" w:rsidP="00C74383">
      <w:pPr>
        <w:pStyle w:val="Odstavecseseznamem"/>
        <w:numPr>
          <w:ilvl w:val="0"/>
          <w:numId w:val="12"/>
        </w:numPr>
        <w:spacing w:after="0"/>
        <w:ind w:right="312"/>
        <w:rPr>
          <w:vanish/>
          <w:sz w:val="20"/>
          <w:szCs w:val="20"/>
          <w:lang w:val="cs-CZ"/>
        </w:rPr>
      </w:pPr>
    </w:p>
    <w:p w14:paraId="42973830" w14:textId="77777777" w:rsidR="00C74383" w:rsidRPr="00CD7161" w:rsidRDefault="00C74383" w:rsidP="00C74383">
      <w:pPr>
        <w:pStyle w:val="Odstavecseseznamem"/>
        <w:numPr>
          <w:ilvl w:val="0"/>
          <w:numId w:val="12"/>
        </w:numPr>
        <w:spacing w:after="0"/>
        <w:ind w:right="312"/>
        <w:rPr>
          <w:vanish/>
          <w:sz w:val="20"/>
          <w:szCs w:val="20"/>
          <w:lang w:val="cs-CZ"/>
        </w:rPr>
      </w:pPr>
    </w:p>
    <w:p w14:paraId="3E536693" w14:textId="77777777" w:rsidR="00C74383" w:rsidRPr="00CD7161" w:rsidRDefault="00C74383" w:rsidP="00C74383">
      <w:pPr>
        <w:pStyle w:val="Odstavecseseznamem"/>
        <w:numPr>
          <w:ilvl w:val="0"/>
          <w:numId w:val="12"/>
        </w:numPr>
        <w:spacing w:after="0"/>
        <w:ind w:right="312"/>
        <w:rPr>
          <w:vanish/>
          <w:sz w:val="20"/>
          <w:szCs w:val="20"/>
          <w:lang w:val="cs-CZ"/>
        </w:rPr>
      </w:pPr>
    </w:p>
    <w:p w14:paraId="2092E6C7" w14:textId="77777777" w:rsidR="00C74383" w:rsidRDefault="00C74383" w:rsidP="00C74383">
      <w:pPr>
        <w:pStyle w:val="Odstavecseseznamem"/>
        <w:numPr>
          <w:ilvl w:val="1"/>
          <w:numId w:val="13"/>
        </w:numPr>
        <w:spacing w:after="0"/>
        <w:ind w:left="0" w:right="312" w:firstLine="0"/>
        <w:rPr>
          <w:lang w:val="cs-CZ"/>
        </w:rPr>
      </w:pPr>
      <w:r w:rsidRPr="00CE1980">
        <w:rPr>
          <w:lang w:val="cs-CZ"/>
        </w:rPr>
        <w:t xml:space="preserve">Smluvní pokutu ve výši 25 000,- Kč a náhradu škody ve smyslu </w:t>
      </w:r>
      <w:proofErr w:type="spellStart"/>
      <w:r w:rsidRPr="00CE1980">
        <w:rPr>
          <w:lang w:val="cs-CZ"/>
        </w:rPr>
        <w:t>ust</w:t>
      </w:r>
      <w:proofErr w:type="spellEnd"/>
      <w:r w:rsidRPr="00CE1980">
        <w:rPr>
          <w:lang w:val="cs-CZ"/>
        </w:rPr>
        <w:t>.</w:t>
      </w:r>
      <w:r w:rsidRPr="00CE1980">
        <w:rPr>
          <w:sz w:val="20"/>
          <w:szCs w:val="20"/>
          <w:lang w:val="cs-CZ"/>
        </w:rPr>
        <w:t xml:space="preserve"> </w:t>
      </w:r>
      <w:r w:rsidRPr="00CE1980">
        <w:rPr>
          <w:lang w:val="cs-CZ"/>
        </w:rPr>
        <w:t xml:space="preserve">§ 373 a násl. obchod. </w:t>
      </w:r>
      <w:proofErr w:type="gramStart"/>
      <w:r w:rsidRPr="00CE1980">
        <w:rPr>
          <w:lang w:val="cs-CZ"/>
        </w:rPr>
        <w:t>zákoníku</w:t>
      </w:r>
      <w:proofErr w:type="gramEnd"/>
      <w:r w:rsidRPr="00CE1980">
        <w:rPr>
          <w:lang w:val="cs-CZ"/>
        </w:rPr>
        <w:t xml:space="preserve"> zaplatí nabyvatel poskytovateli v případech tohoto </w:t>
      </w:r>
      <w:r w:rsidRPr="00CE1980">
        <w:rPr>
          <w:b/>
          <w:bCs/>
          <w:lang w:val="cs-CZ"/>
        </w:rPr>
        <w:t>podstatného či opakovaného porušení smluvních povinností</w:t>
      </w:r>
      <w:r w:rsidRPr="00CE1980">
        <w:rPr>
          <w:lang w:val="cs-CZ"/>
        </w:rPr>
        <w:t>, kdy nabyvatel či OPRÁVNĚNÝ UŽIVATEL:</w:t>
      </w:r>
    </w:p>
    <w:p w14:paraId="3EAC1DCF" w14:textId="77777777" w:rsidR="00C74383" w:rsidRPr="00C86B8B" w:rsidRDefault="00C74383" w:rsidP="00C86B8B">
      <w:pPr>
        <w:pStyle w:val="Odstavecseseznamem"/>
        <w:spacing w:after="0"/>
        <w:ind w:left="0" w:right="312"/>
        <w:rPr>
          <w:lang w:val="cs-CZ"/>
        </w:rPr>
      </w:pPr>
    </w:p>
    <w:p w14:paraId="6C006CE8" w14:textId="77777777" w:rsidR="00C74383" w:rsidRPr="00CE1980" w:rsidRDefault="00C74383" w:rsidP="00C74383">
      <w:pPr>
        <w:numPr>
          <w:ilvl w:val="0"/>
          <w:numId w:val="10"/>
        </w:numPr>
        <w:spacing w:after="0" w:line="223" w:lineRule="auto"/>
        <w:ind w:right="4" w:hanging="226"/>
        <w:rPr>
          <w:sz w:val="24"/>
          <w:szCs w:val="24"/>
          <w:lang w:val="cs-CZ"/>
        </w:rPr>
      </w:pPr>
      <w:r w:rsidRPr="00CE1980">
        <w:rPr>
          <w:szCs w:val="24"/>
          <w:lang w:val="cs-CZ"/>
        </w:rPr>
        <w:t>použije OBRAZOVÉ INFORMACE poskytovatele k jinému účelu než v rozsahu licence sjednané touto smlouvou bez písemného souhlasu poskytovatele,</w:t>
      </w:r>
    </w:p>
    <w:p w14:paraId="675EF0E5" w14:textId="77777777" w:rsidR="00C74383" w:rsidRPr="00CE1980" w:rsidRDefault="00C74383" w:rsidP="00C74383">
      <w:pPr>
        <w:numPr>
          <w:ilvl w:val="0"/>
          <w:numId w:val="10"/>
        </w:numPr>
        <w:spacing w:after="0" w:line="223" w:lineRule="auto"/>
        <w:ind w:right="4" w:hanging="226"/>
        <w:rPr>
          <w:sz w:val="24"/>
          <w:szCs w:val="24"/>
          <w:lang w:val="cs-CZ"/>
        </w:rPr>
      </w:pPr>
      <w:r w:rsidRPr="00CE1980">
        <w:rPr>
          <w:szCs w:val="24"/>
          <w:lang w:val="cs-CZ"/>
        </w:rPr>
        <w:t xml:space="preserve">seznámí, respektive předá, půjčí, rozšiřuje (distribuuje) či jinak zpřístupní </w:t>
      </w:r>
      <w:r w:rsidRPr="00CE1980">
        <w:rPr>
          <w:caps/>
          <w:szCs w:val="24"/>
          <w:lang w:val="cs-CZ"/>
        </w:rPr>
        <w:t>Uživatelské</w:t>
      </w:r>
      <w:r w:rsidRPr="00CE1980">
        <w:rPr>
          <w:szCs w:val="24"/>
          <w:lang w:val="cs-CZ"/>
        </w:rPr>
        <w:t xml:space="preserve"> JMÉNO, HESLO či INFORMACE poskytovatele neoprávněným uživatelům (třetím osobám), a to vědomě či z nedbalosti a bez souhlasu poskytovatele,</w:t>
      </w:r>
    </w:p>
    <w:p w14:paraId="404C81B2" w14:textId="77777777" w:rsidR="00C74383" w:rsidRPr="00CE1980" w:rsidRDefault="00C74383" w:rsidP="00C74383">
      <w:pPr>
        <w:numPr>
          <w:ilvl w:val="0"/>
          <w:numId w:val="10"/>
        </w:numPr>
        <w:spacing w:after="0"/>
        <w:ind w:right="4" w:hanging="226"/>
        <w:rPr>
          <w:lang w:val="cs-CZ"/>
        </w:rPr>
      </w:pPr>
      <w:r w:rsidRPr="00CE1980">
        <w:rPr>
          <w:lang w:val="cs-CZ"/>
        </w:rPr>
        <w:t>tvoří z OBRAZOVÝCH INFORMAC</w:t>
      </w:r>
      <w:r>
        <w:rPr>
          <w:lang w:val="cs-CZ"/>
        </w:rPr>
        <w:t>Í</w:t>
      </w:r>
      <w:r w:rsidRPr="00CE1980">
        <w:rPr>
          <w:lang w:val="cs-CZ"/>
        </w:rPr>
        <w:t xml:space="preserve"> poskytovatele vlastní databáze, archivuje informace do vlastních databází, archivů či elektronických (publikačních, redakčních, archivačních) systémů či jiných forem uchovávání dat za účelem jejich dalšího opakovaného užití, distribuce nebo zpřístupnění třetím osobám </w:t>
      </w:r>
      <w:r w:rsidRPr="00CE1980">
        <w:rPr>
          <w:noProof/>
          <w:lang w:val="cs-CZ"/>
        </w:rPr>
        <w:t>jinak či</w:t>
      </w:r>
      <w:r w:rsidRPr="00CE1980">
        <w:rPr>
          <w:lang w:val="cs-CZ"/>
        </w:rPr>
        <w:t xml:space="preserve"> k jiným účelům, než v rozsahu licence sjednané touto smlouvou</w:t>
      </w:r>
    </w:p>
    <w:p w14:paraId="521850D8" w14:textId="77777777" w:rsidR="00C74383" w:rsidRPr="00CE1980" w:rsidRDefault="00C74383" w:rsidP="00C74383">
      <w:pPr>
        <w:numPr>
          <w:ilvl w:val="0"/>
          <w:numId w:val="10"/>
        </w:numPr>
        <w:spacing w:after="30" w:line="223" w:lineRule="auto"/>
        <w:ind w:right="4" w:hanging="226"/>
        <w:rPr>
          <w:sz w:val="24"/>
          <w:szCs w:val="24"/>
          <w:lang w:val="cs-CZ"/>
        </w:rPr>
      </w:pPr>
      <w:r w:rsidRPr="00CE1980">
        <w:rPr>
          <w:szCs w:val="24"/>
          <w:lang w:val="cs-CZ"/>
        </w:rPr>
        <w:t>zpřístupňuje třetím osobám OBRAZOVÉ INFORMACE poskytovatele déle než je smluvně povolená doba publikace,</w:t>
      </w:r>
    </w:p>
    <w:p w14:paraId="09E25DBE" w14:textId="77777777" w:rsidR="00C74383" w:rsidRPr="00CD7161" w:rsidRDefault="00C74383" w:rsidP="00C74383">
      <w:pPr>
        <w:numPr>
          <w:ilvl w:val="0"/>
          <w:numId w:val="10"/>
        </w:numPr>
        <w:spacing w:after="181"/>
        <w:ind w:right="4" w:hanging="226"/>
        <w:rPr>
          <w:sz w:val="20"/>
          <w:szCs w:val="20"/>
          <w:lang w:val="cs-CZ"/>
        </w:rPr>
      </w:pPr>
      <w:r w:rsidRPr="00CE1980">
        <w:rPr>
          <w:lang w:val="cs-CZ"/>
        </w:rPr>
        <w:t>nedodržuje ustanovení o speciálních instrukcích dle Čl. 8 odst. 8.4 smlouvy</w:t>
      </w:r>
      <w:r w:rsidRPr="00CD7161">
        <w:rPr>
          <w:sz w:val="20"/>
          <w:szCs w:val="20"/>
          <w:lang w:val="cs-CZ"/>
        </w:rPr>
        <w:t>.</w:t>
      </w:r>
    </w:p>
    <w:p w14:paraId="4C32EB62" w14:textId="1C521E50" w:rsidR="00C74383" w:rsidRPr="00CE1980" w:rsidRDefault="00C74383" w:rsidP="00C74383">
      <w:pPr>
        <w:pStyle w:val="Odstavecseseznamem"/>
        <w:numPr>
          <w:ilvl w:val="1"/>
          <w:numId w:val="13"/>
        </w:numPr>
        <w:spacing w:after="0"/>
        <w:ind w:left="142" w:right="4" w:firstLine="0"/>
        <w:rPr>
          <w:lang w:val="cs-CZ"/>
        </w:rPr>
      </w:pPr>
      <w:r w:rsidRPr="00CD7161">
        <w:rPr>
          <w:lang w:val="cs-CZ"/>
        </w:rPr>
        <w:t xml:space="preserve"> </w:t>
      </w:r>
      <w:r w:rsidRPr="00CE1980">
        <w:rPr>
          <w:lang w:val="cs-CZ"/>
        </w:rPr>
        <w:t xml:space="preserve">Smluvní pokutu ve výši 5000,- Kč a náhradu škody ve smyslu </w:t>
      </w:r>
      <w:proofErr w:type="spellStart"/>
      <w:r w:rsidRPr="00CE1980">
        <w:rPr>
          <w:lang w:val="cs-CZ"/>
        </w:rPr>
        <w:t>ust</w:t>
      </w:r>
      <w:proofErr w:type="spellEnd"/>
      <w:r w:rsidRPr="00CE1980">
        <w:rPr>
          <w:lang w:val="cs-CZ"/>
        </w:rPr>
        <w:t xml:space="preserve">. </w:t>
      </w:r>
      <w:r w:rsidR="009E4D38" w:rsidRPr="009E4D38">
        <w:rPr>
          <w:lang w:val="cs-CZ"/>
        </w:rPr>
        <w:t>§</w:t>
      </w:r>
      <w:r w:rsidRPr="00CE1980">
        <w:rPr>
          <w:lang w:val="cs-CZ"/>
        </w:rPr>
        <w:t xml:space="preserve"> 373 a násl. obchod. </w:t>
      </w:r>
      <w:proofErr w:type="gramStart"/>
      <w:r w:rsidRPr="00CE1980">
        <w:rPr>
          <w:lang w:val="cs-CZ"/>
        </w:rPr>
        <w:t>zákoníku</w:t>
      </w:r>
      <w:proofErr w:type="gramEnd"/>
      <w:r w:rsidRPr="00CE1980">
        <w:rPr>
          <w:lang w:val="cs-CZ"/>
        </w:rPr>
        <w:t xml:space="preserve"> zaplatí nabyvatel poskytovateli v případě tohoto </w:t>
      </w:r>
      <w:r w:rsidRPr="00CE1980">
        <w:rPr>
          <w:b/>
          <w:bCs/>
          <w:lang w:val="cs-CZ"/>
        </w:rPr>
        <w:t>nepodstatného porušení smluvních povinností</w:t>
      </w:r>
      <w:r w:rsidRPr="00CE1980">
        <w:rPr>
          <w:lang w:val="cs-CZ"/>
        </w:rPr>
        <w:t>:</w:t>
      </w:r>
    </w:p>
    <w:p w14:paraId="587CF2A1" w14:textId="77777777" w:rsidR="00C74383" w:rsidRPr="00CE1980" w:rsidRDefault="00C74383" w:rsidP="00C74383">
      <w:pPr>
        <w:numPr>
          <w:ilvl w:val="1"/>
          <w:numId w:val="11"/>
        </w:numPr>
        <w:spacing w:after="0" w:line="228" w:lineRule="auto"/>
        <w:ind w:left="369" w:right="6" w:hanging="142"/>
        <w:rPr>
          <w:lang w:val="cs-CZ"/>
        </w:rPr>
      </w:pPr>
      <w:r w:rsidRPr="00CE1980">
        <w:rPr>
          <w:lang w:val="cs-CZ"/>
        </w:rPr>
        <w:t>pokud nabyvatel bez písemného souhlasu poskytovatele uchovává (archivuje) INFORMACE Z DATABÁZI poskytovatele ve svém elektronickém systému (publikačním, redakčním, archivačním apod.) déle než je smluvně sjednaná doba archivace,</w:t>
      </w:r>
    </w:p>
    <w:p w14:paraId="4C74F722" w14:textId="77777777" w:rsidR="00C74383" w:rsidRPr="00CE1980" w:rsidRDefault="00C74383" w:rsidP="00C74383">
      <w:pPr>
        <w:numPr>
          <w:ilvl w:val="1"/>
          <w:numId w:val="11"/>
        </w:numPr>
        <w:spacing w:after="229" w:line="228" w:lineRule="auto"/>
        <w:ind w:left="369" w:right="6" w:hanging="142"/>
        <w:rPr>
          <w:lang w:val="cs-CZ"/>
        </w:rPr>
      </w:pPr>
      <w:r w:rsidRPr="00CE1980">
        <w:rPr>
          <w:lang w:val="cs-CZ"/>
        </w:rPr>
        <w:t>v případě opakovaného neuvádění kreditu poskytovatele u zveřejněné fotografie dle Čl. 8 odst. 8.5 smlouvy.</w:t>
      </w:r>
    </w:p>
    <w:p w14:paraId="3E39BBBA" w14:textId="77777777" w:rsidR="00C74383" w:rsidRPr="00CE1980" w:rsidRDefault="00C74383" w:rsidP="00C74383">
      <w:pPr>
        <w:pStyle w:val="Odstavecseseznamem"/>
        <w:numPr>
          <w:ilvl w:val="1"/>
          <w:numId w:val="13"/>
        </w:numPr>
        <w:ind w:left="142" w:firstLine="0"/>
        <w:rPr>
          <w:lang w:val="cs-CZ"/>
        </w:rPr>
      </w:pPr>
      <w:r w:rsidRPr="00CE1980">
        <w:rPr>
          <w:lang w:val="cs-CZ"/>
        </w:rPr>
        <w:t>Smluvní pokutu a náhradu škody podle výše uvedených ujednání smlouvy je nabyvatel povinen zaplatit poskytovateli do 14 kalendářních dnů počítaných ode dne doručení písemné výzvy k úhradě smluvní pokuty spolu s důkazy o vzniku nároku na zaplacení smluvní pokuty na adresu nabyvatele.</w:t>
      </w:r>
    </w:p>
    <w:p w14:paraId="47E3A962" w14:textId="77777777" w:rsidR="00C74383" w:rsidRPr="00CD7161" w:rsidRDefault="00C74383" w:rsidP="007C18BF">
      <w:pPr>
        <w:pStyle w:val="Odstavecseseznamem"/>
        <w:ind w:left="142"/>
        <w:rPr>
          <w:sz w:val="20"/>
          <w:szCs w:val="20"/>
          <w:lang w:val="cs-CZ"/>
        </w:rPr>
      </w:pPr>
    </w:p>
    <w:p w14:paraId="03E5F424" w14:textId="77777777" w:rsidR="00C74383" w:rsidRPr="00C23DF2" w:rsidRDefault="00C74383">
      <w:pPr>
        <w:pStyle w:val="Nadpis1"/>
        <w:ind w:left="250" w:right="168"/>
        <w:rPr>
          <w:b/>
          <w:bCs/>
          <w:lang w:val="cs-CZ"/>
        </w:rPr>
      </w:pPr>
      <w:r w:rsidRPr="00C23DF2">
        <w:rPr>
          <w:b/>
          <w:bCs/>
          <w:lang w:val="cs-CZ"/>
        </w:rPr>
        <w:t>Čl. 10 — Trvání smlouvy</w:t>
      </w:r>
    </w:p>
    <w:p w14:paraId="27D3ACE5" w14:textId="77777777" w:rsidR="00C74383" w:rsidRPr="00CE1980" w:rsidRDefault="00C74383" w:rsidP="00C74383">
      <w:pPr>
        <w:pStyle w:val="Odstavecseseznamem"/>
        <w:numPr>
          <w:ilvl w:val="1"/>
          <w:numId w:val="14"/>
        </w:numPr>
        <w:spacing w:before="120" w:after="240" w:line="240" w:lineRule="auto"/>
        <w:ind w:right="57"/>
        <w:rPr>
          <w:lang w:val="cs-CZ"/>
        </w:rPr>
      </w:pPr>
      <w:r w:rsidRPr="00CE1980">
        <w:rPr>
          <w:noProof/>
          <w:sz w:val="24"/>
          <w:szCs w:val="24"/>
          <w:lang w:val="cs-CZ" w:eastAsia="cs-CZ"/>
        </w:rPr>
        <w:drawing>
          <wp:anchor distT="0" distB="0" distL="114300" distR="114300" simplePos="0" relativeHeight="251672576" behindDoc="0" locked="0" layoutInCell="1" allowOverlap="0" wp14:anchorId="44518640" wp14:editId="06982B9B">
            <wp:simplePos x="0" y="0"/>
            <wp:positionH relativeFrom="page">
              <wp:posOffset>6694325</wp:posOffset>
            </wp:positionH>
            <wp:positionV relativeFrom="page">
              <wp:posOffset>6486769</wp:posOffset>
            </wp:positionV>
            <wp:extent cx="12195" cy="18290"/>
            <wp:effectExtent l="0" t="0" r="0" b="0"/>
            <wp:wrapSquare wrapText="bothSides"/>
            <wp:docPr id="29310" name="Picture 29310"/>
            <wp:cNvGraphicFramePr/>
            <a:graphic xmlns:a="http://schemas.openxmlformats.org/drawingml/2006/main">
              <a:graphicData uri="http://schemas.openxmlformats.org/drawingml/2006/picture">
                <pic:pic xmlns:pic="http://schemas.openxmlformats.org/drawingml/2006/picture">
                  <pic:nvPicPr>
                    <pic:cNvPr id="29310" name="Picture 29310"/>
                    <pic:cNvPicPr/>
                  </pic:nvPicPr>
                  <pic:blipFill>
                    <a:blip r:embed="rId39"/>
                    <a:stretch>
                      <a:fillRect/>
                    </a:stretch>
                  </pic:blipFill>
                  <pic:spPr>
                    <a:xfrm>
                      <a:off x="0" y="0"/>
                      <a:ext cx="12195" cy="18290"/>
                    </a:xfrm>
                    <a:prstGeom prst="rect">
                      <a:avLst/>
                    </a:prstGeom>
                  </pic:spPr>
                </pic:pic>
              </a:graphicData>
            </a:graphic>
          </wp:anchor>
        </w:drawing>
      </w:r>
      <w:r w:rsidRPr="00CE1980">
        <w:rPr>
          <w:noProof/>
          <w:sz w:val="24"/>
          <w:szCs w:val="24"/>
          <w:lang w:val="cs-CZ" w:eastAsia="cs-CZ"/>
        </w:rPr>
        <w:drawing>
          <wp:anchor distT="0" distB="0" distL="114300" distR="114300" simplePos="0" relativeHeight="251673600" behindDoc="0" locked="0" layoutInCell="1" allowOverlap="0" wp14:anchorId="16CD916F" wp14:editId="675104AC">
            <wp:simplePos x="0" y="0"/>
            <wp:positionH relativeFrom="page">
              <wp:posOffset>6941248</wp:posOffset>
            </wp:positionH>
            <wp:positionV relativeFrom="page">
              <wp:posOffset>3752450</wp:posOffset>
            </wp:positionV>
            <wp:extent cx="18290" cy="82304"/>
            <wp:effectExtent l="0" t="0" r="0" b="0"/>
            <wp:wrapSquare wrapText="bothSides"/>
            <wp:docPr id="77077" name="Picture 77077"/>
            <wp:cNvGraphicFramePr/>
            <a:graphic xmlns:a="http://schemas.openxmlformats.org/drawingml/2006/main">
              <a:graphicData uri="http://schemas.openxmlformats.org/drawingml/2006/picture">
                <pic:pic xmlns:pic="http://schemas.openxmlformats.org/drawingml/2006/picture">
                  <pic:nvPicPr>
                    <pic:cNvPr id="77077" name="Picture 77077"/>
                    <pic:cNvPicPr/>
                  </pic:nvPicPr>
                  <pic:blipFill>
                    <a:blip r:embed="rId40"/>
                    <a:stretch>
                      <a:fillRect/>
                    </a:stretch>
                  </pic:blipFill>
                  <pic:spPr>
                    <a:xfrm>
                      <a:off x="0" y="0"/>
                      <a:ext cx="18290" cy="82304"/>
                    </a:xfrm>
                    <a:prstGeom prst="rect">
                      <a:avLst/>
                    </a:prstGeom>
                  </pic:spPr>
                </pic:pic>
              </a:graphicData>
            </a:graphic>
          </wp:anchor>
        </w:drawing>
      </w:r>
      <w:r w:rsidRPr="00CE1980">
        <w:rPr>
          <w:lang w:val="cs-CZ"/>
        </w:rPr>
        <w:t xml:space="preserve">Smlouva vstupuje v platnost a účinnost prvním dnem měsíce následujícího </w:t>
      </w:r>
      <w:proofErr w:type="gramStart"/>
      <w:r w:rsidRPr="00CE1980">
        <w:rPr>
          <w:lang w:val="cs-CZ"/>
        </w:rPr>
        <w:t>po</w:t>
      </w:r>
      <w:proofErr w:type="gramEnd"/>
      <w:r w:rsidRPr="00CE1980">
        <w:rPr>
          <w:lang w:val="cs-CZ"/>
        </w:rPr>
        <w:t xml:space="preserve"> jejího podpisu </w:t>
      </w:r>
      <w:proofErr w:type="gramStart"/>
      <w:r w:rsidRPr="00CE1980">
        <w:rPr>
          <w:lang w:val="cs-CZ"/>
        </w:rPr>
        <w:t>oběma</w:t>
      </w:r>
      <w:proofErr w:type="gramEnd"/>
      <w:r w:rsidRPr="00CE1980">
        <w:rPr>
          <w:lang w:val="cs-CZ"/>
        </w:rPr>
        <w:t xml:space="preserve"> smluvními stranami a uzavírá se na dobu neurčitou.</w:t>
      </w:r>
    </w:p>
    <w:p w14:paraId="7E9CA049" w14:textId="77777777" w:rsidR="00C74383" w:rsidRPr="008014DD" w:rsidRDefault="00C74383" w:rsidP="008014DD">
      <w:pPr>
        <w:pStyle w:val="Odstavecseseznamem"/>
        <w:spacing w:before="120" w:after="240" w:line="240" w:lineRule="auto"/>
        <w:ind w:left="57" w:right="57"/>
        <w:rPr>
          <w:sz w:val="20"/>
          <w:szCs w:val="20"/>
          <w:lang w:val="cs-CZ"/>
        </w:rPr>
      </w:pPr>
    </w:p>
    <w:p w14:paraId="59BDFB37" w14:textId="77777777" w:rsidR="00C74383" w:rsidRPr="00CE1980" w:rsidRDefault="00C74383" w:rsidP="00C74383">
      <w:pPr>
        <w:pStyle w:val="Odstavecseseznamem"/>
        <w:numPr>
          <w:ilvl w:val="1"/>
          <w:numId w:val="14"/>
        </w:numPr>
        <w:spacing w:before="120" w:after="240" w:line="240" w:lineRule="auto"/>
        <w:ind w:right="57"/>
        <w:rPr>
          <w:lang w:val="cs-CZ"/>
        </w:rPr>
      </w:pPr>
      <w:r w:rsidRPr="00CE1980">
        <w:rPr>
          <w:lang w:val="cs-CZ"/>
        </w:rPr>
        <w:t xml:space="preserve">Nabyvatel může tuto smlouvu vypovědět písemnou výpovědí bez </w:t>
      </w:r>
      <w:proofErr w:type="gramStart"/>
      <w:r w:rsidRPr="00CE1980">
        <w:rPr>
          <w:lang w:val="cs-CZ"/>
        </w:rPr>
        <w:t>udáni</w:t>
      </w:r>
      <w:proofErr w:type="gramEnd"/>
      <w:r w:rsidRPr="00CE1980">
        <w:rPr>
          <w:lang w:val="cs-CZ"/>
        </w:rPr>
        <w:t xml:space="preserve"> důvodu s výpovědní lhůtou tři měsíce, která počíná běžet 1. dnem měsíce následujícího po doručení písemné výpovědi druhé smluvní straně.</w:t>
      </w:r>
    </w:p>
    <w:p w14:paraId="685B5FFE" w14:textId="77777777" w:rsidR="00C74383" w:rsidRPr="00CE1980" w:rsidRDefault="00C74383" w:rsidP="005D054D">
      <w:pPr>
        <w:pStyle w:val="Odstavecseseznamem"/>
        <w:spacing w:before="120" w:after="240" w:line="240" w:lineRule="auto"/>
        <w:ind w:left="57" w:right="57"/>
        <w:rPr>
          <w:lang w:val="cs-CZ"/>
        </w:rPr>
      </w:pPr>
    </w:p>
    <w:p w14:paraId="147E8C83" w14:textId="77777777" w:rsidR="00C74383" w:rsidRPr="00CE1980" w:rsidRDefault="00C74383" w:rsidP="00C74383">
      <w:pPr>
        <w:pStyle w:val="Odstavecseseznamem"/>
        <w:numPr>
          <w:ilvl w:val="1"/>
          <w:numId w:val="14"/>
        </w:numPr>
        <w:spacing w:before="120" w:after="240" w:line="240" w:lineRule="auto"/>
        <w:ind w:right="57"/>
        <w:rPr>
          <w:lang w:val="cs-CZ"/>
        </w:rPr>
      </w:pPr>
      <w:r w:rsidRPr="00CE1980">
        <w:rPr>
          <w:szCs w:val="24"/>
          <w:lang w:val="cs-CZ"/>
        </w:rPr>
        <w:t xml:space="preserve">Poskytovatel může vypovědět smlouvu s okamžitou platností v případě </w:t>
      </w:r>
      <w:r w:rsidRPr="000578E8">
        <w:rPr>
          <w:b/>
          <w:bCs/>
          <w:szCs w:val="24"/>
          <w:lang w:val="cs-CZ"/>
        </w:rPr>
        <w:t>podstatného či opakovaného porušení smlouvy</w:t>
      </w:r>
      <w:r w:rsidRPr="00CE1980">
        <w:rPr>
          <w:szCs w:val="24"/>
          <w:lang w:val="cs-CZ"/>
        </w:rPr>
        <w:t xml:space="preserve"> nabyvatelem. Za opakované porušení smluvní povinnosti se považuje, dojde-li i přes písemné upozornění oprávněnou smluvní stranou k dalšímu porušení stejné povinnosti. Za podstatné či opakované porušení smlouvy </w:t>
      </w:r>
      <w:proofErr w:type="gramStart"/>
      <w:r w:rsidRPr="00CE1980">
        <w:rPr>
          <w:szCs w:val="24"/>
          <w:lang w:val="cs-CZ"/>
        </w:rPr>
        <w:t>bude</w:t>
      </w:r>
      <w:proofErr w:type="gramEnd"/>
      <w:r w:rsidRPr="00CE1980">
        <w:rPr>
          <w:szCs w:val="24"/>
          <w:lang w:val="cs-CZ"/>
        </w:rPr>
        <w:t xml:space="preserve"> považováno </w:t>
      </w:r>
      <w:proofErr w:type="gramStart"/>
      <w:r w:rsidRPr="00CE1980">
        <w:rPr>
          <w:szCs w:val="24"/>
          <w:lang w:val="cs-CZ"/>
        </w:rPr>
        <w:t>porušeni</w:t>
      </w:r>
      <w:proofErr w:type="gramEnd"/>
      <w:r w:rsidRPr="00CE1980">
        <w:rPr>
          <w:szCs w:val="24"/>
          <w:lang w:val="cs-CZ"/>
        </w:rPr>
        <w:t xml:space="preserve"> povinností popsaných v Čl. 3, Čl. 7 odst. 7.5, v čl. 8 a v Čl. 9 s výjimkou těch situací, kterým nemohl nabyvatel zabránit ani je ovlivnit.</w:t>
      </w:r>
    </w:p>
    <w:p w14:paraId="55E12D05" w14:textId="77777777" w:rsidR="00C74383" w:rsidRPr="00C23DF2" w:rsidRDefault="00C74383" w:rsidP="007A5271">
      <w:pPr>
        <w:pStyle w:val="Nadpis2"/>
        <w:rPr>
          <w:szCs w:val="24"/>
          <w:lang w:val="cs-CZ"/>
        </w:rPr>
      </w:pPr>
      <w:r w:rsidRPr="00C23DF2">
        <w:rPr>
          <w:szCs w:val="24"/>
          <w:lang w:val="cs-CZ"/>
        </w:rPr>
        <w:lastRenderedPageBreak/>
        <w:t>Čl. 11 — Ostatní ujednání</w:t>
      </w:r>
    </w:p>
    <w:p w14:paraId="3A88F1D5" w14:textId="77777777" w:rsidR="00C74383" w:rsidRPr="00CE1980" w:rsidRDefault="00C74383" w:rsidP="00C74383">
      <w:pPr>
        <w:pStyle w:val="Odstavecseseznamem"/>
        <w:numPr>
          <w:ilvl w:val="1"/>
          <w:numId w:val="15"/>
        </w:numPr>
        <w:spacing w:after="222" w:line="228" w:lineRule="auto"/>
        <w:ind w:left="57" w:right="193" w:firstLine="34"/>
        <w:rPr>
          <w:lang w:val="cs-CZ"/>
        </w:rPr>
      </w:pPr>
      <w:r w:rsidRPr="00CE1980">
        <w:rPr>
          <w:lang w:val="cs-CZ"/>
        </w:rPr>
        <w:t>Podmínky této dohody jsou důvěrné a žádná ze smluvních stran není oprávněna sdělovat obsah této dohody jakékoli třetí straně. Povinnost zachovávat mlčenlivost se vztahuje i na dobu po ukončení platnosti této smlouvy.</w:t>
      </w:r>
    </w:p>
    <w:p w14:paraId="32B24A20" w14:textId="77777777" w:rsidR="00C74383" w:rsidRPr="00CE1980" w:rsidRDefault="00C74383" w:rsidP="005D054D">
      <w:pPr>
        <w:pStyle w:val="Odstavecseseznamem"/>
        <w:spacing w:after="222" w:line="228" w:lineRule="auto"/>
        <w:ind w:left="91" w:right="193"/>
        <w:rPr>
          <w:lang w:val="cs-CZ"/>
        </w:rPr>
      </w:pPr>
    </w:p>
    <w:p w14:paraId="7CD28DFB" w14:textId="77777777" w:rsidR="00C74383" w:rsidRPr="00CE1980" w:rsidRDefault="00C74383" w:rsidP="00C74383">
      <w:pPr>
        <w:pStyle w:val="Odstavecseseznamem"/>
        <w:numPr>
          <w:ilvl w:val="1"/>
          <w:numId w:val="15"/>
        </w:numPr>
        <w:spacing w:after="222" w:line="228" w:lineRule="auto"/>
        <w:ind w:left="57" w:right="193" w:firstLine="34"/>
        <w:rPr>
          <w:lang w:val="cs-CZ"/>
        </w:rPr>
      </w:pPr>
      <w:r w:rsidRPr="00CE1980">
        <w:rPr>
          <w:sz w:val="24"/>
          <w:szCs w:val="24"/>
          <w:lang w:val="cs-CZ"/>
        </w:rPr>
        <w:t xml:space="preserve"> </w:t>
      </w:r>
      <w:r w:rsidRPr="00CE1980">
        <w:rPr>
          <w:lang w:val="cs-CZ"/>
        </w:rPr>
        <w:t xml:space="preserve">Vztahy, které </w:t>
      </w:r>
      <w:proofErr w:type="gramStart"/>
      <w:r w:rsidRPr="00CE1980">
        <w:rPr>
          <w:lang w:val="cs-CZ"/>
        </w:rPr>
        <w:t>nejsou</w:t>
      </w:r>
      <w:proofErr w:type="gramEnd"/>
      <w:r w:rsidRPr="00CE1980">
        <w:rPr>
          <w:lang w:val="cs-CZ"/>
        </w:rPr>
        <w:t xml:space="preserve"> ve smlouvě výslovně upraveny se </w:t>
      </w:r>
      <w:proofErr w:type="gramStart"/>
      <w:r w:rsidRPr="00CE1980">
        <w:rPr>
          <w:lang w:val="cs-CZ"/>
        </w:rPr>
        <w:t>řídí</w:t>
      </w:r>
      <w:proofErr w:type="gramEnd"/>
      <w:r w:rsidRPr="00CE1980">
        <w:rPr>
          <w:lang w:val="cs-CZ"/>
        </w:rPr>
        <w:t xml:space="preserve"> příslušnými českými právními předpisy, především pak „Obchodním zákoníkem” a „Autorským zákonem“</w:t>
      </w:r>
      <w:r w:rsidRPr="00CE1980">
        <w:rPr>
          <w:vertAlign w:val="superscript"/>
          <w:lang w:val="cs-CZ"/>
        </w:rPr>
        <w:t xml:space="preserve"> </w:t>
      </w:r>
      <w:r w:rsidRPr="00CE1980">
        <w:rPr>
          <w:lang w:val="cs-CZ"/>
        </w:rPr>
        <w:t>v jejich platném znění</w:t>
      </w:r>
    </w:p>
    <w:p w14:paraId="349DC6A7" w14:textId="77777777" w:rsidR="00C74383" w:rsidRPr="004B75B6" w:rsidRDefault="00C74383" w:rsidP="005D054D">
      <w:pPr>
        <w:pStyle w:val="Odstavecseseznamem"/>
        <w:spacing w:after="222" w:line="228" w:lineRule="auto"/>
        <w:ind w:left="91" w:right="193"/>
        <w:rPr>
          <w:sz w:val="20"/>
          <w:szCs w:val="20"/>
          <w:lang w:val="cs-CZ"/>
        </w:rPr>
      </w:pPr>
    </w:p>
    <w:p w14:paraId="23DAC0DF" w14:textId="77777777" w:rsidR="00C74383" w:rsidRPr="00CE1980" w:rsidRDefault="00C74383" w:rsidP="00C74383">
      <w:pPr>
        <w:pStyle w:val="Odstavecseseznamem"/>
        <w:numPr>
          <w:ilvl w:val="1"/>
          <w:numId w:val="15"/>
        </w:numPr>
        <w:spacing w:after="222" w:line="228" w:lineRule="auto"/>
        <w:ind w:left="57" w:right="193" w:firstLine="34"/>
        <w:rPr>
          <w:lang w:val="cs-CZ"/>
        </w:rPr>
      </w:pPr>
      <w:r w:rsidRPr="00CE1980">
        <w:rPr>
          <w:lang w:val="cs-CZ"/>
        </w:rPr>
        <w:t>Obě smluvní strany se v souladu s § 89a Občanského soudního řádu dohodly, že místně příslušným soudem prvého stupně pro projednání případného soudního sporu o nárocích vyplývajících z této smlouvy bude obecný soud poskytovatele.</w:t>
      </w:r>
    </w:p>
    <w:p w14:paraId="1A25FA70" w14:textId="77777777" w:rsidR="00C74383" w:rsidRPr="00CE1980" w:rsidRDefault="00C74383" w:rsidP="005D054D">
      <w:pPr>
        <w:pStyle w:val="Odstavecseseznamem"/>
        <w:spacing w:after="222" w:line="228" w:lineRule="auto"/>
        <w:ind w:left="91" w:right="193"/>
        <w:rPr>
          <w:lang w:val="cs-CZ"/>
        </w:rPr>
      </w:pPr>
    </w:p>
    <w:p w14:paraId="3E0562D8" w14:textId="77777777" w:rsidR="00C74383" w:rsidRPr="00CE1980" w:rsidRDefault="00C74383" w:rsidP="00C74383">
      <w:pPr>
        <w:pStyle w:val="Odstavecseseznamem"/>
        <w:numPr>
          <w:ilvl w:val="1"/>
          <w:numId w:val="15"/>
        </w:numPr>
        <w:spacing w:after="222" w:line="228" w:lineRule="auto"/>
        <w:ind w:left="57" w:right="193" w:firstLine="34"/>
        <w:rPr>
          <w:sz w:val="20"/>
          <w:szCs w:val="20"/>
          <w:lang w:val="cs-CZ"/>
        </w:rPr>
      </w:pPr>
      <w:r w:rsidRPr="00CE1980">
        <w:rPr>
          <w:sz w:val="24"/>
          <w:szCs w:val="24"/>
          <w:lang w:val="cs-CZ"/>
        </w:rPr>
        <w:t xml:space="preserve"> </w:t>
      </w:r>
      <w:r w:rsidRPr="00CE1980">
        <w:rPr>
          <w:lang w:val="cs-CZ"/>
        </w:rPr>
        <w:t>Změny a dodatky této smlouvy lze činit písemnou dohodou smluvních stran, formou dodatků, které budou označeny posloupnou numerickou řadou počínaje číslem 1.</w:t>
      </w:r>
    </w:p>
    <w:p w14:paraId="6FADCF3C" w14:textId="77777777" w:rsidR="00C74383" w:rsidRPr="00CE1980" w:rsidRDefault="00C74383" w:rsidP="005D054D">
      <w:pPr>
        <w:pStyle w:val="Odstavecseseznamem"/>
        <w:spacing w:after="222" w:line="228" w:lineRule="auto"/>
        <w:ind w:left="91" w:right="193"/>
        <w:rPr>
          <w:sz w:val="20"/>
          <w:szCs w:val="20"/>
          <w:lang w:val="cs-CZ"/>
        </w:rPr>
      </w:pPr>
    </w:p>
    <w:p w14:paraId="79F417AC" w14:textId="77777777" w:rsidR="00C74383" w:rsidRPr="0090670F" w:rsidRDefault="00C74383" w:rsidP="00C74383">
      <w:pPr>
        <w:pStyle w:val="Odstavecseseznamem"/>
        <w:numPr>
          <w:ilvl w:val="1"/>
          <w:numId w:val="15"/>
        </w:numPr>
        <w:spacing w:after="222" w:line="228" w:lineRule="auto"/>
        <w:ind w:left="57" w:right="193" w:firstLine="34"/>
        <w:rPr>
          <w:b/>
          <w:bCs/>
          <w:sz w:val="16"/>
          <w:szCs w:val="16"/>
          <w:lang w:val="cs-CZ"/>
        </w:rPr>
      </w:pPr>
      <w:r w:rsidRPr="00CE1980">
        <w:rPr>
          <w:b/>
          <w:bCs/>
          <w:szCs w:val="20"/>
          <w:lang w:val="cs-CZ"/>
        </w:rPr>
        <w:t xml:space="preserve">V případě změny identifikačních údajů, uvedených v záhlaví této smlouvy, je poskytovatel i </w:t>
      </w:r>
      <w:r w:rsidRPr="00CE1980">
        <w:rPr>
          <w:b/>
          <w:bCs/>
          <w:noProof/>
          <w:sz w:val="20"/>
          <w:szCs w:val="20"/>
          <w:lang w:val="cs-CZ" w:eastAsia="cs-CZ"/>
        </w:rPr>
        <w:drawing>
          <wp:inline distT="0" distB="0" distL="0" distR="0" wp14:anchorId="2A2D20EA" wp14:editId="2054701A">
            <wp:extent cx="36581" cy="45724"/>
            <wp:effectExtent l="0" t="0" r="0" b="0"/>
            <wp:docPr id="77091" name="Picture 77091"/>
            <wp:cNvGraphicFramePr/>
            <a:graphic xmlns:a="http://schemas.openxmlformats.org/drawingml/2006/main">
              <a:graphicData uri="http://schemas.openxmlformats.org/drawingml/2006/picture">
                <pic:pic xmlns:pic="http://schemas.openxmlformats.org/drawingml/2006/picture">
                  <pic:nvPicPr>
                    <pic:cNvPr id="77091" name="Picture 77091"/>
                    <pic:cNvPicPr/>
                  </pic:nvPicPr>
                  <pic:blipFill>
                    <a:blip r:embed="rId41"/>
                    <a:stretch>
                      <a:fillRect/>
                    </a:stretch>
                  </pic:blipFill>
                  <pic:spPr>
                    <a:xfrm>
                      <a:off x="0" y="0"/>
                      <a:ext cx="36581" cy="45724"/>
                    </a:xfrm>
                    <a:prstGeom prst="rect">
                      <a:avLst/>
                    </a:prstGeom>
                  </pic:spPr>
                </pic:pic>
              </a:graphicData>
            </a:graphic>
          </wp:inline>
        </w:drawing>
      </w:r>
      <w:r w:rsidRPr="00CE1980">
        <w:rPr>
          <w:b/>
          <w:bCs/>
          <w:szCs w:val="20"/>
          <w:lang w:val="cs-CZ"/>
        </w:rPr>
        <w:t xml:space="preserve">nabyvatel povinen bez zbytečného odkladu tuto skutečnost včetně nových identifikačních údajů písemně oznámit druhé smluvní straně na adresu uvedenou v záhlaví smlouvy. Ohlašovací </w:t>
      </w:r>
      <w:r w:rsidRPr="00CE1980">
        <w:rPr>
          <w:b/>
          <w:bCs/>
          <w:noProof/>
          <w:sz w:val="20"/>
          <w:szCs w:val="20"/>
          <w:lang w:val="cs-CZ" w:eastAsia="cs-CZ"/>
        </w:rPr>
        <w:drawing>
          <wp:inline distT="0" distB="0" distL="0" distR="0" wp14:anchorId="625D46AC" wp14:editId="2F6D1B4A">
            <wp:extent cx="3048" cy="3048"/>
            <wp:effectExtent l="0" t="0" r="0" b="0"/>
            <wp:docPr id="31387" name="Picture 31387"/>
            <wp:cNvGraphicFramePr/>
            <a:graphic xmlns:a="http://schemas.openxmlformats.org/drawingml/2006/main">
              <a:graphicData uri="http://schemas.openxmlformats.org/drawingml/2006/picture">
                <pic:pic xmlns:pic="http://schemas.openxmlformats.org/drawingml/2006/picture">
                  <pic:nvPicPr>
                    <pic:cNvPr id="31387" name="Picture 31387"/>
                    <pic:cNvPicPr/>
                  </pic:nvPicPr>
                  <pic:blipFill>
                    <a:blip r:embed="rId42"/>
                    <a:stretch>
                      <a:fillRect/>
                    </a:stretch>
                  </pic:blipFill>
                  <pic:spPr>
                    <a:xfrm>
                      <a:off x="0" y="0"/>
                      <a:ext cx="3048" cy="3048"/>
                    </a:xfrm>
                    <a:prstGeom prst="rect">
                      <a:avLst/>
                    </a:prstGeom>
                  </pic:spPr>
                </pic:pic>
              </a:graphicData>
            </a:graphic>
          </wp:inline>
        </w:drawing>
      </w:r>
      <w:r w:rsidRPr="00CE1980">
        <w:rPr>
          <w:b/>
          <w:bCs/>
          <w:szCs w:val="20"/>
          <w:lang w:val="cs-CZ"/>
        </w:rPr>
        <w:t>povinnosti podléhají i jakékoli další změny, týkající se předmětu této smlouvy.</w:t>
      </w:r>
    </w:p>
    <w:p w14:paraId="243D0A76" w14:textId="77777777" w:rsidR="00C74383" w:rsidRPr="00897C45" w:rsidRDefault="00C74383" w:rsidP="00897C45">
      <w:pPr>
        <w:pStyle w:val="Odstavecseseznamem"/>
        <w:spacing w:after="222" w:line="228" w:lineRule="auto"/>
        <w:ind w:left="91" w:right="193"/>
        <w:rPr>
          <w:b/>
          <w:bCs/>
          <w:sz w:val="16"/>
          <w:szCs w:val="16"/>
          <w:lang w:val="cs-CZ"/>
        </w:rPr>
      </w:pPr>
    </w:p>
    <w:p w14:paraId="54C716C6" w14:textId="77777777" w:rsidR="00C74383" w:rsidRPr="00CE1980" w:rsidRDefault="00C74383" w:rsidP="00C74383">
      <w:pPr>
        <w:pStyle w:val="Odstavecseseznamem"/>
        <w:numPr>
          <w:ilvl w:val="1"/>
          <w:numId w:val="15"/>
        </w:numPr>
        <w:spacing w:after="222" w:line="228" w:lineRule="auto"/>
        <w:ind w:left="57" w:right="193" w:firstLine="34"/>
        <w:rPr>
          <w:b/>
          <w:bCs/>
          <w:sz w:val="14"/>
          <w:szCs w:val="14"/>
          <w:lang w:val="cs-CZ"/>
        </w:rPr>
      </w:pPr>
      <w:r w:rsidRPr="00CE1980">
        <w:rPr>
          <w:lang w:val="cs-CZ"/>
        </w:rPr>
        <w:t xml:space="preserve">Obě smluvní strany souhlasí s tím, že každá smluvní strana má právo uveřejňovat název; obchodní </w:t>
      </w:r>
      <w:r w:rsidRPr="00CE1980">
        <w:rPr>
          <w:noProof/>
          <w:lang w:val="cs-CZ" w:eastAsia="cs-CZ"/>
        </w:rPr>
        <w:drawing>
          <wp:inline distT="0" distB="0" distL="0" distR="0" wp14:anchorId="07BCA174" wp14:editId="6A8AA220">
            <wp:extent cx="33533" cy="70111"/>
            <wp:effectExtent l="0" t="0" r="0" b="0"/>
            <wp:docPr id="77097" name="Picture 77097"/>
            <wp:cNvGraphicFramePr/>
            <a:graphic xmlns:a="http://schemas.openxmlformats.org/drawingml/2006/main">
              <a:graphicData uri="http://schemas.openxmlformats.org/drawingml/2006/picture">
                <pic:pic xmlns:pic="http://schemas.openxmlformats.org/drawingml/2006/picture">
                  <pic:nvPicPr>
                    <pic:cNvPr id="77097" name="Picture 77097"/>
                    <pic:cNvPicPr/>
                  </pic:nvPicPr>
                  <pic:blipFill>
                    <a:blip r:embed="rId43"/>
                    <a:stretch>
                      <a:fillRect/>
                    </a:stretch>
                  </pic:blipFill>
                  <pic:spPr>
                    <a:xfrm>
                      <a:off x="0" y="0"/>
                      <a:ext cx="33533" cy="70111"/>
                    </a:xfrm>
                    <a:prstGeom prst="rect">
                      <a:avLst/>
                    </a:prstGeom>
                  </pic:spPr>
                </pic:pic>
              </a:graphicData>
            </a:graphic>
          </wp:inline>
        </w:drawing>
      </w:r>
      <w:r w:rsidRPr="00CE1980">
        <w:rPr>
          <w:lang w:val="cs-CZ"/>
        </w:rPr>
        <w:t xml:space="preserve">firmu nebo jméno druhé smluvní strany ve svých propagačních materiálech jako svého smluvního </w:t>
      </w:r>
      <w:r w:rsidRPr="00CE1980">
        <w:rPr>
          <w:noProof/>
          <w:lang w:val="cs-CZ" w:eastAsia="cs-CZ"/>
        </w:rPr>
        <w:drawing>
          <wp:inline distT="0" distB="0" distL="0" distR="0" wp14:anchorId="637A8E4C" wp14:editId="6FB1F04B">
            <wp:extent cx="6097" cy="9145"/>
            <wp:effectExtent l="0" t="0" r="0" b="0"/>
            <wp:docPr id="77099" name="Picture 77099"/>
            <wp:cNvGraphicFramePr/>
            <a:graphic xmlns:a="http://schemas.openxmlformats.org/drawingml/2006/main">
              <a:graphicData uri="http://schemas.openxmlformats.org/drawingml/2006/picture">
                <pic:pic xmlns:pic="http://schemas.openxmlformats.org/drawingml/2006/picture">
                  <pic:nvPicPr>
                    <pic:cNvPr id="77099" name="Picture 77099"/>
                    <pic:cNvPicPr/>
                  </pic:nvPicPr>
                  <pic:blipFill>
                    <a:blip r:embed="rId44"/>
                    <a:stretch>
                      <a:fillRect/>
                    </a:stretch>
                  </pic:blipFill>
                  <pic:spPr>
                    <a:xfrm>
                      <a:off x="0" y="0"/>
                      <a:ext cx="6097" cy="9145"/>
                    </a:xfrm>
                    <a:prstGeom prst="rect">
                      <a:avLst/>
                    </a:prstGeom>
                  </pic:spPr>
                </pic:pic>
              </a:graphicData>
            </a:graphic>
          </wp:inline>
        </w:drawing>
      </w:r>
      <w:r w:rsidRPr="00CE1980">
        <w:rPr>
          <w:lang w:val="cs-CZ"/>
        </w:rPr>
        <w:t>partnera ve vztahu k předmětu této smlouvy.</w:t>
      </w:r>
      <w:r w:rsidRPr="00CE1980">
        <w:rPr>
          <w:noProof/>
          <w:lang w:val="cs-CZ" w:eastAsia="cs-CZ"/>
        </w:rPr>
        <w:drawing>
          <wp:inline distT="0" distB="0" distL="0" distR="0" wp14:anchorId="185C62A9" wp14:editId="2B41B926">
            <wp:extent cx="42678" cy="6097"/>
            <wp:effectExtent l="0" t="0" r="0" b="0"/>
            <wp:docPr id="77101" name="Picture 77101"/>
            <wp:cNvGraphicFramePr/>
            <a:graphic xmlns:a="http://schemas.openxmlformats.org/drawingml/2006/main">
              <a:graphicData uri="http://schemas.openxmlformats.org/drawingml/2006/picture">
                <pic:pic xmlns:pic="http://schemas.openxmlformats.org/drawingml/2006/picture">
                  <pic:nvPicPr>
                    <pic:cNvPr id="77101" name="Picture 77101"/>
                    <pic:cNvPicPr/>
                  </pic:nvPicPr>
                  <pic:blipFill>
                    <a:blip r:embed="rId45"/>
                    <a:stretch>
                      <a:fillRect/>
                    </a:stretch>
                  </pic:blipFill>
                  <pic:spPr>
                    <a:xfrm>
                      <a:off x="0" y="0"/>
                      <a:ext cx="42678" cy="6097"/>
                    </a:xfrm>
                    <a:prstGeom prst="rect">
                      <a:avLst/>
                    </a:prstGeom>
                  </pic:spPr>
                </pic:pic>
              </a:graphicData>
            </a:graphic>
          </wp:inline>
        </w:drawing>
      </w:r>
    </w:p>
    <w:p w14:paraId="74C195D3" w14:textId="77777777" w:rsidR="00C74383" w:rsidRPr="00CE1980" w:rsidRDefault="00C74383" w:rsidP="005D054D">
      <w:pPr>
        <w:pStyle w:val="Odstavecseseznamem"/>
        <w:spacing w:after="222" w:line="228" w:lineRule="auto"/>
        <w:ind w:left="91" w:right="193"/>
        <w:rPr>
          <w:b/>
          <w:bCs/>
          <w:sz w:val="14"/>
          <w:szCs w:val="14"/>
          <w:lang w:val="cs-CZ"/>
        </w:rPr>
      </w:pPr>
    </w:p>
    <w:p w14:paraId="419DAF12" w14:textId="38B62E96" w:rsidR="00C74383" w:rsidRPr="00CE1980" w:rsidRDefault="00C74383" w:rsidP="00C74383">
      <w:pPr>
        <w:pStyle w:val="Odstavecseseznamem"/>
        <w:numPr>
          <w:ilvl w:val="1"/>
          <w:numId w:val="15"/>
        </w:numPr>
        <w:spacing w:after="222" w:line="228" w:lineRule="auto"/>
        <w:ind w:left="57" w:right="193" w:firstLine="34"/>
        <w:rPr>
          <w:b/>
          <w:bCs/>
          <w:sz w:val="16"/>
          <w:szCs w:val="16"/>
          <w:lang w:val="cs-CZ"/>
        </w:rPr>
      </w:pPr>
      <w:r w:rsidRPr="00CE1980">
        <w:rPr>
          <w:szCs w:val="24"/>
          <w:lang w:val="cs-CZ"/>
        </w:rPr>
        <w:t>Nabyvatel podpisem této smlouvy potvrzuje převzetí UŽIVATELSKÉHO JMÉNA a HESLA pro přístup do OBRAZOVÝCH DATABÁZÍ V INFOBANCE ČTK, resp. FOTOBANCE ČTK. Dnem předání UŽIVATELSKÉHO JMÉNA a HESLA jsou OPRÁVNĚNÍ UŽIVATELÉ oprávněni vstupovat do DATABÁZ</w:t>
      </w:r>
      <w:r w:rsidR="00CD1289" w:rsidRPr="00CE1980">
        <w:rPr>
          <w:szCs w:val="24"/>
          <w:lang w:val="cs-CZ"/>
        </w:rPr>
        <w:t>Í</w:t>
      </w:r>
      <w:r w:rsidRPr="00CE1980">
        <w:rPr>
          <w:szCs w:val="24"/>
          <w:lang w:val="cs-CZ"/>
        </w:rPr>
        <w:t xml:space="preserve"> poskytovatele a užívat OBRAZOV</w:t>
      </w:r>
      <w:r w:rsidR="00CD1289">
        <w:rPr>
          <w:szCs w:val="24"/>
          <w:lang w:val="cs-CZ"/>
        </w:rPr>
        <w:t>É</w:t>
      </w:r>
      <w:r w:rsidRPr="00CE1980">
        <w:rPr>
          <w:szCs w:val="24"/>
          <w:lang w:val="cs-CZ"/>
        </w:rPr>
        <w:t xml:space="preserve"> INFORMACE tvořící jejich obsah za podmínek uvedených v této smlouvě.</w:t>
      </w:r>
      <w:r w:rsidRPr="00CE1980">
        <w:rPr>
          <w:noProof/>
          <w:sz w:val="24"/>
          <w:szCs w:val="24"/>
          <w:lang w:val="cs-CZ" w:eastAsia="cs-CZ"/>
        </w:rPr>
        <w:drawing>
          <wp:inline distT="0" distB="0" distL="0" distR="0" wp14:anchorId="1368B2C9" wp14:editId="329F838A">
            <wp:extent cx="286552" cy="60966"/>
            <wp:effectExtent l="0" t="0" r="0" b="0"/>
            <wp:docPr id="77105" name="Picture 77105"/>
            <wp:cNvGraphicFramePr/>
            <a:graphic xmlns:a="http://schemas.openxmlformats.org/drawingml/2006/main">
              <a:graphicData uri="http://schemas.openxmlformats.org/drawingml/2006/picture">
                <pic:pic xmlns:pic="http://schemas.openxmlformats.org/drawingml/2006/picture">
                  <pic:nvPicPr>
                    <pic:cNvPr id="77105" name="Picture 77105"/>
                    <pic:cNvPicPr/>
                  </pic:nvPicPr>
                  <pic:blipFill>
                    <a:blip r:embed="rId46"/>
                    <a:stretch>
                      <a:fillRect/>
                    </a:stretch>
                  </pic:blipFill>
                  <pic:spPr>
                    <a:xfrm>
                      <a:off x="0" y="0"/>
                      <a:ext cx="286552" cy="60966"/>
                    </a:xfrm>
                    <a:prstGeom prst="rect">
                      <a:avLst/>
                    </a:prstGeom>
                  </pic:spPr>
                </pic:pic>
              </a:graphicData>
            </a:graphic>
          </wp:inline>
        </w:drawing>
      </w:r>
    </w:p>
    <w:p w14:paraId="59522346" w14:textId="77777777" w:rsidR="00C74383" w:rsidRPr="00CE1980" w:rsidRDefault="00C74383" w:rsidP="005D054D">
      <w:pPr>
        <w:pStyle w:val="Odstavecseseznamem"/>
        <w:spacing w:after="222" w:line="228" w:lineRule="auto"/>
        <w:ind w:left="91" w:right="193"/>
        <w:rPr>
          <w:b/>
          <w:bCs/>
          <w:sz w:val="16"/>
          <w:szCs w:val="16"/>
          <w:lang w:val="cs-CZ"/>
        </w:rPr>
      </w:pPr>
    </w:p>
    <w:p w14:paraId="3F201730" w14:textId="77777777" w:rsidR="00C74383" w:rsidRPr="00CE1980" w:rsidRDefault="00C74383" w:rsidP="00C74383">
      <w:pPr>
        <w:pStyle w:val="Odstavecseseznamem"/>
        <w:numPr>
          <w:ilvl w:val="1"/>
          <w:numId w:val="15"/>
        </w:numPr>
        <w:spacing w:after="222" w:line="228" w:lineRule="auto"/>
        <w:ind w:left="57" w:right="193" w:firstLine="34"/>
        <w:rPr>
          <w:b/>
          <w:bCs/>
          <w:sz w:val="14"/>
          <w:szCs w:val="14"/>
          <w:lang w:val="cs-CZ"/>
        </w:rPr>
      </w:pPr>
      <w:r w:rsidRPr="00CE1980">
        <w:rPr>
          <w:lang w:val="cs-CZ"/>
        </w:rPr>
        <w:t>Smlouva se vyhotovuje ve dvou výtiscích, z nichž jeden obdrží nabyvatel a druhý poskytovatel.</w:t>
      </w:r>
    </w:p>
    <w:p w14:paraId="4D264F59" w14:textId="77777777" w:rsidR="00C74383" w:rsidRDefault="00C74383">
      <w:pPr>
        <w:ind w:left="57" w:right="4"/>
        <w:rPr>
          <w:lang w:val="cs-CZ"/>
        </w:rPr>
      </w:pPr>
    </w:p>
    <w:p w14:paraId="51BEEB0A" w14:textId="77777777" w:rsidR="00C74383" w:rsidRDefault="00C74383">
      <w:pPr>
        <w:ind w:left="57" w:right="4"/>
        <w:rPr>
          <w:lang w:val="cs-CZ"/>
        </w:rPr>
      </w:pPr>
    </w:p>
    <w:p w14:paraId="244BB314" w14:textId="77777777" w:rsidR="00C74383" w:rsidRDefault="00C74383">
      <w:pPr>
        <w:ind w:left="57" w:right="4"/>
        <w:rPr>
          <w:lang w:val="cs-CZ"/>
        </w:rPr>
      </w:pPr>
    </w:p>
    <w:p w14:paraId="33700152" w14:textId="5A4F3BAF" w:rsidR="00B2094A" w:rsidRDefault="00C74383" w:rsidP="00B2094A">
      <w:pPr>
        <w:ind w:left="57" w:right="4"/>
        <w:rPr>
          <w:lang w:val="cs-CZ"/>
        </w:rPr>
      </w:pPr>
      <w:r w:rsidRPr="00CD7161">
        <w:rPr>
          <w:lang w:val="cs-CZ"/>
        </w:rPr>
        <w:t>Příloha č. 1 — Ceník poskytovatele</w:t>
      </w:r>
    </w:p>
    <w:p w14:paraId="2CB19286" w14:textId="334EF260" w:rsidR="00B2094A" w:rsidRDefault="00B2094A" w:rsidP="00B2094A">
      <w:pPr>
        <w:ind w:left="57" w:right="4"/>
        <w:rPr>
          <w:lang w:val="cs-CZ"/>
        </w:rPr>
      </w:pPr>
    </w:p>
    <w:p w14:paraId="76B52297" w14:textId="1DFCF345" w:rsidR="00B2094A" w:rsidRDefault="00B2094A" w:rsidP="00B2094A">
      <w:pPr>
        <w:ind w:left="57" w:right="4"/>
        <w:rPr>
          <w:lang w:val="cs-CZ"/>
        </w:rPr>
      </w:pPr>
    </w:p>
    <w:p w14:paraId="0C0D4DA6" w14:textId="756899E4" w:rsidR="00B2094A" w:rsidRDefault="00B2094A" w:rsidP="00B2094A">
      <w:pPr>
        <w:ind w:left="57" w:right="4"/>
        <w:rPr>
          <w:lang w:val="cs-CZ"/>
        </w:rPr>
      </w:pPr>
    </w:p>
    <w:p w14:paraId="7939EEDC" w14:textId="77777777" w:rsidR="00B2094A" w:rsidRDefault="00B2094A" w:rsidP="00B2094A">
      <w:pPr>
        <w:ind w:left="57" w:right="4"/>
        <w:rPr>
          <w:lang w:val="cs-CZ"/>
        </w:rPr>
      </w:pPr>
    </w:p>
    <w:p w14:paraId="7DE1F7CA" w14:textId="77777777" w:rsidR="00B2094A" w:rsidRDefault="00B2094A" w:rsidP="00B2094A">
      <w:pPr>
        <w:ind w:left="57" w:right="4"/>
        <w:rPr>
          <w:lang w:val="cs-CZ"/>
        </w:rPr>
      </w:pPr>
    </w:p>
    <w:p w14:paraId="60EC0A2D" w14:textId="77777777" w:rsidR="00B2094A" w:rsidRDefault="00B2094A" w:rsidP="00B2094A">
      <w:pPr>
        <w:ind w:left="57" w:right="4"/>
        <w:rPr>
          <w:lang w:val="cs-CZ"/>
        </w:rPr>
        <w:sectPr w:rsidR="00B2094A" w:rsidSect="00AF7999">
          <w:footerReference w:type="even" r:id="rId47"/>
          <w:footerReference w:type="default" r:id="rId48"/>
          <w:footerReference w:type="first" r:id="rId49"/>
          <w:type w:val="continuous"/>
          <w:pgSz w:w="11680" w:h="16600"/>
          <w:pgMar w:top="1440" w:right="1080" w:bottom="1440" w:left="1080" w:header="567" w:footer="567" w:gutter="0"/>
          <w:cols w:space="720"/>
          <w:docGrid w:linePitch="299"/>
        </w:sectPr>
      </w:pPr>
    </w:p>
    <w:p w14:paraId="63E04211" w14:textId="64C139A0" w:rsidR="00190432" w:rsidRDefault="00190432" w:rsidP="00B2094A">
      <w:pPr>
        <w:ind w:left="57" w:right="4"/>
        <w:rPr>
          <w:lang w:val="cs-CZ"/>
        </w:rPr>
      </w:pPr>
      <w:r>
        <w:rPr>
          <w:lang w:val="cs-CZ"/>
        </w:rPr>
        <w:t xml:space="preserve">V Praze dne </w:t>
      </w:r>
      <w:proofErr w:type="gramStart"/>
      <w:r w:rsidR="00BA5244">
        <w:rPr>
          <w:lang w:val="cs-CZ"/>
        </w:rPr>
        <w:t>29.12.</w:t>
      </w:r>
      <w:r>
        <w:rPr>
          <w:lang w:val="cs-CZ"/>
        </w:rPr>
        <w:t>2008</w:t>
      </w:r>
      <w:proofErr w:type="gramEnd"/>
      <w:r>
        <w:rPr>
          <w:lang w:val="cs-CZ"/>
        </w:rPr>
        <w:t xml:space="preserve">  </w:t>
      </w:r>
    </w:p>
    <w:p w14:paraId="2D5370F3" w14:textId="77777777" w:rsidR="00190432" w:rsidRDefault="00190432" w:rsidP="00190432">
      <w:pPr>
        <w:ind w:left="57" w:right="4"/>
        <w:jc w:val="left"/>
        <w:rPr>
          <w:lang w:val="cs-CZ"/>
        </w:rPr>
      </w:pPr>
    </w:p>
    <w:p w14:paraId="7520EDE5" w14:textId="77777777" w:rsidR="00190432" w:rsidRDefault="00190432" w:rsidP="00190432">
      <w:pPr>
        <w:ind w:left="57" w:right="4"/>
        <w:rPr>
          <w:lang w:val="cs-CZ"/>
        </w:rPr>
      </w:pPr>
      <w:r>
        <w:rPr>
          <w:lang w:val="cs-CZ"/>
        </w:rPr>
        <w:t>………………………………………</w:t>
      </w:r>
    </w:p>
    <w:p w14:paraId="0B535F4F" w14:textId="77777777" w:rsidR="00190432" w:rsidRDefault="00190432" w:rsidP="00190432">
      <w:pPr>
        <w:ind w:left="57" w:right="4"/>
        <w:rPr>
          <w:lang w:val="cs-CZ"/>
        </w:rPr>
      </w:pPr>
    </w:p>
    <w:p w14:paraId="187C0995" w14:textId="77777777" w:rsidR="00190432" w:rsidRPr="0044643B" w:rsidRDefault="00190432" w:rsidP="00190432">
      <w:pPr>
        <w:ind w:left="57" w:right="4"/>
        <w:rPr>
          <w:b/>
          <w:bCs/>
          <w:lang w:val="cs-CZ"/>
        </w:rPr>
      </w:pPr>
      <w:r w:rsidRPr="0044643B">
        <w:rPr>
          <w:b/>
          <w:bCs/>
          <w:lang w:val="cs-CZ"/>
        </w:rPr>
        <w:t xml:space="preserve">Za Českou tiskovou kancelář </w:t>
      </w:r>
      <w:r>
        <w:rPr>
          <w:b/>
          <w:bCs/>
          <w:lang w:val="cs-CZ"/>
        </w:rPr>
        <w:t xml:space="preserve"> </w:t>
      </w:r>
    </w:p>
    <w:p w14:paraId="69884F3A" w14:textId="77777777" w:rsidR="00190432" w:rsidRDefault="00190432" w:rsidP="00190432">
      <w:pPr>
        <w:ind w:left="57" w:right="4"/>
        <w:rPr>
          <w:lang w:val="cs-CZ"/>
        </w:rPr>
      </w:pPr>
    </w:p>
    <w:p w14:paraId="2D544375" w14:textId="77777777" w:rsidR="00190432" w:rsidRDefault="00190432" w:rsidP="00190432">
      <w:pPr>
        <w:ind w:left="57" w:right="4"/>
        <w:rPr>
          <w:lang w:val="cs-CZ"/>
        </w:rPr>
      </w:pPr>
      <w:r>
        <w:rPr>
          <w:lang w:val="cs-CZ"/>
        </w:rPr>
        <w:t xml:space="preserve">Ing. Peter </w:t>
      </w:r>
      <w:proofErr w:type="spellStart"/>
      <w:r>
        <w:rPr>
          <w:lang w:val="cs-CZ"/>
        </w:rPr>
        <w:t>Mlch</w:t>
      </w:r>
      <w:proofErr w:type="spellEnd"/>
    </w:p>
    <w:p w14:paraId="14AC9BC0" w14:textId="77777777" w:rsidR="00190432" w:rsidRDefault="00190432" w:rsidP="00190432">
      <w:pPr>
        <w:ind w:left="57" w:right="4"/>
        <w:rPr>
          <w:lang w:val="cs-CZ"/>
        </w:rPr>
      </w:pPr>
      <w:r>
        <w:rPr>
          <w:lang w:val="cs-CZ"/>
        </w:rPr>
        <w:t>Šéfredaktor ROZ ČTK</w:t>
      </w:r>
    </w:p>
    <w:p w14:paraId="3CDFC9BA" w14:textId="77777777" w:rsidR="00190432" w:rsidRDefault="00190432" w:rsidP="00190432">
      <w:pPr>
        <w:ind w:left="57" w:right="4"/>
        <w:rPr>
          <w:lang w:val="cs-CZ"/>
        </w:rPr>
      </w:pPr>
    </w:p>
    <w:p w14:paraId="704AA827" w14:textId="77777777" w:rsidR="00190432" w:rsidRDefault="00190432" w:rsidP="00190432">
      <w:pPr>
        <w:ind w:left="57" w:right="4"/>
        <w:rPr>
          <w:lang w:val="cs-CZ"/>
        </w:rPr>
      </w:pPr>
    </w:p>
    <w:p w14:paraId="7B21DA39" w14:textId="77777777" w:rsidR="00190432" w:rsidRDefault="00190432" w:rsidP="00190432">
      <w:pPr>
        <w:ind w:left="57" w:right="4"/>
        <w:rPr>
          <w:lang w:val="cs-CZ"/>
        </w:rPr>
      </w:pPr>
    </w:p>
    <w:p w14:paraId="5CBDB8DD" w14:textId="420AA5EF" w:rsidR="00190432" w:rsidRDefault="00190432" w:rsidP="00190432">
      <w:pPr>
        <w:ind w:left="57" w:right="4"/>
        <w:rPr>
          <w:lang w:val="cs-CZ"/>
        </w:rPr>
      </w:pPr>
      <w:r>
        <w:rPr>
          <w:lang w:val="cs-CZ"/>
        </w:rPr>
        <w:t xml:space="preserve">V Praze dne </w:t>
      </w:r>
      <w:proofErr w:type="gramStart"/>
      <w:r w:rsidR="00BA5244">
        <w:rPr>
          <w:lang w:val="cs-CZ"/>
        </w:rPr>
        <w:t>15.12.</w:t>
      </w:r>
      <w:r>
        <w:rPr>
          <w:lang w:val="cs-CZ"/>
        </w:rPr>
        <w:t>2008</w:t>
      </w:r>
      <w:proofErr w:type="gramEnd"/>
      <w:r>
        <w:rPr>
          <w:lang w:val="cs-CZ"/>
        </w:rPr>
        <w:t xml:space="preserve"> </w:t>
      </w:r>
    </w:p>
    <w:p w14:paraId="7569CF5F" w14:textId="77777777" w:rsidR="00190432" w:rsidRDefault="00190432" w:rsidP="00190432">
      <w:pPr>
        <w:ind w:left="57" w:right="4"/>
        <w:rPr>
          <w:lang w:val="cs-CZ"/>
        </w:rPr>
      </w:pPr>
    </w:p>
    <w:p w14:paraId="77456E96" w14:textId="10151B9F" w:rsidR="00190432" w:rsidRDefault="00190432" w:rsidP="00190432">
      <w:pPr>
        <w:ind w:left="57" w:right="4"/>
        <w:rPr>
          <w:lang w:val="cs-CZ"/>
        </w:rPr>
      </w:pPr>
      <w:r>
        <w:rPr>
          <w:lang w:val="cs-CZ"/>
        </w:rPr>
        <w:t xml:space="preserve"> ………………………………</w:t>
      </w:r>
      <w:r w:rsidR="00B2094A">
        <w:rPr>
          <w:lang w:val="cs-CZ"/>
        </w:rPr>
        <w:t>……..</w:t>
      </w:r>
    </w:p>
    <w:p w14:paraId="3DB07318" w14:textId="77777777" w:rsidR="00190432" w:rsidRDefault="00190432" w:rsidP="00190432">
      <w:pPr>
        <w:ind w:left="57" w:right="4"/>
        <w:rPr>
          <w:b/>
          <w:bCs/>
          <w:lang w:val="cs-CZ"/>
        </w:rPr>
      </w:pPr>
    </w:p>
    <w:p w14:paraId="353C2A46" w14:textId="77777777" w:rsidR="00190432" w:rsidRDefault="00190432" w:rsidP="00190432">
      <w:pPr>
        <w:ind w:left="57" w:right="4"/>
        <w:rPr>
          <w:b/>
          <w:bCs/>
          <w:lang w:val="cs-CZ"/>
        </w:rPr>
      </w:pPr>
      <w:r>
        <w:rPr>
          <w:b/>
          <w:bCs/>
          <w:lang w:val="cs-CZ"/>
        </w:rPr>
        <w:t>Za Českou republiku, Úřad vlády ČR</w:t>
      </w:r>
    </w:p>
    <w:p w14:paraId="602E8F00" w14:textId="77777777" w:rsidR="00190432" w:rsidRDefault="00190432" w:rsidP="00190432">
      <w:pPr>
        <w:ind w:left="57" w:right="4"/>
        <w:rPr>
          <w:lang w:val="cs-CZ"/>
        </w:rPr>
      </w:pPr>
    </w:p>
    <w:p w14:paraId="7530EF74" w14:textId="77777777" w:rsidR="00190432" w:rsidRDefault="00190432" w:rsidP="00190432">
      <w:pPr>
        <w:ind w:left="57" w:right="4"/>
        <w:rPr>
          <w:lang w:val="cs-CZ"/>
        </w:rPr>
      </w:pPr>
      <w:r>
        <w:rPr>
          <w:lang w:val="cs-CZ"/>
        </w:rPr>
        <w:t>Mgr. Ondrej Karas</w:t>
      </w:r>
    </w:p>
    <w:p w14:paraId="715F2A07" w14:textId="0E251387" w:rsidR="00190432" w:rsidRDefault="00190432" w:rsidP="00190432">
      <w:pPr>
        <w:ind w:left="57" w:right="4"/>
        <w:rPr>
          <w:lang w:val="cs-CZ"/>
        </w:rPr>
      </w:pPr>
      <w:r>
        <w:rPr>
          <w:lang w:val="cs-CZ"/>
        </w:rPr>
        <w:t>Ředitel odboru informov</w:t>
      </w:r>
      <w:r w:rsidR="00CD1289">
        <w:rPr>
          <w:lang w:val="cs-CZ"/>
        </w:rPr>
        <w:t>á</w:t>
      </w:r>
      <w:r>
        <w:rPr>
          <w:lang w:val="cs-CZ"/>
        </w:rPr>
        <w:t>ní</w:t>
      </w:r>
    </w:p>
    <w:p w14:paraId="6ADC362B" w14:textId="77777777" w:rsidR="00190432" w:rsidRDefault="00190432" w:rsidP="00190432">
      <w:pPr>
        <w:ind w:left="57" w:right="4"/>
        <w:rPr>
          <w:lang w:val="cs-CZ"/>
        </w:rPr>
      </w:pPr>
      <w:r>
        <w:rPr>
          <w:lang w:val="cs-CZ"/>
        </w:rPr>
        <w:t>o evropských záležitostech úřadu</w:t>
      </w:r>
    </w:p>
    <w:p w14:paraId="5169C7D6" w14:textId="7F215D0D" w:rsidR="00C74383" w:rsidRDefault="00190432">
      <w:pPr>
        <w:ind w:left="57" w:right="4"/>
        <w:rPr>
          <w:lang w:val="cs-CZ"/>
        </w:rPr>
      </w:pPr>
      <w:r>
        <w:rPr>
          <w:lang w:val="cs-CZ"/>
        </w:rPr>
        <w:t>vlády ČR</w:t>
      </w:r>
    </w:p>
    <w:p w14:paraId="17D7F434" w14:textId="77777777" w:rsidR="00C74383" w:rsidRPr="00CD7161" w:rsidRDefault="00C74383" w:rsidP="001C60B6">
      <w:pPr>
        <w:ind w:left="0"/>
        <w:rPr>
          <w:lang w:val="cs-CZ"/>
        </w:rPr>
        <w:sectPr w:rsidR="00C74383" w:rsidRPr="00CD7161" w:rsidSect="00B2094A">
          <w:type w:val="continuous"/>
          <w:pgSz w:w="11680" w:h="16600"/>
          <w:pgMar w:top="1440" w:right="1080" w:bottom="1440" w:left="1080" w:header="567" w:footer="567" w:gutter="0"/>
          <w:cols w:num="2" w:space="720"/>
          <w:titlePg/>
          <w:docGrid w:linePitch="299"/>
        </w:sectPr>
      </w:pPr>
    </w:p>
    <w:p w14:paraId="52C03A0B" w14:textId="77777777" w:rsidR="00C74383" w:rsidRDefault="00C74383" w:rsidP="00372806">
      <w:pPr>
        <w:spacing w:after="10" w:line="247" w:lineRule="auto"/>
        <w:ind w:left="0"/>
        <w:rPr>
          <w:lang w:val="cs-CZ"/>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4843"/>
        <w:gridCol w:w="2162"/>
        <w:gridCol w:w="2057"/>
      </w:tblGrid>
      <w:tr w:rsidR="00C74383" w:rsidRPr="00B702C0" w14:paraId="764E080A" w14:textId="77777777" w:rsidTr="00801600">
        <w:tc>
          <w:tcPr>
            <w:tcW w:w="5098" w:type="dxa"/>
            <w:tcBorders>
              <w:top w:val="nil"/>
              <w:bottom w:val="single" w:sz="4" w:space="0" w:color="auto"/>
              <w:right w:val="single" w:sz="12" w:space="0" w:color="auto"/>
            </w:tcBorders>
            <w:shd w:val="clear" w:color="auto" w:fill="D0CECE" w:themeFill="background2" w:themeFillShade="E6"/>
          </w:tcPr>
          <w:p w14:paraId="411BA421" w14:textId="4787D10C" w:rsidR="00C74383" w:rsidRPr="00B702C0" w:rsidRDefault="00C74383" w:rsidP="00B6116F">
            <w:pPr>
              <w:spacing w:after="10" w:line="247" w:lineRule="auto"/>
              <w:ind w:left="0"/>
              <w:rPr>
                <w:b/>
                <w:bCs/>
                <w:smallCaps/>
                <w:sz w:val="40"/>
                <w:szCs w:val="40"/>
                <w:lang w:val="cs-CZ"/>
              </w:rPr>
            </w:pPr>
            <w:r>
              <w:rPr>
                <w:lang w:val="cs-CZ"/>
              </w:rPr>
              <w:br w:type="page"/>
            </w:r>
            <w:r w:rsidRPr="00B702C0">
              <w:rPr>
                <w:b/>
                <w:bCs/>
                <w:smallCaps/>
                <w:sz w:val="40"/>
                <w:szCs w:val="40"/>
                <w:lang w:val="cs-CZ"/>
              </w:rPr>
              <w:t xml:space="preserve">Fotobanka </w:t>
            </w:r>
          </w:p>
        </w:tc>
        <w:tc>
          <w:tcPr>
            <w:tcW w:w="4412" w:type="dxa"/>
            <w:gridSpan w:val="2"/>
            <w:tcBorders>
              <w:top w:val="nil"/>
              <w:left w:val="single" w:sz="12" w:space="0" w:color="auto"/>
              <w:bottom w:val="single" w:sz="4" w:space="0" w:color="auto"/>
            </w:tcBorders>
            <w:shd w:val="clear" w:color="auto" w:fill="D0CECE" w:themeFill="background2" w:themeFillShade="E6"/>
          </w:tcPr>
          <w:p w14:paraId="5C745782" w14:textId="77777777" w:rsidR="00C74383" w:rsidRPr="00B702C0" w:rsidRDefault="00C74383" w:rsidP="00B6116F">
            <w:pPr>
              <w:spacing w:after="10" w:line="247" w:lineRule="auto"/>
              <w:ind w:left="0"/>
              <w:rPr>
                <w:b/>
                <w:bCs/>
                <w:sz w:val="40"/>
                <w:szCs w:val="40"/>
                <w:lang w:val="cs-CZ"/>
              </w:rPr>
            </w:pPr>
            <w:r w:rsidRPr="00B702C0">
              <w:rPr>
                <w:b/>
                <w:bCs/>
                <w:sz w:val="40"/>
                <w:szCs w:val="40"/>
                <w:lang w:val="cs-CZ"/>
              </w:rPr>
              <w:t xml:space="preserve">ČTK </w:t>
            </w:r>
          </w:p>
        </w:tc>
      </w:tr>
      <w:tr w:rsidR="00C74383" w14:paraId="52AD348F" w14:textId="77777777" w:rsidTr="00801600">
        <w:tc>
          <w:tcPr>
            <w:tcW w:w="5098" w:type="dxa"/>
            <w:tcBorders>
              <w:top w:val="single" w:sz="4" w:space="0" w:color="auto"/>
              <w:bottom w:val="double" w:sz="4" w:space="0" w:color="auto"/>
              <w:right w:val="single" w:sz="12" w:space="0" w:color="auto"/>
            </w:tcBorders>
            <w:shd w:val="clear" w:color="auto" w:fill="F2F2F2" w:themeFill="background1" w:themeFillShade="F2"/>
          </w:tcPr>
          <w:p w14:paraId="2A976477" w14:textId="77777777" w:rsidR="00C74383" w:rsidRPr="000F15DF" w:rsidRDefault="00C74383" w:rsidP="00B6116F">
            <w:pPr>
              <w:spacing w:after="10" w:line="247" w:lineRule="auto"/>
              <w:ind w:left="0"/>
              <w:rPr>
                <w:b/>
                <w:bCs/>
                <w:lang w:val="cs-CZ"/>
              </w:rPr>
            </w:pPr>
            <w:r w:rsidRPr="001A33A5">
              <w:rPr>
                <w:b/>
                <w:bCs/>
                <w:lang w:val="cs-CZ"/>
              </w:rPr>
              <w:t>Ceník fotografií</w:t>
            </w:r>
          </w:p>
        </w:tc>
        <w:tc>
          <w:tcPr>
            <w:tcW w:w="4412" w:type="dxa"/>
            <w:gridSpan w:val="2"/>
            <w:tcBorders>
              <w:top w:val="single" w:sz="4" w:space="0" w:color="auto"/>
              <w:left w:val="single" w:sz="12" w:space="0" w:color="auto"/>
            </w:tcBorders>
            <w:shd w:val="clear" w:color="auto" w:fill="F2F2F2" w:themeFill="background1" w:themeFillShade="F2"/>
          </w:tcPr>
          <w:p w14:paraId="0CF5F463" w14:textId="77777777" w:rsidR="00C74383" w:rsidRDefault="00C74383" w:rsidP="00B6116F">
            <w:pPr>
              <w:spacing w:after="10" w:line="247" w:lineRule="auto"/>
              <w:ind w:left="0"/>
              <w:rPr>
                <w:b/>
                <w:bCs/>
                <w:caps/>
                <w:sz w:val="24"/>
                <w:szCs w:val="24"/>
                <w:lang w:val="cs-CZ"/>
              </w:rPr>
            </w:pPr>
            <w:r>
              <w:rPr>
                <w:lang w:val="cs-CZ"/>
              </w:rPr>
              <w:t>pro internet, elektronická média</w:t>
            </w:r>
          </w:p>
        </w:tc>
      </w:tr>
      <w:tr w:rsidR="00C74383" w14:paraId="414ECB02" w14:textId="77777777" w:rsidTr="00801600">
        <w:tc>
          <w:tcPr>
            <w:tcW w:w="5098" w:type="dxa"/>
            <w:tcBorders>
              <w:top w:val="double" w:sz="4" w:space="0" w:color="auto"/>
              <w:bottom w:val="nil"/>
              <w:right w:val="single" w:sz="12" w:space="0" w:color="auto"/>
            </w:tcBorders>
          </w:tcPr>
          <w:p w14:paraId="59C62D6F" w14:textId="77777777" w:rsidR="00C74383" w:rsidRPr="000F15DF" w:rsidRDefault="00C74383" w:rsidP="00B6116F">
            <w:pPr>
              <w:spacing w:after="10" w:line="247" w:lineRule="auto"/>
              <w:ind w:left="0"/>
              <w:rPr>
                <w:i/>
                <w:iCs/>
                <w:lang w:val="cs-CZ"/>
              </w:rPr>
            </w:pPr>
            <w:r w:rsidRPr="002838DF">
              <w:rPr>
                <w:i/>
                <w:iCs/>
                <w:lang w:val="cs-CZ"/>
              </w:rPr>
              <w:t>Strana</w:t>
            </w:r>
            <w:r>
              <w:rPr>
                <w:i/>
                <w:iCs/>
                <w:lang w:val="cs-CZ"/>
              </w:rPr>
              <w:t xml:space="preserve"> 1/2 </w:t>
            </w:r>
          </w:p>
        </w:tc>
        <w:tc>
          <w:tcPr>
            <w:tcW w:w="2268" w:type="dxa"/>
            <w:tcBorders>
              <w:top w:val="double" w:sz="4" w:space="0" w:color="auto"/>
              <w:left w:val="single" w:sz="12" w:space="0" w:color="auto"/>
              <w:bottom w:val="nil"/>
              <w:right w:val="single" w:sz="12" w:space="0" w:color="auto"/>
            </w:tcBorders>
          </w:tcPr>
          <w:p w14:paraId="22C9F336" w14:textId="77777777" w:rsidR="00C74383" w:rsidRDefault="00C74383" w:rsidP="00B6116F">
            <w:pPr>
              <w:spacing w:after="10" w:line="247" w:lineRule="auto"/>
              <w:ind w:left="0"/>
              <w:rPr>
                <w:b/>
                <w:bCs/>
                <w:caps/>
                <w:sz w:val="24"/>
                <w:szCs w:val="24"/>
                <w:lang w:val="cs-CZ"/>
              </w:rPr>
            </w:pPr>
            <w:r w:rsidRPr="002838DF">
              <w:rPr>
                <w:i/>
                <w:iCs/>
                <w:lang w:val="cs-CZ"/>
              </w:rPr>
              <w:t xml:space="preserve">Platnost od </w:t>
            </w:r>
            <w:proofErr w:type="gramStart"/>
            <w:r w:rsidRPr="002838DF">
              <w:rPr>
                <w:i/>
                <w:iCs/>
                <w:lang w:val="cs-CZ"/>
              </w:rPr>
              <w:t>5.5. 2008</w:t>
            </w:r>
            <w:proofErr w:type="gramEnd"/>
          </w:p>
        </w:tc>
        <w:tc>
          <w:tcPr>
            <w:tcW w:w="2144" w:type="dxa"/>
            <w:tcBorders>
              <w:top w:val="double" w:sz="4" w:space="0" w:color="auto"/>
              <w:left w:val="single" w:sz="12" w:space="0" w:color="auto"/>
            </w:tcBorders>
            <w:shd w:val="clear" w:color="auto" w:fill="F2F2F2" w:themeFill="background1" w:themeFillShade="F2"/>
          </w:tcPr>
          <w:p w14:paraId="38842A12" w14:textId="77777777" w:rsidR="00C74383" w:rsidRDefault="00C74383" w:rsidP="00B6116F">
            <w:pPr>
              <w:spacing w:after="10" w:line="247" w:lineRule="auto"/>
              <w:ind w:left="0"/>
              <w:rPr>
                <w:b/>
                <w:bCs/>
                <w:caps/>
                <w:sz w:val="24"/>
                <w:szCs w:val="24"/>
                <w:lang w:val="cs-CZ"/>
              </w:rPr>
            </w:pPr>
            <w:r>
              <w:rPr>
                <w:lang w:val="cs-CZ"/>
              </w:rPr>
              <w:t>Pro Českou republiku</w:t>
            </w:r>
          </w:p>
        </w:tc>
      </w:tr>
    </w:tbl>
    <w:p w14:paraId="481096F4" w14:textId="3917B4D8" w:rsidR="00C74383" w:rsidRDefault="00C74383" w:rsidP="00B6116F">
      <w:pPr>
        <w:spacing w:after="10" w:line="247" w:lineRule="auto"/>
        <w:ind w:left="0"/>
        <w:rPr>
          <w:b/>
          <w:bCs/>
          <w:caps/>
          <w:sz w:val="24"/>
          <w:szCs w:val="24"/>
          <w:lang w:val="cs-CZ"/>
        </w:rPr>
      </w:pPr>
    </w:p>
    <w:p w14:paraId="3F7BF25F" w14:textId="77777777" w:rsidR="00C74383" w:rsidRPr="00921214" w:rsidRDefault="00C74383" w:rsidP="001C404F">
      <w:pPr>
        <w:spacing w:after="0" w:line="247" w:lineRule="auto"/>
        <w:ind w:left="0"/>
        <w:rPr>
          <w:b/>
          <w:bCs/>
          <w:caps/>
          <w:sz w:val="24"/>
          <w:szCs w:val="24"/>
          <w:lang w:val="cs-CZ"/>
        </w:rPr>
      </w:pPr>
      <w:r w:rsidRPr="00921214">
        <w:rPr>
          <w:b/>
          <w:bCs/>
          <w:caps/>
          <w:sz w:val="24"/>
          <w:szCs w:val="24"/>
          <w:lang w:val="cs-CZ"/>
        </w:rPr>
        <w:t>Zpravodajská fotografie</w:t>
      </w:r>
    </w:p>
    <w:p w14:paraId="110DF74A" w14:textId="77777777" w:rsidR="00C74383" w:rsidRDefault="00C74383" w:rsidP="001C404F">
      <w:pPr>
        <w:spacing w:after="0" w:line="247" w:lineRule="auto"/>
        <w:ind w:left="0"/>
        <w:rPr>
          <w:lang w:val="cs-CZ"/>
        </w:rPr>
      </w:pPr>
      <w:r w:rsidRPr="00DD55D6">
        <w:rPr>
          <w:highlight w:val="lightGray"/>
          <w:lang w:val="cs-CZ"/>
        </w:rPr>
        <w:t>Všeobecné podmínky nabytí licence</w:t>
      </w:r>
      <w:r>
        <w:rPr>
          <w:lang w:val="cs-CZ"/>
        </w:rPr>
        <w:t xml:space="preserve"> </w:t>
      </w:r>
    </w:p>
    <w:p w14:paraId="5FD47E04" w14:textId="77777777" w:rsidR="00C74383" w:rsidRPr="003D574C" w:rsidRDefault="00C74383" w:rsidP="001C404F">
      <w:pPr>
        <w:spacing w:after="0" w:line="247" w:lineRule="auto"/>
        <w:ind w:left="0"/>
        <w:rPr>
          <w:smallCaps/>
          <w:sz w:val="20"/>
          <w:szCs w:val="20"/>
          <w:lang w:val="cs-CZ"/>
        </w:rPr>
      </w:pPr>
      <w:r w:rsidRPr="003D574C">
        <w:rPr>
          <w:smallCaps/>
          <w:sz w:val="20"/>
          <w:szCs w:val="20"/>
          <w:lang w:val="cs-CZ"/>
        </w:rPr>
        <w:t xml:space="preserve">Jedná se o digitalizovanou podobu fotografie k užití v souladu se zpravodajskou </w:t>
      </w:r>
      <w:proofErr w:type="gramStart"/>
      <w:r w:rsidRPr="003D574C">
        <w:rPr>
          <w:smallCaps/>
          <w:sz w:val="20"/>
          <w:szCs w:val="20"/>
          <w:lang w:val="cs-CZ"/>
        </w:rPr>
        <w:t>licenci</w:t>
      </w:r>
      <w:proofErr w:type="gramEnd"/>
      <w:r w:rsidRPr="003D574C">
        <w:rPr>
          <w:smallCaps/>
          <w:sz w:val="20"/>
          <w:szCs w:val="20"/>
          <w:lang w:val="cs-CZ"/>
        </w:rPr>
        <w:t xml:space="preserve"> pro tiskové, filmové, rozhlasové a televizní zpravodajství podle § 12, odst. 3 občanského zákoníku.</w:t>
      </w:r>
    </w:p>
    <w:p w14:paraId="75F338C4" w14:textId="77777777" w:rsidR="00C74383" w:rsidRPr="003D574C" w:rsidRDefault="00C74383" w:rsidP="001C404F">
      <w:pPr>
        <w:spacing w:after="0" w:line="247" w:lineRule="auto"/>
        <w:ind w:left="0"/>
        <w:rPr>
          <w:smallCaps/>
          <w:sz w:val="20"/>
          <w:szCs w:val="20"/>
          <w:lang w:val="cs-CZ"/>
        </w:rPr>
      </w:pPr>
      <w:r w:rsidRPr="003D574C">
        <w:rPr>
          <w:smallCaps/>
          <w:sz w:val="20"/>
          <w:szCs w:val="20"/>
          <w:lang w:val="cs-CZ"/>
        </w:rPr>
        <w:t xml:space="preserve">Základní cena zahrnuje licenční poplatek za právo jednorázové publikace na internetu či jiném elektronickém médiu v maximálním rozměru do 500 obrazových bodu delší strany fotografie nebo do maximální velikosti 13 x 18 cm při rozlišení 72 DPL </w:t>
      </w:r>
    </w:p>
    <w:p w14:paraId="0ED5A4D4" w14:textId="77777777" w:rsidR="00C74383" w:rsidRPr="003D574C" w:rsidRDefault="00C74383" w:rsidP="001C404F">
      <w:pPr>
        <w:spacing w:after="0" w:line="247" w:lineRule="auto"/>
        <w:ind w:left="0"/>
        <w:rPr>
          <w:smallCaps/>
          <w:sz w:val="20"/>
          <w:szCs w:val="20"/>
          <w:lang w:val="cs-CZ"/>
        </w:rPr>
      </w:pPr>
      <w:r w:rsidRPr="003D574C">
        <w:rPr>
          <w:smallCaps/>
          <w:sz w:val="20"/>
          <w:szCs w:val="20"/>
          <w:lang w:val="cs-CZ"/>
        </w:rPr>
        <w:t>Poskytovatel si vyhrazuje právo u historicky unikátních fotografií a fotografií určených k exkluzivnímu licencovaní stanovit vyšší cenu.</w:t>
      </w:r>
    </w:p>
    <w:p w14:paraId="3521029A" w14:textId="77777777" w:rsidR="00C74383" w:rsidRPr="003D574C" w:rsidRDefault="00C74383" w:rsidP="001C404F">
      <w:pPr>
        <w:spacing w:after="0" w:line="247" w:lineRule="auto"/>
        <w:ind w:left="0"/>
        <w:rPr>
          <w:smallCaps/>
          <w:sz w:val="20"/>
          <w:szCs w:val="20"/>
          <w:lang w:val="cs-CZ"/>
        </w:rPr>
      </w:pPr>
      <w:r w:rsidRPr="003D574C">
        <w:rPr>
          <w:smallCaps/>
          <w:sz w:val="20"/>
          <w:szCs w:val="20"/>
          <w:lang w:val="cs-CZ"/>
        </w:rPr>
        <w:t>Rozsáhlejší rešerše a požadavky na digitalizaci fotografií jsou zpoplatněny dohodou dle rozsahu.</w:t>
      </w:r>
    </w:p>
    <w:p w14:paraId="4E6DA084" w14:textId="77777777" w:rsidR="00C74383" w:rsidRPr="003D574C" w:rsidRDefault="00C74383" w:rsidP="001C404F">
      <w:pPr>
        <w:spacing w:after="0" w:line="247" w:lineRule="auto"/>
        <w:ind w:left="0"/>
        <w:rPr>
          <w:smallCaps/>
          <w:sz w:val="20"/>
          <w:szCs w:val="20"/>
          <w:lang w:val="cs-CZ"/>
        </w:rPr>
      </w:pPr>
      <w:r w:rsidRPr="003D574C">
        <w:rPr>
          <w:smallCaps/>
          <w:sz w:val="20"/>
          <w:szCs w:val="20"/>
          <w:lang w:val="cs-CZ"/>
        </w:rPr>
        <w:t>V případě zaslaní fotografie e-mailem nebo při osobním odběru jsou uvedené ceny navýšeny o 50 Kč.</w:t>
      </w:r>
    </w:p>
    <w:p w14:paraId="5EB3C83C" w14:textId="77777777" w:rsidR="00C74383" w:rsidRPr="003D574C" w:rsidRDefault="00C74383" w:rsidP="001C404F">
      <w:pPr>
        <w:spacing w:after="0" w:line="247" w:lineRule="auto"/>
        <w:ind w:left="0"/>
        <w:rPr>
          <w:smallCaps/>
          <w:sz w:val="20"/>
          <w:szCs w:val="20"/>
          <w:lang w:val="cs-CZ"/>
        </w:rPr>
      </w:pPr>
      <w:r w:rsidRPr="003D574C">
        <w:rPr>
          <w:smallCaps/>
          <w:sz w:val="20"/>
          <w:szCs w:val="20"/>
          <w:lang w:val="cs-CZ"/>
        </w:rPr>
        <w:t xml:space="preserve">Ceny jsou uvedeny bez DPH. </w:t>
      </w:r>
    </w:p>
    <w:p w14:paraId="32158F4C" w14:textId="77777777" w:rsidR="00C74383" w:rsidRDefault="00C74383" w:rsidP="001C404F">
      <w:pPr>
        <w:spacing w:after="0" w:line="247" w:lineRule="auto"/>
        <w:ind w:left="0"/>
        <w:rPr>
          <w:lang w:val="cs-CZ"/>
        </w:rPr>
      </w:pPr>
    </w:p>
    <w:p w14:paraId="002726DD" w14:textId="77777777" w:rsidR="00C74383" w:rsidRPr="001C404F" w:rsidRDefault="00C74383" w:rsidP="001C404F">
      <w:pPr>
        <w:pStyle w:val="Odstavecseseznamem"/>
        <w:numPr>
          <w:ilvl w:val="0"/>
          <w:numId w:val="17"/>
        </w:numPr>
        <w:spacing w:after="0" w:line="247" w:lineRule="auto"/>
        <w:rPr>
          <w:b/>
          <w:bCs/>
          <w:sz w:val="20"/>
          <w:szCs w:val="20"/>
          <w:lang w:val="cs-CZ"/>
        </w:rPr>
      </w:pPr>
      <w:r w:rsidRPr="001C404F">
        <w:rPr>
          <w:b/>
          <w:bCs/>
          <w:sz w:val="20"/>
          <w:szCs w:val="20"/>
          <w:lang w:val="cs-CZ"/>
        </w:rPr>
        <w:t xml:space="preserve">Zpravodajské weby (dle kategorie 3,4 </w:t>
      </w:r>
      <w:proofErr w:type="spellStart"/>
      <w:r w:rsidRPr="001C404F">
        <w:rPr>
          <w:b/>
          <w:bCs/>
          <w:sz w:val="20"/>
          <w:szCs w:val="20"/>
          <w:lang w:val="cs-CZ"/>
        </w:rPr>
        <w:t>NetMonitoru</w:t>
      </w:r>
      <w:proofErr w:type="spellEnd"/>
      <w:r w:rsidRPr="001C404F">
        <w:rPr>
          <w:b/>
          <w:bCs/>
          <w:sz w:val="20"/>
          <w:szCs w:val="20"/>
          <w:lang w:val="cs-CZ"/>
        </w:rPr>
        <w:t>)</w:t>
      </w:r>
    </w:p>
    <w:p w14:paraId="790A8E00" w14:textId="77777777" w:rsidR="00C74383" w:rsidRPr="001C404F" w:rsidRDefault="00C74383" w:rsidP="001C404F">
      <w:pPr>
        <w:pStyle w:val="Odstavecseseznamem"/>
        <w:spacing w:after="0" w:line="247" w:lineRule="auto"/>
        <w:ind w:left="360"/>
        <w:rPr>
          <w:sz w:val="20"/>
          <w:szCs w:val="20"/>
          <w:lang w:val="cs-CZ"/>
        </w:rPr>
      </w:pPr>
      <w:r w:rsidRPr="001C404F">
        <w:rPr>
          <w:sz w:val="20"/>
          <w:szCs w:val="20"/>
          <w:lang w:val="cs-CZ"/>
        </w:rPr>
        <w:t>Archivní fotografie, fotografie z Fotobanky AP …………………………………………………………………………</w:t>
      </w:r>
      <w:proofErr w:type="gramStart"/>
      <w:r w:rsidRPr="001C404F">
        <w:rPr>
          <w:sz w:val="20"/>
          <w:szCs w:val="20"/>
          <w:lang w:val="cs-CZ"/>
        </w:rPr>
        <w:t>….220</w:t>
      </w:r>
      <w:proofErr w:type="gramEnd"/>
      <w:r w:rsidRPr="001C404F">
        <w:rPr>
          <w:sz w:val="20"/>
          <w:szCs w:val="20"/>
          <w:lang w:val="cs-CZ"/>
        </w:rPr>
        <w:t xml:space="preserve"> Kč</w:t>
      </w:r>
    </w:p>
    <w:p w14:paraId="24F68C2A" w14:textId="77777777" w:rsidR="00C74383" w:rsidRPr="001C404F" w:rsidRDefault="00C74383" w:rsidP="001C404F">
      <w:pPr>
        <w:pStyle w:val="Odstavecseseznamem"/>
        <w:spacing w:after="0" w:line="247" w:lineRule="auto"/>
        <w:ind w:left="360"/>
        <w:rPr>
          <w:sz w:val="20"/>
          <w:szCs w:val="20"/>
          <w:lang w:val="cs-CZ"/>
        </w:rPr>
      </w:pPr>
      <w:proofErr w:type="spellStart"/>
      <w:r w:rsidRPr="001C404F">
        <w:rPr>
          <w:sz w:val="20"/>
          <w:szCs w:val="20"/>
          <w:lang w:val="cs-CZ"/>
        </w:rPr>
        <w:t>Aktualitní</w:t>
      </w:r>
      <w:proofErr w:type="spellEnd"/>
      <w:r w:rsidRPr="001C404F">
        <w:rPr>
          <w:sz w:val="20"/>
          <w:szCs w:val="20"/>
          <w:lang w:val="cs-CZ"/>
        </w:rPr>
        <w:t xml:space="preserve"> fotografie (pro </w:t>
      </w:r>
      <w:proofErr w:type="spellStart"/>
      <w:r w:rsidRPr="001C404F">
        <w:rPr>
          <w:sz w:val="20"/>
          <w:szCs w:val="20"/>
          <w:lang w:val="cs-CZ"/>
        </w:rPr>
        <w:t>neodoběratele</w:t>
      </w:r>
      <w:proofErr w:type="spellEnd"/>
      <w:r w:rsidRPr="001C404F">
        <w:rPr>
          <w:sz w:val="20"/>
          <w:szCs w:val="20"/>
          <w:lang w:val="cs-CZ"/>
        </w:rPr>
        <w:t xml:space="preserve"> fotozpravodajství) …………………………………..………………</w:t>
      </w:r>
      <w:proofErr w:type="gramStart"/>
      <w:r w:rsidRPr="001C404F">
        <w:rPr>
          <w:sz w:val="20"/>
          <w:szCs w:val="20"/>
          <w:lang w:val="cs-CZ"/>
        </w:rPr>
        <w:t>…..400</w:t>
      </w:r>
      <w:proofErr w:type="gramEnd"/>
      <w:r w:rsidRPr="001C404F">
        <w:rPr>
          <w:sz w:val="20"/>
          <w:szCs w:val="20"/>
          <w:lang w:val="cs-CZ"/>
        </w:rPr>
        <w:t xml:space="preserve"> Kč</w:t>
      </w:r>
    </w:p>
    <w:p w14:paraId="216BFA5B" w14:textId="77777777" w:rsidR="00C74383" w:rsidRPr="001C404F" w:rsidRDefault="00C74383" w:rsidP="001C404F">
      <w:pPr>
        <w:pStyle w:val="Odstavecseseznamem"/>
        <w:spacing w:after="0" w:line="247" w:lineRule="auto"/>
        <w:ind w:left="360"/>
        <w:rPr>
          <w:sz w:val="20"/>
          <w:szCs w:val="20"/>
          <w:lang w:val="cs-CZ"/>
        </w:rPr>
      </w:pPr>
    </w:p>
    <w:p w14:paraId="46703965" w14:textId="77777777" w:rsidR="00C74383" w:rsidRPr="001C404F" w:rsidRDefault="00C74383" w:rsidP="001C404F">
      <w:pPr>
        <w:pStyle w:val="Odstavecseseznamem"/>
        <w:spacing w:after="0" w:line="247" w:lineRule="auto"/>
        <w:ind w:left="360"/>
        <w:rPr>
          <w:sz w:val="20"/>
          <w:szCs w:val="20"/>
          <w:lang w:val="cs-CZ"/>
        </w:rPr>
      </w:pPr>
      <w:proofErr w:type="spellStart"/>
      <w:r w:rsidRPr="001C404F">
        <w:rPr>
          <w:sz w:val="20"/>
          <w:szCs w:val="20"/>
          <w:highlight w:val="lightGray"/>
          <w:lang w:val="cs-CZ"/>
        </w:rPr>
        <w:t>Aktualitní</w:t>
      </w:r>
      <w:proofErr w:type="spellEnd"/>
      <w:r w:rsidRPr="001C404F">
        <w:rPr>
          <w:sz w:val="20"/>
          <w:szCs w:val="20"/>
          <w:highlight w:val="lightGray"/>
          <w:lang w:val="cs-CZ"/>
        </w:rPr>
        <w:t xml:space="preserve"> fotografií</w:t>
      </w:r>
      <w:r w:rsidRPr="001C404F">
        <w:rPr>
          <w:sz w:val="20"/>
          <w:szCs w:val="20"/>
          <w:lang w:val="cs-CZ"/>
        </w:rPr>
        <w:t xml:space="preserve"> se rozumí fotografie po dobu 24 hodin od vydání v aktuálním zpravodajství.</w:t>
      </w:r>
    </w:p>
    <w:p w14:paraId="5A56A457" w14:textId="77777777" w:rsidR="00C74383" w:rsidRPr="001C404F" w:rsidRDefault="00C74383" w:rsidP="001C404F">
      <w:pPr>
        <w:spacing w:after="0" w:line="247" w:lineRule="auto"/>
        <w:ind w:left="0"/>
        <w:rPr>
          <w:sz w:val="20"/>
          <w:szCs w:val="20"/>
          <w:lang w:val="cs-CZ"/>
        </w:rPr>
      </w:pPr>
    </w:p>
    <w:p w14:paraId="48EB96D7" w14:textId="77777777" w:rsidR="00C74383" w:rsidRPr="001C404F" w:rsidRDefault="00C74383" w:rsidP="001C404F">
      <w:pPr>
        <w:pStyle w:val="Odstavecseseznamem"/>
        <w:numPr>
          <w:ilvl w:val="0"/>
          <w:numId w:val="17"/>
        </w:numPr>
        <w:spacing w:after="0" w:line="247" w:lineRule="auto"/>
        <w:rPr>
          <w:b/>
          <w:bCs/>
          <w:sz w:val="20"/>
          <w:szCs w:val="20"/>
          <w:lang w:val="cs-CZ"/>
        </w:rPr>
      </w:pPr>
      <w:r w:rsidRPr="001C404F">
        <w:rPr>
          <w:b/>
          <w:bCs/>
          <w:sz w:val="20"/>
          <w:szCs w:val="20"/>
          <w:lang w:val="cs-CZ"/>
        </w:rPr>
        <w:t>Ostatní weby a elektronická média</w:t>
      </w:r>
    </w:p>
    <w:p w14:paraId="11068BE7" w14:textId="77777777" w:rsidR="00C74383" w:rsidRPr="001C404F" w:rsidRDefault="00C74383" w:rsidP="001C404F">
      <w:pPr>
        <w:pStyle w:val="Odstavecseseznamem"/>
        <w:spacing w:after="0" w:line="247" w:lineRule="auto"/>
        <w:ind w:left="360"/>
        <w:rPr>
          <w:sz w:val="20"/>
          <w:szCs w:val="20"/>
          <w:lang w:val="cs-CZ"/>
        </w:rPr>
      </w:pPr>
      <w:r w:rsidRPr="001C404F">
        <w:rPr>
          <w:sz w:val="20"/>
          <w:szCs w:val="20"/>
          <w:lang w:val="cs-CZ"/>
        </w:rPr>
        <w:t xml:space="preserve">Archivní a </w:t>
      </w:r>
      <w:proofErr w:type="spellStart"/>
      <w:r w:rsidRPr="001C404F">
        <w:rPr>
          <w:sz w:val="20"/>
          <w:szCs w:val="20"/>
          <w:lang w:val="cs-CZ"/>
        </w:rPr>
        <w:t>aktualitní</w:t>
      </w:r>
      <w:proofErr w:type="spellEnd"/>
      <w:r w:rsidRPr="001C404F">
        <w:rPr>
          <w:sz w:val="20"/>
          <w:szCs w:val="20"/>
          <w:lang w:val="cs-CZ"/>
        </w:rPr>
        <w:t xml:space="preserve"> fotografie, fotografie z Fotobanky AP</w:t>
      </w:r>
    </w:p>
    <w:p w14:paraId="4331CF92" w14:textId="7A2C6824" w:rsidR="00C74383" w:rsidRPr="001C404F" w:rsidRDefault="00C74383" w:rsidP="001C404F">
      <w:pPr>
        <w:pStyle w:val="Odstavecseseznamem"/>
        <w:spacing w:after="0" w:line="247" w:lineRule="auto"/>
        <w:ind w:left="360"/>
        <w:rPr>
          <w:sz w:val="20"/>
          <w:szCs w:val="20"/>
          <w:lang w:val="cs-CZ"/>
        </w:rPr>
      </w:pPr>
      <w:r w:rsidRPr="001C404F">
        <w:rPr>
          <w:sz w:val="20"/>
          <w:szCs w:val="20"/>
          <w:lang w:val="cs-CZ"/>
        </w:rPr>
        <w:t>(</w:t>
      </w:r>
      <w:proofErr w:type="spellStart"/>
      <w:r w:rsidRPr="001C404F">
        <w:rPr>
          <w:sz w:val="20"/>
          <w:szCs w:val="20"/>
          <w:lang w:val="cs-CZ"/>
        </w:rPr>
        <w:t>aktualitní</w:t>
      </w:r>
      <w:proofErr w:type="spellEnd"/>
      <w:r w:rsidRPr="001C404F">
        <w:rPr>
          <w:sz w:val="20"/>
          <w:szCs w:val="20"/>
          <w:lang w:val="cs-CZ"/>
        </w:rPr>
        <w:t xml:space="preserve"> fotografie do 10 ks měsíčn</w:t>
      </w:r>
      <w:r w:rsidR="00CD1289" w:rsidRPr="001C404F">
        <w:rPr>
          <w:sz w:val="20"/>
          <w:szCs w:val="20"/>
          <w:lang w:val="cs-CZ"/>
        </w:rPr>
        <w:t>ě)</w:t>
      </w:r>
      <w:r w:rsidRPr="001C404F">
        <w:rPr>
          <w:sz w:val="20"/>
          <w:szCs w:val="20"/>
          <w:lang w:val="cs-CZ"/>
        </w:rPr>
        <w:t xml:space="preserve"> ……………………………………………………………………………………</w:t>
      </w:r>
      <w:proofErr w:type="gramStart"/>
      <w:r w:rsidRPr="001C404F">
        <w:rPr>
          <w:sz w:val="20"/>
          <w:szCs w:val="20"/>
          <w:lang w:val="cs-CZ"/>
        </w:rPr>
        <w:t>….220</w:t>
      </w:r>
      <w:proofErr w:type="gramEnd"/>
      <w:r w:rsidRPr="001C404F">
        <w:rPr>
          <w:sz w:val="20"/>
          <w:szCs w:val="20"/>
          <w:lang w:val="cs-CZ"/>
        </w:rPr>
        <w:t xml:space="preserve"> Kč</w:t>
      </w:r>
    </w:p>
    <w:p w14:paraId="68F4E5C9" w14:textId="77777777" w:rsidR="00C74383" w:rsidRPr="001C404F" w:rsidRDefault="00C74383" w:rsidP="001C404F">
      <w:pPr>
        <w:pStyle w:val="Odstavecseseznamem"/>
        <w:spacing w:after="0" w:line="247" w:lineRule="auto"/>
        <w:ind w:left="360"/>
        <w:rPr>
          <w:b/>
          <w:bCs/>
          <w:sz w:val="20"/>
          <w:szCs w:val="20"/>
          <w:lang w:val="cs-CZ"/>
        </w:rPr>
      </w:pPr>
    </w:p>
    <w:p w14:paraId="16203061" w14:textId="77777777" w:rsidR="00C74383" w:rsidRPr="001C404F" w:rsidRDefault="00C74383" w:rsidP="001C404F">
      <w:pPr>
        <w:pStyle w:val="Odstavecseseznamem"/>
        <w:numPr>
          <w:ilvl w:val="0"/>
          <w:numId w:val="17"/>
        </w:numPr>
        <w:spacing w:after="0" w:line="247" w:lineRule="auto"/>
        <w:rPr>
          <w:b/>
          <w:bCs/>
          <w:sz w:val="20"/>
          <w:szCs w:val="20"/>
          <w:lang w:val="cs-CZ"/>
        </w:rPr>
      </w:pPr>
      <w:r w:rsidRPr="001C404F">
        <w:rPr>
          <w:b/>
          <w:bCs/>
          <w:sz w:val="20"/>
          <w:szCs w:val="20"/>
          <w:lang w:val="cs-CZ"/>
        </w:rPr>
        <w:t>Prodloužená doba publikace na internetu</w:t>
      </w:r>
    </w:p>
    <w:p w14:paraId="6BECC357" w14:textId="77777777" w:rsidR="00C74383" w:rsidRPr="001C404F" w:rsidRDefault="00C74383" w:rsidP="001C404F">
      <w:pPr>
        <w:spacing w:after="0" w:line="247" w:lineRule="auto"/>
        <w:ind w:left="360"/>
        <w:rPr>
          <w:sz w:val="20"/>
          <w:szCs w:val="20"/>
          <w:lang w:val="cs-CZ"/>
        </w:rPr>
      </w:pPr>
      <w:r w:rsidRPr="001C404F">
        <w:rPr>
          <w:sz w:val="20"/>
          <w:szCs w:val="20"/>
          <w:lang w:val="cs-CZ"/>
        </w:rPr>
        <w:t xml:space="preserve">1 měsíc ……………………………………………………………………………………………………………………………….…….. v ceně </w:t>
      </w:r>
    </w:p>
    <w:p w14:paraId="750ED318" w14:textId="77777777" w:rsidR="00C74383" w:rsidRPr="001C404F" w:rsidRDefault="00C74383" w:rsidP="001C404F">
      <w:pPr>
        <w:spacing w:after="0" w:line="247" w:lineRule="auto"/>
        <w:ind w:left="360"/>
        <w:rPr>
          <w:sz w:val="20"/>
          <w:szCs w:val="20"/>
          <w:lang w:val="cs-CZ"/>
        </w:rPr>
      </w:pPr>
      <w:r w:rsidRPr="001C404F">
        <w:rPr>
          <w:sz w:val="20"/>
          <w:szCs w:val="20"/>
          <w:lang w:val="cs-CZ"/>
        </w:rPr>
        <w:t>1 rok …………………………………………………………………………………….………………….….. dvojnásobek kusové ceny</w:t>
      </w:r>
    </w:p>
    <w:p w14:paraId="54C52E89" w14:textId="77777777" w:rsidR="00C74383" w:rsidRPr="00E709C5" w:rsidRDefault="00C74383" w:rsidP="001C404F">
      <w:pPr>
        <w:spacing w:after="0"/>
        <w:ind w:left="0"/>
        <w:rPr>
          <w:lang w:val="cs-CZ"/>
        </w:rPr>
      </w:pPr>
    </w:p>
    <w:tbl>
      <w:tblPr>
        <w:tblStyle w:val="TableGrid"/>
        <w:tblpPr w:vertAnchor="page" w:horzAnchor="margin" w:tblpY="13051"/>
        <w:tblOverlap w:val="never"/>
        <w:tblW w:w="9457" w:type="dxa"/>
        <w:tblInd w:w="0" w:type="dxa"/>
        <w:tblLayout w:type="fixed"/>
        <w:tblCellMar>
          <w:top w:w="7" w:type="dxa"/>
          <w:right w:w="10" w:type="dxa"/>
        </w:tblCellMar>
        <w:tblLook w:val="04A0" w:firstRow="1" w:lastRow="0" w:firstColumn="1" w:lastColumn="0" w:noHBand="0" w:noVBand="1"/>
      </w:tblPr>
      <w:tblGrid>
        <w:gridCol w:w="2552"/>
        <w:gridCol w:w="2142"/>
        <w:gridCol w:w="30"/>
        <w:gridCol w:w="2105"/>
        <w:gridCol w:w="30"/>
        <w:gridCol w:w="2101"/>
        <w:gridCol w:w="30"/>
        <w:gridCol w:w="467"/>
      </w:tblGrid>
      <w:tr w:rsidR="00C74383" w:rsidRPr="00CD7161" w14:paraId="471E94F7" w14:textId="77777777" w:rsidTr="00FB741C">
        <w:trPr>
          <w:trHeight w:val="322"/>
        </w:trPr>
        <w:tc>
          <w:tcPr>
            <w:tcW w:w="4694" w:type="dxa"/>
            <w:gridSpan w:val="2"/>
            <w:tcBorders>
              <w:top w:val="single" w:sz="2" w:space="0" w:color="000000"/>
              <w:left w:val="nil"/>
              <w:bottom w:val="single" w:sz="2" w:space="0" w:color="000000"/>
              <w:right w:val="single" w:sz="2" w:space="0" w:color="000000"/>
            </w:tcBorders>
          </w:tcPr>
          <w:p w14:paraId="2B97307C" w14:textId="77777777" w:rsidR="00C74383" w:rsidRPr="001D5AFE" w:rsidRDefault="00C74383" w:rsidP="001C404F">
            <w:pPr>
              <w:spacing w:after="0" w:line="259" w:lineRule="auto"/>
              <w:ind w:left="72"/>
              <w:jc w:val="left"/>
              <w:rPr>
                <w:b/>
                <w:bCs/>
                <w:sz w:val="16"/>
                <w:szCs w:val="16"/>
                <w:lang w:val="cs-CZ"/>
              </w:rPr>
            </w:pPr>
            <w:r w:rsidRPr="001D5AFE">
              <w:rPr>
                <w:b/>
                <w:bCs/>
                <w:sz w:val="16"/>
                <w:szCs w:val="16"/>
                <w:lang w:val="cs-CZ"/>
              </w:rPr>
              <w:t>FOTOBANKA I ČTK</w:t>
            </w:r>
          </w:p>
        </w:tc>
        <w:tc>
          <w:tcPr>
            <w:tcW w:w="4763" w:type="dxa"/>
            <w:gridSpan w:val="6"/>
            <w:tcBorders>
              <w:top w:val="single" w:sz="2" w:space="0" w:color="000000"/>
              <w:left w:val="single" w:sz="2" w:space="0" w:color="000000"/>
              <w:bottom w:val="single" w:sz="2" w:space="0" w:color="000000"/>
              <w:right w:val="single" w:sz="2" w:space="0" w:color="000000"/>
            </w:tcBorders>
          </w:tcPr>
          <w:p w14:paraId="622BE268" w14:textId="77777777" w:rsidR="00C74383" w:rsidRPr="001D5AFE" w:rsidRDefault="00C74383" w:rsidP="001C404F">
            <w:pPr>
              <w:spacing w:after="0" w:line="259" w:lineRule="auto"/>
              <w:ind w:left="0" w:right="250"/>
              <w:rPr>
                <w:sz w:val="16"/>
                <w:szCs w:val="16"/>
                <w:u w:val="single" w:color="000000"/>
                <w:lang w:val="cs-CZ"/>
              </w:rPr>
            </w:pPr>
            <w:r w:rsidRPr="001D5AFE">
              <w:rPr>
                <w:sz w:val="16"/>
                <w:szCs w:val="16"/>
                <w:lang w:val="cs-CZ"/>
              </w:rPr>
              <w:t xml:space="preserve"> Opletalova 5, 111 44 Praha 1, www</w:t>
            </w:r>
            <w:r w:rsidRPr="001D5AFE">
              <w:rPr>
                <w:sz w:val="16"/>
                <w:szCs w:val="16"/>
                <w:u w:val="single" w:color="000000"/>
                <w:lang w:val="cs-CZ"/>
              </w:rPr>
              <w:t>.ctk.cz</w:t>
            </w:r>
            <w:r w:rsidRPr="001D5AFE">
              <w:rPr>
                <w:sz w:val="16"/>
                <w:szCs w:val="16"/>
                <w:lang w:val="cs-CZ"/>
              </w:rPr>
              <w:t xml:space="preserve">, </w:t>
            </w:r>
            <w:hyperlink r:id="rId50" w:history="1">
              <w:r w:rsidRPr="001D5AFE">
                <w:rPr>
                  <w:rStyle w:val="Hypertextovodkaz"/>
                  <w:sz w:val="16"/>
                  <w:szCs w:val="16"/>
                  <w:lang w:val="cs-CZ"/>
                </w:rPr>
                <w:t>http://fotobanka.ctk.cz</w:t>
              </w:r>
            </w:hyperlink>
            <w:r w:rsidRPr="001D5AFE">
              <w:rPr>
                <w:sz w:val="16"/>
                <w:szCs w:val="16"/>
                <w:u w:val="single" w:color="000000"/>
                <w:lang w:val="cs-CZ"/>
              </w:rPr>
              <w:t xml:space="preserve"> </w:t>
            </w:r>
          </w:p>
          <w:p w14:paraId="4899960F" w14:textId="77777777" w:rsidR="00C74383" w:rsidRPr="001D5AFE" w:rsidRDefault="00C74383" w:rsidP="001C404F">
            <w:pPr>
              <w:spacing w:after="0" w:line="259" w:lineRule="auto"/>
              <w:ind w:left="272" w:right="250" w:hanging="226"/>
              <w:rPr>
                <w:sz w:val="16"/>
                <w:szCs w:val="16"/>
                <w:lang w:val="cs-CZ"/>
              </w:rPr>
            </w:pPr>
            <w:r w:rsidRPr="001D5AFE">
              <w:rPr>
                <w:sz w:val="16"/>
                <w:szCs w:val="16"/>
                <w:lang w:val="cs-CZ"/>
              </w:rPr>
              <w:t>FAX 224 230 264</w:t>
            </w:r>
          </w:p>
        </w:tc>
      </w:tr>
      <w:tr w:rsidR="00C74383" w:rsidRPr="0033566A" w14:paraId="2FF8436A" w14:textId="77777777" w:rsidTr="00FB741C">
        <w:trPr>
          <w:gridAfter w:val="2"/>
          <w:wAfter w:w="497" w:type="dxa"/>
          <w:trHeight w:val="289"/>
        </w:trPr>
        <w:tc>
          <w:tcPr>
            <w:tcW w:w="4694" w:type="dxa"/>
            <w:gridSpan w:val="2"/>
            <w:tcBorders>
              <w:top w:val="single" w:sz="2" w:space="0" w:color="000000"/>
              <w:left w:val="nil"/>
              <w:bottom w:val="single" w:sz="2" w:space="0" w:color="000000"/>
              <w:right w:val="single" w:sz="4" w:space="0" w:color="auto"/>
            </w:tcBorders>
          </w:tcPr>
          <w:p w14:paraId="7B45A78F" w14:textId="77777777" w:rsidR="00C74383" w:rsidRPr="001D5AFE" w:rsidRDefault="00C74383" w:rsidP="001C404F">
            <w:pPr>
              <w:spacing w:after="0" w:line="259" w:lineRule="auto"/>
              <w:ind w:left="67"/>
              <w:jc w:val="left"/>
              <w:rPr>
                <w:sz w:val="16"/>
                <w:szCs w:val="16"/>
                <w:lang w:val="cs-CZ"/>
              </w:rPr>
            </w:pPr>
            <w:r w:rsidRPr="001D5AFE">
              <w:rPr>
                <w:b/>
                <w:bCs/>
                <w:sz w:val="16"/>
                <w:szCs w:val="16"/>
                <w:lang w:val="cs-CZ"/>
              </w:rPr>
              <w:t>REŠERŠE, ZAKÁZKY E-MAILEM, OSOBNÍ ODBĚRY</w:t>
            </w:r>
            <w:r w:rsidRPr="001D5AFE">
              <w:rPr>
                <w:sz w:val="16"/>
                <w:szCs w:val="16"/>
                <w:lang w:val="cs-CZ"/>
              </w:rPr>
              <w:t xml:space="preserve"> </w:t>
            </w:r>
            <w:r w:rsidRPr="001D5AFE">
              <w:rPr>
                <w:b/>
                <w:bCs/>
                <w:sz w:val="16"/>
                <w:szCs w:val="16"/>
                <w:lang w:val="cs-CZ"/>
              </w:rPr>
              <w:t xml:space="preserve">I </w:t>
            </w:r>
            <w:r w:rsidRPr="001D5AFE">
              <w:rPr>
                <w:sz w:val="16"/>
                <w:szCs w:val="16"/>
                <w:lang w:val="cs-CZ"/>
              </w:rPr>
              <w:t>Fotobanka</w:t>
            </w:r>
          </w:p>
        </w:tc>
        <w:tc>
          <w:tcPr>
            <w:tcW w:w="2135" w:type="dxa"/>
            <w:gridSpan w:val="2"/>
            <w:tcBorders>
              <w:top w:val="single" w:sz="2" w:space="0" w:color="000000"/>
              <w:left w:val="single" w:sz="4" w:space="0" w:color="auto"/>
              <w:bottom w:val="single" w:sz="2" w:space="0" w:color="000000"/>
              <w:right w:val="single" w:sz="2" w:space="0" w:color="000000"/>
            </w:tcBorders>
            <w:vAlign w:val="bottom"/>
          </w:tcPr>
          <w:p w14:paraId="3A3A255E" w14:textId="77777777" w:rsidR="00C74383" w:rsidRPr="001D5AFE" w:rsidRDefault="00C74383" w:rsidP="001C404F">
            <w:pPr>
              <w:spacing w:after="0" w:line="259" w:lineRule="auto"/>
              <w:ind w:left="0"/>
              <w:jc w:val="left"/>
              <w:rPr>
                <w:sz w:val="16"/>
                <w:szCs w:val="16"/>
                <w:lang w:val="cs-CZ"/>
              </w:rPr>
            </w:pPr>
            <w:r w:rsidRPr="001D5AFE">
              <w:rPr>
                <w:sz w:val="16"/>
                <w:szCs w:val="16"/>
                <w:lang w:val="cs-CZ"/>
              </w:rPr>
              <w:t xml:space="preserve"> TEL 222 098 320, 321, 323, 483</w:t>
            </w:r>
          </w:p>
        </w:tc>
        <w:tc>
          <w:tcPr>
            <w:tcW w:w="2131" w:type="dxa"/>
            <w:gridSpan w:val="2"/>
            <w:tcBorders>
              <w:top w:val="single" w:sz="2" w:space="0" w:color="000000"/>
              <w:left w:val="single" w:sz="2" w:space="0" w:color="000000"/>
              <w:bottom w:val="single" w:sz="2" w:space="0" w:color="000000"/>
              <w:right w:val="nil"/>
            </w:tcBorders>
            <w:vAlign w:val="bottom"/>
          </w:tcPr>
          <w:p w14:paraId="63B849E8" w14:textId="77777777" w:rsidR="00C74383" w:rsidRPr="0033566A" w:rsidRDefault="00C74383" w:rsidP="001C404F">
            <w:pPr>
              <w:spacing w:after="0" w:line="259" w:lineRule="auto"/>
              <w:ind w:left="55"/>
              <w:jc w:val="left"/>
              <w:rPr>
                <w:sz w:val="16"/>
                <w:szCs w:val="16"/>
                <w:u w:val="single"/>
                <w:lang w:val="de-DE"/>
              </w:rPr>
            </w:pPr>
            <w:r w:rsidRPr="001D5AFE">
              <w:rPr>
                <w:sz w:val="16"/>
                <w:szCs w:val="16"/>
                <w:lang w:val="cs-CZ"/>
              </w:rPr>
              <w:t>E-MAIL</w:t>
            </w:r>
            <w:r w:rsidRPr="001D5AFE">
              <w:rPr>
                <w:sz w:val="16"/>
                <w:szCs w:val="16"/>
                <w:u w:val="single"/>
                <w:lang w:val="cs-CZ"/>
              </w:rPr>
              <w:t xml:space="preserve"> fotobanka</w:t>
            </w:r>
            <w:r w:rsidRPr="0033566A">
              <w:rPr>
                <w:sz w:val="16"/>
                <w:szCs w:val="16"/>
                <w:u w:val="single"/>
                <w:lang w:val="de-DE"/>
              </w:rPr>
              <w:t>@mail.ctk.cz</w:t>
            </w:r>
          </w:p>
        </w:tc>
      </w:tr>
      <w:tr w:rsidR="00C74383" w:rsidRPr="0033566A" w14:paraId="221BE162" w14:textId="77777777" w:rsidTr="00FB741C">
        <w:trPr>
          <w:gridAfter w:val="1"/>
          <w:wAfter w:w="467" w:type="dxa"/>
          <w:trHeight w:val="223"/>
        </w:trPr>
        <w:tc>
          <w:tcPr>
            <w:tcW w:w="4694" w:type="dxa"/>
            <w:gridSpan w:val="2"/>
            <w:tcBorders>
              <w:top w:val="single" w:sz="2" w:space="0" w:color="000000"/>
              <w:left w:val="nil"/>
              <w:bottom w:val="single" w:sz="2" w:space="0" w:color="000000"/>
              <w:right w:val="single" w:sz="4" w:space="0" w:color="auto"/>
            </w:tcBorders>
          </w:tcPr>
          <w:p w14:paraId="623F1631" w14:textId="77777777" w:rsidR="00C74383" w:rsidRPr="001D5AFE" w:rsidRDefault="00C74383" w:rsidP="001C404F">
            <w:pPr>
              <w:spacing w:after="0" w:line="259" w:lineRule="auto"/>
              <w:ind w:left="58"/>
              <w:jc w:val="left"/>
              <w:rPr>
                <w:sz w:val="16"/>
                <w:szCs w:val="16"/>
                <w:lang w:val="sk-SK"/>
              </w:rPr>
            </w:pPr>
            <w:r w:rsidRPr="001D5AFE">
              <w:rPr>
                <w:b/>
                <w:bCs/>
                <w:caps/>
                <w:sz w:val="16"/>
                <w:szCs w:val="16"/>
                <w:lang w:val="cs-CZ"/>
              </w:rPr>
              <w:t>SMLOUVY, Paušálně ODBĚRY</w:t>
            </w:r>
            <w:r w:rsidRPr="001D5AFE">
              <w:rPr>
                <w:b/>
                <w:bCs/>
                <w:sz w:val="16"/>
                <w:szCs w:val="16"/>
                <w:lang w:val="cs-CZ"/>
              </w:rPr>
              <w:t xml:space="preserve"> I</w:t>
            </w:r>
            <w:r w:rsidRPr="001D5AFE">
              <w:rPr>
                <w:sz w:val="16"/>
                <w:szCs w:val="16"/>
                <w:lang w:val="cs-CZ"/>
              </w:rPr>
              <w:t xml:space="preserve"> Obchodní oddělen</w:t>
            </w:r>
            <w:r w:rsidRPr="001D5AFE">
              <w:rPr>
                <w:sz w:val="16"/>
                <w:szCs w:val="16"/>
                <w:lang w:val="sk-SK"/>
              </w:rPr>
              <w:t>í</w:t>
            </w:r>
          </w:p>
        </w:tc>
        <w:tc>
          <w:tcPr>
            <w:tcW w:w="30" w:type="dxa"/>
            <w:tcBorders>
              <w:top w:val="single" w:sz="2" w:space="0" w:color="000000"/>
              <w:left w:val="single" w:sz="4" w:space="0" w:color="auto"/>
              <w:bottom w:val="single" w:sz="2" w:space="0" w:color="000000"/>
              <w:right w:val="single" w:sz="2" w:space="0" w:color="000000"/>
            </w:tcBorders>
          </w:tcPr>
          <w:p w14:paraId="29434A17" w14:textId="77777777" w:rsidR="00C74383" w:rsidRPr="001D5AFE" w:rsidRDefault="00C74383" w:rsidP="001C404F">
            <w:pPr>
              <w:spacing w:after="0" w:line="259" w:lineRule="auto"/>
              <w:ind w:left="0"/>
              <w:jc w:val="left"/>
              <w:rPr>
                <w:sz w:val="16"/>
                <w:szCs w:val="16"/>
                <w:lang w:val="cs-CZ"/>
              </w:rPr>
            </w:pPr>
          </w:p>
        </w:tc>
        <w:tc>
          <w:tcPr>
            <w:tcW w:w="2135" w:type="dxa"/>
            <w:gridSpan w:val="2"/>
            <w:tcBorders>
              <w:top w:val="single" w:sz="2" w:space="0" w:color="000000"/>
              <w:left w:val="single" w:sz="2" w:space="0" w:color="000000"/>
              <w:bottom w:val="single" w:sz="2" w:space="0" w:color="000000"/>
              <w:right w:val="single" w:sz="2" w:space="0" w:color="000000"/>
            </w:tcBorders>
          </w:tcPr>
          <w:p w14:paraId="157E2A9A" w14:textId="77777777" w:rsidR="00C74383" w:rsidRPr="001D5AFE" w:rsidRDefault="00C74383" w:rsidP="001C404F">
            <w:pPr>
              <w:tabs>
                <w:tab w:val="center" w:pos="398"/>
                <w:tab w:val="right" w:pos="1935"/>
              </w:tabs>
              <w:spacing w:after="0" w:line="259" w:lineRule="auto"/>
              <w:ind w:left="0"/>
              <w:jc w:val="left"/>
              <w:rPr>
                <w:sz w:val="16"/>
                <w:szCs w:val="16"/>
                <w:lang w:val="cs-CZ"/>
              </w:rPr>
            </w:pPr>
            <w:r w:rsidRPr="001D5AFE">
              <w:rPr>
                <w:sz w:val="16"/>
                <w:szCs w:val="16"/>
                <w:lang w:val="cs-CZ"/>
              </w:rPr>
              <w:t xml:space="preserve"> TEL </w:t>
            </w:r>
            <w:r w:rsidRPr="001D5AFE">
              <w:rPr>
                <w:sz w:val="16"/>
                <w:szCs w:val="16"/>
                <w:lang w:val="cs-CZ"/>
              </w:rPr>
              <w:tab/>
              <w:t>222 098 159, 483, 207, 272</w:t>
            </w:r>
          </w:p>
        </w:tc>
        <w:tc>
          <w:tcPr>
            <w:tcW w:w="2131" w:type="dxa"/>
            <w:gridSpan w:val="2"/>
            <w:tcBorders>
              <w:top w:val="single" w:sz="2" w:space="0" w:color="000000"/>
              <w:left w:val="single" w:sz="2" w:space="0" w:color="000000"/>
              <w:bottom w:val="single" w:sz="2" w:space="0" w:color="000000"/>
              <w:right w:val="nil"/>
            </w:tcBorders>
          </w:tcPr>
          <w:p w14:paraId="24350C0C" w14:textId="77777777" w:rsidR="00C74383" w:rsidRPr="001D5AFE" w:rsidRDefault="00C74383" w:rsidP="001C404F">
            <w:pPr>
              <w:spacing w:after="0" w:line="259" w:lineRule="auto"/>
              <w:ind w:left="11"/>
              <w:jc w:val="left"/>
              <w:rPr>
                <w:sz w:val="16"/>
                <w:szCs w:val="16"/>
                <w:u w:val="single"/>
                <w:lang w:val="cs-CZ"/>
              </w:rPr>
            </w:pPr>
            <w:r w:rsidRPr="001D5AFE">
              <w:rPr>
                <w:sz w:val="16"/>
                <w:szCs w:val="16"/>
                <w:lang w:val="cs-CZ"/>
              </w:rPr>
              <w:t xml:space="preserve"> E-MAIL</w:t>
            </w:r>
            <w:r w:rsidRPr="001D5AFE">
              <w:rPr>
                <w:sz w:val="16"/>
                <w:szCs w:val="16"/>
                <w:u w:val="single"/>
                <w:lang w:val="cs-CZ"/>
              </w:rPr>
              <w:t xml:space="preserve"> photosales@mail.ctk.cz</w:t>
            </w:r>
          </w:p>
        </w:tc>
      </w:tr>
      <w:tr w:rsidR="00C74383" w:rsidRPr="0033566A" w14:paraId="7559CB71" w14:textId="77777777" w:rsidTr="00FB741C">
        <w:trPr>
          <w:gridAfter w:val="1"/>
          <w:wAfter w:w="467" w:type="dxa"/>
          <w:trHeight w:hRule="exact" w:val="284"/>
        </w:trPr>
        <w:tc>
          <w:tcPr>
            <w:tcW w:w="4694" w:type="dxa"/>
            <w:gridSpan w:val="2"/>
            <w:tcBorders>
              <w:top w:val="single" w:sz="2" w:space="0" w:color="000000"/>
              <w:left w:val="nil"/>
              <w:bottom w:val="single" w:sz="2" w:space="0" w:color="000000"/>
              <w:right w:val="single" w:sz="2" w:space="0" w:color="000000"/>
            </w:tcBorders>
          </w:tcPr>
          <w:p w14:paraId="22A228D9" w14:textId="77777777" w:rsidR="00C74383" w:rsidRPr="001D5AFE" w:rsidRDefault="00C74383" w:rsidP="001C404F">
            <w:pPr>
              <w:spacing w:after="0" w:line="259" w:lineRule="auto"/>
              <w:ind w:left="62"/>
              <w:jc w:val="left"/>
              <w:rPr>
                <w:sz w:val="16"/>
                <w:szCs w:val="16"/>
                <w:lang w:val="cs-CZ"/>
              </w:rPr>
            </w:pPr>
            <w:r w:rsidRPr="001D5AFE">
              <w:rPr>
                <w:b/>
                <w:bCs/>
                <w:sz w:val="16"/>
                <w:szCs w:val="16"/>
                <w:lang w:val="cs-CZ"/>
              </w:rPr>
              <w:t>ÚČETNÍ ODDĚLENÍ I</w:t>
            </w:r>
            <w:r w:rsidRPr="001D5AFE">
              <w:rPr>
                <w:sz w:val="16"/>
                <w:szCs w:val="16"/>
                <w:lang w:val="cs-CZ"/>
              </w:rPr>
              <w:t xml:space="preserve"> Fakturace</w:t>
            </w:r>
          </w:p>
        </w:tc>
        <w:tc>
          <w:tcPr>
            <w:tcW w:w="30" w:type="dxa"/>
            <w:tcBorders>
              <w:top w:val="single" w:sz="2" w:space="0" w:color="000000"/>
              <w:left w:val="nil"/>
              <w:bottom w:val="single" w:sz="2" w:space="0" w:color="000000"/>
              <w:right w:val="nil"/>
            </w:tcBorders>
          </w:tcPr>
          <w:p w14:paraId="4205C1CE" w14:textId="77777777" w:rsidR="00C74383" w:rsidRPr="001D5AFE" w:rsidRDefault="00C74383" w:rsidP="001C404F">
            <w:pPr>
              <w:spacing w:after="0" w:line="259" w:lineRule="auto"/>
              <w:ind w:left="0"/>
              <w:jc w:val="left"/>
              <w:rPr>
                <w:sz w:val="16"/>
                <w:szCs w:val="16"/>
                <w:lang w:val="cs-CZ"/>
              </w:rPr>
            </w:pPr>
          </w:p>
        </w:tc>
        <w:tc>
          <w:tcPr>
            <w:tcW w:w="2135" w:type="dxa"/>
            <w:gridSpan w:val="2"/>
            <w:tcBorders>
              <w:top w:val="single" w:sz="2" w:space="0" w:color="000000"/>
              <w:left w:val="single" w:sz="2" w:space="0" w:color="000000"/>
              <w:bottom w:val="single" w:sz="2" w:space="0" w:color="000000"/>
              <w:right w:val="single" w:sz="2" w:space="0" w:color="000000"/>
            </w:tcBorders>
          </w:tcPr>
          <w:p w14:paraId="71E8E5C8" w14:textId="77777777" w:rsidR="00C74383" w:rsidRPr="001D5AFE" w:rsidRDefault="00C74383" w:rsidP="001C404F">
            <w:pPr>
              <w:tabs>
                <w:tab w:val="center" w:pos="391"/>
                <w:tab w:val="center" w:pos="919"/>
              </w:tabs>
              <w:spacing w:after="0" w:line="259" w:lineRule="auto"/>
              <w:ind w:left="0"/>
              <w:jc w:val="left"/>
              <w:rPr>
                <w:sz w:val="16"/>
                <w:szCs w:val="16"/>
                <w:lang w:val="cs-CZ"/>
              </w:rPr>
            </w:pPr>
            <w:r w:rsidRPr="001D5AFE">
              <w:rPr>
                <w:sz w:val="16"/>
                <w:szCs w:val="16"/>
                <w:lang w:val="cs-CZ"/>
              </w:rPr>
              <w:t xml:space="preserve"> TEL 222 098 212</w:t>
            </w:r>
          </w:p>
        </w:tc>
        <w:tc>
          <w:tcPr>
            <w:tcW w:w="2131" w:type="dxa"/>
            <w:gridSpan w:val="2"/>
            <w:tcBorders>
              <w:top w:val="single" w:sz="2" w:space="0" w:color="000000"/>
              <w:left w:val="single" w:sz="2" w:space="0" w:color="000000"/>
              <w:bottom w:val="single" w:sz="2" w:space="0" w:color="000000"/>
              <w:right w:val="nil"/>
            </w:tcBorders>
          </w:tcPr>
          <w:p w14:paraId="0EC423B8" w14:textId="77777777" w:rsidR="00C74383" w:rsidRPr="001D5AFE" w:rsidRDefault="00C74383" w:rsidP="001C404F">
            <w:pPr>
              <w:spacing w:after="0" w:line="259" w:lineRule="auto"/>
              <w:ind w:left="50"/>
              <w:jc w:val="left"/>
              <w:rPr>
                <w:sz w:val="16"/>
                <w:szCs w:val="16"/>
                <w:lang w:val="cs-CZ"/>
              </w:rPr>
            </w:pPr>
            <w:r w:rsidRPr="001D5AFE">
              <w:rPr>
                <w:sz w:val="16"/>
                <w:szCs w:val="16"/>
                <w:lang w:val="cs-CZ"/>
              </w:rPr>
              <w:t xml:space="preserve">E-MAIL </w:t>
            </w:r>
            <w:r w:rsidRPr="001D5AFE">
              <w:rPr>
                <w:sz w:val="16"/>
                <w:szCs w:val="16"/>
                <w:u w:val="single" w:color="000000"/>
                <w:lang w:val="cs-CZ"/>
              </w:rPr>
              <w:t>hrabe@mail.ctk.cz</w:t>
            </w:r>
          </w:p>
          <w:p w14:paraId="159AF947" w14:textId="77777777" w:rsidR="00C74383" w:rsidRPr="001D5AFE" w:rsidRDefault="00C74383" w:rsidP="001C404F">
            <w:pPr>
              <w:spacing w:after="0" w:line="259" w:lineRule="auto"/>
              <w:ind w:left="11"/>
              <w:jc w:val="left"/>
              <w:rPr>
                <w:sz w:val="16"/>
                <w:szCs w:val="16"/>
                <w:lang w:val="cs-CZ"/>
              </w:rPr>
            </w:pPr>
          </w:p>
        </w:tc>
      </w:tr>
      <w:tr w:rsidR="00C74383" w:rsidRPr="0033566A" w14:paraId="6E910ED1" w14:textId="77777777" w:rsidTr="00FB741C">
        <w:trPr>
          <w:gridAfter w:val="1"/>
          <w:wAfter w:w="467" w:type="dxa"/>
          <w:trHeight w:hRule="exact" w:val="284"/>
        </w:trPr>
        <w:tc>
          <w:tcPr>
            <w:tcW w:w="4694" w:type="dxa"/>
            <w:gridSpan w:val="2"/>
            <w:tcBorders>
              <w:top w:val="single" w:sz="2" w:space="0" w:color="000000"/>
              <w:left w:val="nil"/>
              <w:bottom w:val="single" w:sz="2" w:space="0" w:color="000000"/>
              <w:right w:val="single" w:sz="2" w:space="0" w:color="000000"/>
            </w:tcBorders>
          </w:tcPr>
          <w:p w14:paraId="10DEA62A" w14:textId="77777777" w:rsidR="00C74383" w:rsidRPr="001D5AFE" w:rsidRDefault="00C74383" w:rsidP="001C404F">
            <w:pPr>
              <w:spacing w:after="0" w:line="259" w:lineRule="auto"/>
              <w:ind w:left="62"/>
              <w:jc w:val="left"/>
              <w:rPr>
                <w:b/>
                <w:bCs/>
                <w:caps/>
                <w:sz w:val="16"/>
                <w:szCs w:val="16"/>
                <w:lang w:val="cs-CZ"/>
              </w:rPr>
            </w:pPr>
            <w:r w:rsidRPr="001D5AFE">
              <w:rPr>
                <w:b/>
                <w:bCs/>
                <w:caps/>
                <w:sz w:val="16"/>
                <w:szCs w:val="16"/>
                <w:lang w:val="cs-CZ"/>
              </w:rPr>
              <w:t>FOTOGRAFOVÁNÍ NA Zakázku</w:t>
            </w:r>
          </w:p>
          <w:p w14:paraId="48995354" w14:textId="77777777" w:rsidR="00C74383" w:rsidRPr="001D5AFE" w:rsidRDefault="00C74383" w:rsidP="001C404F">
            <w:pPr>
              <w:spacing w:after="0" w:line="259" w:lineRule="auto"/>
              <w:ind w:left="62"/>
              <w:jc w:val="left"/>
              <w:rPr>
                <w:caps/>
                <w:sz w:val="16"/>
                <w:szCs w:val="16"/>
                <w:lang w:val="cs-CZ"/>
              </w:rPr>
            </w:pPr>
          </w:p>
          <w:p w14:paraId="3D1E8E97" w14:textId="77777777" w:rsidR="00C74383" w:rsidRPr="001D5AFE" w:rsidRDefault="00C74383" w:rsidP="001C404F">
            <w:pPr>
              <w:spacing w:after="0" w:line="259" w:lineRule="auto"/>
              <w:ind w:left="0"/>
              <w:jc w:val="left"/>
              <w:rPr>
                <w:caps/>
                <w:sz w:val="16"/>
                <w:szCs w:val="16"/>
                <w:lang w:val="cs-CZ"/>
              </w:rPr>
            </w:pPr>
          </w:p>
        </w:tc>
        <w:tc>
          <w:tcPr>
            <w:tcW w:w="30" w:type="dxa"/>
            <w:tcBorders>
              <w:top w:val="single" w:sz="2" w:space="0" w:color="000000"/>
              <w:left w:val="nil"/>
              <w:bottom w:val="single" w:sz="2" w:space="0" w:color="000000"/>
              <w:right w:val="nil"/>
            </w:tcBorders>
          </w:tcPr>
          <w:p w14:paraId="5850FEDC" w14:textId="77777777" w:rsidR="00C74383" w:rsidRPr="001D5AFE" w:rsidRDefault="00C74383" w:rsidP="001C404F">
            <w:pPr>
              <w:spacing w:after="0" w:line="259" w:lineRule="auto"/>
              <w:ind w:left="0"/>
              <w:jc w:val="left"/>
              <w:rPr>
                <w:sz w:val="16"/>
                <w:szCs w:val="16"/>
                <w:lang w:val="cs-CZ"/>
              </w:rPr>
            </w:pPr>
          </w:p>
        </w:tc>
        <w:tc>
          <w:tcPr>
            <w:tcW w:w="2135" w:type="dxa"/>
            <w:gridSpan w:val="2"/>
            <w:tcBorders>
              <w:top w:val="single" w:sz="2" w:space="0" w:color="000000"/>
              <w:left w:val="single" w:sz="2" w:space="0" w:color="000000"/>
              <w:bottom w:val="single" w:sz="2" w:space="0" w:color="000000"/>
              <w:right w:val="single" w:sz="2" w:space="0" w:color="000000"/>
            </w:tcBorders>
          </w:tcPr>
          <w:p w14:paraId="364E2D1E" w14:textId="77777777" w:rsidR="00C74383" w:rsidRPr="001D5AFE" w:rsidRDefault="00C74383" w:rsidP="001C404F">
            <w:pPr>
              <w:tabs>
                <w:tab w:val="center" w:pos="394"/>
                <w:tab w:val="center" w:pos="903"/>
              </w:tabs>
              <w:spacing w:after="0" w:line="259" w:lineRule="auto"/>
              <w:ind w:left="0"/>
              <w:jc w:val="left"/>
              <w:rPr>
                <w:sz w:val="16"/>
                <w:szCs w:val="16"/>
                <w:lang w:val="cs-CZ"/>
              </w:rPr>
            </w:pPr>
            <w:r w:rsidRPr="001D5AFE">
              <w:rPr>
                <w:sz w:val="16"/>
                <w:szCs w:val="16"/>
                <w:lang w:val="cs-CZ"/>
              </w:rPr>
              <w:t xml:space="preserve"> TEL 222 098 272, 483, 359</w:t>
            </w:r>
          </w:p>
        </w:tc>
        <w:tc>
          <w:tcPr>
            <w:tcW w:w="2131" w:type="dxa"/>
            <w:gridSpan w:val="2"/>
            <w:tcBorders>
              <w:top w:val="single" w:sz="2" w:space="0" w:color="000000"/>
              <w:left w:val="single" w:sz="2" w:space="0" w:color="000000"/>
              <w:bottom w:val="single" w:sz="2" w:space="0" w:color="000000"/>
              <w:right w:val="nil"/>
            </w:tcBorders>
          </w:tcPr>
          <w:p w14:paraId="7025A0A7" w14:textId="77777777" w:rsidR="00C74383" w:rsidRPr="001D5AFE" w:rsidRDefault="00C74383" w:rsidP="001C404F">
            <w:pPr>
              <w:spacing w:after="0" w:line="259" w:lineRule="auto"/>
              <w:ind w:left="50"/>
              <w:jc w:val="left"/>
              <w:rPr>
                <w:sz w:val="16"/>
                <w:szCs w:val="16"/>
                <w:lang w:val="cs-CZ"/>
              </w:rPr>
            </w:pPr>
            <w:r w:rsidRPr="001D5AFE">
              <w:rPr>
                <w:sz w:val="16"/>
                <w:szCs w:val="16"/>
                <w:lang w:val="cs-CZ"/>
              </w:rPr>
              <w:t>E-MAIL</w:t>
            </w:r>
            <w:r w:rsidRPr="001D5AFE">
              <w:rPr>
                <w:sz w:val="16"/>
                <w:szCs w:val="16"/>
                <w:u w:val="single"/>
                <w:lang w:val="cs-CZ"/>
              </w:rPr>
              <w:t xml:space="preserve"> photosales@mail.ctk.cz</w:t>
            </w:r>
          </w:p>
        </w:tc>
      </w:tr>
      <w:tr w:rsidR="00C74383" w:rsidRPr="0033566A" w14:paraId="0FD86FA1" w14:textId="77777777" w:rsidTr="00FB741C">
        <w:trPr>
          <w:gridAfter w:val="1"/>
          <w:wAfter w:w="467" w:type="dxa"/>
          <w:trHeight w:hRule="exact" w:val="423"/>
        </w:trPr>
        <w:tc>
          <w:tcPr>
            <w:tcW w:w="2552" w:type="dxa"/>
            <w:tcBorders>
              <w:top w:val="single" w:sz="2" w:space="0" w:color="000000"/>
              <w:left w:val="nil"/>
              <w:bottom w:val="nil"/>
              <w:right w:val="nil"/>
            </w:tcBorders>
          </w:tcPr>
          <w:p w14:paraId="4DF25459" w14:textId="77777777" w:rsidR="00C74383" w:rsidRPr="001D5AFE" w:rsidRDefault="00C74383" w:rsidP="001C404F">
            <w:pPr>
              <w:spacing w:after="0" w:line="259" w:lineRule="auto"/>
              <w:ind w:left="53" w:right="-13"/>
              <w:rPr>
                <w:sz w:val="16"/>
                <w:szCs w:val="16"/>
                <w:lang w:val="cs-CZ"/>
              </w:rPr>
            </w:pPr>
            <w:r w:rsidRPr="001D5AFE">
              <w:rPr>
                <w:b/>
                <w:bCs/>
                <w:caps/>
                <w:sz w:val="16"/>
                <w:szCs w:val="16"/>
                <w:lang w:val="cs-CZ"/>
              </w:rPr>
              <w:t xml:space="preserve">Fotozpravodajství </w:t>
            </w:r>
            <w:r w:rsidRPr="001D5AFE">
              <w:rPr>
                <w:b/>
                <w:bCs/>
                <w:sz w:val="16"/>
                <w:szCs w:val="16"/>
                <w:lang w:val="cs-CZ"/>
              </w:rPr>
              <w:t>I</w:t>
            </w:r>
            <w:r w:rsidRPr="001D5AFE">
              <w:rPr>
                <w:sz w:val="16"/>
                <w:szCs w:val="16"/>
                <w:lang w:val="cs-CZ"/>
              </w:rPr>
              <w:t xml:space="preserve"> </w:t>
            </w:r>
            <w:proofErr w:type="spellStart"/>
            <w:r w:rsidRPr="001D5AFE">
              <w:rPr>
                <w:sz w:val="16"/>
                <w:szCs w:val="16"/>
                <w:lang w:val="cs-CZ"/>
              </w:rPr>
              <w:t>Polosměna</w:t>
            </w:r>
            <w:proofErr w:type="spellEnd"/>
            <w:r w:rsidRPr="001D5AFE">
              <w:rPr>
                <w:sz w:val="16"/>
                <w:szCs w:val="16"/>
                <w:lang w:val="cs-CZ"/>
              </w:rPr>
              <w:t xml:space="preserve"> </w:t>
            </w:r>
          </w:p>
        </w:tc>
        <w:tc>
          <w:tcPr>
            <w:tcW w:w="2142" w:type="dxa"/>
            <w:tcBorders>
              <w:top w:val="single" w:sz="2" w:space="0" w:color="000000"/>
              <w:left w:val="nil"/>
              <w:bottom w:val="nil"/>
              <w:right w:val="single" w:sz="2" w:space="0" w:color="000000"/>
            </w:tcBorders>
          </w:tcPr>
          <w:p w14:paraId="649AADE0" w14:textId="77777777" w:rsidR="00C74383" w:rsidRPr="001D5AFE" w:rsidRDefault="00C74383" w:rsidP="001C404F">
            <w:pPr>
              <w:spacing w:after="0" w:line="259" w:lineRule="auto"/>
              <w:ind w:left="0"/>
              <w:jc w:val="left"/>
              <w:rPr>
                <w:sz w:val="16"/>
                <w:szCs w:val="16"/>
                <w:lang w:val="cs-CZ"/>
              </w:rPr>
            </w:pPr>
          </w:p>
        </w:tc>
        <w:tc>
          <w:tcPr>
            <w:tcW w:w="30" w:type="dxa"/>
            <w:tcBorders>
              <w:top w:val="single" w:sz="2" w:space="0" w:color="000000"/>
              <w:left w:val="single" w:sz="2" w:space="0" w:color="000000"/>
              <w:bottom w:val="nil"/>
              <w:right w:val="single" w:sz="2" w:space="0" w:color="000000"/>
            </w:tcBorders>
          </w:tcPr>
          <w:p w14:paraId="1D0D5886" w14:textId="77777777" w:rsidR="00C74383" w:rsidRPr="001D5AFE" w:rsidRDefault="00C74383" w:rsidP="001C404F">
            <w:pPr>
              <w:spacing w:after="0" w:line="259" w:lineRule="auto"/>
              <w:ind w:left="0"/>
              <w:jc w:val="left"/>
              <w:rPr>
                <w:sz w:val="16"/>
                <w:szCs w:val="16"/>
                <w:lang w:val="cs-CZ"/>
              </w:rPr>
            </w:pPr>
          </w:p>
        </w:tc>
        <w:tc>
          <w:tcPr>
            <w:tcW w:w="2135" w:type="dxa"/>
            <w:gridSpan w:val="2"/>
            <w:tcBorders>
              <w:top w:val="single" w:sz="2" w:space="0" w:color="000000"/>
              <w:left w:val="single" w:sz="2" w:space="0" w:color="000000"/>
              <w:bottom w:val="nil"/>
              <w:right w:val="single" w:sz="2" w:space="0" w:color="000000"/>
            </w:tcBorders>
          </w:tcPr>
          <w:p w14:paraId="2409C09B" w14:textId="77777777" w:rsidR="00C74383" w:rsidRPr="001D5AFE" w:rsidRDefault="00C74383" w:rsidP="001C404F">
            <w:pPr>
              <w:tabs>
                <w:tab w:val="center" w:pos="386"/>
                <w:tab w:val="center" w:pos="1044"/>
              </w:tabs>
              <w:spacing w:after="0" w:line="259" w:lineRule="auto"/>
              <w:ind w:left="0"/>
              <w:jc w:val="left"/>
              <w:rPr>
                <w:sz w:val="16"/>
                <w:szCs w:val="16"/>
                <w:lang w:val="cs-CZ"/>
              </w:rPr>
            </w:pPr>
            <w:r w:rsidRPr="001D5AFE">
              <w:rPr>
                <w:sz w:val="16"/>
                <w:szCs w:val="16"/>
                <w:lang w:val="cs-CZ"/>
              </w:rPr>
              <w:t>TEL 222 098 359, 210</w:t>
            </w:r>
          </w:p>
        </w:tc>
        <w:tc>
          <w:tcPr>
            <w:tcW w:w="2131" w:type="dxa"/>
            <w:gridSpan w:val="2"/>
            <w:tcBorders>
              <w:top w:val="single" w:sz="2" w:space="0" w:color="000000"/>
              <w:left w:val="single" w:sz="2" w:space="0" w:color="000000"/>
              <w:bottom w:val="nil"/>
              <w:right w:val="nil"/>
            </w:tcBorders>
          </w:tcPr>
          <w:p w14:paraId="252ECF6E" w14:textId="77777777" w:rsidR="00C74383" w:rsidRPr="001D5AFE" w:rsidRDefault="00C74383" w:rsidP="001C404F">
            <w:pPr>
              <w:spacing w:after="0" w:line="259" w:lineRule="auto"/>
              <w:ind w:left="0"/>
              <w:jc w:val="left"/>
              <w:rPr>
                <w:sz w:val="16"/>
                <w:szCs w:val="16"/>
                <w:lang w:val="cs-CZ"/>
              </w:rPr>
            </w:pPr>
            <w:r w:rsidRPr="001D5AFE">
              <w:rPr>
                <w:sz w:val="16"/>
                <w:szCs w:val="16"/>
                <w:lang w:val="cs-CZ"/>
              </w:rPr>
              <w:t xml:space="preserve"> E-MAIL </w:t>
            </w:r>
            <w:r w:rsidRPr="001D5AFE">
              <w:rPr>
                <w:sz w:val="16"/>
                <w:szCs w:val="16"/>
                <w:u w:val="single"/>
                <w:lang w:val="cs-CZ"/>
              </w:rPr>
              <w:t>photodesk@mail.ctk.cz</w:t>
            </w:r>
          </w:p>
        </w:tc>
      </w:tr>
    </w:tbl>
    <w:p w14:paraId="7D3F1D98" w14:textId="77777777" w:rsidR="00C74383" w:rsidRPr="00921214" w:rsidRDefault="00C74383" w:rsidP="001C404F">
      <w:pPr>
        <w:spacing w:after="0" w:line="247" w:lineRule="auto"/>
        <w:ind w:left="0"/>
        <w:rPr>
          <w:b/>
          <w:bCs/>
          <w:caps/>
          <w:sz w:val="24"/>
          <w:szCs w:val="24"/>
          <w:lang w:val="cs-CZ"/>
        </w:rPr>
      </w:pPr>
      <w:r w:rsidRPr="00921214">
        <w:rPr>
          <w:b/>
          <w:bCs/>
          <w:caps/>
          <w:sz w:val="24"/>
          <w:szCs w:val="24"/>
          <w:lang w:val="cs-CZ"/>
        </w:rPr>
        <w:t xml:space="preserve">Nezpravodajská fotografie </w:t>
      </w:r>
    </w:p>
    <w:p w14:paraId="795F5391" w14:textId="77777777" w:rsidR="00C74383" w:rsidRPr="001C404F" w:rsidRDefault="00C74383" w:rsidP="001C404F">
      <w:pPr>
        <w:spacing w:after="0" w:line="247" w:lineRule="auto"/>
        <w:ind w:left="0"/>
        <w:rPr>
          <w:sz w:val="20"/>
          <w:szCs w:val="20"/>
          <w:lang w:val="cs-CZ"/>
        </w:rPr>
      </w:pPr>
      <w:r w:rsidRPr="001C404F">
        <w:rPr>
          <w:sz w:val="20"/>
          <w:szCs w:val="20"/>
          <w:lang w:val="cs-CZ"/>
        </w:rPr>
        <w:t xml:space="preserve">Pro užití fotografie k jiným než zpravodajským účelům (reklamním, komerčním apod.) kontaktujte obchodní oddělení Fotobanky ČTK, </w:t>
      </w:r>
      <w:hyperlink r:id="rId51" w:history="1">
        <w:r w:rsidRPr="001C404F">
          <w:rPr>
            <w:rStyle w:val="Hypertextovodkaz"/>
            <w:sz w:val="20"/>
            <w:szCs w:val="20"/>
            <w:lang w:val="cs-CZ"/>
          </w:rPr>
          <w:t>photosales@mail.ctk.cz</w:t>
        </w:r>
      </w:hyperlink>
      <w:r w:rsidRPr="001C404F">
        <w:rPr>
          <w:sz w:val="20"/>
          <w:szCs w:val="20"/>
          <w:lang w:val="cs-CZ"/>
        </w:rPr>
        <w:t xml:space="preserve">, tel. 222 098 159, 483, 272, 207. Odběr je realizován na základě licenční smlouvy o použití fotografie s vymezeným účelem jejího užití a k tomu účelu sjednanou cenou. </w:t>
      </w:r>
    </w:p>
    <w:p w14:paraId="5915CB8C" w14:textId="77777777" w:rsidR="00C74383" w:rsidRPr="00877626" w:rsidRDefault="00C74383" w:rsidP="00372806">
      <w:pPr>
        <w:spacing w:after="10" w:line="247" w:lineRule="auto"/>
        <w:ind w:left="0"/>
        <w:rPr>
          <w:lang w:val="cs-CZ"/>
        </w:rPr>
      </w:pPr>
    </w:p>
    <w:p w14:paraId="342EAD06" w14:textId="31E3C90D" w:rsidR="00C74383" w:rsidRDefault="00C74383" w:rsidP="00372806">
      <w:pPr>
        <w:spacing w:after="10" w:line="247" w:lineRule="auto"/>
        <w:ind w:left="0"/>
        <w:rPr>
          <w:caps/>
          <w:lang w:val="sk-SK"/>
        </w:rPr>
      </w:pPr>
      <w:r w:rsidRPr="00ED75EB">
        <w:rPr>
          <w:caps/>
          <w:lang w:val="sk-SK"/>
        </w:rPr>
        <w:t xml:space="preserve">Kontakty </w:t>
      </w:r>
    </w:p>
    <w:p w14:paraId="0AA4D383" w14:textId="5846CE96" w:rsidR="001C404F" w:rsidRDefault="001C404F" w:rsidP="00372806">
      <w:pPr>
        <w:spacing w:after="10" w:line="247" w:lineRule="auto"/>
        <w:ind w:left="0"/>
        <w:rPr>
          <w:caps/>
          <w:lang w:val="sk-SK"/>
        </w:rPr>
      </w:pPr>
    </w:p>
    <w:p w14:paraId="2F7040F6" w14:textId="1D5A77CF" w:rsidR="001C404F" w:rsidRDefault="001C404F" w:rsidP="00372806">
      <w:pPr>
        <w:spacing w:after="10" w:line="247" w:lineRule="auto"/>
        <w:ind w:left="0"/>
        <w:rPr>
          <w:caps/>
          <w:lang w:val="sk-SK"/>
        </w:rPr>
      </w:pPr>
    </w:p>
    <w:p w14:paraId="32B3110C" w14:textId="77777777" w:rsidR="001C404F" w:rsidRPr="00ED75EB" w:rsidRDefault="001C404F" w:rsidP="00372806">
      <w:pPr>
        <w:spacing w:after="10" w:line="247" w:lineRule="auto"/>
        <w:ind w:left="0"/>
        <w:rPr>
          <w:caps/>
          <w:lang w:val="sk-SK"/>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4843"/>
        <w:gridCol w:w="2162"/>
        <w:gridCol w:w="2057"/>
      </w:tblGrid>
      <w:tr w:rsidR="00C74383" w:rsidRPr="00B702C0" w14:paraId="39C4DAB5" w14:textId="77777777" w:rsidTr="00801600">
        <w:tc>
          <w:tcPr>
            <w:tcW w:w="5098" w:type="dxa"/>
            <w:tcBorders>
              <w:top w:val="nil"/>
              <w:bottom w:val="single" w:sz="4" w:space="0" w:color="auto"/>
              <w:right w:val="single" w:sz="12" w:space="0" w:color="auto"/>
            </w:tcBorders>
            <w:shd w:val="clear" w:color="auto" w:fill="D0CECE" w:themeFill="background2" w:themeFillShade="E6"/>
          </w:tcPr>
          <w:p w14:paraId="7DB09FFC" w14:textId="77777777" w:rsidR="00C74383" w:rsidRPr="00B702C0" w:rsidRDefault="00C74383" w:rsidP="00474119">
            <w:pPr>
              <w:spacing w:after="10" w:line="247" w:lineRule="auto"/>
              <w:ind w:left="0"/>
              <w:rPr>
                <w:b/>
                <w:bCs/>
                <w:smallCaps/>
                <w:sz w:val="40"/>
                <w:szCs w:val="40"/>
                <w:lang w:val="cs-CZ"/>
              </w:rPr>
            </w:pPr>
            <w:r w:rsidRPr="00B702C0">
              <w:rPr>
                <w:b/>
                <w:bCs/>
                <w:smallCaps/>
                <w:sz w:val="40"/>
                <w:szCs w:val="40"/>
                <w:lang w:val="cs-CZ"/>
              </w:rPr>
              <w:lastRenderedPageBreak/>
              <w:t xml:space="preserve">Fotobanka </w:t>
            </w:r>
          </w:p>
        </w:tc>
        <w:tc>
          <w:tcPr>
            <w:tcW w:w="4412" w:type="dxa"/>
            <w:gridSpan w:val="2"/>
            <w:tcBorders>
              <w:top w:val="nil"/>
              <w:left w:val="single" w:sz="12" w:space="0" w:color="auto"/>
              <w:bottom w:val="single" w:sz="4" w:space="0" w:color="auto"/>
            </w:tcBorders>
            <w:shd w:val="clear" w:color="auto" w:fill="D0CECE" w:themeFill="background2" w:themeFillShade="E6"/>
          </w:tcPr>
          <w:p w14:paraId="7BF67A75" w14:textId="77777777" w:rsidR="00C74383" w:rsidRPr="00B702C0" w:rsidRDefault="00C74383" w:rsidP="00474119">
            <w:pPr>
              <w:spacing w:after="10" w:line="247" w:lineRule="auto"/>
              <w:ind w:left="0"/>
              <w:rPr>
                <w:b/>
                <w:bCs/>
                <w:sz w:val="40"/>
                <w:szCs w:val="40"/>
                <w:lang w:val="cs-CZ"/>
              </w:rPr>
            </w:pPr>
            <w:r w:rsidRPr="00B702C0">
              <w:rPr>
                <w:b/>
                <w:bCs/>
                <w:sz w:val="40"/>
                <w:szCs w:val="40"/>
                <w:lang w:val="cs-CZ"/>
              </w:rPr>
              <w:t xml:space="preserve">ČTK </w:t>
            </w:r>
          </w:p>
        </w:tc>
      </w:tr>
      <w:tr w:rsidR="00C74383" w14:paraId="6F585306" w14:textId="77777777" w:rsidTr="00801600">
        <w:tc>
          <w:tcPr>
            <w:tcW w:w="5098" w:type="dxa"/>
            <w:tcBorders>
              <w:top w:val="single" w:sz="4" w:space="0" w:color="auto"/>
              <w:bottom w:val="double" w:sz="4" w:space="0" w:color="auto"/>
              <w:right w:val="single" w:sz="12" w:space="0" w:color="auto"/>
            </w:tcBorders>
            <w:shd w:val="clear" w:color="auto" w:fill="F2F2F2" w:themeFill="background1" w:themeFillShade="F2"/>
          </w:tcPr>
          <w:p w14:paraId="50072380" w14:textId="77777777" w:rsidR="00C74383" w:rsidRPr="000F15DF" w:rsidRDefault="00C74383" w:rsidP="00474119">
            <w:pPr>
              <w:spacing w:after="10" w:line="247" w:lineRule="auto"/>
              <w:ind w:left="0"/>
              <w:rPr>
                <w:b/>
                <w:bCs/>
                <w:lang w:val="cs-CZ"/>
              </w:rPr>
            </w:pPr>
            <w:r w:rsidRPr="001A33A5">
              <w:rPr>
                <w:b/>
                <w:bCs/>
                <w:lang w:val="cs-CZ"/>
              </w:rPr>
              <w:t>Ceník fotografií</w:t>
            </w:r>
          </w:p>
        </w:tc>
        <w:tc>
          <w:tcPr>
            <w:tcW w:w="4412" w:type="dxa"/>
            <w:gridSpan w:val="2"/>
            <w:tcBorders>
              <w:top w:val="single" w:sz="4" w:space="0" w:color="auto"/>
              <w:left w:val="single" w:sz="12" w:space="0" w:color="auto"/>
            </w:tcBorders>
            <w:shd w:val="clear" w:color="auto" w:fill="F2F2F2" w:themeFill="background1" w:themeFillShade="F2"/>
          </w:tcPr>
          <w:p w14:paraId="3CE9C5DC" w14:textId="77777777" w:rsidR="00C74383" w:rsidRDefault="00C74383" w:rsidP="00474119">
            <w:pPr>
              <w:spacing w:after="10" w:line="247" w:lineRule="auto"/>
              <w:ind w:left="0"/>
              <w:rPr>
                <w:b/>
                <w:bCs/>
                <w:caps/>
                <w:sz w:val="24"/>
                <w:szCs w:val="24"/>
                <w:lang w:val="cs-CZ"/>
              </w:rPr>
            </w:pPr>
            <w:r>
              <w:rPr>
                <w:lang w:val="cs-CZ"/>
              </w:rPr>
              <w:t>pro internet, elektronická média</w:t>
            </w:r>
          </w:p>
        </w:tc>
      </w:tr>
      <w:tr w:rsidR="00C74383" w14:paraId="2928B969" w14:textId="77777777" w:rsidTr="00801600">
        <w:tc>
          <w:tcPr>
            <w:tcW w:w="5098" w:type="dxa"/>
            <w:tcBorders>
              <w:top w:val="double" w:sz="4" w:space="0" w:color="auto"/>
              <w:bottom w:val="nil"/>
              <w:right w:val="single" w:sz="12" w:space="0" w:color="auto"/>
            </w:tcBorders>
          </w:tcPr>
          <w:p w14:paraId="2A75FFAC" w14:textId="77777777" w:rsidR="00C74383" w:rsidRPr="000F15DF" w:rsidRDefault="00C74383" w:rsidP="00474119">
            <w:pPr>
              <w:spacing w:after="10" w:line="247" w:lineRule="auto"/>
              <w:ind w:left="0"/>
              <w:rPr>
                <w:i/>
                <w:iCs/>
                <w:lang w:val="cs-CZ"/>
              </w:rPr>
            </w:pPr>
            <w:r w:rsidRPr="002838DF">
              <w:rPr>
                <w:i/>
                <w:iCs/>
                <w:lang w:val="cs-CZ"/>
              </w:rPr>
              <w:t xml:space="preserve">Strana </w:t>
            </w:r>
            <w:r>
              <w:rPr>
                <w:i/>
                <w:iCs/>
                <w:lang w:val="cs-CZ"/>
              </w:rPr>
              <w:t xml:space="preserve">2/2 </w:t>
            </w:r>
          </w:p>
        </w:tc>
        <w:tc>
          <w:tcPr>
            <w:tcW w:w="2268" w:type="dxa"/>
            <w:tcBorders>
              <w:top w:val="double" w:sz="4" w:space="0" w:color="auto"/>
              <w:left w:val="single" w:sz="12" w:space="0" w:color="auto"/>
              <w:bottom w:val="nil"/>
              <w:right w:val="single" w:sz="12" w:space="0" w:color="auto"/>
            </w:tcBorders>
          </w:tcPr>
          <w:p w14:paraId="0BDE31F2" w14:textId="77777777" w:rsidR="00C74383" w:rsidRDefault="00C74383" w:rsidP="00474119">
            <w:pPr>
              <w:spacing w:after="10" w:line="247" w:lineRule="auto"/>
              <w:ind w:left="0"/>
              <w:rPr>
                <w:b/>
                <w:bCs/>
                <w:caps/>
                <w:sz w:val="24"/>
                <w:szCs w:val="24"/>
                <w:lang w:val="cs-CZ"/>
              </w:rPr>
            </w:pPr>
            <w:r w:rsidRPr="002838DF">
              <w:rPr>
                <w:i/>
                <w:iCs/>
                <w:lang w:val="cs-CZ"/>
              </w:rPr>
              <w:t xml:space="preserve">Platnost od </w:t>
            </w:r>
            <w:proofErr w:type="gramStart"/>
            <w:r w:rsidRPr="002838DF">
              <w:rPr>
                <w:i/>
                <w:iCs/>
                <w:lang w:val="cs-CZ"/>
              </w:rPr>
              <w:t>5.5. 2008</w:t>
            </w:r>
            <w:proofErr w:type="gramEnd"/>
          </w:p>
        </w:tc>
        <w:tc>
          <w:tcPr>
            <w:tcW w:w="2144" w:type="dxa"/>
            <w:tcBorders>
              <w:top w:val="double" w:sz="4" w:space="0" w:color="auto"/>
              <w:left w:val="single" w:sz="12" w:space="0" w:color="auto"/>
            </w:tcBorders>
            <w:shd w:val="clear" w:color="auto" w:fill="F2F2F2" w:themeFill="background1" w:themeFillShade="F2"/>
          </w:tcPr>
          <w:p w14:paraId="662EB6D3" w14:textId="77777777" w:rsidR="00C74383" w:rsidRDefault="00C74383" w:rsidP="00474119">
            <w:pPr>
              <w:spacing w:after="10" w:line="247" w:lineRule="auto"/>
              <w:ind w:left="0"/>
              <w:rPr>
                <w:b/>
                <w:bCs/>
                <w:caps/>
                <w:sz w:val="24"/>
                <w:szCs w:val="24"/>
                <w:lang w:val="cs-CZ"/>
              </w:rPr>
            </w:pPr>
            <w:r>
              <w:rPr>
                <w:lang w:val="cs-CZ"/>
              </w:rPr>
              <w:t>Pro Českou republiku</w:t>
            </w:r>
          </w:p>
        </w:tc>
      </w:tr>
    </w:tbl>
    <w:p w14:paraId="1A5DB52F" w14:textId="77777777" w:rsidR="00C74383" w:rsidRDefault="00C74383" w:rsidP="00372806">
      <w:pPr>
        <w:spacing w:after="10" w:line="247" w:lineRule="auto"/>
        <w:ind w:left="0"/>
        <w:rPr>
          <w:lang w:val="sk-SK"/>
        </w:rPr>
      </w:pPr>
    </w:p>
    <w:p w14:paraId="17FC7CDB" w14:textId="77777777" w:rsidR="00C74383" w:rsidRPr="00AB28FF" w:rsidRDefault="00C74383" w:rsidP="00372806">
      <w:pPr>
        <w:spacing w:after="10" w:line="247" w:lineRule="auto"/>
        <w:ind w:left="0"/>
        <w:rPr>
          <w:smallCaps/>
          <w:lang w:val="sk-SK"/>
        </w:rPr>
      </w:pPr>
    </w:p>
    <w:p w14:paraId="4C4E9A8D" w14:textId="77777777" w:rsidR="00C74383" w:rsidRPr="00AB28FF" w:rsidRDefault="00C74383" w:rsidP="00372806">
      <w:pPr>
        <w:spacing w:after="10" w:line="247" w:lineRule="auto"/>
        <w:ind w:left="0"/>
        <w:rPr>
          <w:b/>
          <w:bCs/>
          <w:smallCaps/>
          <w:sz w:val="24"/>
          <w:szCs w:val="24"/>
          <w:lang w:val="cs-CZ"/>
        </w:rPr>
      </w:pPr>
      <w:r w:rsidRPr="00AB28FF">
        <w:rPr>
          <w:b/>
          <w:bCs/>
          <w:smallCaps/>
          <w:sz w:val="24"/>
          <w:szCs w:val="24"/>
          <w:lang w:val="cs-CZ"/>
        </w:rPr>
        <w:t xml:space="preserve">Dlouhodobé smlouvy, paušální odběry </w:t>
      </w:r>
    </w:p>
    <w:p w14:paraId="7E8BE783" w14:textId="77777777" w:rsidR="00C74383" w:rsidRPr="001C404F" w:rsidRDefault="00C74383" w:rsidP="00372806">
      <w:pPr>
        <w:spacing w:after="10" w:line="247" w:lineRule="auto"/>
        <w:ind w:left="0"/>
        <w:rPr>
          <w:sz w:val="20"/>
          <w:szCs w:val="20"/>
          <w:lang w:val="cs-CZ"/>
        </w:rPr>
      </w:pPr>
      <w:r w:rsidRPr="001C404F">
        <w:rPr>
          <w:sz w:val="20"/>
          <w:szCs w:val="20"/>
          <w:lang w:val="cs-CZ"/>
        </w:rPr>
        <w:t xml:space="preserve">Uzavřením smlouvy o přístupu do Fotobanky ČTK získáte možnost přímého odběru fotografii na základě vlastního uživatelského jména a přístupového hesla. V případě vyššího odběru nabízíme výrazná cenová zvýhodnění. Pro další informace kontaktujte obchodní oddělení Fotobanky ČTK, </w:t>
      </w:r>
      <w:hyperlink r:id="rId52" w:history="1">
        <w:r w:rsidRPr="001C404F">
          <w:rPr>
            <w:rStyle w:val="Hypertextovodkaz"/>
            <w:sz w:val="20"/>
            <w:szCs w:val="20"/>
            <w:lang w:val="cs-CZ"/>
          </w:rPr>
          <w:t>photosale@mail.ct.cz</w:t>
        </w:r>
      </w:hyperlink>
      <w:r w:rsidRPr="001C404F">
        <w:rPr>
          <w:sz w:val="20"/>
          <w:szCs w:val="20"/>
          <w:lang w:val="cs-CZ"/>
        </w:rPr>
        <w:t xml:space="preserve">, tel. 222 098 159, 483, 207, 272. </w:t>
      </w:r>
    </w:p>
    <w:p w14:paraId="583D9A0E" w14:textId="77777777" w:rsidR="00C74383" w:rsidRPr="00B11590" w:rsidRDefault="00C74383" w:rsidP="00372806">
      <w:pPr>
        <w:spacing w:after="10" w:line="247" w:lineRule="auto"/>
        <w:ind w:left="0"/>
        <w:rPr>
          <w:lang w:val="cs-CZ"/>
        </w:rPr>
      </w:pPr>
    </w:p>
    <w:p w14:paraId="4E4BE287" w14:textId="77777777" w:rsidR="00C74383" w:rsidRPr="00B11590" w:rsidRDefault="00C74383" w:rsidP="00372806">
      <w:pPr>
        <w:spacing w:after="10" w:line="247" w:lineRule="auto"/>
        <w:ind w:left="0"/>
        <w:rPr>
          <w:lang w:val="cs-CZ"/>
        </w:rPr>
      </w:pPr>
    </w:p>
    <w:p w14:paraId="503E2DE8" w14:textId="77777777" w:rsidR="00C74383" w:rsidRPr="00AB28FF" w:rsidRDefault="00C74383" w:rsidP="00372806">
      <w:pPr>
        <w:spacing w:after="10" w:line="247" w:lineRule="auto"/>
        <w:ind w:left="0"/>
        <w:rPr>
          <w:b/>
          <w:bCs/>
          <w:smallCaps/>
          <w:sz w:val="24"/>
          <w:szCs w:val="24"/>
          <w:lang w:val="cs-CZ"/>
        </w:rPr>
      </w:pPr>
      <w:r w:rsidRPr="00AB28FF">
        <w:rPr>
          <w:b/>
          <w:bCs/>
          <w:smallCaps/>
          <w:sz w:val="24"/>
          <w:szCs w:val="24"/>
          <w:lang w:val="cs-CZ"/>
        </w:rPr>
        <w:t xml:space="preserve">Fotografování na zakázku </w:t>
      </w:r>
    </w:p>
    <w:p w14:paraId="7C740774" w14:textId="77777777" w:rsidR="00C74383" w:rsidRPr="001C404F" w:rsidRDefault="00C74383" w:rsidP="00372806">
      <w:pPr>
        <w:spacing w:after="10" w:line="247" w:lineRule="auto"/>
        <w:ind w:left="0"/>
        <w:rPr>
          <w:sz w:val="20"/>
          <w:szCs w:val="20"/>
          <w:lang w:val="cs-CZ"/>
        </w:rPr>
      </w:pPr>
      <w:r w:rsidRPr="001C404F">
        <w:rPr>
          <w:sz w:val="20"/>
          <w:szCs w:val="20"/>
          <w:lang w:val="cs-CZ"/>
        </w:rPr>
        <w:t>Na základě telefonické nebo písemné objednávky (zaslané e-mailem, faxem, nebo poštou).</w:t>
      </w:r>
    </w:p>
    <w:p w14:paraId="0A4ED5BE" w14:textId="77777777" w:rsidR="00C74383" w:rsidRPr="001C404F" w:rsidRDefault="00C74383" w:rsidP="00372806">
      <w:pPr>
        <w:spacing w:after="10" w:line="247" w:lineRule="auto"/>
        <w:ind w:left="0"/>
        <w:rPr>
          <w:sz w:val="20"/>
          <w:szCs w:val="20"/>
          <w:lang w:val="cs-CZ"/>
        </w:rPr>
      </w:pPr>
      <w:r w:rsidRPr="001C404F">
        <w:rPr>
          <w:sz w:val="20"/>
          <w:szCs w:val="20"/>
          <w:lang w:val="cs-CZ"/>
        </w:rPr>
        <w:t xml:space="preserve">Pro další informace kontaktuje obchodní oddělení Fotobanky ČTK, </w:t>
      </w:r>
      <w:hyperlink r:id="rId53" w:history="1">
        <w:r w:rsidRPr="001C404F">
          <w:rPr>
            <w:rStyle w:val="Hypertextovodkaz"/>
            <w:sz w:val="20"/>
            <w:szCs w:val="20"/>
            <w:lang w:val="cs-CZ"/>
          </w:rPr>
          <w:t>photosales@mail.ctk.cz</w:t>
        </w:r>
      </w:hyperlink>
      <w:r w:rsidRPr="001C404F">
        <w:rPr>
          <w:sz w:val="20"/>
          <w:szCs w:val="20"/>
          <w:lang w:val="cs-CZ"/>
        </w:rPr>
        <w:t xml:space="preserve">, tel. 222 098 272, 483, 459. </w:t>
      </w:r>
    </w:p>
    <w:p w14:paraId="0D6AA362" w14:textId="25BAFE2E" w:rsidR="00C74383" w:rsidRPr="001C404F" w:rsidRDefault="00C74383" w:rsidP="00372806">
      <w:pPr>
        <w:spacing w:after="10" w:line="247" w:lineRule="auto"/>
        <w:ind w:left="0"/>
        <w:rPr>
          <w:sz w:val="20"/>
          <w:szCs w:val="20"/>
          <w:lang w:val="cs-CZ"/>
        </w:rPr>
      </w:pPr>
      <w:r w:rsidRPr="001C404F">
        <w:rPr>
          <w:sz w:val="20"/>
          <w:szCs w:val="20"/>
          <w:lang w:val="cs-CZ"/>
        </w:rPr>
        <w:t xml:space="preserve">Hodinová sazba fotoreportéra (ve dnech pracovního volna a klidu 50 % </w:t>
      </w:r>
      <w:proofErr w:type="gramStart"/>
      <w:r w:rsidRPr="001C404F">
        <w:rPr>
          <w:sz w:val="20"/>
          <w:szCs w:val="20"/>
          <w:lang w:val="cs-CZ"/>
        </w:rPr>
        <w:t>příplatek)</w:t>
      </w:r>
      <w:r w:rsidR="001C404F" w:rsidRPr="001C404F">
        <w:rPr>
          <w:sz w:val="20"/>
          <w:szCs w:val="20"/>
          <w:lang w:val="cs-CZ"/>
        </w:rPr>
        <w:t xml:space="preserve"> ...............</w:t>
      </w:r>
      <w:r w:rsidR="003F5A88" w:rsidRPr="001C404F">
        <w:rPr>
          <w:sz w:val="20"/>
          <w:szCs w:val="20"/>
          <w:lang w:val="cs-CZ"/>
        </w:rPr>
        <w:t>........</w:t>
      </w:r>
      <w:r w:rsidRPr="001C404F">
        <w:rPr>
          <w:sz w:val="20"/>
          <w:szCs w:val="20"/>
          <w:lang w:val="cs-CZ"/>
        </w:rPr>
        <w:t>.1 500</w:t>
      </w:r>
      <w:proofErr w:type="gramEnd"/>
      <w:r w:rsidRPr="001C404F">
        <w:rPr>
          <w:sz w:val="20"/>
          <w:szCs w:val="20"/>
          <w:lang w:val="cs-CZ"/>
        </w:rPr>
        <w:t xml:space="preserve"> Kč</w:t>
      </w:r>
    </w:p>
    <w:p w14:paraId="4A8F452F" w14:textId="41FB97E2" w:rsidR="00C74383" w:rsidRPr="001C404F" w:rsidRDefault="00C74383" w:rsidP="00372806">
      <w:pPr>
        <w:spacing w:after="10" w:line="247" w:lineRule="auto"/>
        <w:ind w:left="0"/>
        <w:rPr>
          <w:sz w:val="20"/>
          <w:szCs w:val="20"/>
          <w:lang w:val="cs-CZ"/>
        </w:rPr>
      </w:pPr>
      <w:r w:rsidRPr="001C404F">
        <w:rPr>
          <w:sz w:val="20"/>
          <w:szCs w:val="20"/>
          <w:lang w:val="cs-CZ"/>
        </w:rPr>
        <w:tab/>
        <w:t xml:space="preserve">Ostatní náklady (doprava, zpracování apod.) jsou stanoveny dohodou </w:t>
      </w:r>
    </w:p>
    <w:p w14:paraId="001E2C90" w14:textId="5E8A1D70" w:rsidR="00C74383" w:rsidRDefault="00C74383" w:rsidP="00372806">
      <w:pPr>
        <w:spacing w:after="10" w:line="247" w:lineRule="auto"/>
        <w:ind w:left="0"/>
        <w:rPr>
          <w:lang w:val="cs-CZ"/>
        </w:rPr>
      </w:pPr>
    </w:p>
    <w:p w14:paraId="20A031A8" w14:textId="77777777" w:rsidR="00C74383" w:rsidRDefault="00C74383" w:rsidP="00372806">
      <w:pPr>
        <w:spacing w:after="10" w:line="247" w:lineRule="auto"/>
        <w:ind w:left="0"/>
        <w:rPr>
          <w:lang w:val="cs-CZ"/>
        </w:rPr>
      </w:pPr>
    </w:p>
    <w:p w14:paraId="7D75C052" w14:textId="78587575" w:rsidR="00C74383" w:rsidRDefault="00C74383" w:rsidP="00372806">
      <w:pPr>
        <w:spacing w:after="10" w:line="247" w:lineRule="auto"/>
        <w:ind w:left="0"/>
        <w:rPr>
          <w:lang w:val="cs-CZ"/>
        </w:rPr>
      </w:pPr>
    </w:p>
    <w:p w14:paraId="749F05CF" w14:textId="13AEBD3B" w:rsidR="00F326E2" w:rsidRDefault="00F326E2" w:rsidP="00372806">
      <w:pPr>
        <w:spacing w:after="10" w:line="247" w:lineRule="auto"/>
        <w:ind w:left="0"/>
        <w:rPr>
          <w:lang w:val="cs-CZ"/>
        </w:rPr>
      </w:pPr>
    </w:p>
    <w:p w14:paraId="319E2A9F" w14:textId="1BD5D35B" w:rsidR="00F326E2" w:rsidRDefault="00F326E2" w:rsidP="00372806">
      <w:pPr>
        <w:spacing w:after="10" w:line="247" w:lineRule="auto"/>
        <w:ind w:left="0"/>
        <w:rPr>
          <w:lang w:val="cs-CZ"/>
        </w:rPr>
      </w:pPr>
    </w:p>
    <w:p w14:paraId="751A095F" w14:textId="77777777" w:rsidR="00F326E2" w:rsidRDefault="00F326E2" w:rsidP="00372806">
      <w:pPr>
        <w:spacing w:after="10" w:line="247" w:lineRule="auto"/>
        <w:ind w:left="0"/>
        <w:rPr>
          <w:lang w:val="cs-CZ"/>
        </w:rPr>
      </w:pPr>
    </w:p>
    <w:p w14:paraId="295FF696" w14:textId="77777777" w:rsidR="00C74383" w:rsidRDefault="00C74383" w:rsidP="00372806">
      <w:pPr>
        <w:spacing w:after="10" w:line="247" w:lineRule="auto"/>
        <w:ind w:left="0"/>
        <w:rPr>
          <w:lang w:val="cs-CZ"/>
        </w:rPr>
      </w:pPr>
    </w:p>
    <w:p w14:paraId="4F08F602" w14:textId="77777777" w:rsidR="00F64419" w:rsidRDefault="00F64419" w:rsidP="00F326E2">
      <w:pPr>
        <w:spacing w:after="10" w:line="247" w:lineRule="auto"/>
        <w:ind w:left="0"/>
        <w:rPr>
          <w:caps/>
          <w:lang w:val="sk-SK"/>
        </w:rPr>
      </w:pPr>
    </w:p>
    <w:p w14:paraId="16D2F042" w14:textId="77777777" w:rsidR="00F64419" w:rsidRDefault="00F64419" w:rsidP="00F326E2">
      <w:pPr>
        <w:spacing w:after="10" w:line="247" w:lineRule="auto"/>
        <w:ind w:left="0"/>
        <w:rPr>
          <w:caps/>
          <w:lang w:val="sk-SK"/>
        </w:rPr>
      </w:pPr>
    </w:p>
    <w:p w14:paraId="04B3917F" w14:textId="77777777" w:rsidR="00F64419" w:rsidRDefault="00F64419" w:rsidP="00F326E2">
      <w:pPr>
        <w:spacing w:after="10" w:line="247" w:lineRule="auto"/>
        <w:ind w:left="0"/>
        <w:rPr>
          <w:caps/>
          <w:lang w:val="sk-SK"/>
        </w:rPr>
      </w:pPr>
    </w:p>
    <w:p w14:paraId="1D0705C1" w14:textId="77777777" w:rsidR="00F64419" w:rsidRDefault="00F64419" w:rsidP="00F326E2">
      <w:pPr>
        <w:spacing w:after="10" w:line="247" w:lineRule="auto"/>
        <w:ind w:left="0"/>
        <w:rPr>
          <w:caps/>
          <w:lang w:val="sk-SK"/>
        </w:rPr>
      </w:pPr>
    </w:p>
    <w:p w14:paraId="54DD75F4" w14:textId="77777777" w:rsidR="00F64419" w:rsidRDefault="00F64419" w:rsidP="00F326E2">
      <w:pPr>
        <w:spacing w:after="10" w:line="247" w:lineRule="auto"/>
        <w:ind w:left="0"/>
        <w:rPr>
          <w:caps/>
          <w:lang w:val="sk-SK"/>
        </w:rPr>
      </w:pPr>
    </w:p>
    <w:tbl>
      <w:tblPr>
        <w:tblStyle w:val="TableGrid"/>
        <w:tblpPr w:vertAnchor="page" w:horzAnchor="margin" w:tblpY="11281"/>
        <w:tblOverlap w:val="never"/>
        <w:tblW w:w="9457" w:type="dxa"/>
        <w:tblInd w:w="0" w:type="dxa"/>
        <w:tblLayout w:type="fixed"/>
        <w:tblCellMar>
          <w:top w:w="7" w:type="dxa"/>
          <w:right w:w="10" w:type="dxa"/>
        </w:tblCellMar>
        <w:tblLook w:val="04A0" w:firstRow="1" w:lastRow="0" w:firstColumn="1" w:lastColumn="0" w:noHBand="0" w:noVBand="1"/>
      </w:tblPr>
      <w:tblGrid>
        <w:gridCol w:w="2552"/>
        <w:gridCol w:w="2142"/>
        <w:gridCol w:w="30"/>
        <w:gridCol w:w="2105"/>
        <w:gridCol w:w="30"/>
        <w:gridCol w:w="2101"/>
        <w:gridCol w:w="30"/>
        <w:gridCol w:w="467"/>
      </w:tblGrid>
      <w:tr w:rsidR="001C404F" w:rsidRPr="00CD7161" w14:paraId="47698133" w14:textId="77777777" w:rsidTr="001C404F">
        <w:trPr>
          <w:trHeight w:val="322"/>
        </w:trPr>
        <w:tc>
          <w:tcPr>
            <w:tcW w:w="4694" w:type="dxa"/>
            <w:gridSpan w:val="2"/>
            <w:tcBorders>
              <w:top w:val="single" w:sz="2" w:space="0" w:color="000000"/>
              <w:left w:val="nil"/>
              <w:bottom w:val="single" w:sz="2" w:space="0" w:color="000000"/>
              <w:right w:val="single" w:sz="2" w:space="0" w:color="000000"/>
            </w:tcBorders>
          </w:tcPr>
          <w:p w14:paraId="09A4B3C6" w14:textId="77777777" w:rsidR="001C404F" w:rsidRPr="00CD7161" w:rsidRDefault="001C404F" w:rsidP="001C404F">
            <w:pPr>
              <w:spacing w:after="0" w:line="259" w:lineRule="auto"/>
              <w:ind w:left="72"/>
              <w:jc w:val="left"/>
              <w:rPr>
                <w:lang w:val="cs-CZ"/>
              </w:rPr>
            </w:pPr>
            <w:r w:rsidRPr="001D5AFE">
              <w:rPr>
                <w:b/>
                <w:bCs/>
                <w:sz w:val="16"/>
                <w:lang w:val="cs-CZ"/>
              </w:rPr>
              <w:t>FOTOBANKA I</w:t>
            </w:r>
            <w:r w:rsidRPr="00CD7161">
              <w:rPr>
                <w:sz w:val="16"/>
                <w:lang w:val="cs-CZ"/>
              </w:rPr>
              <w:t xml:space="preserve"> ČTK</w:t>
            </w:r>
          </w:p>
        </w:tc>
        <w:tc>
          <w:tcPr>
            <w:tcW w:w="4763" w:type="dxa"/>
            <w:gridSpan w:val="6"/>
            <w:tcBorders>
              <w:top w:val="single" w:sz="2" w:space="0" w:color="000000"/>
              <w:left w:val="single" w:sz="2" w:space="0" w:color="000000"/>
              <w:bottom w:val="single" w:sz="2" w:space="0" w:color="000000"/>
              <w:right w:val="single" w:sz="2" w:space="0" w:color="000000"/>
            </w:tcBorders>
          </w:tcPr>
          <w:p w14:paraId="0E9161D7" w14:textId="77777777" w:rsidR="001C404F" w:rsidRDefault="001C404F" w:rsidP="001C404F">
            <w:pPr>
              <w:spacing w:after="0" w:line="259" w:lineRule="auto"/>
              <w:ind w:left="0" w:right="250"/>
              <w:rPr>
                <w:sz w:val="14"/>
                <w:u w:val="single" w:color="000000"/>
                <w:lang w:val="cs-CZ"/>
              </w:rPr>
            </w:pPr>
            <w:r>
              <w:rPr>
                <w:sz w:val="14"/>
                <w:lang w:val="cs-CZ"/>
              </w:rPr>
              <w:t xml:space="preserve"> </w:t>
            </w:r>
            <w:r w:rsidRPr="00CD7161">
              <w:rPr>
                <w:sz w:val="14"/>
                <w:lang w:val="cs-CZ"/>
              </w:rPr>
              <w:t xml:space="preserve">Opletalova 5, 111 44 Praha 1, </w:t>
            </w:r>
            <w:r>
              <w:rPr>
                <w:sz w:val="14"/>
                <w:lang w:val="cs-CZ"/>
              </w:rPr>
              <w:t>www</w:t>
            </w:r>
            <w:r w:rsidRPr="00CD7161">
              <w:rPr>
                <w:sz w:val="14"/>
                <w:u w:val="single" w:color="000000"/>
                <w:lang w:val="cs-CZ"/>
              </w:rPr>
              <w:t>.ctk.cz</w:t>
            </w:r>
            <w:r w:rsidRPr="00CD7161">
              <w:rPr>
                <w:sz w:val="14"/>
                <w:lang w:val="cs-CZ"/>
              </w:rPr>
              <w:t xml:space="preserve">, </w:t>
            </w:r>
            <w:hyperlink r:id="rId54" w:history="1">
              <w:r w:rsidRPr="00962649">
                <w:rPr>
                  <w:rStyle w:val="Hypertextovodkaz"/>
                  <w:sz w:val="14"/>
                  <w:lang w:val="cs-CZ"/>
                </w:rPr>
                <w:t>http://fotobanka.ctk.cz</w:t>
              </w:r>
            </w:hyperlink>
            <w:r w:rsidRPr="00CD7161">
              <w:rPr>
                <w:sz w:val="14"/>
                <w:u w:val="single" w:color="000000"/>
                <w:lang w:val="cs-CZ"/>
              </w:rPr>
              <w:t xml:space="preserve"> </w:t>
            </w:r>
          </w:p>
          <w:p w14:paraId="7A631D57" w14:textId="77777777" w:rsidR="001C404F" w:rsidRPr="00CD7161" w:rsidRDefault="001C404F" w:rsidP="001C404F">
            <w:pPr>
              <w:spacing w:after="0" w:line="259" w:lineRule="auto"/>
              <w:ind w:left="272" w:right="250" w:hanging="226"/>
              <w:rPr>
                <w:lang w:val="cs-CZ"/>
              </w:rPr>
            </w:pPr>
            <w:r w:rsidRPr="006A5EE9">
              <w:rPr>
                <w:sz w:val="14"/>
                <w:lang w:val="cs-CZ"/>
              </w:rPr>
              <w:t>FAX</w:t>
            </w:r>
            <w:r>
              <w:rPr>
                <w:sz w:val="14"/>
                <w:lang w:val="cs-CZ"/>
              </w:rPr>
              <w:t xml:space="preserve"> </w:t>
            </w:r>
            <w:r w:rsidRPr="00CD7161">
              <w:rPr>
                <w:sz w:val="14"/>
                <w:lang w:val="cs-CZ"/>
              </w:rPr>
              <w:t>224 230 264</w:t>
            </w:r>
          </w:p>
        </w:tc>
      </w:tr>
      <w:tr w:rsidR="001C404F" w:rsidRPr="0033566A" w14:paraId="7B50BEFA" w14:textId="77777777" w:rsidTr="001C404F">
        <w:trPr>
          <w:gridAfter w:val="2"/>
          <w:wAfter w:w="497" w:type="dxa"/>
          <w:trHeight w:val="289"/>
        </w:trPr>
        <w:tc>
          <w:tcPr>
            <w:tcW w:w="4694" w:type="dxa"/>
            <w:gridSpan w:val="2"/>
            <w:tcBorders>
              <w:top w:val="single" w:sz="2" w:space="0" w:color="000000"/>
              <w:left w:val="nil"/>
              <w:bottom w:val="single" w:sz="2" w:space="0" w:color="000000"/>
              <w:right w:val="single" w:sz="4" w:space="0" w:color="auto"/>
            </w:tcBorders>
          </w:tcPr>
          <w:p w14:paraId="358E5F43" w14:textId="77777777" w:rsidR="001C404F" w:rsidRPr="00CD7161" w:rsidRDefault="001C404F" w:rsidP="001C404F">
            <w:pPr>
              <w:spacing w:after="0" w:line="259" w:lineRule="auto"/>
              <w:ind w:left="67"/>
              <w:jc w:val="left"/>
              <w:rPr>
                <w:lang w:val="cs-CZ"/>
              </w:rPr>
            </w:pPr>
            <w:r w:rsidRPr="001D5AFE">
              <w:rPr>
                <w:b/>
                <w:bCs/>
                <w:sz w:val="16"/>
                <w:lang w:val="cs-CZ"/>
              </w:rPr>
              <w:t>REŠERŠE, ZAKÁZKY E-MAILEM, OSOBNÍ OD</w:t>
            </w:r>
            <w:r>
              <w:rPr>
                <w:b/>
                <w:bCs/>
                <w:sz w:val="16"/>
                <w:lang w:val="cs-CZ"/>
              </w:rPr>
              <w:t>BĚ</w:t>
            </w:r>
            <w:r w:rsidRPr="001D5AFE">
              <w:rPr>
                <w:b/>
                <w:bCs/>
                <w:sz w:val="16"/>
                <w:lang w:val="cs-CZ"/>
              </w:rPr>
              <w:t>RY I</w:t>
            </w:r>
            <w:r w:rsidRPr="00CD7161">
              <w:rPr>
                <w:sz w:val="16"/>
                <w:lang w:val="cs-CZ"/>
              </w:rPr>
              <w:t xml:space="preserve"> Fot</w:t>
            </w:r>
            <w:r>
              <w:rPr>
                <w:sz w:val="16"/>
                <w:lang w:val="cs-CZ"/>
              </w:rPr>
              <w:t>o</w:t>
            </w:r>
            <w:r w:rsidRPr="00CD7161">
              <w:rPr>
                <w:sz w:val="16"/>
                <w:lang w:val="cs-CZ"/>
              </w:rPr>
              <w:t>ban</w:t>
            </w:r>
            <w:r>
              <w:rPr>
                <w:sz w:val="16"/>
                <w:lang w:val="cs-CZ"/>
              </w:rPr>
              <w:t>k</w:t>
            </w:r>
            <w:r w:rsidRPr="00CD7161">
              <w:rPr>
                <w:sz w:val="16"/>
                <w:lang w:val="cs-CZ"/>
              </w:rPr>
              <w:t>a</w:t>
            </w:r>
          </w:p>
        </w:tc>
        <w:tc>
          <w:tcPr>
            <w:tcW w:w="2135" w:type="dxa"/>
            <w:gridSpan w:val="2"/>
            <w:tcBorders>
              <w:top w:val="single" w:sz="2" w:space="0" w:color="000000"/>
              <w:left w:val="single" w:sz="4" w:space="0" w:color="auto"/>
              <w:bottom w:val="single" w:sz="2" w:space="0" w:color="000000"/>
              <w:right w:val="single" w:sz="2" w:space="0" w:color="000000"/>
            </w:tcBorders>
            <w:vAlign w:val="bottom"/>
          </w:tcPr>
          <w:p w14:paraId="31E97019" w14:textId="77777777" w:rsidR="001C404F" w:rsidRPr="00CD7161" w:rsidRDefault="001C404F" w:rsidP="001C404F">
            <w:pPr>
              <w:spacing w:after="0" w:line="259" w:lineRule="auto"/>
              <w:ind w:left="0"/>
              <w:jc w:val="left"/>
              <w:rPr>
                <w:lang w:val="cs-CZ"/>
              </w:rPr>
            </w:pPr>
            <w:r>
              <w:rPr>
                <w:sz w:val="16"/>
                <w:lang w:val="cs-CZ"/>
              </w:rPr>
              <w:t xml:space="preserve"> </w:t>
            </w:r>
            <w:r w:rsidRPr="00CD7161">
              <w:rPr>
                <w:sz w:val="16"/>
                <w:lang w:val="cs-CZ"/>
              </w:rPr>
              <w:t xml:space="preserve">TEL 222 </w:t>
            </w:r>
            <w:r>
              <w:rPr>
                <w:sz w:val="16"/>
                <w:lang w:val="cs-CZ"/>
              </w:rPr>
              <w:t>098</w:t>
            </w:r>
            <w:r w:rsidRPr="00CD7161">
              <w:rPr>
                <w:sz w:val="16"/>
                <w:lang w:val="cs-CZ"/>
              </w:rPr>
              <w:t xml:space="preserve"> 320, 321, 323,</w:t>
            </w:r>
            <w:r>
              <w:rPr>
                <w:sz w:val="16"/>
                <w:lang w:val="cs-CZ"/>
              </w:rPr>
              <w:t xml:space="preserve"> 483</w:t>
            </w:r>
          </w:p>
        </w:tc>
        <w:tc>
          <w:tcPr>
            <w:tcW w:w="2131" w:type="dxa"/>
            <w:gridSpan w:val="2"/>
            <w:tcBorders>
              <w:top w:val="single" w:sz="2" w:space="0" w:color="000000"/>
              <w:left w:val="single" w:sz="2" w:space="0" w:color="000000"/>
              <w:bottom w:val="single" w:sz="2" w:space="0" w:color="000000"/>
              <w:right w:val="nil"/>
            </w:tcBorders>
            <w:vAlign w:val="bottom"/>
          </w:tcPr>
          <w:p w14:paraId="637E31FE" w14:textId="77777777" w:rsidR="001C404F" w:rsidRPr="0033566A" w:rsidRDefault="001C404F" w:rsidP="001C404F">
            <w:pPr>
              <w:spacing w:after="0" w:line="259" w:lineRule="auto"/>
              <w:ind w:left="55"/>
              <w:jc w:val="left"/>
              <w:rPr>
                <w:u w:val="single"/>
                <w:lang w:val="de-DE"/>
              </w:rPr>
            </w:pPr>
            <w:r w:rsidRPr="006253B9">
              <w:rPr>
                <w:sz w:val="14"/>
                <w:lang w:val="cs-CZ"/>
              </w:rPr>
              <w:t>E-MAIL</w:t>
            </w:r>
            <w:r w:rsidRPr="006253B9">
              <w:rPr>
                <w:sz w:val="14"/>
                <w:u w:val="single"/>
                <w:lang w:val="cs-CZ"/>
              </w:rPr>
              <w:t xml:space="preserve"> </w:t>
            </w:r>
            <w:r w:rsidRPr="006253B9">
              <w:rPr>
                <w:sz w:val="16"/>
                <w:szCs w:val="16"/>
                <w:u w:val="single"/>
                <w:lang w:val="cs-CZ"/>
              </w:rPr>
              <w:t>fotobanka</w:t>
            </w:r>
            <w:r w:rsidRPr="0033566A">
              <w:rPr>
                <w:sz w:val="16"/>
                <w:szCs w:val="16"/>
                <w:u w:val="single"/>
                <w:lang w:val="de-DE"/>
              </w:rPr>
              <w:t>@mail.ctk.cz</w:t>
            </w:r>
          </w:p>
        </w:tc>
      </w:tr>
      <w:tr w:rsidR="001C404F" w:rsidRPr="0033566A" w14:paraId="5582884E" w14:textId="77777777" w:rsidTr="001C404F">
        <w:trPr>
          <w:gridAfter w:val="1"/>
          <w:wAfter w:w="467" w:type="dxa"/>
          <w:trHeight w:val="223"/>
        </w:trPr>
        <w:tc>
          <w:tcPr>
            <w:tcW w:w="4694" w:type="dxa"/>
            <w:gridSpan w:val="2"/>
            <w:tcBorders>
              <w:top w:val="single" w:sz="2" w:space="0" w:color="000000"/>
              <w:left w:val="nil"/>
              <w:bottom w:val="single" w:sz="2" w:space="0" w:color="000000"/>
              <w:right w:val="single" w:sz="4" w:space="0" w:color="auto"/>
            </w:tcBorders>
          </w:tcPr>
          <w:p w14:paraId="63BB77A0" w14:textId="77777777" w:rsidR="001C404F" w:rsidRPr="00AE3DB0" w:rsidRDefault="001C404F" w:rsidP="001C404F">
            <w:pPr>
              <w:spacing w:after="0" w:line="259" w:lineRule="auto"/>
              <w:ind w:left="58"/>
              <w:jc w:val="left"/>
              <w:rPr>
                <w:sz w:val="16"/>
                <w:szCs w:val="24"/>
                <w:lang w:val="sk-SK"/>
              </w:rPr>
            </w:pPr>
            <w:r w:rsidRPr="001D5AFE">
              <w:rPr>
                <w:b/>
                <w:bCs/>
                <w:caps/>
                <w:sz w:val="16"/>
                <w:szCs w:val="24"/>
                <w:lang w:val="cs-CZ"/>
              </w:rPr>
              <w:t>SMLOUVY, Paušálně ODBĚRY</w:t>
            </w:r>
            <w:r w:rsidRPr="001D5AFE">
              <w:rPr>
                <w:b/>
                <w:bCs/>
                <w:sz w:val="16"/>
                <w:szCs w:val="24"/>
                <w:lang w:val="cs-CZ"/>
              </w:rPr>
              <w:t xml:space="preserve"> </w:t>
            </w:r>
            <w:r w:rsidRPr="001D5AFE">
              <w:rPr>
                <w:b/>
                <w:bCs/>
                <w:sz w:val="16"/>
                <w:lang w:val="cs-CZ"/>
              </w:rPr>
              <w:t>I</w:t>
            </w:r>
            <w:r w:rsidRPr="00BC7B9D">
              <w:rPr>
                <w:sz w:val="16"/>
                <w:szCs w:val="24"/>
                <w:lang w:val="cs-CZ"/>
              </w:rPr>
              <w:t xml:space="preserve"> Obchodní odd</w:t>
            </w:r>
            <w:r>
              <w:rPr>
                <w:sz w:val="16"/>
                <w:szCs w:val="24"/>
                <w:lang w:val="cs-CZ"/>
              </w:rPr>
              <w:t>ělen</w:t>
            </w:r>
            <w:r>
              <w:rPr>
                <w:sz w:val="16"/>
                <w:szCs w:val="24"/>
                <w:lang w:val="sk-SK"/>
              </w:rPr>
              <w:t>í</w:t>
            </w:r>
          </w:p>
        </w:tc>
        <w:tc>
          <w:tcPr>
            <w:tcW w:w="30" w:type="dxa"/>
            <w:tcBorders>
              <w:top w:val="single" w:sz="2" w:space="0" w:color="000000"/>
              <w:left w:val="single" w:sz="4" w:space="0" w:color="auto"/>
              <w:bottom w:val="single" w:sz="2" w:space="0" w:color="000000"/>
              <w:right w:val="single" w:sz="2" w:space="0" w:color="000000"/>
            </w:tcBorders>
          </w:tcPr>
          <w:p w14:paraId="29E92A3D" w14:textId="77777777" w:rsidR="001C404F" w:rsidRPr="00BC7B9D" w:rsidRDefault="001C404F" w:rsidP="001C404F">
            <w:pPr>
              <w:spacing w:after="160" w:line="259" w:lineRule="auto"/>
              <w:ind w:left="0"/>
              <w:jc w:val="left"/>
              <w:rPr>
                <w:sz w:val="16"/>
                <w:szCs w:val="24"/>
                <w:lang w:val="cs-CZ"/>
              </w:rPr>
            </w:pPr>
          </w:p>
        </w:tc>
        <w:tc>
          <w:tcPr>
            <w:tcW w:w="2135" w:type="dxa"/>
            <w:gridSpan w:val="2"/>
            <w:tcBorders>
              <w:top w:val="single" w:sz="2" w:space="0" w:color="000000"/>
              <w:left w:val="single" w:sz="2" w:space="0" w:color="000000"/>
              <w:bottom w:val="single" w:sz="2" w:space="0" w:color="000000"/>
              <w:right w:val="single" w:sz="2" w:space="0" w:color="000000"/>
            </w:tcBorders>
          </w:tcPr>
          <w:p w14:paraId="71063C53" w14:textId="77777777" w:rsidR="001C404F" w:rsidRPr="00BC7B9D" w:rsidRDefault="001C404F" w:rsidP="001C404F">
            <w:pPr>
              <w:tabs>
                <w:tab w:val="center" w:pos="398"/>
                <w:tab w:val="right" w:pos="1935"/>
              </w:tabs>
              <w:spacing w:after="0" w:line="259" w:lineRule="auto"/>
              <w:ind w:left="0"/>
              <w:jc w:val="left"/>
              <w:rPr>
                <w:sz w:val="16"/>
                <w:szCs w:val="24"/>
                <w:lang w:val="cs-CZ"/>
              </w:rPr>
            </w:pPr>
            <w:r w:rsidRPr="00BC7B9D">
              <w:rPr>
                <w:sz w:val="16"/>
                <w:szCs w:val="24"/>
                <w:lang w:val="cs-CZ"/>
              </w:rPr>
              <w:t xml:space="preserve"> TEL </w:t>
            </w:r>
            <w:r w:rsidRPr="00BC7B9D">
              <w:rPr>
                <w:sz w:val="16"/>
                <w:szCs w:val="24"/>
                <w:lang w:val="cs-CZ"/>
              </w:rPr>
              <w:tab/>
              <w:t>222 098 159, 483, 207, 272</w:t>
            </w:r>
          </w:p>
        </w:tc>
        <w:tc>
          <w:tcPr>
            <w:tcW w:w="2131" w:type="dxa"/>
            <w:gridSpan w:val="2"/>
            <w:tcBorders>
              <w:top w:val="single" w:sz="2" w:space="0" w:color="000000"/>
              <w:left w:val="single" w:sz="2" w:space="0" w:color="000000"/>
              <w:bottom w:val="single" w:sz="2" w:space="0" w:color="000000"/>
              <w:right w:val="nil"/>
            </w:tcBorders>
          </w:tcPr>
          <w:p w14:paraId="17453803" w14:textId="77777777" w:rsidR="001C404F" w:rsidRPr="006253B9" w:rsidRDefault="001C404F" w:rsidP="001C404F">
            <w:pPr>
              <w:spacing w:after="0" w:line="259" w:lineRule="auto"/>
              <w:ind w:left="11"/>
              <w:jc w:val="left"/>
              <w:rPr>
                <w:sz w:val="16"/>
                <w:szCs w:val="16"/>
                <w:u w:val="single"/>
                <w:lang w:val="cs-CZ"/>
              </w:rPr>
            </w:pPr>
            <w:r w:rsidRPr="006253B9">
              <w:rPr>
                <w:sz w:val="16"/>
                <w:szCs w:val="16"/>
                <w:lang w:val="cs-CZ"/>
              </w:rPr>
              <w:t xml:space="preserve"> </w:t>
            </w:r>
            <w:r w:rsidRPr="006253B9">
              <w:rPr>
                <w:sz w:val="14"/>
                <w:lang w:val="cs-CZ"/>
              </w:rPr>
              <w:t>E-MAIL</w:t>
            </w:r>
            <w:r w:rsidRPr="006253B9">
              <w:rPr>
                <w:sz w:val="14"/>
                <w:u w:val="single"/>
                <w:lang w:val="cs-CZ"/>
              </w:rPr>
              <w:t xml:space="preserve"> </w:t>
            </w:r>
            <w:r w:rsidRPr="006253B9">
              <w:rPr>
                <w:sz w:val="16"/>
                <w:szCs w:val="16"/>
                <w:u w:val="single"/>
                <w:lang w:val="cs-CZ"/>
              </w:rPr>
              <w:t>photosales@mail.ctk.cz</w:t>
            </w:r>
          </w:p>
        </w:tc>
      </w:tr>
      <w:tr w:rsidR="001C404F" w:rsidRPr="0033566A" w14:paraId="5A45C87C" w14:textId="77777777" w:rsidTr="001C404F">
        <w:trPr>
          <w:gridAfter w:val="1"/>
          <w:wAfter w:w="467" w:type="dxa"/>
          <w:trHeight w:hRule="exact" w:val="284"/>
        </w:trPr>
        <w:tc>
          <w:tcPr>
            <w:tcW w:w="4694" w:type="dxa"/>
            <w:gridSpan w:val="2"/>
            <w:tcBorders>
              <w:top w:val="single" w:sz="2" w:space="0" w:color="000000"/>
              <w:left w:val="nil"/>
              <w:bottom w:val="single" w:sz="2" w:space="0" w:color="000000"/>
              <w:right w:val="single" w:sz="2" w:space="0" w:color="000000"/>
            </w:tcBorders>
          </w:tcPr>
          <w:p w14:paraId="0BB4018A" w14:textId="77777777" w:rsidR="001C404F" w:rsidRPr="00CD7161" w:rsidRDefault="001C404F" w:rsidP="001C404F">
            <w:pPr>
              <w:spacing w:after="0" w:line="259" w:lineRule="auto"/>
              <w:ind w:left="62"/>
              <w:jc w:val="left"/>
              <w:rPr>
                <w:lang w:val="cs-CZ"/>
              </w:rPr>
            </w:pPr>
            <w:r w:rsidRPr="001D5AFE">
              <w:rPr>
                <w:b/>
                <w:bCs/>
                <w:sz w:val="16"/>
                <w:lang w:val="cs-CZ"/>
              </w:rPr>
              <w:t>ÚČETNÍ ODDĚLENÍ I</w:t>
            </w:r>
            <w:r w:rsidRPr="00CD7161">
              <w:rPr>
                <w:sz w:val="16"/>
                <w:lang w:val="cs-CZ"/>
              </w:rPr>
              <w:t xml:space="preserve"> Fakturace</w:t>
            </w:r>
          </w:p>
        </w:tc>
        <w:tc>
          <w:tcPr>
            <w:tcW w:w="30" w:type="dxa"/>
            <w:tcBorders>
              <w:top w:val="single" w:sz="2" w:space="0" w:color="000000"/>
              <w:left w:val="nil"/>
              <w:bottom w:val="single" w:sz="2" w:space="0" w:color="000000"/>
              <w:right w:val="nil"/>
            </w:tcBorders>
          </w:tcPr>
          <w:p w14:paraId="13ABBF83" w14:textId="77777777" w:rsidR="001C404F" w:rsidRPr="00CD7161" w:rsidRDefault="001C404F" w:rsidP="001C404F">
            <w:pPr>
              <w:spacing w:after="160" w:line="259" w:lineRule="auto"/>
              <w:ind w:left="0"/>
              <w:jc w:val="left"/>
              <w:rPr>
                <w:lang w:val="cs-CZ"/>
              </w:rPr>
            </w:pPr>
          </w:p>
        </w:tc>
        <w:tc>
          <w:tcPr>
            <w:tcW w:w="2135" w:type="dxa"/>
            <w:gridSpan w:val="2"/>
            <w:tcBorders>
              <w:top w:val="single" w:sz="2" w:space="0" w:color="000000"/>
              <w:left w:val="single" w:sz="2" w:space="0" w:color="000000"/>
              <w:bottom w:val="single" w:sz="2" w:space="0" w:color="000000"/>
              <w:right w:val="single" w:sz="2" w:space="0" w:color="000000"/>
            </w:tcBorders>
          </w:tcPr>
          <w:p w14:paraId="3EDEB6CB" w14:textId="77777777" w:rsidR="001C404F" w:rsidRPr="00CD7161" w:rsidRDefault="001C404F" w:rsidP="001C404F">
            <w:pPr>
              <w:tabs>
                <w:tab w:val="center" w:pos="391"/>
                <w:tab w:val="center" w:pos="919"/>
              </w:tabs>
              <w:spacing w:after="41" w:line="259" w:lineRule="auto"/>
              <w:ind w:left="0"/>
              <w:jc w:val="left"/>
              <w:rPr>
                <w:lang w:val="cs-CZ"/>
              </w:rPr>
            </w:pPr>
            <w:r w:rsidRPr="00454749">
              <w:rPr>
                <w:sz w:val="16"/>
                <w:szCs w:val="16"/>
                <w:lang w:val="cs-CZ"/>
              </w:rPr>
              <w:t xml:space="preserve"> TEL</w:t>
            </w:r>
            <w:r>
              <w:rPr>
                <w:sz w:val="16"/>
                <w:szCs w:val="16"/>
                <w:lang w:val="cs-CZ"/>
              </w:rPr>
              <w:t xml:space="preserve"> 222 098 212</w:t>
            </w:r>
          </w:p>
        </w:tc>
        <w:tc>
          <w:tcPr>
            <w:tcW w:w="2131" w:type="dxa"/>
            <w:gridSpan w:val="2"/>
            <w:tcBorders>
              <w:top w:val="single" w:sz="2" w:space="0" w:color="000000"/>
              <w:left w:val="single" w:sz="2" w:space="0" w:color="000000"/>
              <w:bottom w:val="single" w:sz="2" w:space="0" w:color="000000"/>
              <w:right w:val="nil"/>
            </w:tcBorders>
          </w:tcPr>
          <w:p w14:paraId="0117580D" w14:textId="77777777" w:rsidR="001C404F" w:rsidRPr="00CD7161" w:rsidRDefault="001C404F" w:rsidP="001C404F">
            <w:pPr>
              <w:spacing w:after="0" w:line="259" w:lineRule="auto"/>
              <w:ind w:left="50"/>
              <w:jc w:val="left"/>
              <w:rPr>
                <w:lang w:val="cs-CZ"/>
              </w:rPr>
            </w:pPr>
            <w:r w:rsidRPr="00CD7161">
              <w:rPr>
                <w:sz w:val="14"/>
                <w:lang w:val="cs-CZ"/>
              </w:rPr>
              <w:t xml:space="preserve">E-MAIL </w:t>
            </w:r>
            <w:r w:rsidRPr="00CD7161">
              <w:rPr>
                <w:sz w:val="14"/>
                <w:u w:val="single" w:color="000000"/>
                <w:lang w:val="cs-CZ"/>
              </w:rPr>
              <w:t>hrab</w:t>
            </w:r>
            <w:r>
              <w:rPr>
                <w:sz w:val="14"/>
                <w:u w:val="single" w:color="000000"/>
                <w:lang w:val="cs-CZ"/>
              </w:rPr>
              <w:t>e</w:t>
            </w:r>
            <w:r w:rsidRPr="00CD7161">
              <w:rPr>
                <w:sz w:val="14"/>
                <w:u w:val="single" w:color="000000"/>
                <w:lang w:val="cs-CZ"/>
              </w:rPr>
              <w:t>@ma</w:t>
            </w:r>
            <w:r>
              <w:rPr>
                <w:sz w:val="14"/>
                <w:u w:val="single" w:color="000000"/>
                <w:lang w:val="cs-CZ"/>
              </w:rPr>
              <w:t>i</w:t>
            </w:r>
            <w:r w:rsidRPr="00CD7161">
              <w:rPr>
                <w:sz w:val="14"/>
                <w:u w:val="single" w:color="000000"/>
                <w:lang w:val="cs-CZ"/>
              </w:rPr>
              <w:t>l.ctk.cz</w:t>
            </w:r>
          </w:p>
          <w:p w14:paraId="77999714" w14:textId="77777777" w:rsidR="001C404F" w:rsidRPr="00CD7161" w:rsidRDefault="001C404F" w:rsidP="001C404F">
            <w:pPr>
              <w:spacing w:after="0" w:line="259" w:lineRule="auto"/>
              <w:ind w:left="11"/>
              <w:jc w:val="left"/>
              <w:rPr>
                <w:lang w:val="cs-CZ"/>
              </w:rPr>
            </w:pPr>
          </w:p>
        </w:tc>
      </w:tr>
      <w:tr w:rsidR="001C404F" w:rsidRPr="0033566A" w14:paraId="6AF472A5" w14:textId="77777777" w:rsidTr="001C404F">
        <w:trPr>
          <w:gridAfter w:val="1"/>
          <w:wAfter w:w="467" w:type="dxa"/>
          <w:trHeight w:hRule="exact" w:val="284"/>
        </w:trPr>
        <w:tc>
          <w:tcPr>
            <w:tcW w:w="4694" w:type="dxa"/>
            <w:gridSpan w:val="2"/>
            <w:tcBorders>
              <w:top w:val="single" w:sz="2" w:space="0" w:color="000000"/>
              <w:left w:val="nil"/>
              <w:bottom w:val="single" w:sz="2" w:space="0" w:color="000000"/>
              <w:right w:val="single" w:sz="2" w:space="0" w:color="000000"/>
            </w:tcBorders>
          </w:tcPr>
          <w:p w14:paraId="422929EB" w14:textId="77777777" w:rsidR="001C404F" w:rsidRPr="001D5AFE" w:rsidRDefault="001C404F" w:rsidP="001C404F">
            <w:pPr>
              <w:spacing w:after="0" w:line="259" w:lineRule="auto"/>
              <w:ind w:left="62"/>
              <w:jc w:val="left"/>
              <w:rPr>
                <w:b/>
                <w:bCs/>
                <w:caps/>
                <w:sz w:val="14"/>
                <w:lang w:val="cs-CZ"/>
              </w:rPr>
            </w:pPr>
            <w:r w:rsidRPr="001D5AFE">
              <w:rPr>
                <w:b/>
                <w:bCs/>
                <w:caps/>
                <w:sz w:val="14"/>
                <w:lang w:val="cs-CZ"/>
              </w:rPr>
              <w:t>FOTOGRAFOVÁNÍ NA Zakázku</w:t>
            </w:r>
          </w:p>
          <w:p w14:paraId="4039F34A" w14:textId="77777777" w:rsidR="001C404F" w:rsidRPr="001D5AFE" w:rsidRDefault="001C404F" w:rsidP="001C404F">
            <w:pPr>
              <w:spacing w:after="0" w:line="259" w:lineRule="auto"/>
              <w:ind w:left="62"/>
              <w:jc w:val="left"/>
              <w:rPr>
                <w:b/>
                <w:bCs/>
                <w:caps/>
                <w:sz w:val="14"/>
                <w:lang w:val="cs-CZ"/>
              </w:rPr>
            </w:pPr>
          </w:p>
          <w:p w14:paraId="0A372C56" w14:textId="77777777" w:rsidR="001C404F" w:rsidRPr="001D5AFE" w:rsidRDefault="001C404F" w:rsidP="001C404F">
            <w:pPr>
              <w:spacing w:after="0" w:line="259" w:lineRule="auto"/>
              <w:ind w:left="0"/>
              <w:jc w:val="left"/>
              <w:rPr>
                <w:b/>
                <w:bCs/>
                <w:caps/>
                <w:sz w:val="16"/>
                <w:lang w:val="cs-CZ"/>
              </w:rPr>
            </w:pPr>
          </w:p>
        </w:tc>
        <w:tc>
          <w:tcPr>
            <w:tcW w:w="30" w:type="dxa"/>
            <w:tcBorders>
              <w:top w:val="single" w:sz="2" w:space="0" w:color="000000"/>
              <w:left w:val="nil"/>
              <w:bottom w:val="single" w:sz="2" w:space="0" w:color="000000"/>
              <w:right w:val="nil"/>
            </w:tcBorders>
          </w:tcPr>
          <w:p w14:paraId="01AC998A" w14:textId="77777777" w:rsidR="001C404F" w:rsidRPr="00CD7161" w:rsidRDefault="001C404F" w:rsidP="001C404F">
            <w:pPr>
              <w:spacing w:after="160" w:line="259" w:lineRule="auto"/>
              <w:ind w:left="0"/>
              <w:jc w:val="left"/>
              <w:rPr>
                <w:lang w:val="cs-CZ"/>
              </w:rPr>
            </w:pPr>
          </w:p>
        </w:tc>
        <w:tc>
          <w:tcPr>
            <w:tcW w:w="2135" w:type="dxa"/>
            <w:gridSpan w:val="2"/>
            <w:tcBorders>
              <w:top w:val="single" w:sz="2" w:space="0" w:color="000000"/>
              <w:left w:val="single" w:sz="2" w:space="0" w:color="000000"/>
              <w:bottom w:val="single" w:sz="2" w:space="0" w:color="000000"/>
              <w:right w:val="single" w:sz="2" w:space="0" w:color="000000"/>
            </w:tcBorders>
          </w:tcPr>
          <w:p w14:paraId="558B02BF" w14:textId="77777777" w:rsidR="001C404F" w:rsidRPr="00CD7161" w:rsidRDefault="001C404F" w:rsidP="001C404F">
            <w:pPr>
              <w:tabs>
                <w:tab w:val="center" w:pos="394"/>
                <w:tab w:val="center" w:pos="903"/>
              </w:tabs>
              <w:spacing w:after="41" w:line="259" w:lineRule="auto"/>
              <w:ind w:left="0"/>
              <w:jc w:val="left"/>
              <w:rPr>
                <w:sz w:val="16"/>
                <w:lang w:val="cs-CZ"/>
              </w:rPr>
            </w:pPr>
            <w:r>
              <w:rPr>
                <w:sz w:val="16"/>
                <w:lang w:val="cs-CZ"/>
              </w:rPr>
              <w:t xml:space="preserve"> TEL 222 098 272, 483, 359</w:t>
            </w:r>
          </w:p>
        </w:tc>
        <w:tc>
          <w:tcPr>
            <w:tcW w:w="2131" w:type="dxa"/>
            <w:gridSpan w:val="2"/>
            <w:tcBorders>
              <w:top w:val="single" w:sz="2" w:space="0" w:color="000000"/>
              <w:left w:val="single" w:sz="2" w:space="0" w:color="000000"/>
              <w:bottom w:val="single" w:sz="2" w:space="0" w:color="000000"/>
              <w:right w:val="nil"/>
            </w:tcBorders>
          </w:tcPr>
          <w:p w14:paraId="50F53B65" w14:textId="77777777" w:rsidR="001C404F" w:rsidRPr="00CD7161" w:rsidRDefault="001C404F" w:rsidP="001C404F">
            <w:pPr>
              <w:spacing w:after="0" w:line="259" w:lineRule="auto"/>
              <w:ind w:left="50"/>
              <w:jc w:val="left"/>
              <w:rPr>
                <w:sz w:val="14"/>
                <w:lang w:val="cs-CZ"/>
              </w:rPr>
            </w:pPr>
            <w:r w:rsidRPr="006253B9">
              <w:rPr>
                <w:sz w:val="14"/>
                <w:lang w:val="cs-CZ"/>
              </w:rPr>
              <w:t>E-MAIL</w:t>
            </w:r>
            <w:r w:rsidRPr="006253B9">
              <w:rPr>
                <w:sz w:val="14"/>
                <w:u w:val="single"/>
                <w:lang w:val="cs-CZ"/>
              </w:rPr>
              <w:t xml:space="preserve"> </w:t>
            </w:r>
            <w:r w:rsidRPr="006253B9">
              <w:rPr>
                <w:sz w:val="16"/>
                <w:szCs w:val="16"/>
                <w:u w:val="single"/>
                <w:lang w:val="cs-CZ"/>
              </w:rPr>
              <w:t>photosales@mail.ctk.cz</w:t>
            </w:r>
          </w:p>
        </w:tc>
      </w:tr>
      <w:tr w:rsidR="001C404F" w:rsidRPr="0033566A" w14:paraId="260C2E92" w14:textId="77777777" w:rsidTr="001C404F">
        <w:trPr>
          <w:gridAfter w:val="1"/>
          <w:wAfter w:w="467" w:type="dxa"/>
          <w:trHeight w:hRule="exact" w:val="423"/>
        </w:trPr>
        <w:tc>
          <w:tcPr>
            <w:tcW w:w="2552" w:type="dxa"/>
            <w:tcBorders>
              <w:top w:val="single" w:sz="2" w:space="0" w:color="000000"/>
              <w:left w:val="nil"/>
              <w:bottom w:val="nil"/>
              <w:right w:val="nil"/>
            </w:tcBorders>
          </w:tcPr>
          <w:p w14:paraId="3EDF25CB" w14:textId="77777777" w:rsidR="001C404F" w:rsidRPr="00CD7161" w:rsidRDefault="001C404F" w:rsidP="001C404F">
            <w:pPr>
              <w:spacing w:after="0" w:line="259" w:lineRule="auto"/>
              <w:ind w:left="53" w:right="-13"/>
              <w:rPr>
                <w:lang w:val="cs-CZ"/>
              </w:rPr>
            </w:pPr>
            <w:r w:rsidRPr="001D5AFE">
              <w:rPr>
                <w:b/>
                <w:bCs/>
                <w:caps/>
                <w:sz w:val="16"/>
                <w:lang w:val="cs-CZ"/>
              </w:rPr>
              <w:t xml:space="preserve">Fotozpravodajství </w:t>
            </w:r>
            <w:r w:rsidRPr="001D5AFE">
              <w:rPr>
                <w:b/>
                <w:bCs/>
                <w:sz w:val="16"/>
                <w:lang w:val="cs-CZ"/>
              </w:rPr>
              <w:t>I</w:t>
            </w:r>
            <w:r>
              <w:rPr>
                <w:sz w:val="16"/>
                <w:lang w:val="cs-CZ"/>
              </w:rPr>
              <w:t xml:space="preserve"> </w:t>
            </w:r>
            <w:proofErr w:type="spellStart"/>
            <w:r>
              <w:rPr>
                <w:sz w:val="16"/>
                <w:lang w:val="cs-CZ"/>
              </w:rPr>
              <w:t>Polosměna</w:t>
            </w:r>
            <w:proofErr w:type="spellEnd"/>
            <w:r>
              <w:rPr>
                <w:sz w:val="16"/>
                <w:lang w:val="cs-CZ"/>
              </w:rPr>
              <w:t xml:space="preserve"> </w:t>
            </w:r>
          </w:p>
        </w:tc>
        <w:tc>
          <w:tcPr>
            <w:tcW w:w="2142" w:type="dxa"/>
            <w:tcBorders>
              <w:top w:val="single" w:sz="2" w:space="0" w:color="000000"/>
              <w:left w:val="nil"/>
              <w:bottom w:val="nil"/>
              <w:right w:val="single" w:sz="2" w:space="0" w:color="000000"/>
            </w:tcBorders>
          </w:tcPr>
          <w:p w14:paraId="11B9AE59" w14:textId="77777777" w:rsidR="001C404F" w:rsidRPr="00CD7161" w:rsidRDefault="001C404F" w:rsidP="001C404F">
            <w:pPr>
              <w:spacing w:after="160" w:line="259" w:lineRule="auto"/>
              <w:ind w:left="0"/>
              <w:jc w:val="left"/>
              <w:rPr>
                <w:lang w:val="cs-CZ"/>
              </w:rPr>
            </w:pPr>
          </w:p>
        </w:tc>
        <w:tc>
          <w:tcPr>
            <w:tcW w:w="30" w:type="dxa"/>
            <w:tcBorders>
              <w:top w:val="single" w:sz="2" w:space="0" w:color="000000"/>
              <w:left w:val="single" w:sz="2" w:space="0" w:color="000000"/>
              <w:bottom w:val="nil"/>
              <w:right w:val="single" w:sz="2" w:space="0" w:color="000000"/>
            </w:tcBorders>
          </w:tcPr>
          <w:p w14:paraId="1B623864" w14:textId="77777777" w:rsidR="001C404F" w:rsidRPr="00CD7161" w:rsidRDefault="001C404F" w:rsidP="001C404F">
            <w:pPr>
              <w:spacing w:after="160" w:line="259" w:lineRule="auto"/>
              <w:ind w:left="0"/>
              <w:jc w:val="left"/>
              <w:rPr>
                <w:lang w:val="cs-CZ"/>
              </w:rPr>
            </w:pPr>
          </w:p>
        </w:tc>
        <w:tc>
          <w:tcPr>
            <w:tcW w:w="2135" w:type="dxa"/>
            <w:gridSpan w:val="2"/>
            <w:tcBorders>
              <w:top w:val="single" w:sz="2" w:space="0" w:color="000000"/>
              <w:left w:val="single" w:sz="2" w:space="0" w:color="000000"/>
              <w:bottom w:val="nil"/>
              <w:right w:val="single" w:sz="2" w:space="0" w:color="000000"/>
            </w:tcBorders>
          </w:tcPr>
          <w:p w14:paraId="221A26AD" w14:textId="77777777" w:rsidR="001C404F" w:rsidRPr="00CD7161" w:rsidRDefault="001C404F" w:rsidP="001C404F">
            <w:pPr>
              <w:tabs>
                <w:tab w:val="center" w:pos="386"/>
                <w:tab w:val="center" w:pos="1044"/>
              </w:tabs>
              <w:spacing w:after="0" w:line="259" w:lineRule="auto"/>
              <w:ind w:left="0"/>
              <w:jc w:val="left"/>
              <w:rPr>
                <w:lang w:val="cs-CZ"/>
              </w:rPr>
            </w:pPr>
            <w:r w:rsidRPr="001D5AFE">
              <w:rPr>
                <w:sz w:val="16"/>
                <w:szCs w:val="24"/>
                <w:lang w:val="cs-CZ"/>
              </w:rPr>
              <w:t>TEL 222 098 359, 210</w:t>
            </w:r>
          </w:p>
        </w:tc>
        <w:tc>
          <w:tcPr>
            <w:tcW w:w="2131" w:type="dxa"/>
            <w:gridSpan w:val="2"/>
            <w:tcBorders>
              <w:top w:val="single" w:sz="2" w:space="0" w:color="000000"/>
              <w:left w:val="single" w:sz="2" w:space="0" w:color="000000"/>
              <w:bottom w:val="nil"/>
              <w:right w:val="nil"/>
            </w:tcBorders>
          </w:tcPr>
          <w:p w14:paraId="604A8639" w14:textId="77777777" w:rsidR="001C404F" w:rsidRPr="006253B9" w:rsidRDefault="001C404F" w:rsidP="001C404F">
            <w:pPr>
              <w:spacing w:after="160" w:line="259" w:lineRule="auto"/>
              <w:ind w:left="0"/>
              <w:jc w:val="left"/>
              <w:rPr>
                <w:sz w:val="16"/>
                <w:szCs w:val="16"/>
                <w:lang w:val="cs-CZ"/>
              </w:rPr>
            </w:pPr>
            <w:r>
              <w:rPr>
                <w:sz w:val="14"/>
                <w:lang w:val="cs-CZ"/>
              </w:rPr>
              <w:t xml:space="preserve"> </w:t>
            </w:r>
            <w:r w:rsidRPr="00CD7161">
              <w:rPr>
                <w:sz w:val="14"/>
                <w:lang w:val="cs-CZ"/>
              </w:rPr>
              <w:t>E-MAIL</w:t>
            </w:r>
            <w:r>
              <w:rPr>
                <w:sz w:val="14"/>
                <w:lang w:val="cs-CZ"/>
              </w:rPr>
              <w:t xml:space="preserve"> </w:t>
            </w:r>
            <w:r w:rsidRPr="00C2177B">
              <w:rPr>
                <w:sz w:val="14"/>
                <w:u w:val="single"/>
                <w:lang w:val="cs-CZ"/>
              </w:rPr>
              <w:t>photodesk@mail.ctk.cz</w:t>
            </w:r>
          </w:p>
        </w:tc>
      </w:tr>
    </w:tbl>
    <w:p w14:paraId="1AFC2692" w14:textId="1CDFE83F" w:rsidR="00C74383" w:rsidRPr="00CD7161" w:rsidRDefault="00F326E2" w:rsidP="00F326E2">
      <w:pPr>
        <w:spacing w:after="10" w:line="247" w:lineRule="auto"/>
        <w:ind w:left="0"/>
        <w:rPr>
          <w:lang w:val="cs-CZ"/>
        </w:rPr>
      </w:pPr>
      <w:r>
        <w:rPr>
          <w:caps/>
          <w:lang w:val="sk-SK"/>
        </w:rPr>
        <w:t>KontaKT</w:t>
      </w:r>
      <w:r w:rsidR="00F64419">
        <w:rPr>
          <w:caps/>
          <w:lang w:val="sk-SK"/>
        </w:rPr>
        <w:t>Y</w:t>
      </w:r>
    </w:p>
    <w:sectPr w:rsidR="00C74383" w:rsidRPr="00CD7161" w:rsidSect="003F5A88">
      <w:footerReference w:type="even" r:id="rId55"/>
      <w:footerReference w:type="default" r:id="rId56"/>
      <w:footerReference w:type="first" r:id="rId57"/>
      <w:pgSz w:w="11906" w:h="16838"/>
      <w:pgMar w:top="1417" w:right="1417" w:bottom="1417" w:left="1417"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3D001" w14:textId="77777777" w:rsidR="00454D1A" w:rsidRDefault="00454D1A" w:rsidP="00C3227D">
      <w:pPr>
        <w:spacing w:after="0" w:line="240" w:lineRule="auto"/>
      </w:pPr>
      <w:r>
        <w:separator/>
      </w:r>
    </w:p>
  </w:endnote>
  <w:endnote w:type="continuationSeparator" w:id="0">
    <w:p w14:paraId="11BAF822" w14:textId="77777777" w:rsidR="00454D1A" w:rsidRDefault="00454D1A" w:rsidP="00C3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0B73" w14:textId="77777777" w:rsidR="00C74383" w:rsidRDefault="00C74383">
    <w:pPr>
      <w:spacing w:after="0" w:line="216" w:lineRule="auto"/>
      <w:ind w:left="-10" w:right="1267" w:firstLine="1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8229" w14:textId="761C92BA" w:rsidR="00AF7999" w:rsidRPr="003A3884" w:rsidRDefault="00AF7999" w:rsidP="00AF7999">
    <w:pPr>
      <w:spacing w:after="0" w:line="216" w:lineRule="auto"/>
      <w:ind w:left="-10" w:right="1267" w:firstLine="14"/>
      <w:rPr>
        <w:b/>
        <w:bCs/>
        <w:caps/>
        <w:lang w:val="cs-CZ"/>
      </w:rPr>
    </w:pPr>
    <w:r w:rsidRPr="003A3884">
      <w:rPr>
        <w:b/>
        <w:bCs/>
        <w:caps/>
        <w:lang w:val="cs-CZ"/>
      </w:rPr>
      <w:t xml:space="preserve">Licenční SMLOUVA O využivaní Obrazových Databází A O PRODEJI Fotografií Z Archivních Fondů Čtk </w:t>
    </w:r>
    <w:r w:rsidR="00C80CF4" w:rsidRPr="00C80CF4">
      <w:rPr>
        <w:b/>
        <w:bCs/>
        <w:lang w:val="cs-CZ"/>
      </w:rPr>
      <w:t>č.</w:t>
    </w:r>
    <w:r w:rsidR="00C80CF4">
      <w:rPr>
        <w:b/>
        <w:bCs/>
        <w:caps/>
        <w:lang w:val="cs-CZ"/>
      </w:rPr>
      <w:t xml:space="preserve"> </w:t>
    </w:r>
    <w:r w:rsidRPr="003A3884">
      <w:rPr>
        <w:b/>
        <w:bCs/>
        <w:caps/>
        <w:lang w:val="cs-CZ"/>
      </w:rPr>
      <w:t>350</w:t>
    </w:r>
  </w:p>
  <w:p w14:paraId="3E1DB9F9" w14:textId="4EB43610" w:rsidR="00AF7999" w:rsidRPr="003A3884" w:rsidRDefault="003A3884" w:rsidP="003A3884">
    <w:pPr>
      <w:pStyle w:val="Zpat"/>
      <w:ind w:left="0"/>
    </w:pPr>
    <w:r w:rsidRPr="003A3884">
      <w:fldChar w:fldCharType="begin"/>
    </w:r>
    <w:r w:rsidRPr="003A3884">
      <w:instrText>PAGE  \* Arabic  \* MERGEFORMAT</w:instrText>
    </w:r>
    <w:r w:rsidRPr="003A3884">
      <w:fldChar w:fldCharType="separate"/>
    </w:r>
    <w:r w:rsidR="00BF5EB1" w:rsidRPr="00BF5EB1">
      <w:rPr>
        <w:noProof/>
        <w:lang w:val="sk-SK"/>
      </w:rPr>
      <w:t>9</w:t>
    </w:r>
    <w:r w:rsidRPr="003A3884">
      <w:fldChar w:fldCharType="end"/>
    </w:r>
    <w:r w:rsidRPr="003A3884">
      <w:rPr>
        <w:lang w:val="sk-SK"/>
      </w:rPr>
      <w:t xml:space="preserve"> / </w:t>
    </w:r>
    <w:r w:rsidRPr="003A3884">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2A60" w14:textId="77777777" w:rsidR="00AF7999" w:rsidRPr="00714113" w:rsidRDefault="00AF7999" w:rsidP="00AF7999">
    <w:pPr>
      <w:spacing w:after="0" w:line="216" w:lineRule="auto"/>
      <w:ind w:left="-10" w:right="1267" w:firstLine="14"/>
      <w:rPr>
        <w:caps/>
        <w:lang w:val="cs-CZ"/>
      </w:rPr>
    </w:pPr>
    <w:r w:rsidRPr="00714113">
      <w:rPr>
        <w:caps/>
        <w:lang w:val="cs-CZ"/>
      </w:rPr>
      <w:t>Licenční SMLOUVA O využivaní Obrazových Databází A O PRODEJI Fotografií Z Archivních Fondů Čtk 350</w:t>
    </w:r>
  </w:p>
  <w:p w14:paraId="2CFCBDCD" w14:textId="2937ECCF" w:rsidR="00AF7999" w:rsidRDefault="00AF7999" w:rsidP="00AF7999">
    <w:pPr>
      <w:pStyle w:val="Zpat"/>
      <w:ind w:left="0"/>
    </w:pPr>
    <w:r w:rsidRPr="00AF7999">
      <w:rPr>
        <w:b/>
        <w:bCs/>
      </w:rPr>
      <w:fldChar w:fldCharType="begin"/>
    </w:r>
    <w:r w:rsidRPr="00AF7999">
      <w:rPr>
        <w:b/>
        <w:bCs/>
      </w:rPr>
      <w:instrText>PAGE  \* Arabic  \* MERGEFORMAT</w:instrText>
    </w:r>
    <w:r w:rsidRPr="00AF7999">
      <w:rPr>
        <w:b/>
        <w:bCs/>
      </w:rPr>
      <w:fldChar w:fldCharType="separate"/>
    </w:r>
    <w:r w:rsidRPr="00AF7999">
      <w:rPr>
        <w:b/>
        <w:bCs/>
        <w:lang w:val="sk-SK"/>
      </w:rPr>
      <w:t>1</w:t>
    </w:r>
    <w:r w:rsidRPr="00AF7999">
      <w:rPr>
        <w:b/>
        <w:bCs/>
      </w:rPr>
      <w:fldChar w:fldCharType="end"/>
    </w:r>
    <w:r w:rsidRPr="00AF7999">
      <w:rPr>
        <w:b/>
        <w:bCs/>
        <w:lang w:val="sk-SK"/>
      </w:rPr>
      <w:t xml:space="preserve"> </w:t>
    </w:r>
    <w:r>
      <w:rPr>
        <w:b/>
        <w:bCs/>
        <w:lang w:val="sk-SK"/>
      </w:rPr>
      <w:t>/</w:t>
    </w:r>
    <w:r w:rsidRPr="00AF7999">
      <w:rPr>
        <w:b/>
        <w:bCs/>
        <w:lang w:val="sk-SK"/>
      </w:rPr>
      <w:t xml:space="preserve"> </w:t>
    </w:r>
    <w:r>
      <w:rPr>
        <w:b/>
        <w:bCs/>
      </w:rPr>
      <w:t>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ECAB" w14:textId="77777777" w:rsidR="00A90761" w:rsidRPr="009F2065" w:rsidRDefault="00D26AE1" w:rsidP="00A90761">
    <w:pPr>
      <w:spacing w:after="0" w:line="216" w:lineRule="auto"/>
      <w:ind w:left="163" w:right="182"/>
      <w:jc w:val="left"/>
      <w:rPr>
        <w:b/>
        <w:bCs/>
        <w:sz w:val="20"/>
        <w:lang w:val="pt-PT"/>
      </w:rPr>
    </w:pPr>
    <w:r>
      <w:rPr>
        <w:b/>
        <w:bCs/>
        <w:sz w:val="20"/>
        <w:lang w:val="pt-PT"/>
      </w:rPr>
      <w:t xml:space="preserve">LICENČNÍ SMLOUVA O VYUŽÍVÁNÍ OBRAZOVÁCH DATABÁZÍ ČTK A O PRODEJI FOTOGRAFIÍ Z ARCHIVNÍCH FONDŮ ČTK </w:t>
    </w:r>
    <w:r w:rsidRPr="009F2065">
      <w:rPr>
        <w:b/>
        <w:bCs/>
        <w:sz w:val="24"/>
        <w:lang w:val="pt-PT"/>
      </w:rPr>
      <w:t xml:space="preserve">č. </w:t>
    </w:r>
    <w:r w:rsidRPr="009F2065">
      <w:rPr>
        <w:b/>
        <w:bCs/>
        <w:sz w:val="20"/>
        <w:lang w:val="pt-PT"/>
      </w:rPr>
      <w:t>350</w:t>
    </w:r>
  </w:p>
  <w:p w14:paraId="04691838" w14:textId="77777777" w:rsidR="00A97D73" w:rsidRPr="00A90761" w:rsidRDefault="00D26AE1" w:rsidP="00A90761">
    <w:pPr>
      <w:spacing w:after="0" w:line="216" w:lineRule="auto"/>
      <w:ind w:left="163" w:right="182"/>
      <w:jc w:val="left"/>
      <w:rPr>
        <w:lang w:val="pt-PT"/>
      </w:rPr>
    </w:pPr>
    <w:r>
      <w:rPr>
        <w:sz w:val="20"/>
        <w:lang w:val="pt-PT"/>
      </w:rPr>
      <w:t>2/9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590C" w14:textId="3248C54F" w:rsidR="00A97D73" w:rsidRPr="00D1451D" w:rsidRDefault="00BF5EB1" w:rsidP="00D1451D">
    <w:pPr>
      <w:spacing w:after="0" w:line="216" w:lineRule="auto"/>
      <w:ind w:left="0" w:right="182"/>
      <w:jc w:val="left"/>
      <w:rPr>
        <w:lang w:val="pt-P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46F4" w14:textId="77777777" w:rsidR="00A97D73" w:rsidRPr="009F2065" w:rsidRDefault="00D26AE1" w:rsidP="00EA26C3">
    <w:pPr>
      <w:spacing w:after="0" w:line="216" w:lineRule="auto"/>
      <w:ind w:left="163" w:right="182"/>
      <w:jc w:val="left"/>
      <w:rPr>
        <w:b/>
        <w:bCs/>
        <w:sz w:val="20"/>
        <w:lang w:val="pt-PT"/>
      </w:rPr>
    </w:pPr>
    <w:r>
      <w:rPr>
        <w:b/>
        <w:bCs/>
        <w:sz w:val="20"/>
        <w:lang w:val="pt-PT"/>
      </w:rPr>
      <w:t xml:space="preserve">LICENČNÍ SMLOUVA O VYUŽÍVÁNÍ OBRAZOVÁCH DATABÁZÍ ČTK A O PRODEJI FOTOGRAFIÍ Z ARCHIVNÍCH FONDŮ ČTK </w:t>
    </w:r>
    <w:r w:rsidRPr="009F2065">
      <w:rPr>
        <w:b/>
        <w:bCs/>
        <w:sz w:val="24"/>
        <w:lang w:val="pt-PT"/>
      </w:rPr>
      <w:t xml:space="preserve">č. </w:t>
    </w:r>
    <w:r w:rsidRPr="009F2065">
      <w:rPr>
        <w:b/>
        <w:bCs/>
        <w:sz w:val="20"/>
        <w:lang w:val="pt-PT"/>
      </w:rPr>
      <w:t>350</w:t>
    </w:r>
  </w:p>
  <w:p w14:paraId="2B5BD269" w14:textId="77777777" w:rsidR="009F2065" w:rsidRPr="008D45F1" w:rsidRDefault="00D26AE1" w:rsidP="009F2065">
    <w:pPr>
      <w:spacing w:after="0" w:line="216" w:lineRule="auto"/>
      <w:ind w:left="163" w:right="182"/>
      <w:jc w:val="left"/>
      <w:rPr>
        <w:lang w:val="pt-PT"/>
      </w:rPr>
    </w:pPr>
    <w:r>
      <w:rPr>
        <w:sz w:val="20"/>
        <w:lang w:val="pt-PT"/>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C227" w14:textId="77777777" w:rsidR="00454D1A" w:rsidRDefault="00454D1A" w:rsidP="00C3227D">
      <w:pPr>
        <w:spacing w:after="0" w:line="240" w:lineRule="auto"/>
      </w:pPr>
      <w:r>
        <w:separator/>
      </w:r>
    </w:p>
  </w:footnote>
  <w:footnote w:type="continuationSeparator" w:id="0">
    <w:p w14:paraId="508C26B3" w14:textId="77777777" w:rsidR="00454D1A" w:rsidRDefault="00454D1A" w:rsidP="00C3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6D6B"/>
    <w:multiLevelType w:val="multilevel"/>
    <w:tmpl w:val="CE2644DA"/>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E6F88"/>
    <w:multiLevelType w:val="multilevel"/>
    <w:tmpl w:val="E77C3D50"/>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8F67C5"/>
    <w:multiLevelType w:val="multilevel"/>
    <w:tmpl w:val="6C06AE7C"/>
    <w:lvl w:ilvl="0">
      <w:start w:val="1"/>
      <w:numFmt w:val="lowerLetter"/>
      <w:lvlText w:val="%1)"/>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5B4510"/>
    <w:multiLevelType w:val="hybridMultilevel"/>
    <w:tmpl w:val="603C7544"/>
    <w:lvl w:ilvl="0" w:tplc="BCBAA4A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F6862A">
      <w:start w:val="1"/>
      <w:numFmt w:val="lowerLetter"/>
      <w:lvlText w:val="%2"/>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A29BBC">
      <w:start w:val="1"/>
      <w:numFmt w:val="lowerLetter"/>
      <w:lvlRestart w:val="0"/>
      <w:lvlText w:val="%3)"/>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6407B6">
      <w:start w:val="1"/>
      <w:numFmt w:val="decimal"/>
      <w:lvlText w:val="%4"/>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6CC4E2">
      <w:start w:val="1"/>
      <w:numFmt w:val="lowerLetter"/>
      <w:lvlText w:val="%5"/>
      <w:lvlJc w:val="left"/>
      <w:pPr>
        <w:ind w:left="2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6E57B8">
      <w:start w:val="1"/>
      <w:numFmt w:val="lowerRoman"/>
      <w:lvlText w:val="%6"/>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AEA986">
      <w:start w:val="1"/>
      <w:numFmt w:val="decimal"/>
      <w:lvlText w:val="%7"/>
      <w:lvlJc w:val="left"/>
      <w:pPr>
        <w:ind w:left="3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2C0990">
      <w:start w:val="1"/>
      <w:numFmt w:val="lowerLetter"/>
      <w:lvlText w:val="%8"/>
      <w:lvlJc w:val="left"/>
      <w:pPr>
        <w:ind w:left="4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DC7A7E">
      <w:start w:val="1"/>
      <w:numFmt w:val="lowerRoman"/>
      <w:lvlText w:val="%9"/>
      <w:lvlJc w:val="left"/>
      <w:pPr>
        <w:ind w:left="5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8919CE"/>
    <w:multiLevelType w:val="hybridMultilevel"/>
    <w:tmpl w:val="CD7CAC32"/>
    <w:lvl w:ilvl="0" w:tplc="1982E9A4">
      <w:start w:val="1"/>
      <w:numFmt w:val="lowerLetter"/>
      <w:lvlText w:val="%1)"/>
      <w:lvlJc w:val="left"/>
      <w:pPr>
        <w:ind w:left="955" w:hanging="360"/>
      </w:pPr>
      <w:rPr>
        <w:rFonts w:hint="default"/>
      </w:rPr>
    </w:lvl>
    <w:lvl w:ilvl="1" w:tplc="04050019" w:tentative="1">
      <w:start w:val="1"/>
      <w:numFmt w:val="lowerLetter"/>
      <w:lvlText w:val="%2."/>
      <w:lvlJc w:val="left"/>
      <w:pPr>
        <w:ind w:left="1675" w:hanging="360"/>
      </w:pPr>
    </w:lvl>
    <w:lvl w:ilvl="2" w:tplc="0405001B" w:tentative="1">
      <w:start w:val="1"/>
      <w:numFmt w:val="lowerRoman"/>
      <w:lvlText w:val="%3."/>
      <w:lvlJc w:val="right"/>
      <w:pPr>
        <w:ind w:left="2395" w:hanging="180"/>
      </w:pPr>
    </w:lvl>
    <w:lvl w:ilvl="3" w:tplc="0405000F" w:tentative="1">
      <w:start w:val="1"/>
      <w:numFmt w:val="decimal"/>
      <w:lvlText w:val="%4."/>
      <w:lvlJc w:val="left"/>
      <w:pPr>
        <w:ind w:left="3115" w:hanging="360"/>
      </w:pPr>
    </w:lvl>
    <w:lvl w:ilvl="4" w:tplc="04050019" w:tentative="1">
      <w:start w:val="1"/>
      <w:numFmt w:val="lowerLetter"/>
      <w:lvlText w:val="%5."/>
      <w:lvlJc w:val="left"/>
      <w:pPr>
        <w:ind w:left="3835" w:hanging="360"/>
      </w:pPr>
    </w:lvl>
    <w:lvl w:ilvl="5" w:tplc="0405001B" w:tentative="1">
      <w:start w:val="1"/>
      <w:numFmt w:val="lowerRoman"/>
      <w:lvlText w:val="%6."/>
      <w:lvlJc w:val="right"/>
      <w:pPr>
        <w:ind w:left="4555" w:hanging="180"/>
      </w:pPr>
    </w:lvl>
    <w:lvl w:ilvl="6" w:tplc="0405000F" w:tentative="1">
      <w:start w:val="1"/>
      <w:numFmt w:val="decimal"/>
      <w:lvlText w:val="%7."/>
      <w:lvlJc w:val="left"/>
      <w:pPr>
        <w:ind w:left="5275" w:hanging="360"/>
      </w:pPr>
    </w:lvl>
    <w:lvl w:ilvl="7" w:tplc="04050019" w:tentative="1">
      <w:start w:val="1"/>
      <w:numFmt w:val="lowerLetter"/>
      <w:lvlText w:val="%8."/>
      <w:lvlJc w:val="left"/>
      <w:pPr>
        <w:ind w:left="5995" w:hanging="360"/>
      </w:pPr>
    </w:lvl>
    <w:lvl w:ilvl="8" w:tplc="0405001B" w:tentative="1">
      <w:start w:val="1"/>
      <w:numFmt w:val="lowerRoman"/>
      <w:lvlText w:val="%9."/>
      <w:lvlJc w:val="right"/>
      <w:pPr>
        <w:ind w:left="6715" w:hanging="180"/>
      </w:pPr>
    </w:lvl>
  </w:abstractNum>
  <w:abstractNum w:abstractNumId="5" w15:restartNumberingAfterBreak="0">
    <w:nsid w:val="23B056D5"/>
    <w:multiLevelType w:val="hybridMultilevel"/>
    <w:tmpl w:val="60F658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0348F1"/>
    <w:multiLevelType w:val="hybridMultilevel"/>
    <w:tmpl w:val="952AF892"/>
    <w:lvl w:ilvl="0" w:tplc="4758679E">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F5C75DD"/>
    <w:multiLevelType w:val="hybridMultilevel"/>
    <w:tmpl w:val="AA40F376"/>
    <w:lvl w:ilvl="0" w:tplc="A24E2732">
      <w:start w:val="1"/>
      <w:numFmt w:val="lowerLetter"/>
      <w:lvlText w:val="%1)"/>
      <w:lvlJc w:val="left"/>
      <w:pPr>
        <w:ind w:left="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7CAFDE">
      <w:start w:val="1"/>
      <w:numFmt w:val="lowerLetter"/>
      <w:lvlText w:val="%2"/>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80AA8A">
      <w:start w:val="1"/>
      <w:numFmt w:val="lowerRoman"/>
      <w:lvlText w:val="%3"/>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02BF40">
      <w:start w:val="1"/>
      <w:numFmt w:val="decimal"/>
      <w:lvlText w:val="%4"/>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FAF51E">
      <w:start w:val="1"/>
      <w:numFmt w:val="lowerLetter"/>
      <w:lvlText w:val="%5"/>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FC6450">
      <w:start w:val="1"/>
      <w:numFmt w:val="lowerRoman"/>
      <w:lvlText w:val="%6"/>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C83B84">
      <w:start w:val="1"/>
      <w:numFmt w:val="decimal"/>
      <w:lvlText w:val="%7"/>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188D0C">
      <w:start w:val="1"/>
      <w:numFmt w:val="lowerLetter"/>
      <w:lvlText w:val="%8"/>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E208A6">
      <w:start w:val="1"/>
      <w:numFmt w:val="lowerRoman"/>
      <w:lvlText w:val="%9"/>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8E5064"/>
    <w:multiLevelType w:val="hybridMultilevel"/>
    <w:tmpl w:val="A3BA97F8"/>
    <w:lvl w:ilvl="0" w:tplc="59C0A83A">
      <w:start w:val="1"/>
      <w:numFmt w:val="lowerLetter"/>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D01216">
      <w:start w:val="1"/>
      <w:numFmt w:val="lowerLetter"/>
      <w:lvlText w:val="%2"/>
      <w:lvlJc w:val="left"/>
      <w:pPr>
        <w:ind w:left="1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528F18">
      <w:start w:val="1"/>
      <w:numFmt w:val="lowerRoman"/>
      <w:lvlText w:val="%3"/>
      <w:lvlJc w:val="left"/>
      <w:pPr>
        <w:ind w:left="1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FEE174">
      <w:start w:val="1"/>
      <w:numFmt w:val="decimal"/>
      <w:lvlText w:val="%4"/>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D82296">
      <w:start w:val="1"/>
      <w:numFmt w:val="lowerLetter"/>
      <w:lvlText w:val="%5"/>
      <w:lvlJc w:val="left"/>
      <w:pPr>
        <w:ind w:left="3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70167E">
      <w:start w:val="1"/>
      <w:numFmt w:val="lowerRoman"/>
      <w:lvlText w:val="%6"/>
      <w:lvlJc w:val="left"/>
      <w:pPr>
        <w:ind w:left="4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6F490">
      <w:start w:val="1"/>
      <w:numFmt w:val="decimal"/>
      <w:lvlText w:val="%7"/>
      <w:lvlJc w:val="left"/>
      <w:pPr>
        <w:ind w:left="4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F69550">
      <w:start w:val="1"/>
      <w:numFmt w:val="lowerLetter"/>
      <w:lvlText w:val="%8"/>
      <w:lvlJc w:val="left"/>
      <w:pPr>
        <w:ind w:left="5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5EB892">
      <w:start w:val="1"/>
      <w:numFmt w:val="lowerRoman"/>
      <w:lvlText w:val="%9"/>
      <w:lvlJc w:val="left"/>
      <w:pPr>
        <w:ind w:left="6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0A690D"/>
    <w:multiLevelType w:val="hybridMultilevel"/>
    <w:tmpl w:val="580E7E4C"/>
    <w:lvl w:ilvl="0" w:tplc="86A027F6">
      <w:start w:val="2"/>
      <w:numFmt w:val="lowerLetter"/>
      <w:lvlText w:val="%1)"/>
      <w:lvlJc w:val="left"/>
      <w:pPr>
        <w:ind w:left="27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5DFE6E00">
      <w:start w:val="1"/>
      <w:numFmt w:val="lowerLetter"/>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D62266">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F699E0">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B96">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E8E7D6">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14CD42">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4E1268">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96E6F2">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08740F"/>
    <w:multiLevelType w:val="hybridMultilevel"/>
    <w:tmpl w:val="701A0434"/>
    <w:lvl w:ilvl="0" w:tplc="0809000F">
      <w:start w:val="1"/>
      <w:numFmt w:val="decimal"/>
      <w:lvlText w:val="%1."/>
      <w:lvlJc w:val="left"/>
      <w:pPr>
        <w:ind w:left="273"/>
      </w:pPr>
      <w:rPr>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DE4015"/>
    <w:multiLevelType w:val="multilevel"/>
    <w:tmpl w:val="DF5C5D80"/>
    <w:lvl w:ilvl="0">
      <w:start w:val="9"/>
      <w:numFmt w:val="decimal"/>
      <w:lvlText w:val="%1"/>
      <w:lvlJc w:val="left"/>
      <w:pPr>
        <w:ind w:left="360" w:hanging="360"/>
      </w:pPr>
      <w:rPr>
        <w:rFonts w:hint="default"/>
      </w:rPr>
    </w:lvl>
    <w:lvl w:ilvl="1">
      <w:start w:val="1"/>
      <w:numFmt w:val="decimal"/>
      <w:lvlText w:val="%1.%2"/>
      <w:lvlJc w:val="left"/>
      <w:pPr>
        <w:ind w:left="633" w:hanging="360"/>
      </w:pPr>
      <w:rPr>
        <w:rFonts w:hint="default"/>
        <w:sz w:val="22"/>
        <w:szCs w:val="22"/>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1812" w:hanging="72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18" w:hanging="108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624" w:hanging="1440"/>
      </w:pPr>
      <w:rPr>
        <w:rFonts w:hint="default"/>
      </w:rPr>
    </w:lvl>
  </w:abstractNum>
  <w:abstractNum w:abstractNumId="12" w15:restartNumberingAfterBreak="0">
    <w:nsid w:val="4C5E7850"/>
    <w:multiLevelType w:val="hybridMultilevel"/>
    <w:tmpl w:val="AAB8FE26"/>
    <w:lvl w:ilvl="0" w:tplc="869A4BB6">
      <w:start w:val="1"/>
      <w:numFmt w:val="lowerLetter"/>
      <w:lvlText w:val="%1)"/>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06CAD0">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B0268E">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B8842A">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F85E76">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96A116">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341D8C">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D6604A">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8CE534">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C411B5"/>
    <w:multiLevelType w:val="multilevel"/>
    <w:tmpl w:val="38B4CE3C"/>
    <w:lvl w:ilvl="0">
      <w:start w:val="11"/>
      <w:numFmt w:val="decimal"/>
      <w:lvlText w:val="%1"/>
      <w:lvlJc w:val="left"/>
      <w:pPr>
        <w:ind w:left="390" w:hanging="390"/>
      </w:pPr>
      <w:rPr>
        <w:rFonts w:hint="default"/>
      </w:rPr>
    </w:lvl>
    <w:lvl w:ilvl="1">
      <w:start w:val="1"/>
      <w:numFmt w:val="decimal"/>
      <w:lvlText w:val="%1.%2"/>
      <w:lvlJc w:val="left"/>
      <w:pPr>
        <w:ind w:left="958" w:hanging="39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5C2EC0"/>
    <w:multiLevelType w:val="multilevel"/>
    <w:tmpl w:val="6A72071A"/>
    <w:lvl w:ilvl="0">
      <w:start w:val="10"/>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1"/>
      <w:numFmt w:val="decimal"/>
      <w:lvlText w:val="%1.%2"/>
      <w:lvlJc w:val="left"/>
      <w:pPr>
        <w:ind w:left="57" w:firstLine="0"/>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1B7851"/>
    <w:multiLevelType w:val="hybridMultilevel"/>
    <w:tmpl w:val="518E3C66"/>
    <w:lvl w:ilvl="0" w:tplc="6EFC1F5A">
      <w:start w:val="1"/>
      <w:numFmt w:val="lowerLetter"/>
      <w:lvlText w:val="%1)"/>
      <w:lvlJc w:val="left"/>
      <w:pPr>
        <w:ind w:left="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2763754">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ABE3C68">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6DE7F06">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9E08C20">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8FEDC7C">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1BC36D8">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3F0789C">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4128A3E">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DC50CEC"/>
    <w:multiLevelType w:val="hybridMultilevel"/>
    <w:tmpl w:val="ECE6F3EE"/>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6E7091E"/>
    <w:multiLevelType w:val="multilevel"/>
    <w:tmpl w:val="E76A95AA"/>
    <w:lvl w:ilvl="0">
      <w:start w:val="8"/>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08"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26"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6"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6"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6"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6"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6"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6"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7E27C4"/>
    <w:multiLevelType w:val="multilevel"/>
    <w:tmpl w:val="E63669B2"/>
    <w:lvl w:ilvl="0">
      <w:start w:val="8"/>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5"/>
  </w:num>
  <w:num w:numId="3">
    <w:abstractNumId w:val="1"/>
  </w:num>
  <w:num w:numId="4">
    <w:abstractNumId w:val="4"/>
  </w:num>
  <w:num w:numId="5">
    <w:abstractNumId w:val="9"/>
  </w:num>
  <w:num w:numId="6">
    <w:abstractNumId w:val="7"/>
  </w:num>
  <w:num w:numId="7">
    <w:abstractNumId w:val="0"/>
  </w:num>
  <w:num w:numId="8">
    <w:abstractNumId w:val="17"/>
  </w:num>
  <w:num w:numId="9">
    <w:abstractNumId w:val="3"/>
  </w:num>
  <w:num w:numId="10">
    <w:abstractNumId w:val="8"/>
  </w:num>
  <w:num w:numId="11">
    <w:abstractNumId w:val="2"/>
  </w:num>
  <w:num w:numId="12">
    <w:abstractNumId w:val="10"/>
  </w:num>
  <w:num w:numId="13">
    <w:abstractNumId w:val="11"/>
  </w:num>
  <w:num w:numId="14">
    <w:abstractNumId w:val="14"/>
  </w:num>
  <w:num w:numId="15">
    <w:abstractNumId w:val="13"/>
  </w:num>
  <w:num w:numId="16">
    <w:abstractNumId w:val="18"/>
  </w:num>
  <w:num w:numId="17">
    <w:abstractNumId w:val="5"/>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wMbMwMzExMTC3NLBU0lEKTi0uzszPAykwqwUAHhmMLiwAAAA="/>
  </w:docVars>
  <w:rsids>
    <w:rsidRoot w:val="00DC7527"/>
    <w:rsid w:val="00046D23"/>
    <w:rsid w:val="00066BE6"/>
    <w:rsid w:val="00081FD5"/>
    <w:rsid w:val="00190432"/>
    <w:rsid w:val="0019177B"/>
    <w:rsid w:val="001C404F"/>
    <w:rsid w:val="00306A37"/>
    <w:rsid w:val="0033566A"/>
    <w:rsid w:val="003A3884"/>
    <w:rsid w:val="003F5A88"/>
    <w:rsid w:val="00454D1A"/>
    <w:rsid w:val="00486560"/>
    <w:rsid w:val="00562BF5"/>
    <w:rsid w:val="00576B33"/>
    <w:rsid w:val="005C30F2"/>
    <w:rsid w:val="005D4F7D"/>
    <w:rsid w:val="00674F46"/>
    <w:rsid w:val="0080755E"/>
    <w:rsid w:val="00874EBE"/>
    <w:rsid w:val="008B40C1"/>
    <w:rsid w:val="009E4D38"/>
    <w:rsid w:val="00A82980"/>
    <w:rsid w:val="00AF7999"/>
    <w:rsid w:val="00B2094A"/>
    <w:rsid w:val="00B81B68"/>
    <w:rsid w:val="00BA5244"/>
    <w:rsid w:val="00BF5EB1"/>
    <w:rsid w:val="00C3227D"/>
    <w:rsid w:val="00C416AD"/>
    <w:rsid w:val="00C74383"/>
    <w:rsid w:val="00C80CF4"/>
    <w:rsid w:val="00C854A4"/>
    <w:rsid w:val="00CB586A"/>
    <w:rsid w:val="00CD1289"/>
    <w:rsid w:val="00D13471"/>
    <w:rsid w:val="00D1451D"/>
    <w:rsid w:val="00D223C4"/>
    <w:rsid w:val="00D26AE1"/>
    <w:rsid w:val="00DB217A"/>
    <w:rsid w:val="00DC7527"/>
    <w:rsid w:val="00DF64A7"/>
    <w:rsid w:val="00E46186"/>
    <w:rsid w:val="00F326E2"/>
    <w:rsid w:val="00F64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ADC0"/>
  <w15:chartTrackingRefBased/>
  <w15:docId w15:val="{9D7DD461-883D-4EE3-8E21-DB9E31BB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6560"/>
    <w:pPr>
      <w:spacing w:after="32" w:line="227" w:lineRule="auto"/>
      <w:ind w:left="77"/>
      <w:jc w:val="both"/>
    </w:pPr>
    <w:rPr>
      <w:rFonts w:ascii="Calibri" w:eastAsia="Calibri" w:hAnsi="Calibri" w:cs="Calibri"/>
      <w:color w:val="000000"/>
      <w:lang w:val="en-GB" w:eastAsia="en-GB"/>
    </w:rPr>
  </w:style>
  <w:style w:type="paragraph" w:styleId="Nadpis1">
    <w:name w:val="heading 1"/>
    <w:next w:val="Normln"/>
    <w:link w:val="Nadpis1Char"/>
    <w:uiPriority w:val="9"/>
    <w:qFormat/>
    <w:rsid w:val="00486560"/>
    <w:pPr>
      <w:keepNext/>
      <w:keepLines/>
      <w:spacing w:after="128" w:line="260" w:lineRule="auto"/>
      <w:ind w:left="87" w:hanging="10"/>
      <w:jc w:val="center"/>
      <w:outlineLvl w:val="0"/>
    </w:pPr>
    <w:rPr>
      <w:rFonts w:ascii="Calibri" w:eastAsia="Calibri" w:hAnsi="Calibri" w:cs="Calibri"/>
      <w:color w:val="000000"/>
      <w:sz w:val="24"/>
      <w:lang w:val="en-GB" w:eastAsia="en-GB"/>
    </w:rPr>
  </w:style>
  <w:style w:type="paragraph" w:styleId="Nadpis2">
    <w:name w:val="heading 2"/>
    <w:next w:val="Normln"/>
    <w:link w:val="Nadpis2Char"/>
    <w:uiPriority w:val="9"/>
    <w:unhideWhenUsed/>
    <w:qFormat/>
    <w:rsid w:val="00A82980"/>
    <w:pPr>
      <w:keepNext/>
      <w:keepLines/>
      <w:spacing w:after="115" w:line="265" w:lineRule="auto"/>
      <w:ind w:left="87" w:hanging="10"/>
      <w:jc w:val="center"/>
      <w:outlineLvl w:val="1"/>
    </w:pPr>
    <w:rPr>
      <w:rFonts w:ascii="Calibri" w:eastAsia="Calibri" w:hAnsi="Calibri" w:cs="Calibri"/>
      <w:b/>
      <w:color w:val="000000"/>
      <w:sz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6560"/>
    <w:rPr>
      <w:rFonts w:ascii="Calibri" w:eastAsia="Calibri" w:hAnsi="Calibri" w:cs="Calibri"/>
      <w:color w:val="000000"/>
      <w:sz w:val="24"/>
      <w:lang w:val="en-GB" w:eastAsia="en-GB"/>
    </w:rPr>
  </w:style>
  <w:style w:type="character" w:customStyle="1" w:styleId="Nadpis2Char">
    <w:name w:val="Nadpis 2 Char"/>
    <w:basedOn w:val="Standardnpsmoodstavce"/>
    <w:link w:val="Nadpis2"/>
    <w:uiPriority w:val="9"/>
    <w:rsid w:val="00A82980"/>
    <w:rPr>
      <w:rFonts w:ascii="Calibri" w:eastAsia="Calibri" w:hAnsi="Calibri" w:cs="Calibri"/>
      <w:b/>
      <w:color w:val="000000"/>
      <w:sz w:val="24"/>
      <w:lang w:val="en-GB" w:eastAsia="en-GB"/>
    </w:rPr>
  </w:style>
  <w:style w:type="table" w:customStyle="1" w:styleId="TableGrid">
    <w:name w:val="TableGrid"/>
    <w:rsid w:val="00486560"/>
    <w:pPr>
      <w:spacing w:after="0" w:line="240" w:lineRule="auto"/>
    </w:pPr>
    <w:rPr>
      <w:rFonts w:eastAsiaTheme="minorEastAsia"/>
      <w:lang w:val="en-GB" w:eastAsia="en-GB"/>
    </w:rPr>
    <w:tblPr>
      <w:tblCellMar>
        <w:top w:w="0" w:type="dxa"/>
        <w:left w:w="0" w:type="dxa"/>
        <w:bottom w:w="0" w:type="dxa"/>
        <w:right w:w="0" w:type="dxa"/>
      </w:tblCellMar>
    </w:tblPr>
  </w:style>
  <w:style w:type="paragraph" w:styleId="Odstavecseseznamem">
    <w:name w:val="List Paragraph"/>
    <w:basedOn w:val="Normln"/>
    <w:uiPriority w:val="34"/>
    <w:qFormat/>
    <w:rsid w:val="00486560"/>
    <w:pPr>
      <w:ind w:left="720"/>
      <w:contextualSpacing/>
    </w:pPr>
  </w:style>
  <w:style w:type="paragraph" w:styleId="Bezmezer">
    <w:name w:val="No Spacing"/>
    <w:uiPriority w:val="1"/>
    <w:qFormat/>
    <w:rsid w:val="00486560"/>
    <w:pPr>
      <w:spacing w:after="0" w:line="240" w:lineRule="auto"/>
      <w:ind w:left="77"/>
      <w:jc w:val="both"/>
    </w:pPr>
    <w:rPr>
      <w:rFonts w:ascii="Calibri" w:eastAsia="Calibri" w:hAnsi="Calibri" w:cs="Calibri"/>
      <w:color w:val="000000"/>
      <w:lang w:val="en-GB" w:eastAsia="en-GB"/>
    </w:rPr>
  </w:style>
  <w:style w:type="paragraph" w:styleId="Zhlav">
    <w:name w:val="header"/>
    <w:basedOn w:val="Normln"/>
    <w:link w:val="ZhlavChar"/>
    <w:uiPriority w:val="99"/>
    <w:unhideWhenUsed/>
    <w:rsid w:val="00C3227D"/>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3227D"/>
    <w:rPr>
      <w:rFonts w:ascii="Calibri" w:eastAsia="Calibri" w:hAnsi="Calibri" w:cs="Calibri"/>
      <w:color w:val="000000"/>
      <w:lang w:val="en-GB" w:eastAsia="en-GB"/>
    </w:rPr>
  </w:style>
  <w:style w:type="paragraph" w:styleId="Zpat">
    <w:name w:val="footer"/>
    <w:basedOn w:val="Normln"/>
    <w:link w:val="ZpatChar"/>
    <w:uiPriority w:val="99"/>
    <w:unhideWhenUsed/>
    <w:rsid w:val="00C74383"/>
    <w:pPr>
      <w:tabs>
        <w:tab w:val="center" w:pos="4536"/>
        <w:tab w:val="right" w:pos="9072"/>
      </w:tabs>
      <w:spacing w:after="0" w:line="240" w:lineRule="auto"/>
    </w:pPr>
  </w:style>
  <w:style w:type="character" w:customStyle="1" w:styleId="ZpatChar">
    <w:name w:val="Zápatí Char"/>
    <w:basedOn w:val="Standardnpsmoodstavce"/>
    <w:link w:val="Zpat"/>
    <w:uiPriority w:val="99"/>
    <w:rsid w:val="00C74383"/>
    <w:rPr>
      <w:rFonts w:ascii="Calibri" w:eastAsia="Calibri" w:hAnsi="Calibri" w:cs="Calibri"/>
      <w:color w:val="000000"/>
      <w:lang w:val="en-GB" w:eastAsia="en-GB"/>
    </w:rPr>
  </w:style>
  <w:style w:type="character" w:styleId="Hypertextovodkaz">
    <w:name w:val="Hyperlink"/>
    <w:basedOn w:val="Standardnpsmoodstavce"/>
    <w:uiPriority w:val="99"/>
    <w:unhideWhenUsed/>
    <w:rsid w:val="00C74383"/>
    <w:rPr>
      <w:color w:val="0563C1" w:themeColor="hyperlink"/>
      <w:u w:val="single"/>
    </w:rPr>
  </w:style>
  <w:style w:type="table" w:styleId="Mkatabulky">
    <w:name w:val="Table Grid"/>
    <w:basedOn w:val="Normlntabulka"/>
    <w:uiPriority w:val="39"/>
    <w:rsid w:val="00C7438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footer" Target="footer1.xml"/><Relationship Id="rId50" Type="http://schemas.openxmlformats.org/officeDocument/2006/relationships/hyperlink" Target="http://fotobanka.ctk.cz"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hyperlink" Target="mailto:photosales@mail.ctk.cz"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footer" Target="footer2.xml"/><Relationship Id="rId56" Type="http://schemas.openxmlformats.org/officeDocument/2006/relationships/footer" Target="footer5.xml"/><Relationship Id="rId8" Type="http://schemas.openxmlformats.org/officeDocument/2006/relationships/image" Target="media/image1.jpg"/><Relationship Id="rId51" Type="http://schemas.openxmlformats.org/officeDocument/2006/relationships/hyperlink" Target="mailto:photosales@mail.ctk.cz" TargetMode="External"/><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theme" Target="theme/theme1.xml"/><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hyperlink" Target="http://fotobanka.ctk.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footer" Target="footer3.xml"/><Relationship Id="rId57" Type="http://schemas.openxmlformats.org/officeDocument/2006/relationships/footer" Target="footer6.xml"/><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hyperlink" Target="mailto:photosale@mail.c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2AB10-2CAA-47B9-8260-C8CCF853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4397</Words>
  <Characters>25946</Characters>
  <Application>Microsoft Office Word</Application>
  <DocSecurity>0</DocSecurity>
  <Lines>216</Lines>
  <Paragraphs>60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Varclová</dc:creator>
  <cp:keywords/>
  <dc:description/>
  <cp:lastModifiedBy>Blahušiak Igor</cp:lastModifiedBy>
  <cp:revision>8</cp:revision>
  <dcterms:created xsi:type="dcterms:W3CDTF">2022-04-12T13:25:00Z</dcterms:created>
  <dcterms:modified xsi:type="dcterms:W3CDTF">2022-04-12T14:29:00Z</dcterms:modified>
</cp:coreProperties>
</file>