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1C34" w14:textId="77777777" w:rsidR="00CA3A4E" w:rsidRDefault="00CA3A4E">
      <w:pPr>
        <w:pStyle w:val="Zkladntext"/>
        <w:rPr>
          <w:rFonts w:ascii="Times New Roman"/>
          <w:sz w:val="20"/>
        </w:rPr>
      </w:pPr>
    </w:p>
    <w:p w14:paraId="3169B143" w14:textId="77777777" w:rsidR="00CA3A4E" w:rsidRDefault="00CA3A4E">
      <w:pPr>
        <w:pStyle w:val="Zkladntext"/>
        <w:spacing w:before="8"/>
        <w:rPr>
          <w:rFonts w:ascii="Times New Roman"/>
          <w:sz w:val="20"/>
        </w:rPr>
      </w:pPr>
    </w:p>
    <w:p w14:paraId="3EC21DEC" w14:textId="77777777" w:rsidR="00CA3A4E" w:rsidRDefault="001077D2">
      <w:pPr>
        <w:pStyle w:val="Zkladntext"/>
        <w:spacing w:line="208" w:lineRule="auto"/>
        <w:ind w:left="5015" w:right="2111"/>
      </w:pPr>
      <w:r>
        <w:pict w14:anchorId="722E2BA2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5E497F64" w14:textId="77777777" w:rsidR="00CA3A4E" w:rsidRDefault="00CA3A4E">
                    <w:pPr>
                      <w:spacing w:before="7"/>
                      <w:rPr>
                        <w:sz w:val="23"/>
                      </w:rPr>
                    </w:pPr>
                  </w:p>
                  <w:p w14:paraId="44A91304" w14:textId="77777777" w:rsidR="00CA3A4E" w:rsidRDefault="001077D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54B6BAD" w14:textId="77777777" w:rsidR="00CA3A4E" w:rsidRDefault="001077D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3610003851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12.04.2022</w:t>
                    </w:r>
                  </w:p>
                  <w:p w14:paraId="596EA2EA" w14:textId="77777777" w:rsidR="00CA3A4E" w:rsidRDefault="001077D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46CC766" w14:textId="4BD32434" w:rsidR="00CA3A4E" w:rsidRDefault="001077D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C2A461B" w14:textId="2B2CE948" w:rsidR="00CA3A4E" w:rsidRDefault="001077D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411442BC" w14:textId="77777777" w:rsidR="00CA3A4E" w:rsidRDefault="001077D2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PEM</w:t>
      </w:r>
      <w:r>
        <w:rPr>
          <w:spacing w:val="-12"/>
        </w:rPr>
        <w:t xml:space="preserve"> </w:t>
      </w:r>
      <w:r>
        <w:t>Communication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3802C49F" w14:textId="77777777" w:rsidR="00CA3A4E" w:rsidRDefault="001077D2">
      <w:pPr>
        <w:pStyle w:val="Zkladntext"/>
        <w:tabs>
          <w:tab w:val="left" w:pos="5591"/>
        </w:tabs>
        <w:spacing w:line="208" w:lineRule="auto"/>
        <w:ind w:left="5015" w:right="362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5D3DD217" w14:textId="77777777" w:rsidR="00CA3A4E" w:rsidRDefault="00CA3A4E">
      <w:pPr>
        <w:pStyle w:val="Zkladntext"/>
        <w:rPr>
          <w:sz w:val="20"/>
        </w:rPr>
      </w:pPr>
    </w:p>
    <w:p w14:paraId="27B19D64" w14:textId="77777777" w:rsidR="00CA3A4E" w:rsidRDefault="00CA3A4E">
      <w:pPr>
        <w:pStyle w:val="Zkladntext"/>
        <w:rPr>
          <w:sz w:val="20"/>
        </w:rPr>
      </w:pPr>
    </w:p>
    <w:p w14:paraId="63EFC16B" w14:textId="77777777" w:rsidR="00CA3A4E" w:rsidRDefault="00CA3A4E">
      <w:pPr>
        <w:pStyle w:val="Zkladntext"/>
        <w:spacing w:before="9"/>
        <w:rPr>
          <w:sz w:val="16"/>
        </w:rPr>
      </w:pPr>
    </w:p>
    <w:p w14:paraId="7FDC19A2" w14:textId="77777777" w:rsidR="00CA3A4E" w:rsidRDefault="001077D2">
      <w:pPr>
        <w:spacing w:before="60" w:line="220" w:lineRule="atLeast"/>
        <w:ind w:left="501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39D04E0B" w14:textId="77777777" w:rsidR="00CA3A4E" w:rsidRDefault="001077D2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15.06.2022</w:t>
      </w:r>
    </w:p>
    <w:p w14:paraId="074ECEF2" w14:textId="77777777" w:rsidR="00CA3A4E" w:rsidRDefault="001077D2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57906</w:t>
      </w:r>
    </w:p>
    <w:p w14:paraId="7565D04F" w14:textId="77777777" w:rsidR="00CA3A4E" w:rsidRDefault="001077D2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DF561F4" w14:textId="77777777" w:rsidR="00CA3A4E" w:rsidRDefault="001077D2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04CE587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29BBC634" w14:textId="77777777" w:rsidR="00CA3A4E" w:rsidRDefault="001077D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AF7655" w14:textId="77777777" w:rsidR="00CA3A4E" w:rsidRDefault="001077D2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2E929EB5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1D5B729F" w14:textId="77777777" w:rsidR="00CA3A4E" w:rsidRDefault="00CA3A4E">
      <w:pPr>
        <w:pStyle w:val="Zkladntext"/>
        <w:spacing w:before="7"/>
        <w:rPr>
          <w:sz w:val="16"/>
        </w:rPr>
      </w:pPr>
    </w:p>
    <w:p w14:paraId="58490C23" w14:textId="77777777" w:rsidR="00CA3A4E" w:rsidRDefault="001077D2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r>
        <w:tab/>
      </w:r>
      <w:proofErr w:type="spellStart"/>
      <w:r>
        <w:t>náklady</w:t>
      </w:r>
      <w:proofErr w:type="spellEnd"/>
      <w:r>
        <w:rPr>
          <w:spacing w:val="-1"/>
        </w:rPr>
        <w:t xml:space="preserve"> </w:t>
      </w:r>
      <w:proofErr w:type="spellStart"/>
      <w:r>
        <w:t>reprezentace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NN</w:t>
      </w:r>
    </w:p>
    <w:p w14:paraId="05637468" w14:textId="77777777" w:rsidR="00CA3A4E" w:rsidRDefault="001077D2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289.000,00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289.000,00</w:t>
      </w:r>
    </w:p>
    <w:p w14:paraId="53757D84" w14:textId="77777777" w:rsidR="00CA3A4E" w:rsidRDefault="001077D2">
      <w:pPr>
        <w:pStyle w:val="Zkladntext"/>
        <w:spacing w:before="204" w:line="258" w:lineRule="exact"/>
        <w:ind w:left="100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proofErr w:type="spellStart"/>
      <w:r>
        <w:t>číslo</w:t>
      </w:r>
      <w:proofErr w:type="spellEnd"/>
      <w:r>
        <w:rPr>
          <w:spacing w:val="1"/>
        </w:rPr>
        <w:t xml:space="preserve"> </w:t>
      </w:r>
      <w:r>
        <w:t>2020/127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spacing w:val="-2"/>
        </w:rPr>
        <w:t>objednáváme</w:t>
      </w:r>
      <w:proofErr w:type="spellEnd"/>
    </w:p>
    <w:p w14:paraId="5D5D1295" w14:textId="77777777" w:rsidR="00CA3A4E" w:rsidRDefault="001077D2">
      <w:pPr>
        <w:pStyle w:val="Zkladntext"/>
        <w:spacing w:line="258" w:lineRule="exact"/>
        <w:ind w:left="1004"/>
      </w:pPr>
      <w:proofErr w:type="spellStart"/>
      <w:r>
        <w:t>výběr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zajištění</w:t>
      </w:r>
      <w:proofErr w:type="spellEnd"/>
      <w:r>
        <w:rPr>
          <w:spacing w:val="-3"/>
        </w:rPr>
        <w:t xml:space="preserve"> </w:t>
      </w:r>
      <w:proofErr w:type="spellStart"/>
      <w:r>
        <w:t>lokality</w:t>
      </w:r>
      <w:proofErr w:type="spellEnd"/>
      <w:r>
        <w:rPr>
          <w:spacing w:val="-2"/>
        </w:rPr>
        <w:t xml:space="preserve"> </w:t>
      </w:r>
      <w:r>
        <w:t xml:space="preserve">za </w:t>
      </w:r>
      <w:proofErr w:type="spellStart"/>
      <w:r>
        <w:t>účelem</w:t>
      </w:r>
      <w:proofErr w:type="spellEnd"/>
      <w:r>
        <w:rPr>
          <w:spacing w:val="1"/>
        </w:rPr>
        <w:t xml:space="preserve"> </w:t>
      </w:r>
      <w:proofErr w:type="spellStart"/>
      <w:r>
        <w:t>interní</w:t>
      </w:r>
      <w:proofErr w:type="spellEnd"/>
      <w:r>
        <w:rPr>
          <w:spacing w:val="-2"/>
        </w:rPr>
        <w:t xml:space="preserve"> </w:t>
      </w:r>
      <w:proofErr w:type="spellStart"/>
      <w:r>
        <w:t>akce</w:t>
      </w:r>
      <w:proofErr w:type="spellEnd"/>
      <w:r>
        <w:t xml:space="preserve"> „</w:t>
      </w:r>
      <w:proofErr w:type="spellStart"/>
      <w:r>
        <w:t>Letní</w:t>
      </w:r>
      <w:proofErr w:type="spellEnd"/>
      <w:r>
        <w:rPr>
          <w:spacing w:val="-3"/>
        </w:rPr>
        <w:t xml:space="preserve"> </w:t>
      </w:r>
      <w:proofErr w:type="spellStart"/>
      <w:r>
        <w:t>setkání</w:t>
      </w:r>
      <w:proofErr w:type="spellEnd"/>
      <w:r>
        <w:t>"</w:t>
      </w:r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t xml:space="preserve"> 15.</w:t>
      </w:r>
      <w:r>
        <w:rPr>
          <w:spacing w:val="2"/>
        </w:rPr>
        <w:t xml:space="preserve"> </w:t>
      </w:r>
      <w:proofErr w:type="spellStart"/>
      <w:r>
        <w:t>června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2022.</w:t>
      </w:r>
    </w:p>
    <w:p w14:paraId="569ED1F8" w14:textId="77777777" w:rsidR="00CA3A4E" w:rsidRDefault="001077D2">
      <w:pPr>
        <w:pStyle w:val="Zkladntext"/>
        <w:spacing w:before="233" w:line="208" w:lineRule="auto"/>
        <w:ind w:left="100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nabídkou</w:t>
      </w:r>
      <w:proofErr w:type="spellEnd"/>
      <w:r>
        <w:rPr>
          <w:spacing w:val="-1"/>
        </w:rPr>
        <w:t xml:space="preserve"> </w:t>
      </w:r>
      <w:proofErr w:type="spellStart"/>
      <w:r>
        <w:t>podanou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 xml:space="preserve"> 11.4.2022,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NAKIT.</w:t>
      </w:r>
    </w:p>
    <w:p w14:paraId="25E9E9E4" w14:textId="77777777" w:rsidR="00CA3A4E" w:rsidRDefault="00CA3A4E">
      <w:pPr>
        <w:pStyle w:val="Zkladntext"/>
        <w:spacing w:before="10"/>
        <w:rPr>
          <w:sz w:val="20"/>
        </w:rPr>
      </w:pPr>
    </w:p>
    <w:p w14:paraId="19BE9EA8" w14:textId="77777777" w:rsidR="00CA3A4E" w:rsidRDefault="001077D2">
      <w:pPr>
        <w:pStyle w:val="Zkladntext"/>
        <w:spacing w:line="208" w:lineRule="auto"/>
        <w:ind w:left="1004" w:right="218"/>
      </w:pPr>
      <w:proofErr w:type="spellStart"/>
      <w:r>
        <w:t>Jedná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fakturace</w:t>
      </w:r>
      <w:proofErr w:type="spellEnd"/>
      <w:r>
        <w:rPr>
          <w:spacing w:val="-1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probíhat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40D949CE" w14:textId="77777777" w:rsidR="00CA3A4E" w:rsidRDefault="001077D2">
      <w:pPr>
        <w:pStyle w:val="Zkladntext"/>
        <w:spacing w:before="9"/>
        <w:rPr>
          <w:sz w:val="9"/>
        </w:rPr>
      </w:pPr>
      <w:r>
        <w:pict w14:anchorId="49DF5853">
          <v:shape id="docshape8" o:spid="_x0000_s1029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6AF13535" w14:textId="77777777" w:rsidR="00CA3A4E" w:rsidRDefault="00CA3A4E">
      <w:pPr>
        <w:pStyle w:val="Zkladntext"/>
        <w:spacing w:before="9"/>
        <w:rPr>
          <w:sz w:val="18"/>
        </w:rPr>
      </w:pPr>
    </w:p>
    <w:p w14:paraId="42931622" w14:textId="77777777" w:rsidR="00CA3A4E" w:rsidRDefault="001077D2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289.000,00</w:t>
      </w:r>
    </w:p>
    <w:p w14:paraId="1FC4F523" w14:textId="77777777" w:rsidR="00CA3A4E" w:rsidRDefault="00CA3A4E">
      <w:pPr>
        <w:sectPr w:rsidR="00CA3A4E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1FD10EF" w14:textId="77777777" w:rsidR="00CA3A4E" w:rsidRDefault="00CA3A4E">
      <w:pPr>
        <w:pStyle w:val="Zkladntext"/>
        <w:spacing w:before="1"/>
        <w:rPr>
          <w:sz w:val="29"/>
        </w:rPr>
      </w:pPr>
    </w:p>
    <w:p w14:paraId="447F9D21" w14:textId="77777777" w:rsidR="00CA3A4E" w:rsidRDefault="00CA3A4E">
      <w:pPr>
        <w:rPr>
          <w:sz w:val="29"/>
        </w:rPr>
        <w:sectPr w:rsidR="00CA3A4E">
          <w:pgSz w:w="11910" w:h="16840"/>
          <w:pgMar w:top="2700" w:right="1120" w:bottom="1260" w:left="200" w:header="723" w:footer="1066" w:gutter="0"/>
          <w:cols w:space="708"/>
        </w:sectPr>
      </w:pPr>
    </w:p>
    <w:p w14:paraId="6EBBE1F0" w14:textId="77777777" w:rsidR="00CA3A4E" w:rsidRDefault="001077D2">
      <w:pPr>
        <w:pStyle w:val="Zkladntext"/>
        <w:spacing w:before="122" w:line="208" w:lineRule="auto"/>
        <w:ind w:left="231"/>
      </w:pPr>
      <w:r>
        <w:t>PEM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38D7A40E" w14:textId="77777777" w:rsidR="00CA3A4E" w:rsidRDefault="001077D2">
      <w:pPr>
        <w:pStyle w:val="Zkladntext"/>
        <w:spacing w:line="247" w:lineRule="exact"/>
        <w:ind w:left="231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43BD8E45" w14:textId="77777777" w:rsidR="00CA3A4E" w:rsidRDefault="001077D2">
      <w:pPr>
        <w:spacing w:before="6"/>
        <w:rPr>
          <w:sz w:val="14"/>
        </w:rPr>
      </w:pPr>
      <w:r>
        <w:br w:type="column"/>
      </w:r>
    </w:p>
    <w:p w14:paraId="5A07B718" w14:textId="77777777" w:rsidR="00CA3A4E" w:rsidRDefault="001077D2">
      <w:pPr>
        <w:spacing w:before="1" w:line="174" w:lineRule="exact"/>
        <w:ind w:left="23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507FF3D" w14:textId="77777777" w:rsidR="00CA3A4E" w:rsidRDefault="001077D2">
      <w:pPr>
        <w:pStyle w:val="Zkladntext"/>
        <w:spacing w:line="266" w:lineRule="exact"/>
        <w:ind w:left="231"/>
      </w:pPr>
      <w:r>
        <w:t>3610003851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12.04.2022</w:t>
      </w:r>
    </w:p>
    <w:p w14:paraId="4ED7BA19" w14:textId="77777777" w:rsidR="00CA3A4E" w:rsidRDefault="00CA3A4E">
      <w:pPr>
        <w:spacing w:line="266" w:lineRule="exact"/>
        <w:sectPr w:rsidR="00CA3A4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137" w:space="4063"/>
            <w:col w:w="3390"/>
          </w:cols>
        </w:sectPr>
      </w:pPr>
    </w:p>
    <w:p w14:paraId="450B437F" w14:textId="77777777" w:rsidR="00CA3A4E" w:rsidRDefault="00CA3A4E">
      <w:pPr>
        <w:pStyle w:val="Zkladntext"/>
        <w:rPr>
          <w:sz w:val="20"/>
        </w:rPr>
      </w:pPr>
    </w:p>
    <w:p w14:paraId="5C2946FC" w14:textId="77777777" w:rsidR="00CA3A4E" w:rsidRDefault="001077D2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5700001740</w:t>
      </w:r>
    </w:p>
    <w:p w14:paraId="3695284F" w14:textId="77777777" w:rsidR="00CA3A4E" w:rsidRDefault="001077D2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  <w:t xml:space="preserve">RD 2020/127 NAKIT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33834B8" w14:textId="22B00D56" w:rsidR="00CA3A4E" w:rsidRDefault="001077D2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E4B3E66" w14:textId="77777777" w:rsidR="00CA3A4E" w:rsidRDefault="00CA3A4E">
      <w:pPr>
        <w:pStyle w:val="Zkladntext"/>
        <w:spacing w:before="10"/>
        <w:rPr>
          <w:b/>
          <w:sz w:val="20"/>
        </w:rPr>
      </w:pPr>
    </w:p>
    <w:p w14:paraId="57A5BACD" w14:textId="77777777" w:rsidR="00CA3A4E" w:rsidRDefault="001077D2">
      <w:pPr>
        <w:pStyle w:val="Zkladntext"/>
        <w:spacing w:line="208" w:lineRule="auto"/>
        <w:ind w:left="196" w:right="21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0BFC2C1C" w14:textId="77777777" w:rsidR="00CA3A4E" w:rsidRDefault="00CA3A4E">
      <w:pPr>
        <w:pStyle w:val="Zkladntext"/>
        <w:spacing w:before="10"/>
        <w:rPr>
          <w:sz w:val="20"/>
        </w:rPr>
      </w:pPr>
    </w:p>
    <w:p w14:paraId="6434D548" w14:textId="77777777" w:rsidR="00CA3A4E" w:rsidRDefault="001077D2">
      <w:pPr>
        <w:pStyle w:val="Zkladntext"/>
        <w:spacing w:line="208" w:lineRule="auto"/>
        <w:ind w:left="19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</w:t>
      </w:r>
      <w:r>
        <w:t>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59E72450" w14:textId="77777777" w:rsidR="00CA3A4E" w:rsidRDefault="00CA3A4E">
      <w:pPr>
        <w:pStyle w:val="Zkladntext"/>
        <w:spacing w:before="9"/>
        <w:rPr>
          <w:sz w:val="20"/>
        </w:rPr>
      </w:pPr>
    </w:p>
    <w:p w14:paraId="13690641" w14:textId="77777777" w:rsidR="00CA3A4E" w:rsidRDefault="001077D2">
      <w:pPr>
        <w:spacing w:line="208" w:lineRule="auto"/>
        <w:ind w:left="19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F21A263" w14:textId="77777777" w:rsidR="00CA3A4E" w:rsidRDefault="00CA3A4E">
      <w:pPr>
        <w:pStyle w:val="Zkladntext"/>
        <w:spacing w:before="8"/>
        <w:rPr>
          <w:sz w:val="16"/>
        </w:rPr>
      </w:pPr>
    </w:p>
    <w:p w14:paraId="085F8157" w14:textId="77777777" w:rsidR="00CA3A4E" w:rsidRDefault="00CA3A4E">
      <w:pPr>
        <w:rPr>
          <w:sz w:val="16"/>
        </w:rPr>
        <w:sectPr w:rsidR="00CA3A4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A86A12E" w14:textId="2DC69B40" w:rsidR="00CA3A4E" w:rsidRDefault="00CA3A4E">
      <w:pPr>
        <w:spacing w:before="16" w:line="130" w:lineRule="exact"/>
        <w:ind w:left="230"/>
        <w:rPr>
          <w:rFonts w:ascii="Gill Sans MT"/>
          <w:sz w:val="20"/>
        </w:rPr>
      </w:pPr>
    </w:p>
    <w:p w14:paraId="6E9B703A" w14:textId="7CF488AE" w:rsidR="00CA3A4E" w:rsidRDefault="001077D2" w:rsidP="001077D2">
      <w:pPr>
        <w:spacing w:before="220" w:line="440" w:lineRule="atLeast"/>
        <w:ind w:left="230" w:right="32"/>
        <w:rPr>
          <w:rFonts w:ascii="Gill Sans MT"/>
          <w:sz w:val="18"/>
        </w:rPr>
      </w:pPr>
      <w:r>
        <w:br w:type="column"/>
      </w:r>
    </w:p>
    <w:p w14:paraId="5C2D5B47" w14:textId="77777777" w:rsidR="00CA3A4E" w:rsidRDefault="00CA3A4E">
      <w:pPr>
        <w:spacing w:line="56" w:lineRule="exact"/>
        <w:rPr>
          <w:rFonts w:ascii="Gill Sans MT"/>
          <w:sz w:val="18"/>
        </w:rPr>
        <w:sectPr w:rsidR="00CA3A4E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855" w:space="1225"/>
            <w:col w:w="2246" w:space="2616"/>
            <w:col w:w="1357" w:space="156"/>
            <w:col w:w="2135"/>
          </w:cols>
        </w:sectPr>
      </w:pPr>
    </w:p>
    <w:p w14:paraId="53139686" w14:textId="77777777" w:rsidR="00CA3A4E" w:rsidRDefault="001077D2">
      <w:pPr>
        <w:tabs>
          <w:tab w:val="left" w:pos="7107"/>
        </w:tabs>
        <w:spacing w:line="137" w:lineRule="exact"/>
        <w:ind w:left="196"/>
        <w:rPr>
          <w:sz w:val="24"/>
        </w:rPr>
      </w:pPr>
      <w:r>
        <w:pict w14:anchorId="749675E6">
          <v:shape id="docshape11" o:spid="_x0000_s1026" style="position:absolute;left:0;text-align:left;margin-left:420.8pt;margin-top:-41.2pt;width:44.3pt;height:44pt;z-index:-15794688;mso-position-horizontal-relative:page" coordorigin="8416,-824" coordsize="886,880" o:spt="100" adj="0,,0" path="m8576,-130r-77,50l8450,-32r-26,42l8416,41r6,11l8427,55r57,l8489,54r-56,l8441,21r29,-47l8516,-78r60,-52xm8795,-824r-18,12l8768,-785r-3,31l8764,-732r1,20l8767,-691r3,23l8773,-645r5,24l8783,-596r5,24l8795,-547r-7,29l8770,-466r-29,71l8704,-314r-42,86l8616,-144r-49,77l8520,-4r-46,42l8433,54r56,l8492,53r47,-41l8595,-60r67,-107l8671,-169r-9,l8715,-265r39,-78l8781,-406r18,-50l8811,-498r32,l8823,-550r6,-46l8811,-596r-10,-39l8794,-674r-4,-35l8789,-742r,-14l8791,-779r6,-23l8808,-819r22,l8818,-823r-23,-1xm9293,-171r-26,l9258,-162r,24l9267,-129r26,l9297,-133r-27,l9262,-140r,-19l9270,-167r27,l9293,-171xm9297,-167r-7,l9296,-159r,19l9290,-133r7,l9302,-138r,-24l9297,-167xm9286,-164r-15,l9271,-138r5,l9276,-148r11,l9286,-148r-2,-1l9289,-151r-13,l9276,-158r13,l9288,-160r-2,-4xm9287,-148r-6,l9283,-145r1,3l9285,-138r4,l9288,-142r,-4l9287,-148xm9289,-158r-7,l9284,-158r,6l9281,-151r8,l9289,-155r,-3xm8843,-498r-32,l8860,-400r50,67l8958,-291r38,25l8915,-250r-84,22l8745,-202r-83,33l8671,-169r58,-18l8802,-206r75,-15l8954,-234r75,-9l9097,-243r-14,-6l9144,-252r139,l9260,-265r-34,-7l9043,-272r-21,-12l9001,-297r-20,-13l8962,-324r-45,-46l8879,-425r-32,-61l8843,-498xm9097,-243r-68,l9089,-216r58,20l9201,-184r45,5l9264,-180r14,-4l9288,-191r1,-3l9265,-194r-36,-4l9185,-209r-50,-18l9097,-243xm9293,-200r-7,3l9277,-194r12,l9293,-200xm9283,-252r-139,l9215,-250r58,12l9296,-210r3,-6l9302,-219r,-6l9291,-248r-8,-4xm9151,-278r-24,l9101,-276r-58,4l9226,-272r-14,-3l9151,-278xm8838,-750r-5,27l8828,-689r-7,42l8811,-596r18,l8830,-602r4,-49l8836,-700r2,-50xm8830,-819r-22,l8817,-812r10,9l8834,-788r4,22l8842,-800r-8,-17l8830,-81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31826374" w14:textId="77777777" w:rsidR="00CA3A4E" w:rsidRDefault="001077D2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CA3A4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70C6" w14:textId="77777777" w:rsidR="00000000" w:rsidRDefault="001077D2">
      <w:r>
        <w:separator/>
      </w:r>
    </w:p>
  </w:endnote>
  <w:endnote w:type="continuationSeparator" w:id="0">
    <w:p w14:paraId="582F34CD" w14:textId="77777777" w:rsidR="00000000" w:rsidRDefault="001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04BF" w14:textId="77777777" w:rsidR="00CA3A4E" w:rsidRDefault="001077D2">
    <w:pPr>
      <w:pStyle w:val="Zkladntext"/>
      <w:spacing w:line="14" w:lineRule="auto"/>
      <w:rPr>
        <w:sz w:val="20"/>
      </w:rPr>
    </w:pPr>
    <w:r>
      <w:pict w14:anchorId="484370C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712;mso-position-horizontal-relative:page;mso-position-vertical-relative:page" filled="f" stroked="f">
          <v:textbox inset="0,0,0,0">
            <w:txbxContent>
              <w:p w14:paraId="4A1EB312" w14:textId="77777777" w:rsidR="00CA3A4E" w:rsidRDefault="001077D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E700" w14:textId="77777777" w:rsidR="00000000" w:rsidRDefault="001077D2">
      <w:r>
        <w:separator/>
      </w:r>
    </w:p>
  </w:footnote>
  <w:footnote w:type="continuationSeparator" w:id="0">
    <w:p w14:paraId="076FCEDA" w14:textId="77777777" w:rsidR="00000000" w:rsidRDefault="0010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0801" w14:textId="77777777" w:rsidR="00CA3A4E" w:rsidRDefault="001077D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5575C1EC" wp14:editId="219D682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B09B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224;mso-position-horizontal-relative:page;mso-position-vertical-relative:page" filled="f" stroked="f">
          <v:textbox inset="0,0,0,0">
            <w:txbxContent>
              <w:p w14:paraId="6F512E05" w14:textId="77777777" w:rsidR="00CA3A4E" w:rsidRDefault="001077D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85F72E0" w14:textId="77777777" w:rsidR="00CA3A4E" w:rsidRDefault="001077D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0C6B4FF" w14:textId="77777777" w:rsidR="00CA3A4E" w:rsidRDefault="001077D2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A4E"/>
    <w:rsid w:val="001077D2"/>
    <w:rsid w:val="00C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7A3C4A3"/>
  <w15:docId w15:val="{8D3B162A-6739-43F2-A239-3822492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JCHMELOVA/NA30000086887_1</dc:title>
  <dc:creator>jchmelova</dc:creator>
  <cp:lastModifiedBy>Urbanec Lukáš</cp:lastModifiedBy>
  <cp:revision>2</cp:revision>
  <dcterms:created xsi:type="dcterms:W3CDTF">2022-04-12T10:05:00Z</dcterms:created>
  <dcterms:modified xsi:type="dcterms:W3CDTF">2022-04-12T10:06:00Z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