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1270" w14:textId="77777777" w:rsidR="000A4B4E" w:rsidRDefault="00A06121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1E7251C5" w14:textId="77777777" w:rsidR="000A4B4E" w:rsidRDefault="00A06121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22B7A871" w14:textId="77777777" w:rsidR="000A4B4E" w:rsidRDefault="00A06121">
      <w:pPr>
        <w:jc w:val="center"/>
        <w:rPr>
          <w:b/>
          <w:sz w:val="24"/>
        </w:rPr>
      </w:pPr>
      <w:r>
        <w:rPr>
          <w:b/>
          <w:sz w:val="24"/>
        </w:rPr>
        <w:t>v režimu de minimis</w:t>
      </w:r>
    </w:p>
    <w:p w14:paraId="7AC5C187" w14:textId="77777777" w:rsidR="000A4B4E" w:rsidRDefault="00A06121">
      <w:pPr>
        <w:jc w:val="center"/>
        <w:rPr>
          <w:i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22RGI02-0065</w:t>
      </w:r>
      <w:r>
        <w:fldChar w:fldCharType="end"/>
      </w:r>
      <w:r>
        <w:rPr>
          <w:b/>
          <w:sz w:val="24"/>
        </w:rPr>
        <w:t xml:space="preserve"> </w:t>
      </w:r>
    </w:p>
    <w:p w14:paraId="0F9E4704" w14:textId="77777777" w:rsidR="000A4B4E" w:rsidRDefault="000A4B4E">
      <w:pPr>
        <w:jc w:val="center"/>
        <w:rPr>
          <w:b/>
          <w:sz w:val="24"/>
        </w:rPr>
      </w:pPr>
    </w:p>
    <w:p w14:paraId="46171861" w14:textId="77777777" w:rsidR="000A4B4E" w:rsidRDefault="00A06121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7F0F165A" w14:textId="77777777" w:rsidR="000A4B4E" w:rsidRDefault="000A4B4E">
      <w:pPr>
        <w:jc w:val="center"/>
        <w:rPr>
          <w:sz w:val="24"/>
        </w:rPr>
      </w:pPr>
    </w:p>
    <w:p w14:paraId="00D98817" w14:textId="77777777" w:rsidR="000A4B4E" w:rsidRDefault="00A06121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0A4B4E" w14:paraId="45ADCBC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0578617" w14:textId="77777777" w:rsidR="000A4B4E" w:rsidRDefault="00A06121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8BFEB2D" w14:textId="77777777" w:rsidR="000A4B4E" w:rsidRDefault="00A06121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0A4B4E" w14:paraId="610271F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76EF90E" w14:textId="77777777" w:rsidR="000A4B4E" w:rsidRDefault="00A06121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7555DF6" w14:textId="77777777" w:rsidR="000A4B4E" w:rsidRDefault="00A06121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0A4B4E" w14:paraId="646E9E1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5DB1B80" w14:textId="77777777" w:rsidR="000A4B4E" w:rsidRDefault="00A06121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1BAC043" w14:textId="77777777" w:rsidR="000A4B4E" w:rsidRDefault="00A06121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0A4B4E" w14:paraId="2B5F001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2B474DD" w14:textId="77777777" w:rsidR="000A4B4E" w:rsidRDefault="00A06121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FF3E9D8" w14:textId="77777777" w:rsidR="000A4B4E" w:rsidRDefault="00A06121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7692CC5D" w14:textId="77777777" w:rsidR="000A4B4E" w:rsidRDefault="00A06121">
      <w:pPr>
        <w:rPr>
          <w:sz w:val="24"/>
        </w:rPr>
      </w:pPr>
      <w:r>
        <w:rPr>
          <w:sz w:val="24"/>
        </w:rPr>
        <w:t xml:space="preserve"> 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28853</w:t>
      </w:r>
      <w:r>
        <w:fldChar w:fldCharType="end"/>
      </w:r>
    </w:p>
    <w:p w14:paraId="78B70876" w14:textId="77777777" w:rsidR="000A4B4E" w:rsidRDefault="00A06121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20CCA0AA" w14:textId="77777777" w:rsidR="000A4B4E" w:rsidRDefault="00A06121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653C4EBB" w14:textId="77777777" w:rsidR="000A4B4E" w:rsidRDefault="000A4B4E">
      <w:pPr>
        <w:rPr>
          <w:color w:val="000000"/>
          <w:sz w:val="24"/>
        </w:rPr>
      </w:pPr>
    </w:p>
    <w:p w14:paraId="55A545E2" w14:textId="2591B04E" w:rsidR="000A4B4E" w:rsidRDefault="00A06121">
      <w:pPr>
        <w:jc w:val="center"/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Bruslařský klub Nová Paka, z. 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0A4B4E" w14:paraId="73B3540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076C2CC" w14:textId="77777777" w:rsidR="000A4B4E" w:rsidRDefault="00A06121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BE1D4" w14:textId="77777777" w:rsidR="000A4B4E" w:rsidRDefault="00A06121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Havlova 1795, 50901  Nová Paka</w:t>
            </w:r>
            <w:r>
              <w:fldChar w:fldCharType="end"/>
            </w:r>
          </w:p>
        </w:tc>
      </w:tr>
      <w:tr w:rsidR="000A4B4E" w14:paraId="5AF7498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1ACBFAE" w14:textId="77777777" w:rsidR="000A4B4E" w:rsidRDefault="00A06121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25659" w14:textId="77777777" w:rsidR="000A4B4E" w:rsidRDefault="00A06121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František Škvařil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830653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</w:t>
            </w:r>
            <w:r>
              <w:fldChar w:fldCharType="end"/>
            </w:r>
          </w:p>
        </w:tc>
      </w:tr>
      <w:tr w:rsidR="000A4B4E" w14:paraId="7C938F4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BCCBEE5" w14:textId="77777777" w:rsidR="000A4B4E" w:rsidRDefault="00A06121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444E3" w14:textId="77777777" w:rsidR="000A4B4E" w:rsidRDefault="00A06121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47474335</w:t>
            </w:r>
            <w:r>
              <w:fldChar w:fldCharType="end"/>
            </w:r>
          </w:p>
        </w:tc>
      </w:tr>
      <w:tr w:rsidR="000A4B4E" w14:paraId="49BF3EC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3ED912E" w14:textId="77777777" w:rsidR="000A4B4E" w:rsidRDefault="00A06121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776A5" w14:textId="77777777" w:rsidR="000A4B4E" w:rsidRDefault="00A06121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1160364369/0800</w:t>
            </w:r>
            <w:r>
              <w:fldChar w:fldCharType="end"/>
            </w:r>
          </w:p>
        </w:tc>
      </w:tr>
    </w:tbl>
    <w:p w14:paraId="070DDB5E" w14:textId="77777777" w:rsidR="000A4B4E" w:rsidRDefault="00A06121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52A3025F" w14:textId="529ECFD3" w:rsidR="00FC0DB1" w:rsidRDefault="00FC0DB1">
      <w:pPr>
        <w:jc w:val="center"/>
        <w:rPr>
          <w:sz w:val="24"/>
        </w:rPr>
      </w:pPr>
    </w:p>
    <w:p w14:paraId="178AC0B2" w14:textId="77777777" w:rsidR="000A4B4E" w:rsidRDefault="00A06121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410F2FE0" w14:textId="77777777" w:rsidR="000A4B4E" w:rsidRDefault="00A06121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7EAC7B97" w14:textId="2F07E369" w:rsidR="000A4B4E" w:rsidRDefault="00A06121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FC0DB1">
        <w:rPr>
          <w:sz w:val="24"/>
        </w:rPr>
        <w:t>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Modernizace ozvučení ZS Nová Paka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22RGI02-0065</w:t>
      </w:r>
      <w:r>
        <w:fldChar w:fldCharType="end"/>
      </w:r>
      <w:r>
        <w:rPr>
          <w:sz w:val="24"/>
        </w:rPr>
        <w:t>, (dále jen „projekt“).</w:t>
      </w:r>
    </w:p>
    <w:p w14:paraId="3A0F9373" w14:textId="2EB005D9" w:rsidR="000A4B4E" w:rsidRDefault="00A06121" w:rsidP="00FC0DB1">
      <w:pPr>
        <w:numPr>
          <w:ilvl w:val="0"/>
          <w:numId w:val="34"/>
        </w:numPr>
        <w:spacing w:after="240"/>
        <w:ind w:left="357" w:hanging="357"/>
        <w:jc w:val="both"/>
      </w:pPr>
      <w:r>
        <w:rPr>
          <w:sz w:val="24"/>
        </w:rPr>
        <w:lastRenderedPageBreak/>
        <w:t xml:space="preserve">Dotaci lze použít na účel: </w:t>
      </w:r>
      <w:r w:rsidR="00FC0DB1" w:rsidRPr="00FC0DB1">
        <w:rPr>
          <w:b/>
          <w:sz w:val="24"/>
        </w:rPr>
        <w:t>Kompletní modernizace ozvučovací techniky, nové reproduktorové soustavy, mixážní zařízení včetně mikrofonů i bezdrátových, záznamovou a přehrávací techniku a ostatní zařízení související s touto modernizací</w:t>
      </w:r>
      <w:r w:rsidRPr="00FC0DB1">
        <w:rPr>
          <w:b/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FC0DB1">
        <w:rPr>
          <w:sz w:val="24"/>
        </w:rPr>
        <w:t>poskytovatele</w:t>
      </w:r>
      <w:r>
        <w:rPr>
          <w:sz w:val="24"/>
        </w:rPr>
        <w:t>.</w:t>
      </w:r>
    </w:p>
    <w:p w14:paraId="02987294" w14:textId="77777777" w:rsidR="000A4B4E" w:rsidRDefault="00A06121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2D705C67" w14:textId="77777777" w:rsidR="000A4B4E" w:rsidRDefault="00A06121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4A959D95" w14:textId="3195D2C4" w:rsidR="000A4B4E" w:rsidRDefault="00A06121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FC0DB1">
        <w:rPr>
          <w:sz w:val="24"/>
        </w:rPr>
        <w:t>investiční</w:t>
      </w:r>
      <w:r>
        <w:rPr>
          <w:sz w:val="24"/>
        </w:rPr>
        <w:t xml:space="preserve"> dotace ve výši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500 000,00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22RGI02-0065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79,45</w:t>
      </w:r>
      <w:r>
        <w:fldChar w:fldCharType="end"/>
      </w:r>
      <w:r>
        <w:rPr>
          <w:b/>
          <w:sz w:val="24"/>
        </w:rPr>
        <w:t xml:space="preserve"> </w:t>
      </w:r>
      <w:r w:rsidR="00FC0DB1">
        <w:rPr>
          <w:b/>
          <w:sz w:val="24"/>
        </w:rPr>
        <w:t>%,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68CB3684" w14:textId="77777777" w:rsidR="000A4B4E" w:rsidRDefault="00A06121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56F75A8A" w14:textId="77777777" w:rsidR="000A4B4E" w:rsidRDefault="00A06121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6A59523F" w14:textId="77777777" w:rsidR="000A4B4E" w:rsidRDefault="00A06121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7FB52D39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6494EAF3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4006673C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50B34568" w14:textId="77777777" w:rsidR="000A4B4E" w:rsidRDefault="00A06121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01.04.2022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087A941B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619083CF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001D784A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059C6B6E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5CD20572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0027CE41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12204D29" w14:textId="77777777" w:rsidR="000A4B4E" w:rsidRDefault="00A06121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7C3CE48D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4718E872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219A26C5" w14:textId="77777777" w:rsidR="000A4B4E" w:rsidRDefault="00A06121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31CE26BD" w14:textId="77777777" w:rsidR="000A4B4E" w:rsidRDefault="00A06121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4CB0EBF6" w14:textId="77777777" w:rsidR="000A4B4E" w:rsidRDefault="00A06121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prohlašuje, že poskytnutí dotace podle této smlouvy je poskytnutím podpory de minimis ve smyslu nařízení Komise (ES) č. 1407/2013 ze dne 18. prosince 2013, o použití článků 107 a 108 Smlouvy o fungování Evropské unie na podporu de minimis (publikováno v Úředním věstníku EU, dne 24. 12. 2013, v částce L 352), dále jen „nařízení Komise“. Za den poskytnutí podpory de minimis podle této smlouvy se považuje den, kdy tato smlouva nabude účinnosti.</w:t>
      </w:r>
    </w:p>
    <w:p w14:paraId="3A592B43" w14:textId="77777777" w:rsidR="000A4B4E" w:rsidRDefault="00A06121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Příjemce prohlašuje, že nenastaly okolnosti, které by vylučovaly aplikaci pravidla de minimis, především, že poskytnutím této dotace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</w:t>
      </w:r>
    </w:p>
    <w:p w14:paraId="110158C4" w14:textId="5BC36478" w:rsidR="000A4B4E" w:rsidRDefault="00A06121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7BB71B9C" w14:textId="77777777" w:rsidR="000A4B4E" w:rsidRDefault="00A06121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3AAB29A8" w14:textId="77777777" w:rsidR="000A4B4E" w:rsidRDefault="00A06121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5369E0C8" w14:textId="77777777" w:rsidR="000A4B4E" w:rsidRDefault="00A06121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1FE12ED3" w14:textId="77777777" w:rsidR="000A4B4E" w:rsidRDefault="00A06121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1CCE2A26" w14:textId="77777777" w:rsidR="000A4B4E" w:rsidRDefault="00A06121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V.</w:t>
      </w:r>
    </w:p>
    <w:p w14:paraId="2C33B0F3" w14:textId="77777777" w:rsidR="000A4B4E" w:rsidRDefault="00A06121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56181625" w14:textId="77777777" w:rsidR="000A4B4E" w:rsidRDefault="00A06121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7516684C" w14:textId="77777777" w:rsidR="000A4B4E" w:rsidRDefault="00A06121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77AC2A29" w14:textId="77777777" w:rsidR="000A4B4E" w:rsidRDefault="00A06121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22DA5F28" w14:textId="77777777" w:rsidR="000A4B4E" w:rsidRDefault="00A06121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2E81498A" w14:textId="77777777" w:rsidR="000A4B4E" w:rsidRDefault="00A06121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30EEFBF7" w14:textId="77777777" w:rsidR="000A4B4E" w:rsidRDefault="00A06121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5B44FB7C" w14:textId="77777777" w:rsidR="000A4B4E" w:rsidRDefault="00A06121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0070AC34" w14:textId="77777777" w:rsidR="000A4B4E" w:rsidRDefault="00A06121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7D8AE66F" w14:textId="77777777" w:rsidR="000A4B4E" w:rsidRDefault="00A06121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54B71C39" w14:textId="77777777" w:rsidR="000A4B4E" w:rsidRDefault="00A06121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3566E596" w14:textId="77777777" w:rsidR="000A4B4E" w:rsidRDefault="00A06121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47827273" w14:textId="77777777" w:rsidR="000A4B4E" w:rsidRDefault="00A06121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726D8023" w14:textId="77777777" w:rsidR="000A4B4E" w:rsidRDefault="00A06121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6DD9C12A" w14:textId="77777777" w:rsidR="000A4B4E" w:rsidRDefault="00A06121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55D44B3D" w14:textId="77777777" w:rsidR="000A4B4E" w:rsidRDefault="00A06121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4C573B0D" w14:textId="77777777" w:rsidR="000A4B4E" w:rsidRDefault="00A06121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49813E09" w14:textId="77777777" w:rsidR="000A4B4E" w:rsidRDefault="00A06121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7E35B0B7" w14:textId="77777777" w:rsidR="000A4B4E" w:rsidRDefault="00A06121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6CC94753" w14:textId="77777777" w:rsidR="000A4B4E" w:rsidRDefault="00A06121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00C23C42" w14:textId="77777777" w:rsidR="000A4B4E" w:rsidRDefault="00A06121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368E6241" w14:textId="77777777" w:rsidR="000A4B4E" w:rsidRDefault="00A06121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0F5C2CE3" w14:textId="77777777" w:rsidR="000A4B4E" w:rsidRDefault="00A06121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5E32B42A" w14:textId="77777777" w:rsidR="000A4B4E" w:rsidRDefault="00A06121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5A3695D5" w14:textId="77777777" w:rsidR="000A4B4E" w:rsidRDefault="00A06121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7B1EFFC4" w14:textId="77777777" w:rsidR="000A4B4E" w:rsidRDefault="00A06121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6F46F7EA" w14:textId="77777777" w:rsidR="000A4B4E" w:rsidRDefault="00A06121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10A1B3A3" w14:textId="77777777" w:rsidR="000A4B4E" w:rsidRDefault="00A06121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26752FC9" w14:textId="77777777" w:rsidR="000A4B4E" w:rsidRDefault="00A06121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78B6F501" w14:textId="77777777" w:rsidR="000A4B4E" w:rsidRDefault="00A06121">
      <w:pPr>
        <w:keepNext/>
        <w:ind w:left="357"/>
        <w:jc w:val="both"/>
        <w:rPr>
          <w:sz w:val="24"/>
        </w:rPr>
      </w:pPr>
      <w:r>
        <w:rPr>
          <w:b/>
          <w:sz w:val="24"/>
        </w:rPr>
        <w:lastRenderedPageBreak/>
        <w:t xml:space="preserve">Doložka podle ustanovení § 23 odst. (1) zákona o krajích </w:t>
      </w:r>
    </w:p>
    <w:p w14:paraId="1DE2100A" w14:textId="6008D73F" w:rsidR="000A4B4E" w:rsidRDefault="00A06121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FC0DB1">
        <w:rPr>
          <w:sz w:val="24"/>
        </w:rPr>
        <w:t>21. 3. 2022</w:t>
      </w:r>
      <w:r>
        <w:rPr>
          <w:sz w:val="24"/>
        </w:rPr>
        <w:t xml:space="preserve"> usnesením č.</w:t>
      </w:r>
      <w:r w:rsidR="00D35FEE">
        <w:rPr>
          <w:sz w:val="24"/>
        </w:rPr>
        <w:t xml:space="preserve"> ZK/11/775/2022</w:t>
      </w:r>
      <w:r>
        <w:rPr>
          <w:sz w:val="24"/>
        </w:rPr>
        <w:t>.</w:t>
      </w:r>
    </w:p>
    <w:p w14:paraId="048E2009" w14:textId="77777777" w:rsidR="000A4B4E" w:rsidRDefault="000A4B4E">
      <w:pPr>
        <w:keepNext/>
        <w:ind w:left="357"/>
        <w:jc w:val="both"/>
        <w:rPr>
          <w:sz w:val="24"/>
        </w:rPr>
      </w:pPr>
    </w:p>
    <w:p w14:paraId="5B6FA8EC" w14:textId="77777777" w:rsidR="000A4B4E" w:rsidRDefault="000A4B4E">
      <w:pPr>
        <w:keepNext/>
        <w:ind w:left="357"/>
        <w:jc w:val="both"/>
        <w:rPr>
          <w:sz w:val="24"/>
        </w:rPr>
      </w:pPr>
    </w:p>
    <w:p w14:paraId="65B053A7" w14:textId="7D3420EF" w:rsidR="000A4B4E" w:rsidRDefault="00A06121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</w:t>
      </w:r>
      <w:r w:rsidR="00D35FEE">
        <w:rPr>
          <w:sz w:val="24"/>
        </w:rPr>
        <w:t>…………..</w:t>
      </w:r>
      <w:r>
        <w:rPr>
          <w:sz w:val="24"/>
        </w:rPr>
        <w:t>…………. dne…….….......………                V Hradci Králové dne .................................</w:t>
      </w:r>
    </w:p>
    <w:p w14:paraId="3886196A" w14:textId="77777777" w:rsidR="000A4B4E" w:rsidRDefault="000A4B4E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0B89D8FE" w14:textId="77777777" w:rsidR="000A4B4E" w:rsidRDefault="000A4B4E">
      <w:pPr>
        <w:tabs>
          <w:tab w:val="center" w:pos="2160"/>
          <w:tab w:val="center" w:pos="7020"/>
        </w:tabs>
        <w:rPr>
          <w:sz w:val="24"/>
        </w:rPr>
      </w:pPr>
    </w:p>
    <w:p w14:paraId="425647D0" w14:textId="77777777" w:rsidR="000A4B4E" w:rsidRDefault="000A4B4E">
      <w:pPr>
        <w:tabs>
          <w:tab w:val="center" w:pos="2160"/>
          <w:tab w:val="center" w:pos="7020"/>
        </w:tabs>
        <w:rPr>
          <w:sz w:val="24"/>
        </w:rPr>
      </w:pPr>
    </w:p>
    <w:p w14:paraId="030DD19B" w14:textId="655E9D24" w:rsidR="000A4B4E" w:rsidRDefault="00A06121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</w:t>
      </w:r>
      <w:r w:rsidR="00FC0DB1">
        <w:rPr>
          <w:sz w:val="24"/>
        </w:rPr>
        <w:t xml:space="preserve">                      </w:t>
      </w:r>
      <w:r>
        <w:rPr>
          <w:sz w:val="24"/>
        </w:rPr>
        <w:t xml:space="preserve">      …...……………………………………….</w:t>
      </w:r>
    </w:p>
    <w:p w14:paraId="442ECF05" w14:textId="77777777" w:rsidR="000A4B4E" w:rsidRDefault="00A06121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0A4B4E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7635" w14:textId="77777777" w:rsidR="00830653" w:rsidRDefault="00830653">
      <w:pPr>
        <w:spacing w:after="0" w:line="240" w:lineRule="auto"/>
      </w:pPr>
      <w:r>
        <w:separator/>
      </w:r>
    </w:p>
  </w:endnote>
  <w:endnote w:type="continuationSeparator" w:id="0">
    <w:p w14:paraId="6D4E7BA9" w14:textId="77777777" w:rsidR="00830653" w:rsidRDefault="0083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2DA4" w14:textId="77777777" w:rsidR="000A4B4E" w:rsidRDefault="00A06121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79D596D6" w14:textId="77777777" w:rsidR="000A4B4E" w:rsidRDefault="000A4B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AD63" w14:textId="77777777" w:rsidR="000A4B4E" w:rsidRDefault="000A4B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793C" w14:textId="77777777" w:rsidR="00830653" w:rsidRDefault="00830653">
      <w:pPr>
        <w:spacing w:after="0" w:line="240" w:lineRule="auto"/>
      </w:pPr>
      <w:r>
        <w:separator/>
      </w:r>
    </w:p>
  </w:footnote>
  <w:footnote w:type="continuationSeparator" w:id="0">
    <w:p w14:paraId="3F384420" w14:textId="77777777" w:rsidR="00830653" w:rsidRDefault="00830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A1B"/>
    <w:multiLevelType w:val="multilevel"/>
    <w:tmpl w:val="18DAD50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7C53300"/>
    <w:multiLevelType w:val="multilevel"/>
    <w:tmpl w:val="8F30BDB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105C5270"/>
    <w:multiLevelType w:val="hybridMultilevel"/>
    <w:tmpl w:val="C1B86892"/>
    <w:lvl w:ilvl="0" w:tplc="14BCF44C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A9B05D9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CAEBBF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7FEFB9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9B8F64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AF4BD5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584805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4AA172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DDE1EB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10EA1E8B"/>
    <w:multiLevelType w:val="multilevel"/>
    <w:tmpl w:val="D142571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153005B2"/>
    <w:multiLevelType w:val="multilevel"/>
    <w:tmpl w:val="5D502C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5" w15:restartNumberingAfterBreak="0">
    <w:nsid w:val="1B901D67"/>
    <w:multiLevelType w:val="hybridMultilevel"/>
    <w:tmpl w:val="4A724E86"/>
    <w:lvl w:ilvl="0" w:tplc="D8221FA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DC0BD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59E241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1F829E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E8098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33CFE9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ECE43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122E22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4F2D6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BC7614C"/>
    <w:multiLevelType w:val="hybridMultilevel"/>
    <w:tmpl w:val="E89893E0"/>
    <w:lvl w:ilvl="0" w:tplc="5F8AC74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7A67B8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0A941E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D360A8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6DC4B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F2A489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C4E4E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82EA3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792C4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E943C7E"/>
    <w:multiLevelType w:val="multilevel"/>
    <w:tmpl w:val="D678314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1F1E6721"/>
    <w:multiLevelType w:val="hybridMultilevel"/>
    <w:tmpl w:val="6EC260AA"/>
    <w:lvl w:ilvl="0" w:tplc="BC80211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F878DA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E7218A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EE4B60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A026F6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748E76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BA011E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C5C3E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E5E42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FC44BFA"/>
    <w:multiLevelType w:val="multilevel"/>
    <w:tmpl w:val="E38286D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0" w15:restartNumberingAfterBreak="0">
    <w:nsid w:val="236625F5"/>
    <w:multiLevelType w:val="hybridMultilevel"/>
    <w:tmpl w:val="DB92F2E0"/>
    <w:lvl w:ilvl="0" w:tplc="228C9BB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C4023C6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DEE2A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FB6C0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5F01BA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976C1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EA6B3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780B9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9FCA3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457EB1"/>
    <w:multiLevelType w:val="hybridMultilevel"/>
    <w:tmpl w:val="4F083C08"/>
    <w:lvl w:ilvl="0" w:tplc="86F62DF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346A208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B3AEBFB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35C50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112411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438A1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D586BE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6E0225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10C82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973663A"/>
    <w:multiLevelType w:val="multilevel"/>
    <w:tmpl w:val="F6C226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29CB7A69"/>
    <w:multiLevelType w:val="hybridMultilevel"/>
    <w:tmpl w:val="D7CA1618"/>
    <w:lvl w:ilvl="0" w:tplc="195C5FF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0187D2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04075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0061DD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A0D17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318CEE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1E6BC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9FAEF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8AECA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D0C725E"/>
    <w:multiLevelType w:val="hybridMultilevel"/>
    <w:tmpl w:val="858CD4AC"/>
    <w:lvl w:ilvl="0" w:tplc="65CA640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F5C6F3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AF4BEB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C5227B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00164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7AACB8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7549F6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83E652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ED2874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2E0230DC"/>
    <w:multiLevelType w:val="hybridMultilevel"/>
    <w:tmpl w:val="5CF0CC96"/>
    <w:lvl w:ilvl="0" w:tplc="4954AB7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94D63DA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1D6B02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88383CF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242FDB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D48388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A06868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8E81B8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CC4D68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6" w15:restartNumberingAfterBreak="0">
    <w:nsid w:val="322E45E4"/>
    <w:multiLevelType w:val="hybridMultilevel"/>
    <w:tmpl w:val="DD767C66"/>
    <w:lvl w:ilvl="0" w:tplc="F82C344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302AC5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8E0EE6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FAAE3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DE64FF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45036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2EA7EC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F4674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00A23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46D02C4"/>
    <w:multiLevelType w:val="hybridMultilevel"/>
    <w:tmpl w:val="AEA8D732"/>
    <w:lvl w:ilvl="0" w:tplc="42B44A0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471A07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826F9B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8F820F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D90157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E02A40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E5C2DB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932A86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A88E8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56056C2"/>
    <w:multiLevelType w:val="hybridMultilevel"/>
    <w:tmpl w:val="2D70A448"/>
    <w:lvl w:ilvl="0" w:tplc="F8E4EC4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A044E9A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BFE746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61EE4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7AE8FC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BD256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9C2C3D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C24A4E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782FFF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6B15996"/>
    <w:multiLevelType w:val="multilevel"/>
    <w:tmpl w:val="2020DC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386F2995"/>
    <w:multiLevelType w:val="multilevel"/>
    <w:tmpl w:val="DCFE7D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3B281E82"/>
    <w:multiLevelType w:val="multilevel"/>
    <w:tmpl w:val="191CB6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2" w15:restartNumberingAfterBreak="0">
    <w:nsid w:val="3DFD4E47"/>
    <w:multiLevelType w:val="hybridMultilevel"/>
    <w:tmpl w:val="8F4CDCB4"/>
    <w:lvl w:ilvl="0" w:tplc="8FF65ED2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3352292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ED8330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4705A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0E49FF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6DE70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CC677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F1AA74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20CF0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3E632E0F"/>
    <w:multiLevelType w:val="multilevel"/>
    <w:tmpl w:val="538CA2D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3EFC7BFF"/>
    <w:multiLevelType w:val="multilevel"/>
    <w:tmpl w:val="941EA70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48EA0D3B"/>
    <w:multiLevelType w:val="hybridMultilevel"/>
    <w:tmpl w:val="8D66EF76"/>
    <w:lvl w:ilvl="0" w:tplc="037CFC7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15EFF4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F5A1DE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372EA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B5067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34A8A6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5DE68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612ED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D4CFC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A51498A"/>
    <w:multiLevelType w:val="hybridMultilevel"/>
    <w:tmpl w:val="D64A8956"/>
    <w:lvl w:ilvl="0" w:tplc="20CC82C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EB426D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D76FA9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702C5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E1C1E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4AE91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782D0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A9E1CC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A0C57C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D19024C"/>
    <w:multiLevelType w:val="hybridMultilevel"/>
    <w:tmpl w:val="8494CBDE"/>
    <w:lvl w:ilvl="0" w:tplc="8A4AC07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FDBC9E0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BA8152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30E4F3B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4D070A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080453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06A31A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9BEFD2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7A062B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 w15:restartNumberingAfterBreak="0">
    <w:nsid w:val="57605215"/>
    <w:multiLevelType w:val="multilevel"/>
    <w:tmpl w:val="86F28B4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802170F"/>
    <w:multiLevelType w:val="multilevel"/>
    <w:tmpl w:val="9F54E7D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99863D5"/>
    <w:multiLevelType w:val="hybridMultilevel"/>
    <w:tmpl w:val="4E9E658A"/>
    <w:lvl w:ilvl="0" w:tplc="D68A1218">
      <w:start w:val="1"/>
      <w:numFmt w:val="decimal"/>
      <w:lvlText w:val="(%1)"/>
      <w:lvlJc w:val="left"/>
      <w:pPr>
        <w:ind w:left="720" w:hanging="360"/>
      </w:pPr>
    </w:lvl>
    <w:lvl w:ilvl="1" w:tplc="9C12D1F6">
      <w:start w:val="1"/>
      <w:numFmt w:val="lowerLetter"/>
      <w:lvlText w:val="%2."/>
      <w:lvlJc w:val="left"/>
      <w:pPr>
        <w:ind w:left="1440" w:hanging="360"/>
      </w:pPr>
    </w:lvl>
    <w:lvl w:ilvl="2" w:tplc="42E22D64">
      <w:start w:val="1"/>
      <w:numFmt w:val="lowerRoman"/>
      <w:lvlText w:val="%3."/>
      <w:lvlJc w:val="right"/>
      <w:pPr>
        <w:ind w:left="2160" w:hanging="180"/>
      </w:pPr>
    </w:lvl>
    <w:lvl w:ilvl="3" w:tplc="D63AFC00">
      <w:start w:val="1"/>
      <w:numFmt w:val="decimal"/>
      <w:lvlText w:val="%4."/>
      <w:lvlJc w:val="left"/>
      <w:pPr>
        <w:ind w:left="2880" w:hanging="360"/>
      </w:pPr>
    </w:lvl>
    <w:lvl w:ilvl="4" w:tplc="33ACA7C4">
      <w:start w:val="1"/>
      <w:numFmt w:val="lowerLetter"/>
      <w:lvlText w:val="%5."/>
      <w:lvlJc w:val="left"/>
      <w:pPr>
        <w:ind w:left="3600" w:hanging="360"/>
      </w:pPr>
    </w:lvl>
    <w:lvl w:ilvl="5" w:tplc="8D6C0196">
      <w:start w:val="1"/>
      <w:numFmt w:val="lowerRoman"/>
      <w:lvlText w:val="%6."/>
      <w:lvlJc w:val="right"/>
      <w:pPr>
        <w:ind w:left="4320" w:hanging="180"/>
      </w:pPr>
    </w:lvl>
    <w:lvl w:ilvl="6" w:tplc="1D5A5F60">
      <w:start w:val="1"/>
      <w:numFmt w:val="decimal"/>
      <w:lvlText w:val="%7."/>
      <w:lvlJc w:val="left"/>
      <w:pPr>
        <w:ind w:left="5040" w:hanging="360"/>
      </w:pPr>
    </w:lvl>
    <w:lvl w:ilvl="7" w:tplc="83EA3554">
      <w:start w:val="1"/>
      <w:numFmt w:val="lowerLetter"/>
      <w:lvlText w:val="%8."/>
      <w:lvlJc w:val="left"/>
      <w:pPr>
        <w:ind w:left="5760" w:hanging="360"/>
      </w:pPr>
    </w:lvl>
    <w:lvl w:ilvl="8" w:tplc="563CADC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F3FD5"/>
    <w:multiLevelType w:val="multilevel"/>
    <w:tmpl w:val="055E232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5D3C1DC9"/>
    <w:multiLevelType w:val="multilevel"/>
    <w:tmpl w:val="B9CE98D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5E2047CE"/>
    <w:multiLevelType w:val="hybridMultilevel"/>
    <w:tmpl w:val="CDF8477C"/>
    <w:lvl w:ilvl="0" w:tplc="ACAEFD5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F2842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654F4B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0D225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D66CF3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72250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E164A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20EB0B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BF2A52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4FF4A87"/>
    <w:multiLevelType w:val="hybridMultilevel"/>
    <w:tmpl w:val="9E5832B0"/>
    <w:lvl w:ilvl="0" w:tplc="03180E8C">
      <w:start w:val="1"/>
      <w:numFmt w:val="lowerLetter"/>
      <w:lvlText w:val="%1)"/>
      <w:lvlJc w:val="left"/>
      <w:pPr>
        <w:ind w:left="1854" w:hanging="360"/>
      </w:pPr>
    </w:lvl>
    <w:lvl w:ilvl="1" w:tplc="920C7A8E">
      <w:start w:val="1"/>
      <w:numFmt w:val="lowerLetter"/>
      <w:lvlText w:val="%2."/>
      <w:lvlJc w:val="left"/>
      <w:pPr>
        <w:ind w:left="2574" w:hanging="360"/>
      </w:pPr>
    </w:lvl>
    <w:lvl w:ilvl="2" w:tplc="13FABD30">
      <w:start w:val="1"/>
      <w:numFmt w:val="lowerLetter"/>
      <w:lvlText w:val="%3."/>
      <w:lvlJc w:val="left"/>
      <w:pPr>
        <w:ind w:left="3294" w:hanging="180"/>
      </w:pPr>
    </w:lvl>
    <w:lvl w:ilvl="3" w:tplc="7ABE6248">
      <w:start w:val="1"/>
      <w:numFmt w:val="decimal"/>
      <w:lvlText w:val="%4."/>
      <w:lvlJc w:val="left"/>
      <w:pPr>
        <w:ind w:left="4014" w:hanging="360"/>
      </w:pPr>
    </w:lvl>
    <w:lvl w:ilvl="4" w:tplc="C9F6904A">
      <w:start w:val="1"/>
      <w:numFmt w:val="lowerLetter"/>
      <w:lvlText w:val="%5."/>
      <w:lvlJc w:val="left"/>
      <w:pPr>
        <w:ind w:left="4734" w:hanging="360"/>
      </w:pPr>
    </w:lvl>
    <w:lvl w:ilvl="5" w:tplc="F2844F82">
      <w:start w:val="1"/>
      <w:numFmt w:val="lowerRoman"/>
      <w:lvlText w:val="%6."/>
      <w:lvlJc w:val="right"/>
      <w:pPr>
        <w:ind w:left="5454" w:hanging="180"/>
      </w:pPr>
    </w:lvl>
    <w:lvl w:ilvl="6" w:tplc="AE440210">
      <w:start w:val="1"/>
      <w:numFmt w:val="decimal"/>
      <w:lvlText w:val="%7."/>
      <w:lvlJc w:val="left"/>
      <w:pPr>
        <w:ind w:left="6174" w:hanging="360"/>
      </w:pPr>
    </w:lvl>
    <w:lvl w:ilvl="7" w:tplc="5716706A">
      <w:start w:val="1"/>
      <w:numFmt w:val="lowerLetter"/>
      <w:lvlText w:val="%8."/>
      <w:lvlJc w:val="left"/>
      <w:pPr>
        <w:ind w:left="6894" w:hanging="360"/>
      </w:pPr>
    </w:lvl>
    <w:lvl w:ilvl="8" w:tplc="1C2AF366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714308C"/>
    <w:multiLevelType w:val="multilevel"/>
    <w:tmpl w:val="3212623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ADA068F"/>
    <w:multiLevelType w:val="multilevel"/>
    <w:tmpl w:val="B174203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6AF2020F"/>
    <w:multiLevelType w:val="multilevel"/>
    <w:tmpl w:val="62F247F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8" w15:restartNumberingAfterBreak="0">
    <w:nsid w:val="6FE90D9E"/>
    <w:multiLevelType w:val="multilevel"/>
    <w:tmpl w:val="51E0852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4066696"/>
    <w:multiLevelType w:val="hybridMultilevel"/>
    <w:tmpl w:val="BDD065E8"/>
    <w:lvl w:ilvl="0" w:tplc="DA22E32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16458A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564A9B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1AAB7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682D3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02C28C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4E62B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760409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E6E989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F0F44F8"/>
    <w:multiLevelType w:val="hybridMultilevel"/>
    <w:tmpl w:val="5D6C4C78"/>
    <w:lvl w:ilvl="0" w:tplc="0FC40F0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9A2C1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7D0F2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CC0C92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13C3CF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5CEA4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24AB9A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F96E68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5EE3A2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6"/>
  </w:num>
  <w:num w:numId="4">
    <w:abstractNumId w:val="18"/>
  </w:num>
  <w:num w:numId="5">
    <w:abstractNumId w:val="4"/>
  </w:num>
  <w:num w:numId="6">
    <w:abstractNumId w:val="7"/>
  </w:num>
  <w:num w:numId="7">
    <w:abstractNumId w:val="16"/>
  </w:num>
  <w:num w:numId="8">
    <w:abstractNumId w:val="33"/>
  </w:num>
  <w:num w:numId="9">
    <w:abstractNumId w:val="5"/>
  </w:num>
  <w:num w:numId="10">
    <w:abstractNumId w:val="25"/>
  </w:num>
  <w:num w:numId="11">
    <w:abstractNumId w:val="2"/>
  </w:num>
  <w:num w:numId="12">
    <w:abstractNumId w:val="28"/>
  </w:num>
  <w:num w:numId="13">
    <w:abstractNumId w:val="12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38"/>
  </w:num>
  <w:num w:numId="19">
    <w:abstractNumId w:val="22"/>
  </w:num>
  <w:num w:numId="20">
    <w:abstractNumId w:val="26"/>
  </w:num>
  <w:num w:numId="21">
    <w:abstractNumId w:val="6"/>
  </w:num>
  <w:num w:numId="22">
    <w:abstractNumId w:val="34"/>
  </w:num>
  <w:num w:numId="23">
    <w:abstractNumId w:val="11"/>
  </w:num>
  <w:num w:numId="24">
    <w:abstractNumId w:val="14"/>
  </w:num>
  <w:num w:numId="25">
    <w:abstractNumId w:val="40"/>
  </w:num>
  <w:num w:numId="26">
    <w:abstractNumId w:val="39"/>
  </w:num>
  <w:num w:numId="27">
    <w:abstractNumId w:val="13"/>
  </w:num>
  <w:num w:numId="28">
    <w:abstractNumId w:val="29"/>
  </w:num>
  <w:num w:numId="29">
    <w:abstractNumId w:val="15"/>
  </w:num>
  <w:num w:numId="30">
    <w:abstractNumId w:val="23"/>
  </w:num>
  <w:num w:numId="31">
    <w:abstractNumId w:val="24"/>
  </w:num>
  <w:num w:numId="32">
    <w:abstractNumId w:val="32"/>
  </w:num>
  <w:num w:numId="33">
    <w:abstractNumId w:val="31"/>
  </w:num>
  <w:num w:numId="34">
    <w:abstractNumId w:val="17"/>
  </w:num>
  <w:num w:numId="35">
    <w:abstractNumId w:val="27"/>
  </w:num>
  <w:num w:numId="36">
    <w:abstractNumId w:val="35"/>
  </w:num>
  <w:num w:numId="37">
    <w:abstractNumId w:val="0"/>
  </w:num>
  <w:num w:numId="38">
    <w:abstractNumId w:val="10"/>
  </w:num>
  <w:num w:numId="39">
    <w:abstractNumId w:val="30"/>
  </w:num>
  <w:num w:numId="40">
    <w:abstractNumId w:val="1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9,45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5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Dotace bude použita na kompletní modernizaci ozvučovací techniky, tzn. na nové_x000a_reproduktorové soustavy, mixážní zařízení včetně mikrofonů i bezdrátových, záznamovou a_x000a_přehrávací techniku a ostatní zařízení související s touto modernizací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"/>
    <w:docVar w:name="DotisReqRepContactName" w:val="František Škvařil"/>
    <w:docVar w:name="DotisReqStatOrgName" w:val="Vladimír Flégr"/>
    <w:docVar w:name="DotisReqTotalGrant" w:val="50 000"/>
    <w:docVar w:name="DotisStartDate" w:val="01.04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6036436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Bruslařský klub Nová Paka, z. s."/>
    <w:docVar w:name="ProfisSubjOIN" w:val="47474335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Havlova 1795, 50901  Nová Paka"/>
    <w:docVar w:name="ProfisSubjTIN" w:val="CZ64812821"/>
    <w:docVar w:name="ProfisSubjTown" w:val="Jičín"/>
    <w:docVar w:name="ProfisSubjZIP" w:val="50601"/>
    <w:docVar w:name="ProfisTaskCode" w:val="22RGI02-0065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853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Modernizace ozvučení ZS Nová Paka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0A4B4E"/>
    <w:rsid w:val="000A4B4E"/>
    <w:rsid w:val="00830653"/>
    <w:rsid w:val="00A06121"/>
    <w:rsid w:val="00D35FEE"/>
    <w:rsid w:val="00F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DFC"/>
  <w15:docId w15:val="{3D4DFFEA-AD38-44BC-819A-4B84A05B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C69559101CFE4BBBADE21032E6A744F2">
    <w:name w:val="C69559101CFE4BBBADE21032E6A744F2"/>
  </w:style>
  <w:style w:type="paragraph" w:customStyle="1" w:styleId="17E8820011C7496CBC40B04F169D3559">
    <w:name w:val="17E8820011C7496CBC40B04F169D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2469</Words>
  <Characters>14573</Characters>
  <Application>Microsoft Office Word</Application>
  <DocSecurity>0</DocSecurity>
  <Lines>121</Lines>
  <Paragraphs>34</Paragraphs>
  <ScaleCrop>false</ScaleCrop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dcterms:created xsi:type="dcterms:W3CDTF">2022-03-22T11:12:00Z</dcterms:created>
  <dcterms:modified xsi:type="dcterms:W3CDTF">2022-03-30T07:16:00Z</dcterms:modified>
</cp:coreProperties>
</file>