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B2" w:rsidRPr="0037061A" w:rsidRDefault="00F903B8" w:rsidP="004C52B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iCs/>
          <w:sz w:val="24"/>
          <w:szCs w:val="24"/>
          <w:lang w:eastAsia="cs-CZ"/>
        </w:rPr>
        <w:t>uzavřená v souladu s </w:t>
      </w:r>
      <w:proofErr w:type="spellStart"/>
      <w:r w:rsidRPr="0037061A">
        <w:rPr>
          <w:rFonts w:ascii="Times New Roman" w:eastAsia="Times New Roman" w:hAnsi="Times New Roman"/>
          <w:iCs/>
          <w:sz w:val="24"/>
          <w:szCs w:val="24"/>
          <w:lang w:eastAsia="cs-CZ"/>
        </w:rPr>
        <w:t>ust</w:t>
      </w:r>
      <w:proofErr w:type="spellEnd"/>
      <w:r w:rsidRPr="0037061A">
        <w:rPr>
          <w:rFonts w:ascii="Times New Roman" w:eastAsia="Times New Roman" w:hAnsi="Times New Roman"/>
          <w:iCs/>
          <w:sz w:val="24"/>
          <w:szCs w:val="24"/>
          <w:lang w:eastAsia="cs-CZ"/>
        </w:rPr>
        <w:t>. § 2586 a násl.</w:t>
      </w:r>
      <w:r w:rsidR="00377C9B" w:rsidRPr="0037061A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zákona č. 89/2012 Sb., občanský zákoník</w:t>
      </w:r>
      <w:r w:rsidRPr="0037061A">
        <w:rPr>
          <w:rFonts w:ascii="Times New Roman" w:eastAsia="Times New Roman" w:hAnsi="Times New Roman"/>
          <w:iCs/>
          <w:sz w:val="24"/>
          <w:szCs w:val="24"/>
          <w:lang w:eastAsia="cs-CZ"/>
        </w:rPr>
        <w:t>,</w:t>
      </w:r>
      <w:r w:rsidR="00377C9B" w:rsidRPr="0037061A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ve znění pozdějších předpisů</w:t>
      </w:r>
      <w:r w:rsidR="005B0BF7" w:rsidRPr="0037061A">
        <w:rPr>
          <w:rFonts w:ascii="Times New Roman" w:eastAsia="Times New Roman" w:hAnsi="Times New Roman"/>
          <w:iCs/>
          <w:sz w:val="24"/>
          <w:szCs w:val="24"/>
          <w:lang w:eastAsia="cs-CZ"/>
        </w:rPr>
        <w:t>,</w:t>
      </w:r>
      <w:r w:rsidR="004C52B2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mezi níže uvedenými smluvními stranami:</w:t>
      </w:r>
    </w:p>
    <w:p w:rsidR="008614DC" w:rsidRPr="0037061A" w:rsidRDefault="008614DC" w:rsidP="00A83A57">
      <w:pPr>
        <w:tabs>
          <w:tab w:val="left" w:pos="15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77C9B" w:rsidRPr="0037061A" w:rsidRDefault="00377C9B" w:rsidP="00A83A57">
      <w:pPr>
        <w:tabs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b/>
          <w:sz w:val="24"/>
          <w:szCs w:val="24"/>
        </w:rPr>
        <w:t>Město Ivančice</w:t>
      </w:r>
    </w:p>
    <w:p w:rsidR="00377C9B" w:rsidRPr="0037061A" w:rsidRDefault="00377C9B" w:rsidP="0050631C">
      <w:pPr>
        <w:tabs>
          <w:tab w:val="left" w:pos="1560"/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Sídlo:</w:t>
      </w:r>
      <w:r w:rsidR="004C52B2" w:rsidRPr="0037061A">
        <w:rPr>
          <w:rFonts w:ascii="Times New Roman" w:hAnsi="Times New Roman"/>
          <w:sz w:val="24"/>
          <w:szCs w:val="24"/>
        </w:rPr>
        <w:tab/>
      </w:r>
      <w:r w:rsidRPr="0037061A">
        <w:rPr>
          <w:rFonts w:ascii="Times New Roman" w:hAnsi="Times New Roman"/>
          <w:sz w:val="24"/>
          <w:szCs w:val="24"/>
        </w:rPr>
        <w:t>Palackého náměstí 196/6, 664 91 Ivančice</w:t>
      </w:r>
    </w:p>
    <w:p w:rsidR="00377C9B" w:rsidRPr="0037061A" w:rsidRDefault="004C52B2" w:rsidP="0050631C">
      <w:pPr>
        <w:tabs>
          <w:tab w:val="left" w:pos="1560"/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Zastoupené:</w:t>
      </w:r>
      <w:r w:rsidRPr="0037061A">
        <w:rPr>
          <w:rFonts w:ascii="Times New Roman" w:hAnsi="Times New Roman"/>
          <w:sz w:val="24"/>
          <w:szCs w:val="24"/>
        </w:rPr>
        <w:tab/>
      </w:r>
      <w:r w:rsidR="00377C9B" w:rsidRPr="0037061A">
        <w:rPr>
          <w:rFonts w:ascii="Times New Roman" w:hAnsi="Times New Roman"/>
          <w:sz w:val="24"/>
          <w:szCs w:val="24"/>
        </w:rPr>
        <w:t>starostou Milanem Bučkem</w:t>
      </w:r>
    </w:p>
    <w:p w:rsidR="00377C9B" w:rsidRPr="0037061A" w:rsidRDefault="004C52B2" w:rsidP="0050631C">
      <w:pPr>
        <w:pStyle w:val="Zkladntext"/>
        <w:tabs>
          <w:tab w:val="left" w:pos="1560"/>
          <w:tab w:val="left" w:pos="3686"/>
        </w:tabs>
        <w:spacing w:after="0"/>
        <w:rPr>
          <w:rFonts w:ascii="Times New Roman" w:hAnsi="Times New Roman"/>
          <w:szCs w:val="24"/>
        </w:rPr>
      </w:pPr>
      <w:r w:rsidRPr="0037061A">
        <w:rPr>
          <w:rFonts w:ascii="Times New Roman" w:hAnsi="Times New Roman"/>
          <w:szCs w:val="24"/>
        </w:rPr>
        <w:t>IČ</w:t>
      </w:r>
      <w:r w:rsidR="005B0BF7" w:rsidRPr="0037061A">
        <w:rPr>
          <w:rFonts w:ascii="Times New Roman" w:hAnsi="Times New Roman"/>
          <w:szCs w:val="24"/>
        </w:rPr>
        <w:t>O</w:t>
      </w:r>
      <w:r w:rsidRPr="0037061A">
        <w:rPr>
          <w:rFonts w:ascii="Times New Roman" w:hAnsi="Times New Roman"/>
          <w:szCs w:val="24"/>
        </w:rPr>
        <w:t>:</w:t>
      </w:r>
      <w:r w:rsidRPr="0037061A">
        <w:rPr>
          <w:rFonts w:ascii="Times New Roman" w:hAnsi="Times New Roman"/>
          <w:szCs w:val="24"/>
        </w:rPr>
        <w:tab/>
      </w:r>
      <w:r w:rsidR="00377C9B" w:rsidRPr="0037061A">
        <w:rPr>
          <w:rFonts w:ascii="Times New Roman" w:hAnsi="Times New Roman"/>
          <w:szCs w:val="24"/>
        </w:rPr>
        <w:t>00281859</w:t>
      </w:r>
    </w:p>
    <w:p w:rsidR="00377C9B" w:rsidRPr="0037061A" w:rsidRDefault="004C52B2" w:rsidP="0050631C">
      <w:pPr>
        <w:pStyle w:val="Zkladntext"/>
        <w:tabs>
          <w:tab w:val="left" w:pos="1560"/>
          <w:tab w:val="left" w:pos="3686"/>
        </w:tabs>
        <w:spacing w:after="0"/>
        <w:rPr>
          <w:rFonts w:ascii="Times New Roman" w:hAnsi="Times New Roman"/>
          <w:szCs w:val="24"/>
        </w:rPr>
      </w:pPr>
      <w:r w:rsidRPr="0037061A">
        <w:rPr>
          <w:rFonts w:ascii="Times New Roman" w:hAnsi="Times New Roman"/>
          <w:szCs w:val="24"/>
        </w:rPr>
        <w:t xml:space="preserve">DIČ: </w:t>
      </w:r>
      <w:r w:rsidRPr="0037061A">
        <w:rPr>
          <w:rFonts w:ascii="Times New Roman" w:hAnsi="Times New Roman"/>
          <w:szCs w:val="24"/>
        </w:rPr>
        <w:tab/>
      </w:r>
      <w:r w:rsidR="00377C9B" w:rsidRPr="0037061A">
        <w:rPr>
          <w:rFonts w:ascii="Times New Roman" w:hAnsi="Times New Roman"/>
          <w:szCs w:val="24"/>
        </w:rPr>
        <w:t xml:space="preserve">CZ00281859 </w:t>
      </w:r>
    </w:p>
    <w:p w:rsidR="009B5921" w:rsidRPr="0037061A" w:rsidRDefault="004E3012" w:rsidP="0050631C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szCs w:val="24"/>
        </w:rPr>
      </w:pPr>
      <w:r w:rsidRPr="0037061A">
        <w:rPr>
          <w:rFonts w:ascii="Times New Roman" w:hAnsi="Times New Roman"/>
          <w:szCs w:val="24"/>
        </w:rPr>
        <w:t xml:space="preserve">bankovní spojení:  KB Ivančice </w:t>
      </w:r>
      <w:r w:rsidRPr="0037061A">
        <w:rPr>
          <w:rFonts w:ascii="Times New Roman" w:hAnsi="Times New Roman"/>
          <w:szCs w:val="24"/>
        </w:rPr>
        <w:tab/>
      </w:r>
      <w:r w:rsidR="00377C9B" w:rsidRPr="0037061A">
        <w:rPr>
          <w:rFonts w:ascii="Times New Roman" w:hAnsi="Times New Roman"/>
          <w:szCs w:val="24"/>
        </w:rPr>
        <w:t>č.</w:t>
      </w:r>
      <w:r w:rsidR="00AF3B0B" w:rsidRPr="0037061A">
        <w:rPr>
          <w:rFonts w:ascii="Times New Roman" w:hAnsi="Times New Roman"/>
          <w:szCs w:val="24"/>
        </w:rPr>
        <w:t xml:space="preserve"> </w:t>
      </w:r>
      <w:r w:rsidR="005B0BF7" w:rsidRPr="0037061A">
        <w:rPr>
          <w:rFonts w:ascii="Times New Roman" w:hAnsi="Times New Roman"/>
          <w:szCs w:val="24"/>
        </w:rPr>
        <w:t>ú: 125</w:t>
      </w:r>
      <w:r w:rsidR="00377C9B" w:rsidRPr="0037061A">
        <w:rPr>
          <w:rFonts w:ascii="Times New Roman" w:hAnsi="Times New Roman"/>
          <w:szCs w:val="24"/>
        </w:rPr>
        <w:t>911/0100</w:t>
      </w:r>
    </w:p>
    <w:p w:rsidR="00377C9B" w:rsidRPr="0037061A" w:rsidRDefault="004C52B2" w:rsidP="0050631C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szCs w:val="24"/>
        </w:rPr>
      </w:pPr>
      <w:r w:rsidRPr="0037061A">
        <w:rPr>
          <w:rFonts w:ascii="Times New Roman" w:hAnsi="Times New Roman"/>
          <w:szCs w:val="24"/>
        </w:rPr>
        <w:t>(dále jen “objednatel”)</w:t>
      </w:r>
    </w:p>
    <w:p w:rsidR="007E6E23" w:rsidRPr="0037061A" w:rsidRDefault="007E6E23" w:rsidP="007E6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C9B" w:rsidRPr="0037061A" w:rsidRDefault="00377C9B" w:rsidP="007E6E2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a</w:t>
      </w:r>
    </w:p>
    <w:p w:rsidR="0050631C" w:rsidRPr="0037061A" w:rsidRDefault="0050631C" w:rsidP="007E6E23">
      <w:pPr>
        <w:pStyle w:val="Zhlav12"/>
        <w:tabs>
          <w:tab w:val="clear" w:pos="4536"/>
          <w:tab w:val="clear" w:pos="9072"/>
          <w:tab w:val="left" w:pos="1560"/>
          <w:tab w:val="left" w:pos="4253"/>
        </w:tabs>
        <w:spacing w:before="0" w:after="0"/>
        <w:jc w:val="left"/>
        <w:rPr>
          <w:rFonts w:ascii="Times New Roman" w:hAnsi="Times New Roman"/>
          <w:caps w:val="0"/>
          <w:szCs w:val="24"/>
        </w:rPr>
      </w:pPr>
    </w:p>
    <w:p w:rsidR="00377C9B" w:rsidRPr="0037061A" w:rsidRDefault="00226436" w:rsidP="007E6E23">
      <w:pPr>
        <w:pStyle w:val="Zhlav12"/>
        <w:tabs>
          <w:tab w:val="clear" w:pos="4536"/>
          <w:tab w:val="clear" w:pos="9072"/>
          <w:tab w:val="left" w:pos="1560"/>
          <w:tab w:val="left" w:pos="4253"/>
        </w:tabs>
        <w:spacing w:before="0" w:after="0"/>
        <w:jc w:val="left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TABERNÁKL, spol. s r. o.</w:t>
      </w:r>
    </w:p>
    <w:p w:rsidR="00377C9B" w:rsidRPr="0037061A" w:rsidRDefault="00377C9B" w:rsidP="00377C9B">
      <w:pPr>
        <w:tabs>
          <w:tab w:val="left" w:pos="1560"/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 xml:space="preserve">Sídlo: </w:t>
      </w:r>
      <w:r w:rsidRPr="0037061A">
        <w:rPr>
          <w:rFonts w:ascii="Times New Roman" w:hAnsi="Times New Roman"/>
          <w:sz w:val="24"/>
          <w:szCs w:val="24"/>
        </w:rPr>
        <w:tab/>
      </w:r>
      <w:r w:rsidR="00226436">
        <w:rPr>
          <w:rFonts w:ascii="Times New Roman" w:hAnsi="Times New Roman"/>
          <w:sz w:val="24"/>
          <w:szCs w:val="24"/>
        </w:rPr>
        <w:t xml:space="preserve">Husovická 900/17, 614 </w:t>
      </w:r>
      <w:proofErr w:type="gramStart"/>
      <w:r w:rsidR="00226436">
        <w:rPr>
          <w:rFonts w:ascii="Times New Roman" w:hAnsi="Times New Roman"/>
          <w:sz w:val="24"/>
          <w:szCs w:val="24"/>
        </w:rPr>
        <w:t>00  Brno</w:t>
      </w:r>
      <w:proofErr w:type="gramEnd"/>
    </w:p>
    <w:p w:rsidR="00377C9B" w:rsidRPr="0037061A" w:rsidRDefault="00377C9B" w:rsidP="00377C9B">
      <w:pPr>
        <w:tabs>
          <w:tab w:val="left" w:pos="1560"/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 xml:space="preserve">Zastoupené: </w:t>
      </w:r>
      <w:r w:rsidRPr="0037061A">
        <w:rPr>
          <w:rFonts w:ascii="Times New Roman" w:hAnsi="Times New Roman"/>
          <w:sz w:val="24"/>
          <w:szCs w:val="24"/>
        </w:rPr>
        <w:tab/>
      </w:r>
      <w:r w:rsidR="00226436">
        <w:rPr>
          <w:rFonts w:ascii="Times New Roman" w:hAnsi="Times New Roman"/>
          <w:sz w:val="24"/>
          <w:szCs w:val="24"/>
        </w:rPr>
        <w:t>Liborem Urbánkem, jednatelem</w:t>
      </w:r>
    </w:p>
    <w:p w:rsidR="00377C9B" w:rsidRPr="0037061A" w:rsidRDefault="00377C9B" w:rsidP="00377C9B">
      <w:pPr>
        <w:pStyle w:val="Textpoznpodarou"/>
        <w:tabs>
          <w:tab w:val="left" w:pos="1560"/>
          <w:tab w:val="left" w:pos="4253"/>
        </w:tabs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IČ</w:t>
      </w:r>
      <w:r w:rsidR="005B0BF7" w:rsidRPr="0037061A">
        <w:rPr>
          <w:rFonts w:ascii="Times New Roman" w:hAnsi="Times New Roman"/>
          <w:sz w:val="24"/>
          <w:szCs w:val="24"/>
        </w:rPr>
        <w:t>O</w:t>
      </w:r>
      <w:r w:rsidRPr="0037061A">
        <w:rPr>
          <w:rFonts w:ascii="Times New Roman" w:hAnsi="Times New Roman"/>
          <w:sz w:val="24"/>
          <w:szCs w:val="24"/>
        </w:rPr>
        <w:t xml:space="preserve">: </w:t>
      </w:r>
      <w:r w:rsidRPr="0037061A">
        <w:rPr>
          <w:rFonts w:ascii="Times New Roman" w:hAnsi="Times New Roman"/>
          <w:sz w:val="24"/>
          <w:szCs w:val="24"/>
        </w:rPr>
        <w:tab/>
      </w:r>
      <w:r w:rsidR="00226436">
        <w:rPr>
          <w:rFonts w:ascii="Times New Roman" w:hAnsi="Times New Roman"/>
          <w:sz w:val="24"/>
          <w:szCs w:val="24"/>
        </w:rPr>
        <w:t>46967389</w:t>
      </w:r>
    </w:p>
    <w:p w:rsidR="00377C9B" w:rsidRPr="0037061A" w:rsidRDefault="00377C9B" w:rsidP="00377C9B">
      <w:pPr>
        <w:pStyle w:val="Textpoznpodarou"/>
        <w:tabs>
          <w:tab w:val="left" w:pos="1560"/>
          <w:tab w:val="left" w:pos="4253"/>
        </w:tabs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 xml:space="preserve">DIČ: </w:t>
      </w:r>
      <w:r w:rsidRPr="0037061A">
        <w:rPr>
          <w:rFonts w:ascii="Times New Roman" w:hAnsi="Times New Roman"/>
          <w:sz w:val="24"/>
          <w:szCs w:val="24"/>
        </w:rPr>
        <w:tab/>
      </w:r>
      <w:r w:rsidR="00226436">
        <w:rPr>
          <w:rFonts w:ascii="Times New Roman" w:hAnsi="Times New Roman"/>
          <w:sz w:val="24"/>
          <w:szCs w:val="24"/>
        </w:rPr>
        <w:t>CZ46967389</w:t>
      </w:r>
    </w:p>
    <w:p w:rsidR="004C52B2" w:rsidRPr="0037061A" w:rsidRDefault="004C52B2" w:rsidP="005B0BF7">
      <w:pPr>
        <w:tabs>
          <w:tab w:val="left" w:pos="1560"/>
          <w:tab w:val="left" w:pos="4253"/>
          <w:tab w:val="left" w:pos="5954"/>
          <w:tab w:val="left" w:pos="6804"/>
        </w:tabs>
        <w:spacing w:after="0"/>
        <w:ind w:left="1418" w:hanging="1418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ba</w:t>
      </w:r>
      <w:r w:rsidR="00AF3B0B" w:rsidRPr="0037061A">
        <w:rPr>
          <w:rFonts w:ascii="Times New Roman" w:hAnsi="Times New Roman"/>
          <w:sz w:val="24"/>
          <w:szCs w:val="24"/>
        </w:rPr>
        <w:t xml:space="preserve">nkovní spojení: </w:t>
      </w:r>
      <w:r w:rsidR="00226436">
        <w:rPr>
          <w:rFonts w:ascii="Times New Roman" w:hAnsi="Times New Roman"/>
          <w:sz w:val="24"/>
          <w:szCs w:val="24"/>
        </w:rPr>
        <w:t>KB Brno</w:t>
      </w:r>
      <w:r w:rsidR="00AF3B0B" w:rsidRPr="0037061A">
        <w:rPr>
          <w:rFonts w:ascii="Times New Roman" w:hAnsi="Times New Roman"/>
          <w:sz w:val="24"/>
          <w:szCs w:val="24"/>
        </w:rPr>
        <w:tab/>
        <w:t>č. ú</w:t>
      </w:r>
      <w:r w:rsidRPr="0037061A">
        <w:rPr>
          <w:rFonts w:ascii="Times New Roman" w:hAnsi="Times New Roman"/>
          <w:sz w:val="24"/>
          <w:szCs w:val="24"/>
        </w:rPr>
        <w:t xml:space="preserve">: </w:t>
      </w:r>
      <w:r w:rsidR="00226436">
        <w:rPr>
          <w:rFonts w:ascii="Times New Roman" w:hAnsi="Times New Roman"/>
          <w:sz w:val="24"/>
          <w:szCs w:val="24"/>
        </w:rPr>
        <w:t>7239190207/0100</w:t>
      </w:r>
    </w:p>
    <w:p w:rsidR="00377C9B" w:rsidRPr="0037061A" w:rsidRDefault="00377C9B" w:rsidP="005B0BF7">
      <w:pPr>
        <w:tabs>
          <w:tab w:val="left" w:pos="1560"/>
          <w:tab w:val="left" w:pos="4253"/>
          <w:tab w:val="left" w:pos="5954"/>
          <w:tab w:val="left" w:pos="6804"/>
        </w:tabs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 xml:space="preserve">zapsaná v obchodním rejstříku vedeném u </w:t>
      </w:r>
      <w:r w:rsidR="00226436">
        <w:rPr>
          <w:rFonts w:ascii="Times New Roman" w:hAnsi="Times New Roman"/>
          <w:sz w:val="24"/>
          <w:szCs w:val="24"/>
        </w:rPr>
        <w:t>KS v Brně oddíl C, vložka 6906</w:t>
      </w:r>
    </w:p>
    <w:p w:rsidR="00377C9B" w:rsidRPr="0037061A" w:rsidRDefault="004C52B2" w:rsidP="009B5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(dále jen “zhotovitel”)</w:t>
      </w:r>
    </w:p>
    <w:p w:rsidR="009B5921" w:rsidRPr="0037061A" w:rsidRDefault="009B5921" w:rsidP="009B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921" w:rsidRPr="0037061A" w:rsidRDefault="009B5921" w:rsidP="009B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(ve smlouvě společně dále jen jako „smluvní strany“)</w:t>
      </w:r>
    </w:p>
    <w:p w:rsidR="008614DC" w:rsidRPr="0037061A" w:rsidRDefault="008614DC" w:rsidP="0086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614DC" w:rsidRPr="0037061A" w:rsidRDefault="008614DC" w:rsidP="0086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7C9B" w:rsidRPr="0037061A" w:rsidRDefault="00377C9B" w:rsidP="009B59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I.</w:t>
      </w:r>
    </w:p>
    <w:p w:rsidR="00377C9B" w:rsidRPr="0037061A" w:rsidRDefault="00377C9B" w:rsidP="00377C9B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Předmět smlouvy</w:t>
      </w:r>
    </w:p>
    <w:p w:rsidR="00377C9B" w:rsidRPr="0037061A" w:rsidRDefault="00377C9B" w:rsidP="007E6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Předmětem smlouvy </w:t>
      </w:r>
      <w:r w:rsidR="006A009A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6A009A" w:rsidRPr="0037061A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r w:rsidR="00C53E08" w:rsidRPr="00C53E08">
        <w:rPr>
          <w:rFonts w:ascii="Times New Roman" w:hAnsi="Times New Roman"/>
          <w:b/>
        </w:rPr>
        <w:t>Restaurování vstupních a vnitřních dveří měšťanského domu</w:t>
      </w:r>
      <w:r w:rsidR="00306E70">
        <w:rPr>
          <w:rFonts w:ascii="Times New Roman" w:hAnsi="Times New Roman"/>
          <w:b/>
        </w:rPr>
        <w:t>, Palackého náměstí 87/41, Ivančice</w:t>
      </w:r>
      <w:r w:rsidR="00DC2D08">
        <w:rPr>
          <w:rFonts w:ascii="Times New Roman" w:hAnsi="Times New Roman"/>
          <w:b/>
        </w:rPr>
        <w:t>“</w:t>
      </w:r>
      <w:r w:rsidR="006A5E80" w:rsidRPr="0037061A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="006A5E80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2D08" w:rsidRPr="00082900">
        <w:rPr>
          <w:rFonts w:ascii="Georgia" w:hAnsi="Georgia" w:cs="Arial"/>
          <w:sz w:val="20"/>
          <w:szCs w:val="20"/>
        </w:rPr>
        <w:t xml:space="preserve">na pozemku st. </w:t>
      </w:r>
      <w:r w:rsidR="00DC2D08">
        <w:rPr>
          <w:rFonts w:ascii="Georgia" w:hAnsi="Georgia" w:cs="Arial"/>
          <w:sz w:val="20"/>
          <w:szCs w:val="20"/>
        </w:rPr>
        <w:t>98/1</w:t>
      </w:r>
      <w:r w:rsidR="00DC2D08" w:rsidRPr="00082900">
        <w:rPr>
          <w:rFonts w:ascii="Georgia" w:hAnsi="Georgia" w:cs="Arial"/>
          <w:sz w:val="20"/>
          <w:szCs w:val="20"/>
        </w:rPr>
        <w:t xml:space="preserve"> v</w:t>
      </w:r>
      <w:r w:rsidR="00DC2D08">
        <w:rPr>
          <w:rFonts w:ascii="Georgia" w:hAnsi="Georgia" w:cs="Arial"/>
          <w:sz w:val="20"/>
          <w:szCs w:val="20"/>
        </w:rPr>
        <w:t> </w:t>
      </w:r>
      <w:r w:rsidR="00DC2D08" w:rsidRPr="00082900">
        <w:rPr>
          <w:rFonts w:ascii="Georgia" w:hAnsi="Georgia" w:cs="Arial"/>
          <w:sz w:val="20"/>
          <w:szCs w:val="20"/>
        </w:rPr>
        <w:t>Ivančicích</w:t>
      </w:r>
      <w:r w:rsidR="00DC2D08">
        <w:rPr>
          <w:rFonts w:ascii="Georgia" w:hAnsi="Georgia" w:cs="Arial"/>
          <w:sz w:val="20"/>
          <w:szCs w:val="20"/>
        </w:rPr>
        <w:t>,</w:t>
      </w:r>
      <w:r w:rsidR="00DC2D08" w:rsidRPr="00082900">
        <w:rPr>
          <w:rFonts w:ascii="Georgia" w:hAnsi="Georgia" w:cs="Arial"/>
          <w:sz w:val="20"/>
          <w:szCs w:val="20"/>
        </w:rPr>
        <w:t xml:space="preserve"> kat. území </w:t>
      </w:r>
      <w:r w:rsidR="00DC2D08">
        <w:rPr>
          <w:rFonts w:ascii="Georgia" w:hAnsi="Georgia" w:cs="Arial"/>
          <w:sz w:val="20"/>
          <w:szCs w:val="20"/>
        </w:rPr>
        <w:t>Ivančice</w:t>
      </w:r>
      <w:r w:rsidR="00DC2D0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852B6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dle </w:t>
      </w:r>
      <w:r w:rsidR="009159D1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znění </w:t>
      </w:r>
      <w:r w:rsidR="00DC2D08">
        <w:rPr>
          <w:rFonts w:ascii="Times New Roman" w:eastAsia="Times New Roman" w:hAnsi="Times New Roman"/>
          <w:sz w:val="24"/>
          <w:szCs w:val="24"/>
          <w:lang w:eastAsia="cs-CZ"/>
        </w:rPr>
        <w:t>Veřejné zakázky</w:t>
      </w:r>
      <w:r w:rsidR="009159D1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vč. jejích příloh</w:t>
      </w:r>
      <w:r w:rsidR="004852B6" w:rsidRPr="0037061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7E6E23" w:rsidRPr="0037061A" w:rsidRDefault="007E6E23" w:rsidP="005B0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377C9B" w:rsidRPr="0037061A" w:rsidRDefault="00377C9B" w:rsidP="005B0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II.</w:t>
      </w:r>
    </w:p>
    <w:p w:rsidR="00377C9B" w:rsidRPr="0037061A" w:rsidRDefault="00377C9B" w:rsidP="005B0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Doba plnění</w:t>
      </w:r>
      <w:r w:rsidRPr="0037061A">
        <w:rPr>
          <w:rFonts w:ascii="Times New Roman" w:hAnsi="Times New Roman"/>
          <w:sz w:val="24"/>
          <w:szCs w:val="24"/>
        </w:rPr>
        <w:t xml:space="preserve"> </w:t>
      </w:r>
    </w:p>
    <w:p w:rsidR="005B0BF7" w:rsidRPr="0037061A" w:rsidRDefault="005B0BF7" w:rsidP="005B0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C9B" w:rsidRPr="0037061A" w:rsidRDefault="00377C9B" w:rsidP="007E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Zhotovitel se zavazuje na zák</w:t>
      </w:r>
      <w:r w:rsidR="00CC7384" w:rsidRPr="0037061A">
        <w:rPr>
          <w:rFonts w:ascii="Times New Roman" w:eastAsia="Times New Roman" w:hAnsi="Times New Roman"/>
          <w:sz w:val="24"/>
          <w:szCs w:val="24"/>
          <w:lang w:eastAsia="cs-CZ"/>
        </w:rPr>
        <w:t>ladě této smlouvy provést dílo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637A90">
        <w:rPr>
          <w:rFonts w:ascii="Times New Roman" w:eastAsia="Times New Roman" w:hAnsi="Times New Roman"/>
          <w:sz w:val="24"/>
          <w:szCs w:val="24"/>
          <w:lang w:eastAsia="cs-CZ"/>
        </w:rPr>
        <w:t xml:space="preserve">v termínu </w:t>
      </w:r>
      <w:r w:rsidR="00637A90" w:rsidRPr="00E1007E">
        <w:rPr>
          <w:rFonts w:ascii="Times New Roman" w:eastAsia="Times New Roman" w:hAnsi="Times New Roman"/>
          <w:b/>
          <w:sz w:val="24"/>
          <w:szCs w:val="24"/>
          <w:lang w:eastAsia="cs-CZ"/>
        </w:rPr>
        <w:t>do 30. 11. 2022</w:t>
      </w:r>
      <w:r w:rsidRPr="0037061A">
        <w:rPr>
          <w:rFonts w:ascii="Times New Roman" w:hAnsi="Times New Roman"/>
          <w:b/>
          <w:sz w:val="24"/>
          <w:szCs w:val="24"/>
        </w:rPr>
        <w:t xml:space="preserve">. </w:t>
      </w:r>
      <w:r w:rsidR="00C53E08">
        <w:rPr>
          <w:rFonts w:ascii="Times New Roman" w:hAnsi="Times New Roman"/>
          <w:sz w:val="24"/>
          <w:szCs w:val="24"/>
        </w:rPr>
        <w:t>Restaurátorské práce, které budou probíhat v místě plnění zakázky, a osazení zrestaurovaných dveřních křídel proběhne po dokončení prací na opravě fasády a plechové stříšky do dvora lékárny, které se předpokládá do 30. 9. 2022.</w:t>
      </w:r>
    </w:p>
    <w:p w:rsidR="007E6E23" w:rsidRPr="0037061A" w:rsidRDefault="007E6E23" w:rsidP="005B0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377C9B" w:rsidRPr="0037061A" w:rsidRDefault="00377C9B" w:rsidP="005B0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III.</w:t>
      </w:r>
    </w:p>
    <w:p w:rsidR="00377C9B" w:rsidRPr="0037061A" w:rsidRDefault="00377C9B" w:rsidP="005B0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Cena za dílo</w:t>
      </w:r>
    </w:p>
    <w:p w:rsidR="005B0BF7" w:rsidRPr="0037061A" w:rsidRDefault="005B0BF7" w:rsidP="005B0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5921" w:rsidRPr="0037061A" w:rsidRDefault="00377C9B" w:rsidP="009D1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Cena za provedení díla v r</w:t>
      </w:r>
      <w:r w:rsidR="00DE7671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ozsahu této smlouvy činí </w:t>
      </w:r>
      <w:r w:rsidR="00226436" w:rsidRPr="00E526C1">
        <w:rPr>
          <w:rFonts w:ascii="Times New Roman" w:eastAsia="Times New Roman" w:hAnsi="Times New Roman"/>
          <w:b/>
          <w:sz w:val="24"/>
          <w:szCs w:val="24"/>
          <w:lang w:eastAsia="cs-CZ"/>
        </w:rPr>
        <w:t>285.920,- Kč</w:t>
      </w:r>
      <w:r w:rsidR="00BC2A33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(slovy: </w:t>
      </w:r>
      <w:proofErr w:type="spellStart"/>
      <w:r w:rsidR="00226436">
        <w:rPr>
          <w:rFonts w:ascii="Times New Roman" w:eastAsia="Times New Roman" w:hAnsi="Times New Roman"/>
          <w:sz w:val="24"/>
          <w:szCs w:val="24"/>
          <w:lang w:eastAsia="cs-CZ"/>
        </w:rPr>
        <w:t>dvěstěosmdesátpěttisícdevětsetdvacet</w:t>
      </w:r>
      <w:proofErr w:type="spellEnd"/>
      <w:r w:rsidR="0022643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C2A33" w:rsidRPr="0037061A">
        <w:rPr>
          <w:rFonts w:ascii="Times New Roman" w:eastAsia="Times New Roman" w:hAnsi="Times New Roman"/>
          <w:sz w:val="24"/>
          <w:szCs w:val="24"/>
          <w:lang w:eastAsia="cs-CZ"/>
        </w:rPr>
        <w:t>korun českých)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(pokud není zhotovitel plátce </w:t>
      </w:r>
      <w:r w:rsidR="00DE7671" w:rsidRPr="0037061A">
        <w:rPr>
          <w:rFonts w:ascii="Times New Roman" w:eastAsia="Times New Roman" w:hAnsi="Times New Roman"/>
          <w:sz w:val="24"/>
          <w:szCs w:val="24"/>
          <w:lang w:eastAsia="cs-CZ"/>
        </w:rPr>
        <w:t>DPH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, jedná se o cenu konečnou).</w:t>
      </w:r>
      <w:bookmarkStart w:id="0" w:name="_GoBack"/>
      <w:bookmarkEnd w:id="0"/>
    </w:p>
    <w:p w:rsidR="00182D6A" w:rsidRPr="0037061A" w:rsidRDefault="00182D6A" w:rsidP="00F770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377C9B" w:rsidRPr="0037061A" w:rsidRDefault="00377C9B" w:rsidP="00F77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IV.</w:t>
      </w:r>
    </w:p>
    <w:p w:rsidR="00377C9B" w:rsidRPr="0037061A" w:rsidRDefault="00377C9B" w:rsidP="00F770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Fakturace a platební podmínky</w:t>
      </w:r>
    </w:p>
    <w:p w:rsidR="005B0BF7" w:rsidRPr="0037061A" w:rsidRDefault="005B0BF7" w:rsidP="00F77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42055" w:rsidRPr="0037061A" w:rsidRDefault="00C42055" w:rsidP="00FB79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Objednatel na prováděné práce a dodávky nebude poskytovat zálohy.</w:t>
      </w:r>
    </w:p>
    <w:p w:rsidR="00C42055" w:rsidRPr="0037061A" w:rsidRDefault="00C42055" w:rsidP="00FB79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lastRenderedPageBreak/>
        <w:t>Cena díla bude uhrazena po ukončení prací. Datum předání a převzetí díla, které bude uvedené na předávacím protokolu, bude dnem uskutečnění zdanitelného plnění. K tomuto dni bude vystav</w:t>
      </w:r>
      <w:r w:rsidR="002E7DBC" w:rsidRPr="0037061A">
        <w:rPr>
          <w:rFonts w:ascii="Times New Roman" w:hAnsi="Times New Roman"/>
          <w:sz w:val="24"/>
          <w:szCs w:val="24"/>
        </w:rPr>
        <w:t>ě</w:t>
      </w:r>
      <w:r w:rsidRPr="0037061A">
        <w:rPr>
          <w:rFonts w:ascii="Times New Roman" w:hAnsi="Times New Roman"/>
          <w:sz w:val="24"/>
          <w:szCs w:val="24"/>
        </w:rPr>
        <w:t>n</w:t>
      </w:r>
      <w:r w:rsidR="002E7DBC" w:rsidRPr="0037061A">
        <w:rPr>
          <w:rFonts w:ascii="Times New Roman" w:hAnsi="Times New Roman"/>
          <w:sz w:val="24"/>
          <w:szCs w:val="24"/>
        </w:rPr>
        <w:t xml:space="preserve">a </w:t>
      </w:r>
      <w:r w:rsidRPr="0037061A">
        <w:rPr>
          <w:rFonts w:ascii="Times New Roman" w:hAnsi="Times New Roman"/>
          <w:sz w:val="24"/>
          <w:szCs w:val="24"/>
        </w:rPr>
        <w:t>konečná faktura se splatností 30 dnů ode dne prokazatelného doručení objednateli. Daňový doklad bude vystaven na částku odpovídající skutečně provedeným pracím dle této smlouvy a skutečně použitého materiálu k provedení díla dle této smlouvy.</w:t>
      </w:r>
    </w:p>
    <w:p w:rsidR="00C42055" w:rsidRPr="0037061A" w:rsidRDefault="00C42055" w:rsidP="00FB79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 xml:space="preserve">Přílohou daňových dokladů bude </w:t>
      </w:r>
      <w:r w:rsidR="003347E6" w:rsidRPr="0037061A">
        <w:rPr>
          <w:rFonts w:ascii="Times New Roman" w:hAnsi="Times New Roman"/>
          <w:sz w:val="24"/>
          <w:szCs w:val="24"/>
        </w:rPr>
        <w:t>podepsaný předávací protokol</w:t>
      </w:r>
      <w:r w:rsidRPr="0037061A">
        <w:rPr>
          <w:rFonts w:ascii="Times New Roman" w:hAnsi="Times New Roman"/>
          <w:sz w:val="24"/>
          <w:szCs w:val="24"/>
        </w:rPr>
        <w:t>. Zhotovitel vystaví fakturu – daňový doklad v souladu se zákonem č. 235/2004 Sb., o dani z přidané hodnoty (dále ZDPH) ve znění pozdějších předpisů.</w:t>
      </w:r>
    </w:p>
    <w:p w:rsidR="00C42055" w:rsidRPr="0037061A" w:rsidRDefault="003347E6" w:rsidP="00FB79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 xml:space="preserve">Zhotovitel bude fakturovat </w:t>
      </w:r>
      <w:r w:rsidR="009B419D">
        <w:rPr>
          <w:rFonts w:ascii="Times New Roman" w:hAnsi="Times New Roman"/>
          <w:sz w:val="24"/>
          <w:szCs w:val="24"/>
        </w:rPr>
        <w:t>bez</w:t>
      </w:r>
      <w:r w:rsidRPr="0037061A">
        <w:rPr>
          <w:rFonts w:ascii="Times New Roman" w:hAnsi="Times New Roman"/>
          <w:sz w:val="24"/>
          <w:szCs w:val="24"/>
        </w:rPr>
        <w:t xml:space="preserve"> DPH, neboť se jedná o ekonomickou činnost objednatele</w:t>
      </w:r>
      <w:r w:rsidR="00C42055" w:rsidRPr="0037061A">
        <w:rPr>
          <w:rFonts w:ascii="Times New Roman" w:hAnsi="Times New Roman"/>
          <w:sz w:val="24"/>
          <w:szCs w:val="24"/>
        </w:rPr>
        <w:t>.</w:t>
      </w:r>
    </w:p>
    <w:p w:rsidR="00C42055" w:rsidRPr="0037061A" w:rsidRDefault="00C42055" w:rsidP="00FB79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 xml:space="preserve">Na daňovém dokladu bude uveden název akce, tj. </w:t>
      </w:r>
      <w:r w:rsidR="00DC2D08" w:rsidRPr="0037061A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r w:rsidR="00B829C6" w:rsidRPr="00C53E08">
        <w:rPr>
          <w:rFonts w:ascii="Times New Roman" w:hAnsi="Times New Roman"/>
          <w:b/>
        </w:rPr>
        <w:t xml:space="preserve">Restaurování vstupních a vnitřních dveří </w:t>
      </w:r>
      <w:r w:rsidR="00306E70">
        <w:rPr>
          <w:rFonts w:ascii="Times New Roman" w:hAnsi="Times New Roman"/>
          <w:b/>
        </w:rPr>
        <w:t>měšťanského domu, Palackého náměstí 87/41, Ivančice</w:t>
      </w:r>
      <w:r w:rsidR="00DC2D08">
        <w:rPr>
          <w:rFonts w:ascii="Times New Roman" w:hAnsi="Times New Roman"/>
          <w:b/>
        </w:rPr>
        <w:t>“.</w:t>
      </w:r>
    </w:p>
    <w:p w:rsidR="00C42055" w:rsidRPr="0037061A" w:rsidRDefault="00C42055" w:rsidP="00FB79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Při neúplnosti nebo nesprávnosti daňového dokladu je objednatel oprávněn doklad vrátit a běh splatnosti se zastaví. Nová doba splatnosti začne běžet od doručení nového nebo opraveného dokladu objednateli.</w:t>
      </w:r>
    </w:p>
    <w:p w:rsidR="00C42055" w:rsidRPr="0037061A" w:rsidRDefault="00C42055" w:rsidP="00FB79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Zhotovitel výslovně prohlašuje, že bankovní účet uvedený v záhlaví smlouvy je uveden a zveřejněn u správce daně. Dojde-li po uzavření smlouvy ke změně účtu zhotovitele, který je uveden v této smlouvě, je zhotovitel povinen bez zbytečného odkladu informovat objednatele, a tato skutečnost bude řešena Dodatkem smlouvy.</w:t>
      </w:r>
    </w:p>
    <w:p w:rsidR="00C42055" w:rsidRPr="0037061A" w:rsidRDefault="00C42055" w:rsidP="00FB79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Objednatel je oprávněn vrátit zhotoviteli fakturu, pokud se číslo bankovního účtu uvedeného v záhlaví smlouvy neshoduje s číslem bankovního účtu uvedeného na faktuře.</w:t>
      </w:r>
    </w:p>
    <w:p w:rsidR="00C42055" w:rsidRPr="0037061A" w:rsidRDefault="00C42055" w:rsidP="00FB799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36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Smluvní strany se dohodly, že stane-li se zhotovitel nespolehlivým plátcem, je objednatel oprávněn z finančního plnění uhradit daň z přidané hodnoty přímo místně a věcně příslušnému správci daně zhotovitele. Zhotovitel je povinen sdělit objednateli na požádání svého správce daně včetně bankovního spojení.</w:t>
      </w:r>
    </w:p>
    <w:p w:rsidR="0008385F" w:rsidRPr="0037061A" w:rsidRDefault="0008385F" w:rsidP="000838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V.</w:t>
      </w:r>
    </w:p>
    <w:p w:rsidR="0008385F" w:rsidRPr="0037061A" w:rsidRDefault="0008385F" w:rsidP="0008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Sankce</w:t>
      </w:r>
    </w:p>
    <w:p w:rsidR="0008385F" w:rsidRPr="0037061A" w:rsidRDefault="0008385F" w:rsidP="007E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C9B" w:rsidRPr="0037061A" w:rsidRDefault="00377C9B" w:rsidP="00FB7999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Za neplnění</w:t>
      </w:r>
      <w:r w:rsidR="004E3012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provádění díla v termínu po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dle čl. II</w:t>
      </w:r>
      <w:r w:rsidR="0008385F" w:rsidRPr="0037061A">
        <w:rPr>
          <w:rFonts w:ascii="Times New Roman" w:eastAsia="Times New Roman" w:hAnsi="Times New Roman"/>
          <w:sz w:val="24"/>
          <w:szCs w:val="24"/>
          <w:lang w:eastAsia="cs-CZ"/>
        </w:rPr>
        <w:t>. smlouvy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zaplatí zhotovitel objednateli smluvní pokutu ve výši </w:t>
      </w:r>
      <w:r w:rsidR="00482FB9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1 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% z celkové ceny díla za každý i započatý den prodlení. Sankci zaplatí zhotovitel na účet objednatele do 10 dnů ode dne uplatnění sankce.</w:t>
      </w:r>
    </w:p>
    <w:p w:rsidR="00377C9B" w:rsidRPr="0037061A" w:rsidRDefault="00377C9B" w:rsidP="00FB7999">
      <w:pPr>
        <w:pStyle w:val="Odstavecseseznamem"/>
        <w:numPr>
          <w:ilvl w:val="0"/>
          <w:numId w:val="4"/>
        </w:numPr>
        <w:spacing w:after="36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Za prodlení s úhradou ceny za provedení díla</w:t>
      </w:r>
      <w:r w:rsidR="0008385F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podle č. IV. smlouvy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zaplatí objednatel zhotoviteli na jeho účet úrok z prodlení ve výši 0,</w:t>
      </w:r>
      <w:r w:rsidR="00482FB9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05 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% z dlužné částky, a to za každý i započatý den prodlení. Sankci zaplatí objednatel na účet zhotovitele do 10 dnů ode dne uplatnění sankce.</w:t>
      </w:r>
    </w:p>
    <w:p w:rsidR="00527E39" w:rsidRPr="0037061A" w:rsidRDefault="00527E39" w:rsidP="00527E39">
      <w:pPr>
        <w:autoSpaceDE w:val="0"/>
        <w:autoSpaceDN w:val="0"/>
        <w:adjustRightInd w:val="0"/>
        <w:spacing w:after="0" w:line="240" w:lineRule="auto"/>
        <w:ind w:left="573" w:right="573"/>
        <w:jc w:val="center"/>
        <w:rPr>
          <w:rFonts w:ascii="Times New Roman" w:hAnsi="Times New Roman"/>
          <w:sz w:val="20"/>
          <w:szCs w:val="20"/>
        </w:rPr>
      </w:pPr>
      <w:r w:rsidRPr="0037061A">
        <w:rPr>
          <w:rFonts w:ascii="Times New Roman" w:hAnsi="Times New Roman"/>
          <w:b/>
          <w:bCs/>
          <w:sz w:val="24"/>
          <w:szCs w:val="24"/>
        </w:rPr>
        <w:t>Článek VI.</w:t>
      </w:r>
    </w:p>
    <w:p w:rsidR="00527E39" w:rsidRPr="0037061A" w:rsidRDefault="004F70DD" w:rsidP="00527E39">
      <w:pPr>
        <w:autoSpaceDE w:val="0"/>
        <w:autoSpaceDN w:val="0"/>
        <w:adjustRightInd w:val="0"/>
        <w:spacing w:after="0" w:line="240" w:lineRule="auto"/>
        <w:ind w:left="573" w:right="573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61A">
        <w:rPr>
          <w:rFonts w:ascii="Times New Roman" w:hAnsi="Times New Roman"/>
          <w:b/>
          <w:bCs/>
          <w:sz w:val="24"/>
          <w:szCs w:val="24"/>
        </w:rPr>
        <w:t>Záruka</w:t>
      </w:r>
      <w:r w:rsidR="00527E39" w:rsidRPr="0037061A">
        <w:rPr>
          <w:rFonts w:ascii="Times New Roman" w:hAnsi="Times New Roman"/>
          <w:b/>
          <w:bCs/>
          <w:sz w:val="24"/>
          <w:szCs w:val="24"/>
        </w:rPr>
        <w:t xml:space="preserve"> za </w:t>
      </w:r>
      <w:r w:rsidRPr="0037061A">
        <w:rPr>
          <w:rFonts w:ascii="Times New Roman" w:hAnsi="Times New Roman"/>
          <w:b/>
          <w:bCs/>
          <w:sz w:val="24"/>
          <w:szCs w:val="24"/>
        </w:rPr>
        <w:t>j</w:t>
      </w:r>
      <w:r w:rsidR="00527E39" w:rsidRPr="0037061A">
        <w:rPr>
          <w:rFonts w:ascii="Times New Roman" w:hAnsi="Times New Roman"/>
          <w:b/>
          <w:bCs/>
          <w:sz w:val="24"/>
          <w:szCs w:val="24"/>
        </w:rPr>
        <w:t>a</w:t>
      </w:r>
      <w:r w:rsidRPr="0037061A">
        <w:rPr>
          <w:rFonts w:ascii="Times New Roman" w:hAnsi="Times New Roman"/>
          <w:b/>
          <w:bCs/>
          <w:sz w:val="24"/>
          <w:szCs w:val="24"/>
        </w:rPr>
        <w:t>kost</w:t>
      </w:r>
      <w:r w:rsidR="00527E39" w:rsidRPr="0037061A">
        <w:rPr>
          <w:rFonts w:ascii="Times New Roman" w:hAnsi="Times New Roman"/>
          <w:b/>
          <w:bCs/>
          <w:sz w:val="24"/>
          <w:szCs w:val="24"/>
        </w:rPr>
        <w:t xml:space="preserve"> díla</w:t>
      </w:r>
    </w:p>
    <w:p w:rsidR="00527E39" w:rsidRPr="0037061A" w:rsidRDefault="00527E39" w:rsidP="00527E39">
      <w:pPr>
        <w:autoSpaceDE w:val="0"/>
        <w:autoSpaceDN w:val="0"/>
        <w:adjustRightInd w:val="0"/>
        <w:spacing w:after="0" w:line="240" w:lineRule="auto"/>
        <w:ind w:left="573" w:right="573"/>
        <w:jc w:val="center"/>
        <w:rPr>
          <w:rFonts w:ascii="Times New Roman" w:hAnsi="Times New Roman"/>
          <w:sz w:val="24"/>
          <w:szCs w:val="24"/>
        </w:rPr>
      </w:pPr>
    </w:p>
    <w:p w:rsidR="00527E39" w:rsidRPr="0037061A" w:rsidRDefault="00527E39" w:rsidP="00C443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 xml:space="preserve">Zhotovitel poskytuje záruční </w:t>
      </w:r>
      <w:r w:rsidRPr="003F5546">
        <w:rPr>
          <w:rFonts w:ascii="Times New Roman" w:hAnsi="Times New Roman"/>
          <w:sz w:val="24"/>
          <w:szCs w:val="24"/>
        </w:rPr>
        <w:t xml:space="preserve">dobu </w:t>
      </w:r>
      <w:r w:rsidR="00482FB9" w:rsidRPr="003F5546">
        <w:rPr>
          <w:rFonts w:ascii="Times New Roman" w:hAnsi="Times New Roman"/>
          <w:b/>
          <w:sz w:val="24"/>
          <w:szCs w:val="24"/>
        </w:rPr>
        <w:t>60</w:t>
      </w:r>
      <w:r w:rsidRPr="003F5546">
        <w:rPr>
          <w:rFonts w:ascii="Times New Roman" w:hAnsi="Times New Roman"/>
          <w:b/>
          <w:sz w:val="24"/>
          <w:szCs w:val="24"/>
        </w:rPr>
        <w:t xml:space="preserve"> měsíců </w:t>
      </w:r>
      <w:r w:rsidRPr="003F5546">
        <w:rPr>
          <w:rFonts w:ascii="Times New Roman" w:hAnsi="Times New Roman"/>
          <w:sz w:val="24"/>
          <w:szCs w:val="24"/>
        </w:rPr>
        <w:t>na dí</w:t>
      </w:r>
      <w:r w:rsidRPr="0037061A">
        <w:rPr>
          <w:rFonts w:ascii="Times New Roman" w:hAnsi="Times New Roman"/>
          <w:sz w:val="24"/>
          <w:szCs w:val="24"/>
        </w:rPr>
        <w:t>lo od sepsání protokolu o předání a převzetí díla. Záruční podmínky mohou být upřesněny v předávacím protokolu díla. Zhotovitel odpovídá za případné vady díla po celou záruční dobu.</w:t>
      </w:r>
    </w:p>
    <w:p w:rsidR="00182D6A" w:rsidRPr="0037061A" w:rsidRDefault="00527E39" w:rsidP="00C443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Zhotovitel se zavazuje zahájit odstraňování vady zjištěné v záruční době nejpozději do 5 pracovních dní od prokazatelného nahlášení (e-mail, dopis…) s přihlédnutím k charakteru vady a ke způsobu jejího odstranění. Náklady spojené s odstraněním vad nese Zhotovitel, ledaže by prokázal, že vady byly způsobeny okolnostmi vylučující jeho odpovědnost.</w:t>
      </w:r>
    </w:p>
    <w:p w:rsidR="00527E39" w:rsidRPr="0037061A" w:rsidRDefault="00527E39" w:rsidP="00C443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lastRenderedPageBreak/>
        <w:t xml:space="preserve">Zhotovitel se zavazuje zahájit odstraňování vady do 24 hod. od nahlášení závady, hrozí-li nebezpečí z prodlení. </w:t>
      </w:r>
    </w:p>
    <w:p w:rsidR="00377C9B" w:rsidRPr="0037061A" w:rsidRDefault="004E3012" w:rsidP="005B0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VI</w:t>
      </w:r>
      <w:r w:rsidR="0008385F"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</w:t>
      </w:r>
      <w:r w:rsidR="00377C9B"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:rsidR="00377C9B" w:rsidRPr="0037061A" w:rsidRDefault="00377C9B" w:rsidP="005B0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Závěrečná ustanovení</w:t>
      </w:r>
    </w:p>
    <w:p w:rsidR="005B0BF7" w:rsidRPr="0037061A" w:rsidRDefault="005B0BF7" w:rsidP="005B0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7C9B" w:rsidRPr="0037061A" w:rsidRDefault="00377C9B" w:rsidP="00C22267">
      <w:p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ab/>
        <w:t>Ustanovení neupravená touto smlouvou se řídí obecně platnými právními předpisy České republiky, zejména zákonem č. 89/2012 Sb., občanský zákoník, v platném znění.</w:t>
      </w:r>
    </w:p>
    <w:p w:rsidR="00476568" w:rsidRPr="0037061A" w:rsidRDefault="003C584F" w:rsidP="00C22267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76568" w:rsidRPr="0037061A">
        <w:rPr>
          <w:rFonts w:ascii="Times New Roman" w:hAnsi="Times New Roman"/>
          <w:sz w:val="24"/>
          <w:szCs w:val="24"/>
        </w:rPr>
        <w:t>Tato smlouva podléhá zákonu č. 340/2015 Sb., o zvláštních podmínkách účinnosti některých smluv, uveřejňování těchto smluv a o registru smluv (zákon o registru smluv). Zhotovitel bere na vědomí, že Objednatel je povinen tuto smlouvu zveřejnit v registru smluv MV ČR v předepsaném formátu.</w:t>
      </w:r>
    </w:p>
    <w:p w:rsidR="00377C9B" w:rsidRPr="0037061A" w:rsidRDefault="003C584F" w:rsidP="00C22267">
      <w:p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hAnsi="Times New Roman"/>
          <w:sz w:val="24"/>
          <w:szCs w:val="24"/>
        </w:rPr>
        <w:t>3.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7C9B" w:rsidRPr="0037061A">
        <w:rPr>
          <w:rFonts w:ascii="Times New Roman" w:eastAsia="Times New Roman" w:hAnsi="Times New Roman"/>
          <w:sz w:val="24"/>
          <w:szCs w:val="24"/>
          <w:lang w:eastAsia="cs-CZ"/>
        </w:rPr>
        <w:t>Změny a doplnění této smlouvy jsou možné pouze v písemné podobě a na základě vzájemné dohody obou smluvních stran formou postupně očíslovaných Dodatků.</w:t>
      </w:r>
    </w:p>
    <w:p w:rsidR="00377C9B" w:rsidRPr="0037061A" w:rsidRDefault="003C584F" w:rsidP="00C22267">
      <w:p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4.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7C9B" w:rsidRPr="0037061A">
        <w:rPr>
          <w:rFonts w:ascii="Times New Roman" w:eastAsia="Times New Roman" w:hAnsi="Times New Roman"/>
          <w:sz w:val="24"/>
          <w:szCs w:val="24"/>
          <w:lang w:eastAsia="cs-CZ"/>
        </w:rPr>
        <w:t>Tato smlouva se uzavírá ve dvou vyhotoveních, z nichž každá smluvní strana obdrží po jednom.</w:t>
      </w:r>
    </w:p>
    <w:p w:rsidR="00377C9B" w:rsidRPr="0037061A" w:rsidRDefault="003C584F" w:rsidP="00C22267">
      <w:p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5.</w:t>
      </w: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77C9B" w:rsidRPr="0037061A">
        <w:rPr>
          <w:rFonts w:ascii="Times New Roman" w:eastAsia="Times New Roman" w:hAnsi="Times New Roman"/>
          <w:sz w:val="24"/>
          <w:szCs w:val="24"/>
          <w:lang w:eastAsia="cs-CZ"/>
        </w:rPr>
        <w:t>Obě smluvní strany prohlašují, že si tuto smlouvu před podpisem přečetly, porozuměly jejímu obsahu, s obsahem souhlasí. Smlouva je projevem jejich svobodné a vážné vůle, je uzavřena určitě a srozumitelně, nikoliv v tísni a za nápadně nevýhodných podmínek, což obě smluvní strany stvrzují svým podpisem.</w:t>
      </w:r>
    </w:p>
    <w:p w:rsidR="00C4439A" w:rsidRDefault="00C4439A" w:rsidP="00C22267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6.   Tato smlouva nabývá platnosti dnem jejího podpisu zástupci smluvních stran a účinnosti dnem uveřejnění v registru smluv.</w:t>
      </w:r>
    </w:p>
    <w:p w:rsidR="00665BBE" w:rsidRPr="003F5546" w:rsidRDefault="00665BBE" w:rsidP="00665BBE">
      <w:p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F5546">
        <w:rPr>
          <w:rFonts w:ascii="Times New Roman" w:eastAsia="Times New Roman" w:hAnsi="Times New Roman"/>
          <w:sz w:val="24"/>
          <w:szCs w:val="24"/>
          <w:lang w:eastAsia="cs-CZ"/>
        </w:rPr>
        <w:t xml:space="preserve">Zhotovitel výslovně prohlašuje, že má sjednané pojištění odpovědnosti za škodu vzniklou (způsobenou) v souvislosti s prováděním staveb (v souvislosti s plněním předmětu díla podle této smlouvy) na pojistnou částku </w:t>
      </w:r>
      <w:r w:rsidRPr="003F5546">
        <w:rPr>
          <w:rFonts w:ascii="Times New Roman" w:eastAsia="Times New Roman" w:hAnsi="Times New Roman"/>
          <w:b/>
          <w:sz w:val="24"/>
          <w:szCs w:val="24"/>
          <w:lang w:eastAsia="cs-CZ"/>
        </w:rPr>
        <w:t>5 mil. Kč</w:t>
      </w:r>
      <w:r w:rsidRPr="003F5546">
        <w:rPr>
          <w:rFonts w:ascii="Times New Roman" w:eastAsia="Times New Roman" w:hAnsi="Times New Roman"/>
          <w:sz w:val="24"/>
          <w:szCs w:val="24"/>
          <w:lang w:eastAsia="cs-CZ"/>
        </w:rPr>
        <w:t>. Toto pojištění se zavazuje mít po celou dobu plnění, včetně záruční doby. Objednatel je oprávněn provádět zjišťování, zda zhotovitel toto ustanovení plní. Zhotovitel se zavazuje předložit důkaz o svém pojištění při podpisu smlouvy.</w:t>
      </w:r>
    </w:p>
    <w:p w:rsidR="00665BBE" w:rsidRDefault="00665BBE" w:rsidP="00665BBE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5546">
        <w:rPr>
          <w:rFonts w:ascii="Times New Roman" w:hAnsi="Times New Roman"/>
          <w:sz w:val="24"/>
          <w:szCs w:val="24"/>
        </w:rPr>
        <w:t xml:space="preserve">8. </w:t>
      </w:r>
      <w:r w:rsidRPr="003F5546">
        <w:rPr>
          <w:rFonts w:ascii="Times New Roman" w:hAnsi="Times New Roman"/>
          <w:sz w:val="24"/>
          <w:szCs w:val="24"/>
        </w:rPr>
        <w:tab/>
        <w:t xml:space="preserve">Objednatel bude svolávat v průběhu stavby kontrolní dny, kterých se budou účastnit také zástupci odborné organizace státní památkové péče (NPÚ </w:t>
      </w:r>
      <w:proofErr w:type="spellStart"/>
      <w:r w:rsidRPr="003F5546">
        <w:rPr>
          <w:rFonts w:ascii="Times New Roman" w:hAnsi="Times New Roman"/>
          <w:sz w:val="24"/>
          <w:szCs w:val="24"/>
        </w:rPr>
        <w:t>ú.o.p</w:t>
      </w:r>
      <w:proofErr w:type="spellEnd"/>
      <w:r w:rsidRPr="003F5546">
        <w:rPr>
          <w:rFonts w:ascii="Times New Roman" w:hAnsi="Times New Roman"/>
          <w:sz w:val="24"/>
          <w:szCs w:val="24"/>
        </w:rPr>
        <w:t>. v Brně) a orgánu státní památkové péče (ORR, MěÚ Ivančice).</w:t>
      </w:r>
    </w:p>
    <w:p w:rsidR="00CA4943" w:rsidRPr="00CA4943" w:rsidRDefault="00CA4943" w:rsidP="00665BBE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A4943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67126E">
        <w:rPr>
          <w:rFonts w:ascii="Times New Roman" w:hAnsi="Times New Roman"/>
          <w:sz w:val="24"/>
          <w:szCs w:val="24"/>
        </w:rPr>
        <w:t xml:space="preserve">Zhotovitel se zavazuje zapisovat denní záznamy se do </w:t>
      </w:r>
      <w:r>
        <w:rPr>
          <w:rFonts w:ascii="Times New Roman" w:hAnsi="Times New Roman"/>
          <w:sz w:val="24"/>
          <w:szCs w:val="24"/>
        </w:rPr>
        <w:t xml:space="preserve">restaurátorského deníku. </w:t>
      </w:r>
    </w:p>
    <w:p w:rsidR="00C4439A" w:rsidRPr="0037061A" w:rsidRDefault="00C4439A" w:rsidP="00C4439A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0135" w:rsidRDefault="004D178F" w:rsidP="00C4439A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Přílohy:</w:t>
      </w:r>
    </w:p>
    <w:p w:rsidR="004D178F" w:rsidRDefault="004D178F" w:rsidP="004D178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Soupis prací s výkazem výměr</w:t>
      </w:r>
    </w:p>
    <w:p w:rsidR="004D178F" w:rsidRPr="0037061A" w:rsidRDefault="004D178F" w:rsidP="00C4439A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0135" w:rsidRPr="0037061A" w:rsidRDefault="00160135" w:rsidP="00160135">
      <w:pPr>
        <w:spacing w:after="0"/>
        <w:jc w:val="center"/>
        <w:rPr>
          <w:rFonts w:ascii="Times New Roman" w:hAnsi="Times New Roman"/>
          <w:b/>
          <w:u w:val="single"/>
        </w:rPr>
      </w:pPr>
      <w:r w:rsidRPr="0037061A">
        <w:rPr>
          <w:rFonts w:ascii="Times New Roman" w:hAnsi="Times New Roman"/>
          <w:b/>
          <w:u w:val="single"/>
        </w:rPr>
        <w:t>D O L O Ž K </w:t>
      </w:r>
      <w:proofErr w:type="gramStart"/>
      <w:r w:rsidRPr="0037061A">
        <w:rPr>
          <w:rFonts w:ascii="Times New Roman" w:hAnsi="Times New Roman"/>
          <w:b/>
          <w:u w:val="single"/>
        </w:rPr>
        <w:t>A  dle</w:t>
      </w:r>
      <w:proofErr w:type="gramEnd"/>
      <w:r w:rsidRPr="0037061A">
        <w:rPr>
          <w:rFonts w:ascii="Times New Roman" w:hAnsi="Times New Roman"/>
          <w:b/>
          <w:u w:val="single"/>
        </w:rPr>
        <w:t xml:space="preserve"> </w:t>
      </w:r>
      <w:proofErr w:type="spellStart"/>
      <w:r w:rsidRPr="0037061A">
        <w:rPr>
          <w:rFonts w:ascii="Times New Roman" w:hAnsi="Times New Roman"/>
          <w:b/>
          <w:u w:val="single"/>
        </w:rPr>
        <w:t>ust</w:t>
      </w:r>
      <w:proofErr w:type="spellEnd"/>
      <w:r w:rsidRPr="0037061A">
        <w:rPr>
          <w:rFonts w:ascii="Times New Roman" w:hAnsi="Times New Roman"/>
          <w:b/>
          <w:u w:val="single"/>
        </w:rPr>
        <w:t>. § 41 zák</w:t>
      </w:r>
      <w:r w:rsidR="009D1F6B" w:rsidRPr="0037061A">
        <w:rPr>
          <w:rFonts w:ascii="Times New Roman" w:hAnsi="Times New Roman"/>
          <w:b/>
          <w:u w:val="single"/>
        </w:rPr>
        <w:t>ona</w:t>
      </w:r>
      <w:r w:rsidRPr="0037061A">
        <w:rPr>
          <w:rFonts w:ascii="Times New Roman" w:hAnsi="Times New Roman"/>
          <w:b/>
          <w:u w:val="single"/>
        </w:rPr>
        <w:t xml:space="preserve"> č.</w:t>
      </w:r>
      <w:r w:rsidR="009D1F6B" w:rsidRPr="0037061A">
        <w:rPr>
          <w:rFonts w:ascii="Times New Roman" w:hAnsi="Times New Roman"/>
          <w:b/>
          <w:u w:val="single"/>
        </w:rPr>
        <w:t xml:space="preserve"> </w:t>
      </w:r>
      <w:r w:rsidRPr="0037061A">
        <w:rPr>
          <w:rFonts w:ascii="Times New Roman" w:hAnsi="Times New Roman"/>
          <w:b/>
          <w:u w:val="single"/>
        </w:rPr>
        <w:t>128/2000 Sb.</w:t>
      </w:r>
      <w:r w:rsidR="009D1F6B" w:rsidRPr="0037061A">
        <w:rPr>
          <w:rFonts w:ascii="Times New Roman" w:hAnsi="Times New Roman"/>
          <w:b/>
          <w:u w:val="single"/>
        </w:rPr>
        <w:t>, o obcích,</w:t>
      </w:r>
      <w:r w:rsidRPr="0037061A">
        <w:rPr>
          <w:rFonts w:ascii="Times New Roman" w:hAnsi="Times New Roman"/>
          <w:b/>
          <w:u w:val="single"/>
        </w:rPr>
        <w:t xml:space="preserve"> ve znění pozdějších předpisů</w:t>
      </w:r>
    </w:p>
    <w:p w:rsidR="00160135" w:rsidRPr="0037061A" w:rsidRDefault="00160135" w:rsidP="00160135">
      <w:pPr>
        <w:spacing w:after="0"/>
        <w:jc w:val="center"/>
      </w:pPr>
      <w:r w:rsidRPr="0037061A">
        <w:rPr>
          <w:rFonts w:ascii="Times New Roman" w:hAnsi="Times New Roman"/>
        </w:rPr>
        <w:t>Schváleno Radou města Ivančice</w:t>
      </w:r>
      <w:r w:rsidR="009D1F6B" w:rsidRPr="0037061A">
        <w:rPr>
          <w:rFonts w:ascii="Times New Roman" w:hAnsi="Times New Roman"/>
        </w:rPr>
        <w:t xml:space="preserve"> usnesením č. </w:t>
      </w:r>
      <w:r w:rsidR="00E05CAF">
        <w:rPr>
          <w:rFonts w:ascii="Times New Roman" w:hAnsi="Times New Roman"/>
        </w:rPr>
        <w:t>RM/2022/12/</w:t>
      </w:r>
      <w:r w:rsidR="00AB5118">
        <w:rPr>
          <w:rFonts w:ascii="Times New Roman" w:hAnsi="Times New Roman"/>
        </w:rPr>
        <w:t>265</w:t>
      </w:r>
      <w:r w:rsidR="009D1F6B" w:rsidRPr="0037061A">
        <w:rPr>
          <w:rFonts w:ascii="Times New Roman" w:hAnsi="Times New Roman"/>
        </w:rPr>
        <w:t>,</w:t>
      </w:r>
      <w:r w:rsidRPr="0037061A">
        <w:rPr>
          <w:rFonts w:ascii="Times New Roman" w:hAnsi="Times New Roman"/>
        </w:rPr>
        <w:t xml:space="preserve"> dne </w:t>
      </w:r>
      <w:r w:rsidR="00E05CAF">
        <w:rPr>
          <w:rFonts w:ascii="Times New Roman" w:hAnsi="Times New Roman"/>
        </w:rPr>
        <w:t>6. 4.</w:t>
      </w:r>
      <w:r w:rsidR="009D1F6B" w:rsidRPr="0037061A">
        <w:rPr>
          <w:rFonts w:ascii="Times New Roman" w:hAnsi="Times New Roman"/>
        </w:rPr>
        <w:t xml:space="preserve"> </w:t>
      </w:r>
      <w:r w:rsidRPr="0037061A">
        <w:rPr>
          <w:rFonts w:ascii="Times New Roman" w:hAnsi="Times New Roman"/>
        </w:rPr>
        <w:t>202</w:t>
      </w:r>
      <w:r w:rsidR="003F5546">
        <w:rPr>
          <w:rFonts w:ascii="Times New Roman" w:hAnsi="Times New Roman"/>
        </w:rPr>
        <w:t>2</w:t>
      </w:r>
      <w:r w:rsidRPr="0037061A">
        <w:rPr>
          <w:rFonts w:ascii="Times New Roman" w:hAnsi="Times New Roman"/>
        </w:rPr>
        <w:t>.</w:t>
      </w:r>
    </w:p>
    <w:p w:rsidR="00377C9B" w:rsidRPr="0037061A" w:rsidRDefault="00377C9B" w:rsidP="00377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7C9B" w:rsidRPr="0037061A" w:rsidRDefault="00377C9B" w:rsidP="00377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sz w:val="24"/>
          <w:szCs w:val="24"/>
          <w:lang w:eastAsia="cs-CZ"/>
        </w:rPr>
        <w:t>V Ivančicíc</w:t>
      </w:r>
      <w:r w:rsidR="00E14A0A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h dne </w:t>
      </w:r>
      <w:r w:rsidR="00E05CAF">
        <w:rPr>
          <w:rFonts w:ascii="Times New Roman" w:eastAsia="Times New Roman" w:hAnsi="Times New Roman"/>
          <w:sz w:val="24"/>
          <w:szCs w:val="24"/>
          <w:lang w:eastAsia="cs-CZ"/>
        </w:rPr>
        <w:t>7. 4. 2022</w:t>
      </w:r>
      <w:r w:rsidR="004C52B2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  <w:r w:rsidR="00E14A0A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V </w:t>
      </w:r>
      <w:r w:rsidR="00E05CAF">
        <w:rPr>
          <w:rFonts w:ascii="Times New Roman" w:eastAsia="Times New Roman" w:hAnsi="Times New Roman"/>
          <w:sz w:val="24"/>
          <w:szCs w:val="24"/>
          <w:lang w:eastAsia="cs-CZ"/>
        </w:rPr>
        <w:t>Brně</w:t>
      </w:r>
      <w:r w:rsidR="00E14A0A" w:rsidRPr="0037061A">
        <w:rPr>
          <w:rFonts w:ascii="Times New Roman" w:eastAsia="Times New Roman" w:hAnsi="Times New Roman"/>
          <w:sz w:val="24"/>
          <w:szCs w:val="24"/>
          <w:lang w:eastAsia="cs-CZ"/>
        </w:rPr>
        <w:t xml:space="preserve"> dne </w:t>
      </w:r>
      <w:r w:rsidR="00E05CAF">
        <w:rPr>
          <w:rFonts w:ascii="Times New Roman" w:eastAsia="Times New Roman" w:hAnsi="Times New Roman"/>
          <w:sz w:val="24"/>
          <w:szCs w:val="24"/>
          <w:lang w:eastAsia="cs-CZ"/>
        </w:rPr>
        <w:t>6. 4. 2022</w:t>
      </w:r>
    </w:p>
    <w:p w:rsidR="00377C9B" w:rsidRPr="0037061A" w:rsidRDefault="00377C9B" w:rsidP="00377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7C9B" w:rsidRPr="0037061A" w:rsidRDefault="00377C9B" w:rsidP="00377C9B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Objednatel:</w:t>
      </w: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Pr="0037061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  <w:t>Zhotovitel:</w:t>
      </w:r>
    </w:p>
    <w:p w:rsidR="00377C9B" w:rsidRPr="0037061A" w:rsidRDefault="00377C9B" w:rsidP="00377C9B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C31AE0" w:rsidRPr="0037061A" w:rsidRDefault="00E05CAF" w:rsidP="00377C9B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Milan Buček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  <w:t>Libor Urbánek</w:t>
      </w:r>
    </w:p>
    <w:p w:rsidR="00B67CFB" w:rsidRPr="0037061A" w:rsidRDefault="00B67CFB" w:rsidP="00B6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>……..…………………</w:t>
      </w:r>
      <w:r w:rsidRPr="0037061A">
        <w:rPr>
          <w:rFonts w:ascii="Times New Roman" w:hAnsi="Times New Roman"/>
          <w:sz w:val="24"/>
          <w:szCs w:val="24"/>
        </w:rPr>
        <w:tab/>
      </w:r>
      <w:r w:rsidRPr="0037061A">
        <w:rPr>
          <w:rFonts w:ascii="Times New Roman" w:hAnsi="Times New Roman"/>
          <w:sz w:val="24"/>
          <w:szCs w:val="24"/>
        </w:rPr>
        <w:tab/>
      </w:r>
      <w:r w:rsidRPr="0037061A">
        <w:rPr>
          <w:rFonts w:ascii="Times New Roman" w:hAnsi="Times New Roman"/>
          <w:sz w:val="24"/>
          <w:szCs w:val="24"/>
        </w:rPr>
        <w:tab/>
      </w:r>
      <w:r w:rsidRPr="0037061A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B67CFB" w:rsidRPr="0037061A" w:rsidRDefault="00B67CFB" w:rsidP="00B67CFB">
      <w:pPr>
        <w:tabs>
          <w:tab w:val="left" w:pos="426"/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61A">
        <w:rPr>
          <w:rFonts w:ascii="Times New Roman" w:hAnsi="Times New Roman"/>
          <w:sz w:val="24"/>
          <w:szCs w:val="24"/>
        </w:rPr>
        <w:tab/>
        <w:t xml:space="preserve">   za Objednatele</w:t>
      </w:r>
      <w:r w:rsidR="00F2550A" w:rsidRPr="0037061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7061A">
        <w:rPr>
          <w:rFonts w:ascii="Times New Roman" w:hAnsi="Times New Roman"/>
          <w:sz w:val="24"/>
          <w:szCs w:val="24"/>
        </w:rPr>
        <w:t>za Zhotovitele</w:t>
      </w:r>
    </w:p>
    <w:sectPr w:rsidR="00B67CFB" w:rsidRPr="0037061A" w:rsidSect="004D178F">
      <w:headerReference w:type="default" r:id="rId7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82" w:rsidRDefault="00B25982">
      <w:pPr>
        <w:spacing w:after="0" w:line="240" w:lineRule="auto"/>
      </w:pPr>
      <w:r>
        <w:separator/>
      </w:r>
    </w:p>
  </w:endnote>
  <w:endnote w:type="continuationSeparator" w:id="0">
    <w:p w:rsidR="00B25982" w:rsidRDefault="00B2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82" w:rsidRDefault="00B25982">
      <w:pPr>
        <w:spacing w:after="0" w:line="240" w:lineRule="auto"/>
      </w:pPr>
      <w:r>
        <w:separator/>
      </w:r>
    </w:p>
  </w:footnote>
  <w:footnote w:type="continuationSeparator" w:id="0">
    <w:p w:rsidR="00B25982" w:rsidRDefault="00B2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AE" w:rsidRPr="008B10AE" w:rsidRDefault="00377C9B" w:rsidP="008B10AE">
    <w:pPr>
      <w:pStyle w:val="Zhlav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93980</wp:posOffset>
              </wp:positionH>
              <wp:positionV relativeFrom="paragraph">
                <wp:posOffset>374650</wp:posOffset>
              </wp:positionV>
              <wp:extent cx="5697855" cy="0"/>
              <wp:effectExtent l="8255" t="12700" r="8890" b="63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78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EC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7.4pt;margin-top:29.5pt;width:44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"/>
          </w:pict>
        </mc:Fallback>
      </mc:AlternateContent>
    </w:r>
    <w:r w:rsidRPr="008B10AE">
      <w:rPr>
        <w:b/>
        <w:sz w:val="36"/>
        <w:szCs w:val="36"/>
      </w:rPr>
      <w:t>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40E4"/>
    <w:multiLevelType w:val="hybridMultilevel"/>
    <w:tmpl w:val="65304F16"/>
    <w:lvl w:ilvl="0" w:tplc="06A68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D57D6B"/>
    <w:multiLevelType w:val="hybridMultilevel"/>
    <w:tmpl w:val="C3C86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38B1"/>
    <w:multiLevelType w:val="hybridMultilevel"/>
    <w:tmpl w:val="75304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05224"/>
    <w:multiLevelType w:val="hybridMultilevel"/>
    <w:tmpl w:val="792A9F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36A156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111B"/>
    <w:multiLevelType w:val="hybridMultilevel"/>
    <w:tmpl w:val="3670F374"/>
    <w:lvl w:ilvl="0" w:tplc="E438CC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0FF2"/>
    <w:multiLevelType w:val="hybridMultilevel"/>
    <w:tmpl w:val="AA226894"/>
    <w:lvl w:ilvl="0" w:tplc="22D6C448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6" w15:restartNumberingAfterBreak="0">
    <w:nsid w:val="75045FEC"/>
    <w:multiLevelType w:val="hybridMultilevel"/>
    <w:tmpl w:val="B2D89402"/>
    <w:lvl w:ilvl="0" w:tplc="94064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0D2586"/>
    <w:multiLevelType w:val="hybridMultilevel"/>
    <w:tmpl w:val="AB3E0916"/>
    <w:lvl w:ilvl="0" w:tplc="B5DE8FAE">
      <w:start w:val="1"/>
      <w:numFmt w:val="decimal"/>
      <w:lvlText w:val="%1)"/>
      <w:lvlJc w:val="left"/>
      <w:pPr>
        <w:ind w:left="1413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9B"/>
    <w:rsid w:val="00005B3C"/>
    <w:rsid w:val="00006773"/>
    <w:rsid w:val="000114AD"/>
    <w:rsid w:val="00055F79"/>
    <w:rsid w:val="00056340"/>
    <w:rsid w:val="0008385F"/>
    <w:rsid w:val="000905F9"/>
    <w:rsid w:val="000A1976"/>
    <w:rsid w:val="000B5202"/>
    <w:rsid w:val="000C0C5C"/>
    <w:rsid w:val="00117443"/>
    <w:rsid w:val="00126AD6"/>
    <w:rsid w:val="00136C0C"/>
    <w:rsid w:val="0014614C"/>
    <w:rsid w:val="0014713C"/>
    <w:rsid w:val="00160135"/>
    <w:rsid w:val="00175B8C"/>
    <w:rsid w:val="00182D6A"/>
    <w:rsid w:val="001A6C69"/>
    <w:rsid w:val="001B74AE"/>
    <w:rsid w:val="001D7AA3"/>
    <w:rsid w:val="001E437B"/>
    <w:rsid w:val="00204326"/>
    <w:rsid w:val="00205E6B"/>
    <w:rsid w:val="00221142"/>
    <w:rsid w:val="00221CDD"/>
    <w:rsid w:val="00226436"/>
    <w:rsid w:val="00237145"/>
    <w:rsid w:val="00254BD1"/>
    <w:rsid w:val="002556BB"/>
    <w:rsid w:val="00280471"/>
    <w:rsid w:val="002873CA"/>
    <w:rsid w:val="002E7DBC"/>
    <w:rsid w:val="00306E70"/>
    <w:rsid w:val="003347E6"/>
    <w:rsid w:val="003573AE"/>
    <w:rsid w:val="00360677"/>
    <w:rsid w:val="0037061A"/>
    <w:rsid w:val="0037214F"/>
    <w:rsid w:val="0037366B"/>
    <w:rsid w:val="00374828"/>
    <w:rsid w:val="00377C9B"/>
    <w:rsid w:val="00380CD9"/>
    <w:rsid w:val="00384E7A"/>
    <w:rsid w:val="00393388"/>
    <w:rsid w:val="003A0CCB"/>
    <w:rsid w:val="003A5560"/>
    <w:rsid w:val="003B2FD1"/>
    <w:rsid w:val="003B54F6"/>
    <w:rsid w:val="003C584F"/>
    <w:rsid w:val="003F5546"/>
    <w:rsid w:val="003F6B71"/>
    <w:rsid w:val="00425185"/>
    <w:rsid w:val="00425965"/>
    <w:rsid w:val="0043722C"/>
    <w:rsid w:val="004424C4"/>
    <w:rsid w:val="004714C3"/>
    <w:rsid w:val="004729CA"/>
    <w:rsid w:val="00476568"/>
    <w:rsid w:val="00482FB9"/>
    <w:rsid w:val="004852B6"/>
    <w:rsid w:val="00493240"/>
    <w:rsid w:val="004A11B1"/>
    <w:rsid w:val="004C430C"/>
    <w:rsid w:val="004C52B2"/>
    <w:rsid w:val="004D178F"/>
    <w:rsid w:val="004E00D8"/>
    <w:rsid w:val="004E3012"/>
    <w:rsid w:val="004F0B2E"/>
    <w:rsid w:val="004F54DF"/>
    <w:rsid w:val="004F70DD"/>
    <w:rsid w:val="0050631C"/>
    <w:rsid w:val="005065BC"/>
    <w:rsid w:val="005109EB"/>
    <w:rsid w:val="00527E39"/>
    <w:rsid w:val="0053155E"/>
    <w:rsid w:val="00540AC7"/>
    <w:rsid w:val="00545642"/>
    <w:rsid w:val="005838E6"/>
    <w:rsid w:val="005B0BF7"/>
    <w:rsid w:val="005B2D6C"/>
    <w:rsid w:val="005B6CD2"/>
    <w:rsid w:val="005C5DFF"/>
    <w:rsid w:val="00637A90"/>
    <w:rsid w:val="00640663"/>
    <w:rsid w:val="00660EB9"/>
    <w:rsid w:val="00665BBE"/>
    <w:rsid w:val="00683F56"/>
    <w:rsid w:val="006978C5"/>
    <w:rsid w:val="006A009A"/>
    <w:rsid w:val="006A3638"/>
    <w:rsid w:val="006A5E80"/>
    <w:rsid w:val="006D2D31"/>
    <w:rsid w:val="006D3249"/>
    <w:rsid w:val="0071085B"/>
    <w:rsid w:val="00711FBF"/>
    <w:rsid w:val="0071643A"/>
    <w:rsid w:val="0072364B"/>
    <w:rsid w:val="007258B5"/>
    <w:rsid w:val="007529F7"/>
    <w:rsid w:val="00793160"/>
    <w:rsid w:val="00795285"/>
    <w:rsid w:val="007D7DD4"/>
    <w:rsid w:val="007E172F"/>
    <w:rsid w:val="007E6E23"/>
    <w:rsid w:val="007F0837"/>
    <w:rsid w:val="007F189A"/>
    <w:rsid w:val="007F7C33"/>
    <w:rsid w:val="008230A0"/>
    <w:rsid w:val="00823643"/>
    <w:rsid w:val="00823916"/>
    <w:rsid w:val="00844F1B"/>
    <w:rsid w:val="008614DC"/>
    <w:rsid w:val="00867691"/>
    <w:rsid w:val="00871294"/>
    <w:rsid w:val="00877720"/>
    <w:rsid w:val="00880619"/>
    <w:rsid w:val="00891664"/>
    <w:rsid w:val="008A2410"/>
    <w:rsid w:val="008B48EB"/>
    <w:rsid w:val="008C5785"/>
    <w:rsid w:val="008E1D56"/>
    <w:rsid w:val="009159D1"/>
    <w:rsid w:val="0092215D"/>
    <w:rsid w:val="0092418C"/>
    <w:rsid w:val="00935389"/>
    <w:rsid w:val="00935464"/>
    <w:rsid w:val="00946AF3"/>
    <w:rsid w:val="00967CE6"/>
    <w:rsid w:val="009B3E40"/>
    <w:rsid w:val="009B419D"/>
    <w:rsid w:val="009B5921"/>
    <w:rsid w:val="009C31D5"/>
    <w:rsid w:val="009C38E5"/>
    <w:rsid w:val="009C5886"/>
    <w:rsid w:val="009C680B"/>
    <w:rsid w:val="009C74E4"/>
    <w:rsid w:val="009D1F6B"/>
    <w:rsid w:val="009D2BD4"/>
    <w:rsid w:val="00A0436E"/>
    <w:rsid w:val="00A05202"/>
    <w:rsid w:val="00A10B9A"/>
    <w:rsid w:val="00A313BC"/>
    <w:rsid w:val="00A3766A"/>
    <w:rsid w:val="00A41A04"/>
    <w:rsid w:val="00A714E1"/>
    <w:rsid w:val="00A83A57"/>
    <w:rsid w:val="00AB5118"/>
    <w:rsid w:val="00AF3B0B"/>
    <w:rsid w:val="00AF5E0A"/>
    <w:rsid w:val="00B0342C"/>
    <w:rsid w:val="00B054F1"/>
    <w:rsid w:val="00B100DC"/>
    <w:rsid w:val="00B25982"/>
    <w:rsid w:val="00B31950"/>
    <w:rsid w:val="00B353F9"/>
    <w:rsid w:val="00B4260B"/>
    <w:rsid w:val="00B42F15"/>
    <w:rsid w:val="00B50C09"/>
    <w:rsid w:val="00B61339"/>
    <w:rsid w:val="00B67CFB"/>
    <w:rsid w:val="00B70CD1"/>
    <w:rsid w:val="00B76D2A"/>
    <w:rsid w:val="00B80ECC"/>
    <w:rsid w:val="00B81E63"/>
    <w:rsid w:val="00B829C6"/>
    <w:rsid w:val="00B953E0"/>
    <w:rsid w:val="00BA362E"/>
    <w:rsid w:val="00BA55BA"/>
    <w:rsid w:val="00BC2A33"/>
    <w:rsid w:val="00BD6200"/>
    <w:rsid w:val="00BF45CA"/>
    <w:rsid w:val="00BF7E2A"/>
    <w:rsid w:val="00C13D3D"/>
    <w:rsid w:val="00C22267"/>
    <w:rsid w:val="00C31AE0"/>
    <w:rsid w:val="00C42055"/>
    <w:rsid w:val="00C4439A"/>
    <w:rsid w:val="00C46C07"/>
    <w:rsid w:val="00C53E08"/>
    <w:rsid w:val="00C9569C"/>
    <w:rsid w:val="00CA34F2"/>
    <w:rsid w:val="00CA4943"/>
    <w:rsid w:val="00CA5D85"/>
    <w:rsid w:val="00CB41DF"/>
    <w:rsid w:val="00CB56C8"/>
    <w:rsid w:val="00CB5B83"/>
    <w:rsid w:val="00CC7384"/>
    <w:rsid w:val="00CD7443"/>
    <w:rsid w:val="00CD7847"/>
    <w:rsid w:val="00CE77DE"/>
    <w:rsid w:val="00CF4E09"/>
    <w:rsid w:val="00D017E2"/>
    <w:rsid w:val="00D0557E"/>
    <w:rsid w:val="00D30801"/>
    <w:rsid w:val="00D344CF"/>
    <w:rsid w:val="00D36A43"/>
    <w:rsid w:val="00D41DA0"/>
    <w:rsid w:val="00D67A9A"/>
    <w:rsid w:val="00D93018"/>
    <w:rsid w:val="00D93EB1"/>
    <w:rsid w:val="00DA2496"/>
    <w:rsid w:val="00DC2D08"/>
    <w:rsid w:val="00DD09CF"/>
    <w:rsid w:val="00DE43BF"/>
    <w:rsid w:val="00DE47DA"/>
    <w:rsid w:val="00DE7671"/>
    <w:rsid w:val="00DF2E0A"/>
    <w:rsid w:val="00E011CA"/>
    <w:rsid w:val="00E05CAF"/>
    <w:rsid w:val="00E1007E"/>
    <w:rsid w:val="00E14A0A"/>
    <w:rsid w:val="00E341B8"/>
    <w:rsid w:val="00E36717"/>
    <w:rsid w:val="00E526C1"/>
    <w:rsid w:val="00ED6BEF"/>
    <w:rsid w:val="00EE280F"/>
    <w:rsid w:val="00F07CCE"/>
    <w:rsid w:val="00F2550A"/>
    <w:rsid w:val="00F30497"/>
    <w:rsid w:val="00F770BA"/>
    <w:rsid w:val="00F90112"/>
    <w:rsid w:val="00F903B8"/>
    <w:rsid w:val="00F97F27"/>
    <w:rsid w:val="00FA38DC"/>
    <w:rsid w:val="00FA7EE0"/>
    <w:rsid w:val="00FB7999"/>
    <w:rsid w:val="00FC56FF"/>
    <w:rsid w:val="00FE0E92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13E6AC-B21B-43AC-B63B-437FB7F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C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C9B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377C9B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77C9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hlav12">
    <w:name w:val="Záhlaví 12"/>
    <w:basedOn w:val="Zhlav"/>
    <w:rsid w:val="00377C9B"/>
    <w:pPr>
      <w:spacing w:before="60" w:after="60" w:line="240" w:lineRule="auto"/>
      <w:jc w:val="center"/>
    </w:pPr>
    <w:rPr>
      <w:rFonts w:ascii="Arial Narrow" w:eastAsia="Times New Roman" w:hAnsi="Arial Narrow"/>
      <w:b/>
      <w:cap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77C9B"/>
    <w:pPr>
      <w:spacing w:after="0" w:line="240" w:lineRule="auto"/>
    </w:pPr>
    <w:rPr>
      <w:rFonts w:ascii="Arial Narrow" w:eastAsia="Times New Roman" w:hAnsi="Arial Narrow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7C9B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E6E23"/>
  </w:style>
  <w:style w:type="paragraph" w:styleId="Odstavecseseznamem">
    <w:name w:val="List Paragraph"/>
    <w:basedOn w:val="Normln"/>
    <w:uiPriority w:val="34"/>
    <w:qFormat/>
    <w:rsid w:val="000838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0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 Radek Mgr.</dc:creator>
  <cp:keywords/>
  <dc:description/>
  <cp:lastModifiedBy>Valentová Ilona Ing.</cp:lastModifiedBy>
  <cp:revision>27</cp:revision>
  <cp:lastPrinted>2017-04-13T09:11:00Z</cp:lastPrinted>
  <dcterms:created xsi:type="dcterms:W3CDTF">2020-02-14T06:26:00Z</dcterms:created>
  <dcterms:modified xsi:type="dcterms:W3CDTF">2022-04-08T06:57:00Z</dcterms:modified>
</cp:coreProperties>
</file>