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394B" w:rsidRDefault="004217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Smlouva č. 90322 o zajištění Expedice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Banát</w:t>
      </w:r>
      <w:proofErr w:type="spellEnd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2022</w:t>
      </w:r>
    </w:p>
    <w:p w14:paraId="00000002" w14:textId="77777777" w:rsidR="001C394B" w:rsidRDefault="001C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4AD71B44" w:rsidR="001C394B" w:rsidRDefault="004965AD" w:rsidP="004965AD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Číslo smlouvy PO: 0072/49518925/2022</w:t>
      </w:r>
    </w:p>
    <w:p w14:paraId="393DDF3D" w14:textId="15A9F158" w:rsidR="004965AD" w:rsidRDefault="004965AD" w:rsidP="004965AD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14:paraId="339C69B4" w14:textId="77777777" w:rsidR="004965AD" w:rsidRDefault="004965AD" w:rsidP="004965AD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14:paraId="00000004" w14:textId="77777777" w:rsidR="001C394B" w:rsidRDefault="00421756" w:rsidP="00881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Smluvní strany</w:t>
      </w:r>
    </w:p>
    <w:p w14:paraId="00000006" w14:textId="5B85B24D" w:rsidR="001C394B" w:rsidRDefault="001C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1938250E" w:rsidR="001C394B" w:rsidRPr="00881F04" w:rsidRDefault="00421756" w:rsidP="00881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81F04">
        <w:rPr>
          <w:rFonts w:ascii="Arial Narrow" w:eastAsia="Arial Narrow" w:hAnsi="Arial Narrow" w:cs="Arial Narrow"/>
          <w:b/>
          <w:color w:val="000000"/>
        </w:rPr>
        <w:t>VisitBanat</w:t>
      </w:r>
      <w:proofErr w:type="spellEnd"/>
      <w:r w:rsidR="00881F04" w:rsidRPr="00881F04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="00881F04" w:rsidRPr="00881F04">
        <w:rPr>
          <w:rFonts w:ascii="Arial Narrow" w:eastAsia="Arial Narrow" w:hAnsi="Arial Narrow" w:cs="Arial Narrow"/>
          <w:b/>
          <w:color w:val="000000"/>
        </w:rPr>
        <w:t>service</w:t>
      </w:r>
      <w:proofErr w:type="spellEnd"/>
      <w:r w:rsidRPr="00881F04"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 w:rsidRPr="00881F04">
        <w:rPr>
          <w:rFonts w:ascii="Arial Narrow" w:eastAsia="Arial Narrow" w:hAnsi="Arial Narrow" w:cs="Arial Narrow"/>
          <w:b/>
          <w:color w:val="000000"/>
        </w:rPr>
        <w:t>s.r.o</w:t>
      </w:r>
      <w:proofErr w:type="spellEnd"/>
    </w:p>
    <w:p w14:paraId="00000008" w14:textId="49872D4C" w:rsidR="001C394B" w:rsidRDefault="00881F04" w:rsidP="00881F0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 xml:space="preserve">se sídlem: </w:t>
      </w:r>
      <w:r>
        <w:rPr>
          <w:rFonts w:ascii="Arial Narrow" w:eastAsia="Arial Narrow" w:hAnsi="Arial Narrow" w:cs="Arial Narrow"/>
          <w:color w:val="000000"/>
        </w:rPr>
        <w:tab/>
      </w:r>
      <w:r w:rsidR="00421756">
        <w:rPr>
          <w:rFonts w:ascii="Arial Narrow" w:eastAsia="Arial Narrow" w:hAnsi="Arial Narrow" w:cs="Arial Narrow"/>
          <w:color w:val="000000"/>
        </w:rPr>
        <w:t xml:space="preserve">Moskevská 1712/25, </w:t>
      </w:r>
      <w:r>
        <w:rPr>
          <w:rFonts w:ascii="Arial Narrow" w:eastAsia="Arial Narrow" w:hAnsi="Arial Narrow" w:cs="Arial Narrow"/>
          <w:color w:val="000000"/>
        </w:rPr>
        <w:t xml:space="preserve">470 01 </w:t>
      </w:r>
      <w:r w:rsidR="00421756">
        <w:rPr>
          <w:rFonts w:ascii="Arial Narrow" w:eastAsia="Arial Narrow" w:hAnsi="Arial Narrow" w:cs="Arial Narrow"/>
          <w:color w:val="000000"/>
        </w:rPr>
        <w:t xml:space="preserve">Česká Lípa </w:t>
      </w:r>
    </w:p>
    <w:p w14:paraId="0AC90F17" w14:textId="162811A3" w:rsidR="00881F04" w:rsidRDefault="00881F04" w:rsidP="00881F04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38044F">
        <w:rPr>
          <w:rFonts w:ascii="Arial Narrow" w:eastAsia="Arial Narrow" w:hAnsi="Arial Narrow" w:cs="Arial Narrow"/>
          <w:color w:val="000000"/>
        </w:rPr>
        <w:t>zastoupená:</w:t>
      </w:r>
      <w:r w:rsidR="0038044F">
        <w:rPr>
          <w:rFonts w:ascii="Arial Narrow" w:eastAsia="Arial Narrow" w:hAnsi="Arial Narrow" w:cs="Arial Narrow"/>
          <w:color w:val="000000"/>
        </w:rPr>
        <w:tab/>
        <w:t xml:space="preserve">        Ing. Janem Dubnem, jednatelem</w:t>
      </w:r>
    </w:p>
    <w:p w14:paraId="00000009" w14:textId="01F68457" w:rsidR="001C394B" w:rsidRDefault="00421756" w:rsidP="00881F0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IČ</w:t>
      </w:r>
      <w:r w:rsidR="00881F04">
        <w:rPr>
          <w:rFonts w:ascii="Arial Narrow" w:eastAsia="Arial Narrow" w:hAnsi="Arial Narrow" w:cs="Arial Narrow"/>
          <w:color w:val="000000"/>
        </w:rPr>
        <w:t>:</w:t>
      </w:r>
      <w:r w:rsidR="00881F04">
        <w:rPr>
          <w:rFonts w:ascii="Arial Narrow" w:eastAsia="Arial Narrow" w:hAnsi="Arial Narrow" w:cs="Arial Narrow"/>
          <w:color w:val="000000"/>
        </w:rPr>
        <w:tab/>
        <w:t>10773703</w:t>
      </w:r>
    </w:p>
    <w:p w14:paraId="0000000A" w14:textId="0BD2862F" w:rsidR="001C394B" w:rsidRDefault="00881F04" w:rsidP="00881F0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bankovní spojení</w:t>
      </w:r>
      <w:r w:rsidR="00421756">
        <w:rPr>
          <w:rFonts w:ascii="Arial Narrow" w:eastAsia="Arial Narrow" w:hAnsi="Arial Narrow" w:cs="Arial Narrow"/>
          <w:color w:val="000000"/>
        </w:rPr>
        <w:t xml:space="preserve">: </w:t>
      </w:r>
      <w:r>
        <w:rPr>
          <w:rFonts w:ascii="Arial Narrow" w:eastAsia="Arial Narrow" w:hAnsi="Arial Narrow" w:cs="Arial Narrow"/>
          <w:color w:val="000000"/>
        </w:rPr>
        <w:tab/>
      </w:r>
      <w:proofErr w:type="spellStart"/>
      <w:r>
        <w:rPr>
          <w:rFonts w:ascii="Arial Narrow" w:eastAsia="Arial Narrow" w:hAnsi="Arial Narrow" w:cs="Arial Narrow"/>
          <w:color w:val="000000"/>
        </w:rPr>
        <w:t>Fio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banka a.s., č. </w:t>
      </w:r>
      <w:proofErr w:type="spellStart"/>
      <w:r>
        <w:rPr>
          <w:rFonts w:ascii="Arial Narrow" w:eastAsia="Arial Narrow" w:hAnsi="Arial Narrow" w:cs="Arial Narrow"/>
          <w:color w:val="000000"/>
        </w:rPr>
        <w:t>ú.</w:t>
      </w:r>
      <w:proofErr w:type="spellEnd"/>
      <w:r>
        <w:rPr>
          <w:rFonts w:ascii="Arial Narrow" w:eastAsia="Arial Narrow" w:hAnsi="Arial Narrow" w:cs="Arial Narrow"/>
          <w:color w:val="000000"/>
        </w:rPr>
        <w:t>: 2501972886/2010</w:t>
      </w:r>
      <w:r>
        <w:rPr>
          <w:rFonts w:ascii="Arial Narrow" w:eastAsia="Arial Narrow" w:hAnsi="Arial Narrow" w:cs="Arial Narrow"/>
          <w:color w:val="000000"/>
        </w:rPr>
        <w:tab/>
      </w:r>
      <w:r w:rsidR="00421756">
        <w:rPr>
          <w:rFonts w:ascii="Arial Narrow" w:eastAsia="Arial Narrow" w:hAnsi="Arial Narrow" w:cs="Arial Narrow"/>
          <w:color w:val="000000"/>
        </w:rPr>
        <w:tab/>
      </w:r>
    </w:p>
    <w:p w14:paraId="278F2B2C" w14:textId="77777777" w:rsidR="00881F04" w:rsidRDefault="00881F04" w:rsidP="00881F04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0000000B" w14:textId="18CA64F1" w:rsidR="001C394B" w:rsidRPr="00881F04" w:rsidRDefault="00881F04" w:rsidP="00881F04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881F04">
        <w:rPr>
          <w:rFonts w:ascii="Arial Narrow" w:eastAsia="Arial Narrow" w:hAnsi="Arial Narrow" w:cs="Arial Narrow"/>
          <w:color w:val="000000"/>
        </w:rPr>
        <w:t>(dále jen „dodavatel)</w:t>
      </w:r>
    </w:p>
    <w:p w14:paraId="0000000D" w14:textId="72C9B414" w:rsidR="001C394B" w:rsidRDefault="001C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E4619" w14:textId="581D1D5D" w:rsidR="00881F04" w:rsidRDefault="0088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A48F8D3" w14:textId="77777777" w:rsidR="00881F04" w:rsidRDefault="0088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E71DD" w14:textId="77777777" w:rsidR="00881F04" w:rsidRPr="00881F04" w:rsidRDefault="00881F04" w:rsidP="00881F04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r w:rsidRPr="00881F04">
        <w:rPr>
          <w:rFonts w:ascii="Arial Narrow" w:eastAsia="Arial Narrow" w:hAnsi="Arial Narrow" w:cs="Arial Narrow"/>
          <w:b/>
          <w:color w:val="000000"/>
        </w:rPr>
        <w:t xml:space="preserve">Dvořákovo gymnázium a Střední odborná škola ekonomická </w:t>
      </w:r>
    </w:p>
    <w:p w14:paraId="6142EB0C" w14:textId="6A486690" w:rsidR="00881F04" w:rsidRPr="00881F04" w:rsidRDefault="00881F04" w:rsidP="00881F04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881F04">
        <w:rPr>
          <w:rFonts w:ascii="Arial Narrow" w:eastAsia="Arial Narrow" w:hAnsi="Arial Narrow" w:cs="Arial Narrow"/>
          <w:color w:val="000000"/>
        </w:rPr>
        <w:t xml:space="preserve">se sídlem: </w:t>
      </w:r>
      <w:r w:rsidRPr="00881F04">
        <w:rPr>
          <w:rFonts w:ascii="Arial Narrow" w:eastAsia="Arial Narrow" w:hAnsi="Arial Narrow" w:cs="Arial Narrow"/>
          <w:color w:val="000000"/>
        </w:rPr>
        <w:tab/>
        <w:t xml:space="preserve">Dvořákovo náměstí 800, 278 53 Kralupy nad Vltavou </w:t>
      </w:r>
    </w:p>
    <w:p w14:paraId="5F401B4D" w14:textId="33D0AECC" w:rsidR="00881F04" w:rsidRPr="00881F04" w:rsidRDefault="00881F04" w:rsidP="00881F04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881F04">
        <w:rPr>
          <w:rFonts w:ascii="Arial Narrow" w:eastAsia="Arial Narrow" w:hAnsi="Arial Narrow" w:cs="Arial Narrow"/>
          <w:color w:val="000000"/>
        </w:rPr>
        <w:t xml:space="preserve">zastoupené: </w:t>
      </w:r>
      <w:r w:rsidRPr="00881F04">
        <w:rPr>
          <w:rFonts w:ascii="Arial Narrow" w:eastAsia="Arial Narrow" w:hAnsi="Arial Narrow" w:cs="Arial Narrow"/>
          <w:color w:val="000000"/>
        </w:rPr>
        <w:tab/>
        <w:t>RNDr. Andrejem Plecháčkem</w:t>
      </w:r>
      <w:r w:rsidR="0038044F">
        <w:rPr>
          <w:rFonts w:ascii="Arial Narrow" w:eastAsia="Arial Narrow" w:hAnsi="Arial Narrow" w:cs="Arial Narrow"/>
          <w:color w:val="000000"/>
        </w:rPr>
        <w:t>, ředitelem</w:t>
      </w:r>
    </w:p>
    <w:p w14:paraId="3964410C" w14:textId="50FC6993" w:rsidR="00881F04" w:rsidRPr="00881F04" w:rsidRDefault="00881F04" w:rsidP="00881F04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881F04">
        <w:rPr>
          <w:rFonts w:ascii="Arial Narrow" w:eastAsia="Arial Narrow" w:hAnsi="Arial Narrow" w:cs="Arial Narrow"/>
          <w:color w:val="000000"/>
        </w:rPr>
        <w:t xml:space="preserve">IČ: </w:t>
      </w:r>
      <w:r w:rsidRPr="00881F04">
        <w:rPr>
          <w:rFonts w:ascii="Arial Narrow" w:eastAsia="Arial Narrow" w:hAnsi="Arial Narrow" w:cs="Arial Narrow"/>
          <w:color w:val="000000"/>
        </w:rPr>
        <w:tab/>
        <w:t>49518925</w:t>
      </w:r>
    </w:p>
    <w:p w14:paraId="56204EA9" w14:textId="7E6B069D" w:rsidR="00881F04" w:rsidRPr="00881F04" w:rsidRDefault="00881F04" w:rsidP="00881F04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881F04">
        <w:rPr>
          <w:rFonts w:ascii="Arial Narrow" w:eastAsia="Arial Narrow" w:hAnsi="Arial Narrow" w:cs="Arial Narrow"/>
          <w:color w:val="000000"/>
        </w:rPr>
        <w:t xml:space="preserve">bankovní spojení: </w:t>
      </w:r>
      <w:r w:rsidRPr="00881F04">
        <w:rPr>
          <w:rFonts w:ascii="Arial Narrow" w:eastAsia="Arial Narrow" w:hAnsi="Arial Narrow" w:cs="Arial Narrow"/>
          <w:color w:val="000000"/>
        </w:rPr>
        <w:tab/>
        <w:t xml:space="preserve">Komerční banka a.s., </w:t>
      </w:r>
      <w:proofErr w:type="spellStart"/>
      <w:proofErr w:type="gramStart"/>
      <w:r w:rsidRPr="00881F04">
        <w:rPr>
          <w:rFonts w:ascii="Arial Narrow" w:eastAsia="Arial Narrow" w:hAnsi="Arial Narrow" w:cs="Arial Narrow"/>
          <w:color w:val="000000"/>
        </w:rPr>
        <w:t>č.ú</w:t>
      </w:r>
      <w:proofErr w:type="spellEnd"/>
      <w:r w:rsidRPr="00881F04">
        <w:rPr>
          <w:rFonts w:ascii="Arial Narrow" w:eastAsia="Arial Narrow" w:hAnsi="Arial Narrow" w:cs="Arial Narrow"/>
          <w:color w:val="000000"/>
        </w:rPr>
        <w:t>.: 19</w:t>
      </w:r>
      <w:proofErr w:type="gramEnd"/>
      <w:r w:rsidRPr="00881F04">
        <w:rPr>
          <w:rFonts w:ascii="Arial Narrow" w:eastAsia="Arial Narrow" w:hAnsi="Arial Narrow" w:cs="Arial Narrow"/>
          <w:color w:val="000000"/>
        </w:rPr>
        <w:t>-0233220207/0100</w:t>
      </w:r>
    </w:p>
    <w:p w14:paraId="2955B568" w14:textId="77777777" w:rsidR="00881F04" w:rsidRDefault="00881F04" w:rsidP="00881F04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3076996A" w14:textId="3A78049C" w:rsidR="00881F04" w:rsidRPr="00881F04" w:rsidRDefault="00881F04" w:rsidP="00881F04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881F04">
        <w:rPr>
          <w:rFonts w:ascii="Arial Narrow" w:eastAsia="Arial Narrow" w:hAnsi="Arial Narrow" w:cs="Arial Narrow"/>
          <w:color w:val="000000"/>
        </w:rPr>
        <w:t>(dále jen „odběratel“)</w:t>
      </w:r>
    </w:p>
    <w:p w14:paraId="00000013" w14:textId="77777777" w:rsidR="001C394B" w:rsidRPr="00881F04" w:rsidRDefault="001C394B" w:rsidP="00881F04">
      <w:pPr>
        <w:tabs>
          <w:tab w:val="left" w:pos="1843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00000016" w14:textId="693FBCD8" w:rsidR="001C394B" w:rsidRDefault="001C394B">
      <w:pPr>
        <w:spacing w:after="0" w:line="240" w:lineRule="auto"/>
        <w:rPr>
          <w:rFonts w:ascii="Arial Narrow" w:eastAsia="Arial Narrow" w:hAnsi="Arial Narrow" w:cs="Arial Narrow"/>
          <w:shd w:val="clear" w:color="auto" w:fill="FF9900"/>
        </w:rPr>
      </w:pPr>
    </w:p>
    <w:p w14:paraId="00000017" w14:textId="77777777" w:rsidR="001C394B" w:rsidRDefault="001C394B">
      <w:pPr>
        <w:spacing w:after="0" w:line="240" w:lineRule="auto"/>
        <w:rPr>
          <w:rFonts w:ascii="Arial Narrow" w:eastAsia="Arial Narrow" w:hAnsi="Arial Narrow" w:cs="Arial Narrow"/>
          <w:color w:val="000000"/>
          <w:shd w:val="clear" w:color="auto" w:fill="FF9900"/>
        </w:rPr>
      </w:pPr>
    </w:p>
    <w:p w14:paraId="00000018" w14:textId="77777777" w:rsidR="001C394B" w:rsidRDefault="00421756">
      <w:pPr>
        <w:numPr>
          <w:ilvl w:val="0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Dodavatel se zavazuje:</w:t>
      </w:r>
    </w:p>
    <w:p w14:paraId="00000019" w14:textId="77777777" w:rsidR="001C394B" w:rsidRDefault="00421756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Zorganizovat pro odběratele studentskou poznávací cestu “expedice </w:t>
      </w:r>
      <w:proofErr w:type="spellStart"/>
      <w:r>
        <w:rPr>
          <w:rFonts w:ascii="Arial Narrow" w:eastAsia="Arial Narrow" w:hAnsi="Arial Narrow" w:cs="Arial Narrow"/>
          <w:color w:val="000000"/>
        </w:rPr>
        <w:t>Banát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2022” v termínu 17. 6. 2022 - 26. 6. 2022 na základě dohodnutého programu (viz příloha č. 1, která je nedílnou součástí smlouvy).</w:t>
      </w:r>
    </w:p>
    <w:p w14:paraId="0000001A" w14:textId="77777777" w:rsidR="001C394B" w:rsidRDefault="00421756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Zprostředkovat nocleh s polopenzí na vybraných místech dle předchozího schváleného plánu.</w:t>
      </w:r>
    </w:p>
    <w:p w14:paraId="0000001B" w14:textId="77777777" w:rsidR="001C394B" w:rsidRDefault="00421756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Zprostředkovat dopravu zahraničním zájezdovým autobusem pro 49 cestujících osob. Autobus bude přistaven v den odjezdu i příjezdu na místo požadované odběratelem.</w:t>
      </w:r>
    </w:p>
    <w:p w14:paraId="0000001C" w14:textId="77777777" w:rsidR="001C394B" w:rsidRDefault="00421756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Zajistit službu průvodce v místě expedice.</w:t>
      </w:r>
    </w:p>
    <w:p w14:paraId="0000001D" w14:textId="77777777" w:rsidR="001C394B" w:rsidRDefault="00421756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Dodržet vzájemně dohodnutou cenu zájezdu dle kalkulace. V ceně je zahrnuta kompletní doprava včetně všech poplatků, příprava programu, ubytování a stravování dle dohody s odběratelem, převozy batohů a průvodcovské služby (viz příloha č. 1).</w:t>
      </w:r>
    </w:p>
    <w:p w14:paraId="00000020" w14:textId="77777777" w:rsidR="001C394B" w:rsidRDefault="001C394B">
      <w:p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0000021" w14:textId="77777777" w:rsidR="001C394B" w:rsidRDefault="00421756">
      <w:pPr>
        <w:numPr>
          <w:ilvl w:val="0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Odběratel se zavazuje:</w:t>
      </w:r>
    </w:p>
    <w:p w14:paraId="00000022" w14:textId="76557EB1" w:rsidR="001C394B" w:rsidRDefault="00421756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000000"/>
        </w:rPr>
        <w:t xml:space="preserve">Obsadit zájezd 19 platícími účastníky. </w:t>
      </w:r>
    </w:p>
    <w:p w14:paraId="00000023" w14:textId="0EC53ED6" w:rsidR="001C394B" w:rsidRDefault="00421756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bookmarkStart w:id="1" w:name="_heading=h.n7yhk8haim9o" w:colFirst="0" w:colLast="0"/>
      <w:bookmarkEnd w:id="1"/>
      <w:r>
        <w:rPr>
          <w:rFonts w:ascii="Arial Narrow" w:eastAsia="Arial Narrow" w:hAnsi="Arial Narrow" w:cs="Arial Narrow"/>
        </w:rPr>
        <w:t>Zaplatit</w:t>
      </w:r>
      <w:r w:rsidR="00881F04">
        <w:rPr>
          <w:rFonts w:ascii="Arial Narrow" w:eastAsia="Arial Narrow" w:hAnsi="Arial Narrow" w:cs="Arial Narrow"/>
        </w:rPr>
        <w:t xml:space="preserve"> celkovou</w:t>
      </w:r>
      <w:r>
        <w:rPr>
          <w:rFonts w:ascii="Arial Narrow" w:eastAsia="Arial Narrow" w:hAnsi="Arial Narrow" w:cs="Arial Narrow"/>
        </w:rPr>
        <w:t xml:space="preserve"> smluvní cenu 134</w:t>
      </w:r>
      <w:r w:rsidR="00881F04"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 xml:space="preserve"> 000,</w:t>
      </w:r>
      <w:r>
        <w:rPr>
          <w:rFonts w:ascii="Arial Narrow" w:eastAsia="Arial Narrow" w:hAnsi="Arial Narrow" w:cs="Arial Narrow"/>
          <w:color w:val="000000"/>
        </w:rPr>
        <w:t>- Kč</w:t>
      </w:r>
      <w:r w:rsidR="00881F04">
        <w:rPr>
          <w:rFonts w:ascii="Arial Narrow" w:eastAsia="Arial Narrow" w:hAnsi="Arial Narrow" w:cs="Arial Narrow"/>
          <w:color w:val="000000"/>
        </w:rPr>
        <w:t xml:space="preserve"> vč. DPH</w:t>
      </w:r>
      <w:r>
        <w:rPr>
          <w:rFonts w:ascii="Arial Narrow" w:eastAsia="Arial Narrow" w:hAnsi="Arial Narrow" w:cs="Arial Narrow"/>
          <w:color w:val="000000"/>
        </w:rPr>
        <w:t>. Cena je kalkulovaná pro 19 platících osob.</w:t>
      </w:r>
    </w:p>
    <w:p w14:paraId="242EC74A" w14:textId="77777777" w:rsidR="0038044F" w:rsidRDefault="00421756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Poslat zálohu na základě zálohové faktury dodavatele ve výši 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color w:val="000000"/>
        </w:rPr>
        <w:t xml:space="preserve">0 000,- Kč na účet  2501972886/2010 </w:t>
      </w:r>
    </w:p>
    <w:p w14:paraId="00000024" w14:textId="4874C868" w:rsidR="001C394B" w:rsidRPr="0038044F" w:rsidRDefault="00421756" w:rsidP="0038044F">
      <w:pPr>
        <w:spacing w:after="60" w:line="240" w:lineRule="auto"/>
        <w:ind w:left="79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 xml:space="preserve">do </w:t>
      </w:r>
      <w:r w:rsidR="00BA5760">
        <w:rPr>
          <w:rFonts w:ascii="Arial Narrow" w:eastAsia="Arial Narrow" w:hAnsi="Arial Narrow" w:cs="Arial Narrow"/>
        </w:rPr>
        <w:t>8</w:t>
      </w:r>
      <w:r w:rsidR="0038044F" w:rsidRPr="0038044F">
        <w:rPr>
          <w:rFonts w:ascii="Arial Narrow" w:eastAsia="Arial Narrow" w:hAnsi="Arial Narrow" w:cs="Arial Narrow"/>
        </w:rPr>
        <w:t>. 4</w:t>
      </w:r>
      <w:r w:rsidRPr="0038044F">
        <w:rPr>
          <w:rFonts w:ascii="Arial Narrow" w:eastAsia="Arial Narrow" w:hAnsi="Arial Narrow" w:cs="Arial Narrow"/>
        </w:rPr>
        <w:t>. 2022, VS platby - 22012.</w:t>
      </w:r>
    </w:p>
    <w:p w14:paraId="00000027" w14:textId="77777777" w:rsidR="001C394B" w:rsidRDefault="00421756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Storno poplatky.</w:t>
      </w:r>
    </w:p>
    <w:p w14:paraId="00000028" w14:textId="77777777" w:rsidR="001C394B" w:rsidRDefault="00421756">
      <w:pPr>
        <w:numPr>
          <w:ilvl w:val="2"/>
          <w:numId w:val="2"/>
        </w:numPr>
        <w:spacing w:after="60" w:line="240" w:lineRule="auto"/>
        <w:ind w:left="1418" w:hanging="56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Dodavatel akce se zavazuje vrátit odběrateli celou platbu v případě:</w:t>
      </w:r>
    </w:p>
    <w:p w14:paraId="00000029" w14:textId="77777777" w:rsidR="001C394B" w:rsidRDefault="001C394B">
      <w:pPr>
        <w:spacing w:after="60" w:line="240" w:lineRule="auto"/>
        <w:jc w:val="both"/>
        <w:rPr>
          <w:rFonts w:ascii="Arial Narrow" w:eastAsia="Arial Narrow" w:hAnsi="Arial Narrow" w:cs="Arial Narrow"/>
        </w:rPr>
      </w:pPr>
    </w:p>
    <w:p w14:paraId="0000002A" w14:textId="77777777" w:rsidR="001C394B" w:rsidRDefault="004217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uzavření hranic</w:t>
      </w:r>
    </w:p>
    <w:p w14:paraId="0000002B" w14:textId="77777777" w:rsidR="001C394B" w:rsidRDefault="004217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8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cestovního varování / doporučení Ministerstva zahraničních věcí ČR, Ministerstva zdravotnictví ČR před cestou do zahraničí (s přihlédnutím k stanovisku Ministerstva pro místní rozvoj ČR) necestovat do zahraničí (konkrétních regionů a obcí),</w:t>
      </w:r>
    </w:p>
    <w:p w14:paraId="0000002C" w14:textId="77777777" w:rsidR="001C394B" w:rsidRDefault="004217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843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povinné karantény při příjezdu do destinace vyhlášené státním orgánem, případně povinné karantény při návratu do ČR.</w:t>
      </w:r>
    </w:p>
    <w:p w14:paraId="0000002D" w14:textId="77777777" w:rsidR="001C394B" w:rsidRDefault="00421756">
      <w:pPr>
        <w:spacing w:after="60" w:line="240" w:lineRule="auto"/>
        <w:ind w:left="14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Platbu v tomto případě vrátí dodavatele nejpozději do 14 dnů od plánovaného termínu zájezdu.</w:t>
      </w:r>
    </w:p>
    <w:p w14:paraId="0000002E" w14:textId="6A904058" w:rsidR="001C394B" w:rsidRDefault="00421756">
      <w:pPr>
        <w:numPr>
          <w:ilvl w:val="2"/>
          <w:numId w:val="2"/>
        </w:numPr>
        <w:spacing w:after="60" w:line="240" w:lineRule="auto"/>
        <w:ind w:left="1418" w:hanging="5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Dodavatel akce se zavazuje, v případě zrušení celé expedice z důvodu na straně dodavatele z jiného důvodu než který je uveden v bodě </w:t>
      </w:r>
      <w:r w:rsidR="00C86993"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</w:rPr>
        <w:t>.</w:t>
      </w:r>
      <w:r w:rsidR="0038044F">
        <w:rPr>
          <w:rFonts w:ascii="Arial Narrow" w:eastAsia="Arial Narrow" w:hAnsi="Arial Narrow" w:cs="Arial Narrow"/>
        </w:rPr>
        <w:t>4</w:t>
      </w:r>
      <w:r>
        <w:rPr>
          <w:rFonts w:ascii="Arial Narrow" w:eastAsia="Arial Narrow" w:hAnsi="Arial Narrow" w:cs="Arial Narrow"/>
        </w:rPr>
        <w:t>.1. vrátit celou platbu do 14 dnů od sdělení této skutečnosti odběrateli. Pro případ zrušení zájezdu je v tomto případě stanovena smluvní pokuta ve výši 50 000,- Kč, kterou uhradí dodavatel odběrateli spolu s vrácenou částkou.</w:t>
      </w:r>
    </w:p>
    <w:p w14:paraId="0000002F" w14:textId="3C5FEA47" w:rsidR="001C394B" w:rsidRDefault="00421756">
      <w:pPr>
        <w:numPr>
          <w:ilvl w:val="2"/>
          <w:numId w:val="2"/>
        </w:numPr>
        <w:spacing w:after="60" w:line="240" w:lineRule="auto"/>
        <w:ind w:left="1418" w:hanging="567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 případě zrušení celé expedice z jakéhokoliv důvodu odběratele, si dodavatel nechává zaplacenou</w:t>
      </w:r>
      <w:r>
        <w:rPr>
          <w:rFonts w:ascii="Arial Narrow" w:eastAsia="Arial Narrow" w:hAnsi="Arial Narrow" w:cs="Arial Narrow"/>
        </w:rPr>
        <w:t xml:space="preserve"> zálohu uhrazenou odběratelem dle bodu </w:t>
      </w:r>
      <w:proofErr w:type="gramStart"/>
      <w:r>
        <w:rPr>
          <w:rFonts w:ascii="Arial Narrow" w:eastAsia="Arial Narrow" w:hAnsi="Arial Narrow" w:cs="Arial Narrow"/>
        </w:rPr>
        <w:t>2.</w:t>
      </w:r>
      <w:r w:rsidR="00C86993">
        <w:rPr>
          <w:rFonts w:ascii="Arial Narrow" w:eastAsia="Arial Narrow" w:hAnsi="Arial Narrow" w:cs="Arial Narrow"/>
        </w:rPr>
        <w:t>3</w:t>
      </w:r>
      <w:r>
        <w:rPr>
          <w:rFonts w:ascii="Arial Narrow" w:eastAsia="Arial Narrow" w:hAnsi="Arial Narrow" w:cs="Arial Narrow"/>
        </w:rPr>
        <w:t>. této</w:t>
      </w:r>
      <w:proofErr w:type="gramEnd"/>
      <w:r>
        <w:rPr>
          <w:rFonts w:ascii="Arial Narrow" w:eastAsia="Arial Narrow" w:hAnsi="Arial Narrow" w:cs="Arial Narrow"/>
        </w:rPr>
        <w:t xml:space="preserve"> smlouvy.</w:t>
      </w:r>
    </w:p>
    <w:p w14:paraId="00000030" w14:textId="139D35AB" w:rsidR="001C394B" w:rsidRDefault="00421756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Zajistit pedagogický doprovod</w:t>
      </w:r>
      <w:r>
        <w:rPr>
          <w:rFonts w:ascii="Arial Narrow" w:eastAsia="Arial Narrow" w:hAnsi="Arial Narrow" w:cs="Arial Narrow"/>
        </w:rPr>
        <w:t xml:space="preserve"> v počtu 3 osob </w:t>
      </w:r>
      <w:r>
        <w:rPr>
          <w:rFonts w:ascii="Arial Narrow" w:eastAsia="Arial Narrow" w:hAnsi="Arial Narrow" w:cs="Arial Narrow"/>
          <w:color w:val="000000"/>
        </w:rPr>
        <w:t>po celou dobu zájezdu. Odběratel se také zavazuje seznámit dodavatele se zdravotním stavem celého expedičního týmu a případně předložit veškeré potřebné podklady u osob, kterých se týkají různé zdravotní komplikace, které by mohly být příčinou zkomplikování chodu celé expedice.</w:t>
      </w:r>
    </w:p>
    <w:p w14:paraId="00000031" w14:textId="77777777" w:rsidR="001C394B" w:rsidRDefault="00421756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Odběratel se zavazuje zajistit a zkontrolovat před odjezdem platné cestovní pojištění všech účastníků a platný cestovní pas či občanský průkaz. Odběratel dále respektuje vízové povinnosti cizích států pro vstup na území Rumunska (Vietnam, USA apod.).</w:t>
      </w:r>
    </w:p>
    <w:p w14:paraId="00000032" w14:textId="77777777" w:rsidR="001C394B" w:rsidRDefault="00421756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Informovat dodavatele o všech okolnostech, které mají vliv na cenu a organizaci zájezdu, tj. nižší počet účastníků, návrh na změnu trasy, termínu atd.</w:t>
      </w:r>
    </w:p>
    <w:p w14:paraId="00000033" w14:textId="77777777" w:rsidR="001C394B" w:rsidRDefault="001C394B">
      <w:pPr>
        <w:spacing w:after="60" w:line="240" w:lineRule="auto"/>
        <w:ind w:left="360"/>
        <w:jc w:val="both"/>
        <w:rPr>
          <w:rFonts w:ascii="Arial Narrow" w:eastAsia="Arial Narrow" w:hAnsi="Arial Narrow" w:cs="Arial Narrow"/>
          <w:color w:val="000000"/>
        </w:rPr>
      </w:pPr>
    </w:p>
    <w:p w14:paraId="00000034" w14:textId="77777777" w:rsidR="001C394B" w:rsidRDefault="00421756">
      <w:pPr>
        <w:numPr>
          <w:ilvl w:val="0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Závěrečná ustanovení:</w:t>
      </w:r>
    </w:p>
    <w:p w14:paraId="00000035" w14:textId="77777777" w:rsidR="001C394B" w:rsidRDefault="00421756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Dodavatel neručí za následky nepříznivých povětrnostních podmínek, přírodních katastrof, dopravních kolapsů, zdržení na hraničních přechodech, ztráty pasu klientů, následky stávek, povstání a válek. Výlohy, které tímto vzniknou účastníkům, nemůže dodavatel v žádném případě hradit.</w:t>
      </w:r>
    </w:p>
    <w:p w14:paraId="00000036" w14:textId="77777777" w:rsidR="001C394B" w:rsidRDefault="00421756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Obě smluvní strany se zavazují vzájemně se včas informovat o všech důležitých skutečnostech vyplývajících z plnění smlouvy.</w:t>
      </w:r>
    </w:p>
    <w:p w14:paraId="00000037" w14:textId="77777777" w:rsidR="001C394B" w:rsidRDefault="00421756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Veškeré změny nebo dodatky jsou platné pouze tehdy, jestliže budou sjednány v písemné formě a podepsány odpovědnými zástupci obou stran. Případné spory, pokud se během realizace zájezdu vyskytnou, budou přednostně řešeny vzájemnou dohodou smluvních stran.</w:t>
      </w:r>
    </w:p>
    <w:p w14:paraId="00000038" w14:textId="3BBF61DC" w:rsidR="001C394B" w:rsidRDefault="00421756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Smlouva je vyhotovena ve dvou stejnopisech, po jednom pro každou smluvní stranu.</w:t>
      </w:r>
    </w:p>
    <w:p w14:paraId="5A683559" w14:textId="1EF35784" w:rsidR="00C86993" w:rsidRDefault="00C86993" w:rsidP="00C86993">
      <w:pPr>
        <w:numPr>
          <w:ilvl w:val="1"/>
          <w:numId w:val="2"/>
        </w:numPr>
        <w:spacing w:after="6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C86993">
        <w:rPr>
          <w:rFonts w:ascii="Arial Narrow" w:eastAsia="Arial Narrow" w:hAnsi="Arial Narrow" w:cs="Arial Narrow"/>
          <w:color w:val="000000"/>
        </w:rPr>
        <w:t>Smlouva nabývá platnosti dnem podpisu oběma smluvními stranami a účinnosti dnem jejího uveřejnění v registru smluv, které provede odběratel.</w:t>
      </w:r>
    </w:p>
    <w:p w14:paraId="78712483" w14:textId="77777777" w:rsidR="00C86993" w:rsidRPr="00C86993" w:rsidRDefault="00C86993" w:rsidP="00C86993">
      <w:pPr>
        <w:spacing w:after="60" w:line="240" w:lineRule="auto"/>
        <w:ind w:left="792"/>
        <w:jc w:val="both"/>
        <w:rPr>
          <w:rFonts w:ascii="Arial Narrow" w:eastAsia="Arial Narrow" w:hAnsi="Arial Narrow" w:cs="Arial Narrow"/>
          <w:color w:val="000000"/>
        </w:rPr>
      </w:pPr>
    </w:p>
    <w:p w14:paraId="58313C8D" w14:textId="77777777" w:rsidR="00C86993" w:rsidRDefault="00C86993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3B" w14:textId="1BDA774D" w:rsidR="001C394B" w:rsidRDefault="00C86993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</w:t>
      </w:r>
      <w:r w:rsidR="00421756">
        <w:rPr>
          <w:rFonts w:ascii="Arial Narrow" w:eastAsia="Arial Narrow" w:hAnsi="Arial Narrow" w:cs="Arial Narrow"/>
          <w:color w:val="000000"/>
        </w:rPr>
        <w:t>V České Lípě dne</w:t>
      </w:r>
      <w:r w:rsidR="00421756">
        <w:rPr>
          <w:rFonts w:ascii="Arial Narrow" w:eastAsia="Arial Narrow" w:hAnsi="Arial Narrow" w:cs="Arial Narrow"/>
          <w:color w:val="000000"/>
        </w:rPr>
        <w:tab/>
        <w:t>V</w:t>
      </w:r>
      <w:r>
        <w:rPr>
          <w:rFonts w:ascii="Arial Narrow" w:eastAsia="Arial Narrow" w:hAnsi="Arial Narrow" w:cs="Arial Narrow"/>
          <w:color w:val="000000"/>
        </w:rPr>
        <w:t> Kralupech nad Vltavou dne</w:t>
      </w:r>
    </w:p>
    <w:p w14:paraId="0000003C" w14:textId="77777777" w:rsidR="001C394B" w:rsidRDefault="001C394B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</w:p>
    <w:p w14:paraId="0000003D" w14:textId="77777777" w:rsidR="001C394B" w:rsidRDefault="001C394B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</w:p>
    <w:p w14:paraId="0000003E" w14:textId="77777777" w:rsidR="001C394B" w:rsidRDefault="00421756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___________________</w:t>
      </w:r>
      <w:r>
        <w:rPr>
          <w:rFonts w:ascii="Arial Narrow" w:eastAsia="Arial Narrow" w:hAnsi="Arial Narrow" w:cs="Arial Narrow"/>
        </w:rPr>
        <w:tab/>
        <w:t>___________________</w:t>
      </w:r>
    </w:p>
    <w:p w14:paraId="00C67E23" w14:textId="24108AEF" w:rsidR="00C86993" w:rsidRDefault="00421756" w:rsidP="000B766A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 w:rsidR="000B766A">
        <w:rPr>
          <w:rFonts w:ascii="Arial Narrow" w:eastAsia="Arial Narrow" w:hAnsi="Arial Narrow" w:cs="Arial Narrow"/>
        </w:rPr>
        <w:t xml:space="preserve">                                </w:t>
      </w:r>
      <w:r w:rsidR="0038044F">
        <w:rPr>
          <w:rFonts w:ascii="Arial Narrow" w:eastAsia="Arial Narrow" w:hAnsi="Arial Narrow" w:cs="Arial Narrow"/>
        </w:rPr>
        <w:t>Ing. Jan Duben</w:t>
      </w:r>
      <w:r w:rsidR="000B766A">
        <w:rPr>
          <w:rFonts w:ascii="Arial Narrow" w:eastAsia="Arial Narrow" w:hAnsi="Arial Narrow" w:cs="Arial Narrow"/>
        </w:rPr>
        <w:t xml:space="preserve">                                                </w:t>
      </w:r>
      <w:r w:rsidR="0038044F">
        <w:rPr>
          <w:rFonts w:ascii="Arial Narrow" w:eastAsia="Arial Narrow" w:hAnsi="Arial Narrow" w:cs="Arial Narrow"/>
        </w:rPr>
        <w:t xml:space="preserve">        </w:t>
      </w:r>
      <w:r w:rsidR="000B766A">
        <w:rPr>
          <w:rFonts w:ascii="Arial Narrow" w:eastAsia="Arial Narrow" w:hAnsi="Arial Narrow" w:cs="Arial Narrow"/>
        </w:rPr>
        <w:t xml:space="preserve">     RNDr. Andrej Plecháček</w:t>
      </w:r>
    </w:p>
    <w:p w14:paraId="17835121" w14:textId="7AC0A3D9" w:rsidR="000B766A" w:rsidRDefault="000B766A" w:rsidP="000B766A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</w:t>
      </w:r>
      <w:r w:rsidRPr="0038044F">
        <w:rPr>
          <w:rFonts w:ascii="Arial Narrow" w:eastAsia="Arial Narrow" w:hAnsi="Arial Narrow" w:cs="Arial Narrow"/>
        </w:rPr>
        <w:t>dodavatel</w:t>
      </w:r>
      <w:r>
        <w:rPr>
          <w:rFonts w:ascii="Arial Narrow" w:eastAsia="Arial Narrow" w:hAnsi="Arial Narrow" w:cs="Arial Narrow"/>
        </w:rPr>
        <w:t xml:space="preserve">                                                                           odběratel</w:t>
      </w:r>
    </w:p>
    <w:p w14:paraId="00000040" w14:textId="77777777" w:rsidR="001C394B" w:rsidRDefault="001C394B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</w:p>
    <w:p w14:paraId="00000041" w14:textId="77777777" w:rsidR="001C394B" w:rsidRDefault="00421756">
      <w:pPr>
        <w:tabs>
          <w:tab w:val="left" w:pos="641"/>
          <w:tab w:val="left" w:pos="2301"/>
        </w:tabs>
        <w:spacing w:after="0" w:line="240" w:lineRule="auto"/>
        <w:rPr>
          <w:rFonts w:ascii="Arial Narrow" w:eastAsia="Arial Narrow" w:hAnsi="Arial Narrow" w:cs="Arial Narrow"/>
        </w:rPr>
      </w:pPr>
      <w:r>
        <w:br w:type="page"/>
      </w:r>
    </w:p>
    <w:p w14:paraId="00000042" w14:textId="77777777" w:rsidR="001C394B" w:rsidRDefault="00421756">
      <w:pPr>
        <w:tabs>
          <w:tab w:val="left" w:pos="641"/>
          <w:tab w:val="left" w:pos="2301"/>
        </w:tabs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 xml:space="preserve">Příloha č. 1 Smlouvy č. 90322 o zajištění Expedice </w:t>
      </w:r>
      <w:proofErr w:type="spellStart"/>
      <w:r>
        <w:rPr>
          <w:rFonts w:ascii="Arial Narrow" w:eastAsia="Arial Narrow" w:hAnsi="Arial Narrow" w:cs="Arial Narrow"/>
          <w:b/>
        </w:rPr>
        <w:t>Banát</w:t>
      </w:r>
      <w:proofErr w:type="spellEnd"/>
      <w:r>
        <w:rPr>
          <w:rFonts w:ascii="Arial Narrow" w:eastAsia="Arial Narrow" w:hAnsi="Arial Narrow" w:cs="Arial Narrow"/>
          <w:b/>
        </w:rPr>
        <w:t xml:space="preserve"> 2022</w:t>
      </w:r>
    </w:p>
    <w:p w14:paraId="00000043" w14:textId="77777777" w:rsidR="001C394B" w:rsidRDefault="001C394B">
      <w:pPr>
        <w:tabs>
          <w:tab w:val="left" w:pos="641"/>
          <w:tab w:val="left" w:pos="2301"/>
        </w:tabs>
        <w:spacing w:after="0" w:line="240" w:lineRule="auto"/>
        <w:rPr>
          <w:rFonts w:ascii="Arial Narrow" w:eastAsia="Arial Narrow" w:hAnsi="Arial Narrow" w:cs="Arial Narrow"/>
          <w:b/>
        </w:rPr>
      </w:pPr>
    </w:p>
    <w:p w14:paraId="00000044" w14:textId="77777777" w:rsidR="001C394B" w:rsidRDefault="00421756">
      <w:pPr>
        <w:tabs>
          <w:tab w:val="left" w:pos="641"/>
          <w:tab w:val="left" w:pos="2301"/>
        </w:tabs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Program expedice</w:t>
      </w:r>
    </w:p>
    <w:p w14:paraId="00000045" w14:textId="77777777" w:rsidR="001C394B" w:rsidRDefault="001C394B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</w:p>
    <w:p w14:paraId="00000046" w14:textId="77777777" w:rsidR="001C394B" w:rsidRDefault="00421756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pátek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6/17/2022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odjezd od školy okolo 18:00</w:t>
      </w:r>
    </w:p>
    <w:p w14:paraId="00000047" w14:textId="77777777" w:rsidR="001C394B" w:rsidRDefault="00421756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sobota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6/18/2022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 xml:space="preserve">v dopoledních hodinách příjezd do sedla pod </w:t>
      </w:r>
      <w:proofErr w:type="spellStart"/>
      <w:r>
        <w:rPr>
          <w:rFonts w:ascii="Arial Narrow" w:eastAsia="Arial Narrow" w:hAnsi="Arial Narrow" w:cs="Arial Narrow"/>
        </w:rPr>
        <w:t>Muntele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Mic</w:t>
      </w:r>
      <w:proofErr w:type="spellEnd"/>
      <w:r>
        <w:rPr>
          <w:rFonts w:ascii="Arial Narrow" w:eastAsia="Arial Narrow" w:hAnsi="Arial Narrow" w:cs="Arial Narrow"/>
        </w:rPr>
        <w:t xml:space="preserve"> (1250 </w:t>
      </w:r>
      <w:proofErr w:type="spellStart"/>
      <w:proofErr w:type="gramStart"/>
      <w:r>
        <w:rPr>
          <w:rFonts w:ascii="Arial Narrow" w:eastAsia="Arial Narrow" w:hAnsi="Arial Narrow" w:cs="Arial Narrow"/>
        </w:rPr>
        <w:t>m.n.</w:t>
      </w:r>
      <w:proofErr w:type="gramEnd"/>
      <w:r>
        <w:rPr>
          <w:rFonts w:ascii="Arial Narrow" w:eastAsia="Arial Narrow" w:hAnsi="Arial Narrow" w:cs="Arial Narrow"/>
        </w:rPr>
        <w:t>m</w:t>
      </w:r>
      <w:proofErr w:type="spellEnd"/>
      <w:r>
        <w:rPr>
          <w:rFonts w:ascii="Arial Narrow" w:eastAsia="Arial Narrow" w:hAnsi="Arial Narrow" w:cs="Arial Narrow"/>
        </w:rPr>
        <w:t xml:space="preserve">), výstup na těžko (5 km) do základního tábora </w:t>
      </w:r>
      <w:proofErr w:type="spellStart"/>
      <w:r>
        <w:rPr>
          <w:rFonts w:ascii="Arial Narrow" w:eastAsia="Arial Narrow" w:hAnsi="Arial Narrow" w:cs="Arial Narrow"/>
        </w:rPr>
        <w:t>Cuntu</w:t>
      </w:r>
      <w:proofErr w:type="spellEnd"/>
      <w:r>
        <w:rPr>
          <w:rFonts w:ascii="Arial Narrow" w:eastAsia="Arial Narrow" w:hAnsi="Arial Narrow" w:cs="Arial Narrow"/>
        </w:rPr>
        <w:t xml:space="preserve"> (1450 </w:t>
      </w:r>
      <w:proofErr w:type="spellStart"/>
      <w:r>
        <w:rPr>
          <w:rFonts w:ascii="Arial Narrow" w:eastAsia="Arial Narrow" w:hAnsi="Arial Narrow" w:cs="Arial Narrow"/>
        </w:rPr>
        <w:t>m.n.m</w:t>
      </w:r>
      <w:proofErr w:type="spellEnd"/>
      <w:r>
        <w:rPr>
          <w:rFonts w:ascii="Arial Narrow" w:eastAsia="Arial Narrow" w:hAnsi="Arial Narrow" w:cs="Arial Narrow"/>
        </w:rPr>
        <w:t>) vlastní večeře, spaní ve stanech.</w:t>
      </w:r>
    </w:p>
    <w:p w14:paraId="00000048" w14:textId="77777777" w:rsidR="001C394B" w:rsidRDefault="00421756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neděle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6/19/2022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 xml:space="preserve">vlastní snídaně, výstup na lehko na Vf. </w:t>
      </w:r>
      <w:proofErr w:type="spellStart"/>
      <w:r>
        <w:rPr>
          <w:rFonts w:ascii="Arial Narrow" w:eastAsia="Arial Narrow" w:hAnsi="Arial Narrow" w:cs="Arial Narrow"/>
        </w:rPr>
        <w:t>Tarcu</w:t>
      </w:r>
      <w:proofErr w:type="spellEnd"/>
      <w:r>
        <w:rPr>
          <w:rFonts w:ascii="Arial Narrow" w:eastAsia="Arial Narrow" w:hAnsi="Arial Narrow" w:cs="Arial Narrow"/>
        </w:rPr>
        <w:t xml:space="preserve"> (2190 </w:t>
      </w:r>
      <w:proofErr w:type="spellStart"/>
      <w:proofErr w:type="gramStart"/>
      <w:r>
        <w:rPr>
          <w:rFonts w:ascii="Arial Narrow" w:eastAsia="Arial Narrow" w:hAnsi="Arial Narrow" w:cs="Arial Narrow"/>
        </w:rPr>
        <w:t>m.n.</w:t>
      </w:r>
      <w:proofErr w:type="gramEnd"/>
      <w:r>
        <w:rPr>
          <w:rFonts w:ascii="Arial Narrow" w:eastAsia="Arial Narrow" w:hAnsi="Arial Narrow" w:cs="Arial Narrow"/>
        </w:rPr>
        <w:t>m</w:t>
      </w:r>
      <w:proofErr w:type="spellEnd"/>
      <w:r>
        <w:rPr>
          <w:rFonts w:ascii="Arial Narrow" w:eastAsia="Arial Narrow" w:hAnsi="Arial Narrow" w:cs="Arial Narrow"/>
        </w:rPr>
        <w:t>) a návrat údolím do základního tábora (13 km), vlastní večeře, spaní ve stanech</w:t>
      </w:r>
    </w:p>
    <w:p w14:paraId="00000049" w14:textId="77777777" w:rsidR="001C394B" w:rsidRDefault="00421756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pondělí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6/20/2022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 xml:space="preserve">vlastní snídaně, sestup na těžko do sedla pod </w:t>
      </w:r>
      <w:proofErr w:type="spellStart"/>
      <w:r>
        <w:rPr>
          <w:rFonts w:ascii="Arial Narrow" w:eastAsia="Arial Narrow" w:hAnsi="Arial Narrow" w:cs="Arial Narrow"/>
        </w:rPr>
        <w:t>Muntele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Mic</w:t>
      </w:r>
      <w:proofErr w:type="spellEnd"/>
      <w:r>
        <w:rPr>
          <w:rFonts w:ascii="Arial Narrow" w:eastAsia="Arial Narrow" w:hAnsi="Arial Narrow" w:cs="Arial Narrow"/>
        </w:rPr>
        <w:t xml:space="preserve">, autobusy přesun na </w:t>
      </w:r>
      <w:proofErr w:type="spellStart"/>
      <w:r>
        <w:rPr>
          <w:rFonts w:ascii="Arial Narrow" w:eastAsia="Arial Narrow" w:hAnsi="Arial Narrow" w:cs="Arial Narrow"/>
        </w:rPr>
        <w:t>Eibenthal</w:t>
      </w:r>
      <w:proofErr w:type="spellEnd"/>
      <w:r>
        <w:rPr>
          <w:rFonts w:ascii="Arial Narrow" w:eastAsia="Arial Narrow" w:hAnsi="Arial Narrow" w:cs="Arial Narrow"/>
        </w:rPr>
        <w:t xml:space="preserve">, cestou zastávka v dunajské soutěsce - plavba na lodích a průchod jeskyní </w:t>
      </w:r>
      <w:proofErr w:type="spellStart"/>
      <w:r>
        <w:rPr>
          <w:rFonts w:ascii="Arial Narrow" w:eastAsia="Arial Narrow" w:hAnsi="Arial Narrow" w:cs="Arial Narrow"/>
        </w:rPr>
        <w:t>Ponicova</w:t>
      </w:r>
      <w:proofErr w:type="spellEnd"/>
      <w:r>
        <w:rPr>
          <w:rFonts w:ascii="Arial Narrow" w:eastAsia="Arial Narrow" w:hAnsi="Arial Narrow" w:cs="Arial Narrow"/>
        </w:rPr>
        <w:t>, večeře od krajanů, spaní ve stanech</w:t>
      </w:r>
    </w:p>
    <w:p w14:paraId="0000004A" w14:textId="77777777" w:rsidR="001C394B" w:rsidRDefault="00421756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úterý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6/21/2022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 xml:space="preserve">snídaně, volné dopoledne, odpoledne výstup na vyhlídku </w:t>
      </w:r>
      <w:proofErr w:type="spellStart"/>
      <w:r>
        <w:rPr>
          <w:rFonts w:ascii="Arial Narrow" w:eastAsia="Arial Narrow" w:hAnsi="Arial Narrow" w:cs="Arial Narrow"/>
        </w:rPr>
        <w:t>Znamana</w:t>
      </w:r>
      <w:proofErr w:type="spellEnd"/>
      <w:r>
        <w:rPr>
          <w:rFonts w:ascii="Arial Narrow" w:eastAsia="Arial Narrow" w:hAnsi="Arial Narrow" w:cs="Arial Narrow"/>
        </w:rPr>
        <w:t xml:space="preserve"> (7 km), grilování, táborák, spaní ve stanech</w:t>
      </w:r>
    </w:p>
    <w:p w14:paraId="0000004B" w14:textId="77777777" w:rsidR="001C394B" w:rsidRDefault="00421756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středa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6/22/2022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 xml:space="preserve">snídaně na vyhlídce, sestup přes bývalé antracitové doly a hornickou kolonii (9 km), alternativně vyhlídka </w:t>
      </w:r>
      <w:proofErr w:type="spellStart"/>
      <w:r>
        <w:rPr>
          <w:rFonts w:ascii="Arial Narrow" w:eastAsia="Arial Narrow" w:hAnsi="Arial Narrow" w:cs="Arial Narrow"/>
        </w:rPr>
        <w:t>Cucuiova</w:t>
      </w:r>
      <w:proofErr w:type="spellEnd"/>
      <w:r>
        <w:rPr>
          <w:rFonts w:ascii="Arial Narrow" w:eastAsia="Arial Narrow" w:hAnsi="Arial Narrow" w:cs="Arial Narrow"/>
        </w:rPr>
        <w:t xml:space="preserve"> anebo </w:t>
      </w:r>
      <w:proofErr w:type="spellStart"/>
      <w:r>
        <w:rPr>
          <w:rFonts w:ascii="Arial Narrow" w:eastAsia="Arial Narrow" w:hAnsi="Arial Narrow" w:cs="Arial Narrow"/>
        </w:rPr>
        <w:t>Traskavec</w:t>
      </w:r>
      <w:proofErr w:type="spellEnd"/>
      <w:r>
        <w:rPr>
          <w:rFonts w:ascii="Arial Narrow" w:eastAsia="Arial Narrow" w:hAnsi="Arial Narrow" w:cs="Arial Narrow"/>
        </w:rPr>
        <w:t>, večeře od krajanů, spaní ve stanech</w:t>
      </w:r>
    </w:p>
    <w:p w14:paraId="0000004C" w14:textId="77777777" w:rsidR="001C394B" w:rsidRDefault="00421756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čtvrtek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6/23/2022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 xml:space="preserve">snídaně, přejezd autobusem do rumunské vesnice </w:t>
      </w:r>
      <w:proofErr w:type="spellStart"/>
      <w:r>
        <w:rPr>
          <w:rFonts w:ascii="Arial Narrow" w:eastAsia="Arial Narrow" w:hAnsi="Arial Narrow" w:cs="Arial Narrow"/>
        </w:rPr>
        <w:t>Sichevita</w:t>
      </w:r>
      <w:proofErr w:type="spellEnd"/>
      <w:r>
        <w:rPr>
          <w:rFonts w:ascii="Arial Narrow" w:eastAsia="Arial Narrow" w:hAnsi="Arial Narrow" w:cs="Arial Narrow"/>
        </w:rPr>
        <w:t>, pěšky do české vesnice Rovensko (12 km), večeře u krajanů, spaní ve stanech</w:t>
      </w:r>
    </w:p>
    <w:p w14:paraId="0000004D" w14:textId="77777777" w:rsidR="001C394B" w:rsidRDefault="00421756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pátek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6/24/2022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 xml:space="preserve">snídaně u krajanů, pěšky do české vesnice </w:t>
      </w:r>
      <w:proofErr w:type="spellStart"/>
      <w:r>
        <w:rPr>
          <w:rFonts w:ascii="Arial Narrow" w:eastAsia="Arial Narrow" w:hAnsi="Arial Narrow" w:cs="Arial Narrow"/>
        </w:rPr>
        <w:t>Gernik</w:t>
      </w:r>
      <w:proofErr w:type="spellEnd"/>
      <w:r>
        <w:rPr>
          <w:rFonts w:ascii="Arial Narrow" w:eastAsia="Arial Narrow" w:hAnsi="Arial Narrow" w:cs="Arial Narrow"/>
        </w:rPr>
        <w:t xml:space="preserve"> (15 km), večeře u krajanů, spaní ve stanech</w:t>
      </w:r>
    </w:p>
    <w:p w14:paraId="0000004E" w14:textId="77777777" w:rsidR="001C394B" w:rsidRDefault="00421756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sobota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6/25/2022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snídaně u krajanů, pěšky do české vesnice Svatá Helena (15 km), nástup do autobusu, odjezd do ČR v odpoledních hodinách</w:t>
      </w:r>
    </w:p>
    <w:p w14:paraId="0000004F" w14:textId="77777777" w:rsidR="001C394B" w:rsidRDefault="00421756">
      <w:pPr>
        <w:tabs>
          <w:tab w:val="left" w:pos="993"/>
        </w:tabs>
        <w:spacing w:after="0" w:line="240" w:lineRule="auto"/>
        <w:ind w:left="2410" w:hanging="24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neděle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6/26/2022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dopoledne návrat do ĆR</w:t>
      </w:r>
    </w:p>
    <w:p w14:paraId="00000050" w14:textId="305181F4" w:rsidR="001C394B" w:rsidRDefault="001C394B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</w:p>
    <w:p w14:paraId="41F3369F" w14:textId="2A834875" w:rsidR="000B766A" w:rsidRDefault="000B766A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</w:p>
    <w:p w14:paraId="58C4EBAC" w14:textId="77777777" w:rsidR="000B766A" w:rsidRDefault="000B766A" w:rsidP="000B766A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</w:t>
      </w:r>
      <w:r>
        <w:rPr>
          <w:rFonts w:ascii="Arial Narrow" w:eastAsia="Arial Narrow" w:hAnsi="Arial Narrow" w:cs="Arial Narrow"/>
          <w:color w:val="000000"/>
        </w:rPr>
        <w:t>V České Lípě dne</w:t>
      </w:r>
      <w:r>
        <w:rPr>
          <w:rFonts w:ascii="Arial Narrow" w:eastAsia="Arial Narrow" w:hAnsi="Arial Narrow" w:cs="Arial Narrow"/>
          <w:color w:val="000000"/>
        </w:rPr>
        <w:tab/>
        <w:t>V Kralupech nad Vltavou dne</w:t>
      </w:r>
    </w:p>
    <w:p w14:paraId="15920D3A" w14:textId="77777777" w:rsidR="000B766A" w:rsidRDefault="000B766A" w:rsidP="000B766A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</w:p>
    <w:p w14:paraId="1F121CE0" w14:textId="77777777" w:rsidR="000B766A" w:rsidRDefault="000B766A" w:rsidP="000B766A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</w:p>
    <w:p w14:paraId="14EA76B3" w14:textId="77777777" w:rsidR="000B766A" w:rsidRDefault="000B766A" w:rsidP="000B766A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___________________</w:t>
      </w:r>
      <w:r>
        <w:rPr>
          <w:rFonts w:ascii="Arial Narrow" w:eastAsia="Arial Narrow" w:hAnsi="Arial Narrow" w:cs="Arial Narrow"/>
        </w:rPr>
        <w:tab/>
        <w:t>___________________</w:t>
      </w:r>
    </w:p>
    <w:p w14:paraId="01D862C9" w14:textId="392FF069" w:rsidR="000B766A" w:rsidRDefault="000B766A" w:rsidP="000B766A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               </w:t>
      </w:r>
      <w:r w:rsidR="00BA5760">
        <w:rPr>
          <w:rFonts w:ascii="Arial Narrow" w:eastAsia="Arial Narrow" w:hAnsi="Arial Narrow" w:cs="Arial Narrow"/>
        </w:rPr>
        <w:t xml:space="preserve">                 </w:t>
      </w:r>
      <w:r>
        <w:rPr>
          <w:rFonts w:ascii="Arial Narrow" w:eastAsia="Arial Narrow" w:hAnsi="Arial Narrow" w:cs="Arial Narrow"/>
        </w:rPr>
        <w:t xml:space="preserve"> </w:t>
      </w:r>
      <w:r w:rsidR="00BA5760">
        <w:rPr>
          <w:rFonts w:ascii="Arial Narrow" w:eastAsia="Arial Narrow" w:hAnsi="Arial Narrow" w:cs="Arial Narrow"/>
        </w:rPr>
        <w:t>Ing. Jan Duben</w:t>
      </w:r>
      <w:r>
        <w:rPr>
          <w:rFonts w:ascii="Arial Narrow" w:eastAsia="Arial Narrow" w:hAnsi="Arial Narrow" w:cs="Arial Narrow"/>
        </w:rPr>
        <w:t xml:space="preserve">                                     </w:t>
      </w:r>
      <w:r w:rsidR="00BA5760">
        <w:rPr>
          <w:rFonts w:ascii="Arial Narrow" w:eastAsia="Arial Narrow" w:hAnsi="Arial Narrow" w:cs="Arial Narrow"/>
        </w:rPr>
        <w:t xml:space="preserve">               </w:t>
      </w:r>
      <w:r>
        <w:rPr>
          <w:rFonts w:ascii="Arial Narrow" w:eastAsia="Arial Narrow" w:hAnsi="Arial Narrow" w:cs="Arial Narrow"/>
        </w:rPr>
        <w:t xml:space="preserve">       RNDr. Andrej Plecháček</w:t>
      </w:r>
    </w:p>
    <w:p w14:paraId="65525D82" w14:textId="77777777" w:rsidR="000B766A" w:rsidRDefault="000B766A" w:rsidP="000B766A">
      <w:pPr>
        <w:tabs>
          <w:tab w:val="center" w:pos="2268"/>
          <w:tab w:val="center" w:pos="6804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</w:t>
      </w:r>
      <w:r w:rsidRPr="00BA5760">
        <w:rPr>
          <w:rFonts w:ascii="Arial Narrow" w:eastAsia="Arial Narrow" w:hAnsi="Arial Narrow" w:cs="Arial Narrow"/>
        </w:rPr>
        <w:t>dodavatel</w:t>
      </w:r>
      <w:bookmarkStart w:id="2" w:name="_GoBack"/>
      <w:bookmarkEnd w:id="2"/>
      <w:r>
        <w:rPr>
          <w:rFonts w:ascii="Arial Narrow" w:eastAsia="Arial Narrow" w:hAnsi="Arial Narrow" w:cs="Arial Narrow"/>
        </w:rPr>
        <w:t xml:space="preserve">                                                                           odběratel</w:t>
      </w:r>
    </w:p>
    <w:p w14:paraId="00000057" w14:textId="77777777" w:rsidR="001C394B" w:rsidRDefault="001C394B" w:rsidP="000B766A">
      <w:pPr>
        <w:spacing w:after="0" w:line="240" w:lineRule="auto"/>
        <w:rPr>
          <w:rFonts w:ascii="Arial Narrow" w:eastAsia="Arial Narrow" w:hAnsi="Arial Narrow" w:cs="Arial Narrow"/>
        </w:rPr>
      </w:pPr>
    </w:p>
    <w:sectPr w:rsidR="001C394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727B"/>
    <w:multiLevelType w:val="multilevel"/>
    <w:tmpl w:val="68560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6A2861"/>
    <w:multiLevelType w:val="multilevel"/>
    <w:tmpl w:val="95C08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4B"/>
    <w:rsid w:val="000B766A"/>
    <w:rsid w:val="000D4A6E"/>
    <w:rsid w:val="001C394B"/>
    <w:rsid w:val="003556FD"/>
    <w:rsid w:val="0038044F"/>
    <w:rsid w:val="00421756"/>
    <w:rsid w:val="004965AD"/>
    <w:rsid w:val="00881F04"/>
    <w:rsid w:val="00BA5760"/>
    <w:rsid w:val="00C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32BD"/>
  <w15:docId w15:val="{2FBFA361-0DD8-4DA4-ABFA-A63E1DB3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B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0B306A"/>
  </w:style>
  <w:style w:type="paragraph" w:styleId="Odstavecseseznamem">
    <w:name w:val="List Paragraph"/>
    <w:basedOn w:val="Normln"/>
    <w:uiPriority w:val="34"/>
    <w:qFormat/>
    <w:rsid w:val="000B306A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KUsIm5TK5mkGSWKhUgxMuFkuOw==">AMUW2mXYYKNrBzfhUSvswiJok+aoKvEMHrrrOdhNtO8GLvQ4Y1fkx/RDE9bOjr8kbgE/TB1xNPry8Euxer0gcOxCsTdbTfVmKwG2FrRBFVj6HDEdYrgwZlYWmBcEoKJmJjjk7NhGWlT08m7ryaaqHZbKdOMPZAEdtg==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949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Kuhn</dc:creator>
  <cp:lastModifiedBy>Lucie Havlíková</cp:lastModifiedBy>
  <cp:revision>11</cp:revision>
  <dcterms:created xsi:type="dcterms:W3CDTF">2022-03-14T19:34:00Z</dcterms:created>
  <dcterms:modified xsi:type="dcterms:W3CDTF">2022-03-30T09:10:00Z</dcterms:modified>
</cp:coreProperties>
</file>