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0A" w:rsidRDefault="002D710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2pt;margin-top:0;width:216.95pt;height:16.35pt;z-index:251657728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3"/>
                    <w:shd w:val="clear" w:color="auto" w:fill="auto"/>
                    <w:tabs>
                      <w:tab w:val="left" w:pos="2630"/>
                    </w:tabs>
                    <w:spacing w:line="220" w:lineRule="exact"/>
                  </w:pPr>
                  <w:r>
                    <w:t>DODACÍ LIST číslo :</w:t>
                  </w:r>
                  <w:r>
                    <w:tab/>
                    <w:t xml:space="preserve">287 </w:t>
                  </w:r>
                  <w:proofErr w:type="gramStart"/>
                  <w:r>
                    <w:t>sklad : 01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.95pt;margin-top:14.9pt;width:540.95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Titulektabulky2"/>
                    <w:shd w:val="clear" w:color="auto" w:fill="auto"/>
                    <w:spacing w:line="80" w:lineRule="exact"/>
                  </w:pPr>
                  <w:r>
                    <w:rPr>
                      <w:rStyle w:val="Titulektabulky2Exact0"/>
                    </w:rPr>
                    <w:t>J*i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141"/>
                    <w:gridCol w:w="3322"/>
                    <w:gridCol w:w="5357"/>
                  </w:tblGrid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 w:rsidP="00063DFC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6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>D</w:t>
                        </w:r>
                        <w:r>
                          <w:rPr>
                            <w:rStyle w:val="Zkladntext29ptTunNekurzva"/>
                          </w:rPr>
                          <w:t>odavatel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2D710A" w:rsidRDefault="002D71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 xml:space="preserve">Dodání </w:t>
                        </w:r>
                        <w:r>
                          <w:rPr>
                            <w:rStyle w:val="Zkladntext295ptNekurzva"/>
                          </w:rPr>
                          <w:t>sklad MTZ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21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40"/>
                          <w:jc w:val="left"/>
                        </w:pPr>
                        <w:r>
                          <w:rPr>
                            <w:rStyle w:val="Zkladntext295ptNekurzva"/>
                          </w:rPr>
                          <w:t>: KURÝR JMP s.r.o.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2D710A" w:rsidRDefault="002D71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 xml:space="preserve">Doprava </w:t>
                        </w:r>
                        <w:r>
                          <w:rPr>
                            <w:rStyle w:val="Zkladntext295ptNekurzva"/>
                          </w:rPr>
                          <w:t>poštou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1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40"/>
                          <w:jc w:val="left"/>
                        </w:pPr>
                        <w:proofErr w:type="spellStart"/>
                        <w:r>
                          <w:rPr>
                            <w:rStyle w:val="Zkladntext295ptNekurzva"/>
                          </w:rPr>
                          <w:t>Šárovcova</w:t>
                        </w:r>
                        <w:proofErr w:type="spellEnd"/>
                        <w:r>
                          <w:rPr>
                            <w:rStyle w:val="Zkladntext295ptNekurzva"/>
                          </w:rPr>
                          <w:t xml:space="preserve"> 880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2D710A" w:rsidRDefault="002D71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Zkladntext295ptNekurzva"/>
                          </w:rPr>
                          <w:t>Zákazník 116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546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  <w:jc w:val="left"/>
                        </w:pPr>
                        <w:r>
                          <w:rPr>
                            <w:rStyle w:val="Zkladntext295ptNekurzva"/>
                          </w:rPr>
                          <w:t xml:space="preserve">50346 Třebechovice pod </w:t>
                        </w:r>
                        <w:proofErr w:type="spellStart"/>
                        <w:r>
                          <w:rPr>
                            <w:rStyle w:val="Zkladntext295ptNekurzva"/>
                          </w:rPr>
                          <w:t>Orebem</w:t>
                        </w:r>
                        <w:proofErr w:type="spellEnd"/>
                      </w:p>
                    </w:tc>
                    <w:tc>
                      <w:tcPr>
                        <w:tcW w:w="53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  <w:jc w:val="left"/>
                        </w:pPr>
                        <w:r>
                          <w:rPr>
                            <w:rStyle w:val="Zkladntext295ptNekurzva"/>
                          </w:rPr>
                          <w:t>Psychiatrická nemocnice Brno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1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 xml:space="preserve">IČ </w:t>
                        </w:r>
                        <w:r>
                          <w:rPr>
                            <w:rStyle w:val="Zkladntext295ptNekurzva"/>
                          </w:rPr>
                          <w:t>03701506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 xml:space="preserve">DIČ </w:t>
                        </w:r>
                        <w:r>
                          <w:rPr>
                            <w:rStyle w:val="Zkladntext295ptNekurzva"/>
                          </w:rPr>
                          <w:t>CZ03701506</w:t>
                        </w:r>
                      </w:p>
                    </w:tc>
                    <w:tc>
                      <w:tcPr>
                        <w:tcW w:w="53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D710A" w:rsidRDefault="002D710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>Datum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proofErr w:type="gramStart"/>
                        <w:r>
                          <w:rPr>
                            <w:rStyle w:val="Zkladntext295ptNekurzva"/>
                          </w:rPr>
                          <w:t>31.03.2022</w:t>
                        </w:r>
                        <w:proofErr w:type="gramEnd"/>
                      </w:p>
                    </w:tc>
                    <w:tc>
                      <w:tcPr>
                        <w:tcW w:w="53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  <w:jc w:val="left"/>
                        </w:pPr>
                        <w:proofErr w:type="spellStart"/>
                        <w:r>
                          <w:rPr>
                            <w:rStyle w:val="Zkladntext295ptNekurzva"/>
                          </w:rPr>
                          <w:t>Húskova</w:t>
                        </w:r>
                        <w:proofErr w:type="spellEnd"/>
                        <w:r>
                          <w:rPr>
                            <w:rStyle w:val="Zkladntext295ptNekurzva"/>
                          </w:rPr>
                          <w:t xml:space="preserve"> 2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21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after="60" w:line="180" w:lineRule="exact"/>
                          <w:ind w:left="26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>Objednávka</w:t>
                        </w:r>
                      </w:p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before="60" w:line="180" w:lineRule="exact"/>
                          <w:ind w:left="26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>Doklad</w:t>
                        </w:r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proofErr w:type="gramStart"/>
                        <w:r>
                          <w:rPr>
                            <w:rStyle w:val="Zkladntext295ptNekurzva"/>
                          </w:rPr>
                          <w:t>obj.č.</w:t>
                        </w:r>
                        <w:proofErr w:type="gramEnd"/>
                        <w:r>
                          <w:rPr>
                            <w:rStyle w:val="Zkladntext295ptNekurzva"/>
                          </w:rPr>
                          <w:t xml:space="preserve">5-RKD </w:t>
                        </w:r>
                        <w:proofErr w:type="spellStart"/>
                        <w:r>
                          <w:rPr>
                            <w:rStyle w:val="Zkladntext295ptNekurzva"/>
                          </w:rPr>
                          <w:t>Čj</w:t>
                        </w:r>
                        <w:proofErr w:type="spellEnd"/>
                        <w:r>
                          <w:rPr>
                            <w:rStyle w:val="Zkladntext295ptNekurzva"/>
                          </w:rPr>
                          <w:t>.:4752</w:t>
                        </w:r>
                      </w:p>
                    </w:tc>
                    <w:tc>
                      <w:tcPr>
                        <w:tcW w:w="53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60"/>
                          <w:jc w:val="left"/>
                        </w:pPr>
                        <w:r>
                          <w:rPr>
                            <w:rStyle w:val="Zkladntext295ptNekurzva"/>
                          </w:rPr>
                          <w:t>61832 Brno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1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  <w:jc w:val="left"/>
                        </w:pPr>
                        <w:proofErr w:type="spellStart"/>
                        <w:r>
                          <w:rPr>
                            <w:rStyle w:val="Zkladntext29ptTunNekurzva"/>
                          </w:rPr>
                          <w:t>Vystavii</w:t>
                        </w:r>
                        <w:proofErr w:type="spellEnd"/>
                      </w:p>
                    </w:tc>
                    <w:tc>
                      <w:tcPr>
                        <w:tcW w:w="3322" w:type="dxa"/>
                        <w:shd w:val="clear" w:color="auto" w:fill="FFFFFF"/>
                      </w:tcPr>
                      <w:p w:rsidR="002D710A" w:rsidRDefault="00063DFC" w:rsidP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proofErr w:type="spellStart"/>
                        <w:r w:rsidRPr="00063DFC">
                          <w:rPr>
                            <w:rStyle w:val="Zkladntext295ptNekurzva"/>
                            <w:highlight w:val="black"/>
                          </w:rPr>
                          <w:t>xxxxxxxxxxxxxxxxxx</w:t>
                        </w:r>
                        <w:proofErr w:type="spellEnd"/>
                      </w:p>
                    </w:tc>
                    <w:tc>
                      <w:tcPr>
                        <w:tcW w:w="5357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2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 xml:space="preserve">IČ </w:t>
                        </w:r>
                        <w:r>
                          <w:rPr>
                            <w:rStyle w:val="Zkladntext295ptNekurzva"/>
                          </w:rPr>
                          <w:t xml:space="preserve">00160105 </w:t>
                        </w:r>
                        <w:r>
                          <w:rPr>
                            <w:rStyle w:val="Zkladntext29ptTunNekurzva"/>
                          </w:rPr>
                          <w:t xml:space="preserve">DIČ </w:t>
                        </w:r>
                        <w:r>
                          <w:rPr>
                            <w:rStyle w:val="Zkladntext295ptNekurzva"/>
                          </w:rPr>
                          <w:t>CZ00160105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21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  <w:jc w:val="left"/>
                        </w:pPr>
                        <w:r>
                          <w:rPr>
                            <w:rStyle w:val="Zkladntext29ptTunNekurzva"/>
                          </w:rPr>
                          <w:t>Pohyb</w:t>
                        </w:r>
                      </w:p>
                    </w:tc>
                    <w:tc>
                      <w:tcPr>
                        <w:tcW w:w="332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r>
                          <w:rPr>
                            <w:rStyle w:val="Zkladntext295ptNekurzva"/>
                          </w:rPr>
                          <w:t>89 Prodej na fakturu</w:t>
                        </w:r>
                      </w:p>
                    </w:tc>
                    <w:tc>
                      <w:tcPr>
                        <w:tcW w:w="535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2D710A"/>
                    </w:tc>
                  </w:tr>
                </w:tbl>
                <w:p w:rsidR="002D710A" w:rsidRDefault="00063DFC">
                  <w:pPr>
                    <w:pStyle w:val="Titulektabulky3"/>
                    <w:shd w:val="clear" w:color="auto" w:fill="auto"/>
                    <w:spacing w:line="190" w:lineRule="exact"/>
                  </w:pPr>
                  <w:r>
                    <w:t>Zboží značeno logem.</w:t>
                  </w:r>
                </w:p>
                <w:p w:rsidR="002D710A" w:rsidRDefault="00063DFC">
                  <w:pPr>
                    <w:pStyle w:val="Titulektabulky4"/>
                    <w:shd w:val="clear" w:color="auto" w:fill="auto"/>
                    <w:tabs>
                      <w:tab w:val="left" w:pos="1157"/>
                      <w:tab w:val="left" w:pos="2232"/>
                    </w:tabs>
                    <w:spacing w:line="130" w:lineRule="exact"/>
                  </w:pPr>
                  <w:r>
                    <w:t>Ski.číslo</w:t>
                  </w:r>
                  <w:r>
                    <w:tab/>
                  </w:r>
                  <w:proofErr w:type="spellStart"/>
                  <w:proofErr w:type="gramStart"/>
                  <w:r>
                    <w:t>Katal</w:t>
                  </w:r>
                  <w:proofErr w:type="gramEnd"/>
                  <w:r>
                    <w:t>.</w:t>
                  </w:r>
                  <w:proofErr w:type="gramStart"/>
                  <w:r>
                    <w:t>č</w:t>
                  </w:r>
                  <w:proofErr w:type="spellEnd"/>
                  <w:r>
                    <w:t>.</w:t>
                  </w:r>
                  <w:proofErr w:type="gramEnd"/>
                  <w:r>
                    <w:tab/>
                    <w:t>Název</w:t>
                  </w:r>
                </w:p>
                <w:p w:rsidR="002D710A" w:rsidRDefault="00063DFC">
                  <w:pPr>
                    <w:pStyle w:val="Titulektabulky"/>
                    <w:shd w:val="clear" w:color="auto" w:fill="auto"/>
                    <w:tabs>
                      <w:tab w:val="left" w:leader="hyphen" w:pos="2842"/>
                    </w:tabs>
                    <w:spacing w:line="130" w:lineRule="exact"/>
                  </w:pPr>
                  <w:r>
                    <w:t xml:space="preserve">Velikost Množství MJ </w:t>
                  </w:r>
                  <w:proofErr w:type="spellStart"/>
                  <w:r>
                    <w:t>Dph</w:t>
                  </w:r>
                  <w:proofErr w:type="spellEnd"/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rPr>
                      <w:lang w:val="en-US" w:eastAsia="en-US" w:bidi="en-US"/>
                    </w:rPr>
                    <w:t xml:space="preserve">Prod </w:t>
                  </w:r>
                  <w:r>
                    <w:t>cena bez DPH</w:t>
                  </w:r>
                </w:p>
                <w:p w:rsidR="002D710A" w:rsidRDefault="002D710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9.1pt;margin-top:233.1pt;width:35.5pt;height:20.65pt;z-index:251657730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4"/>
                    <w:shd w:val="clear" w:color="auto" w:fill="auto"/>
                    <w:spacing w:after="86" w:line="130" w:lineRule="exact"/>
                  </w:pPr>
                  <w:r>
                    <w:t>1000090</w:t>
                  </w:r>
                </w:p>
                <w:p w:rsidR="002D710A" w:rsidRDefault="00063DFC">
                  <w:pPr>
                    <w:pStyle w:val="Zkladntext4"/>
                    <w:shd w:val="clear" w:color="auto" w:fill="auto"/>
                    <w:spacing w:after="0" w:line="130" w:lineRule="exact"/>
                  </w:pPr>
                  <w:r>
                    <w:t>800189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0.95pt;margin-top:227.85pt;width:116.65pt;height:27.15pt;z-index:251657731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4"/>
                    <w:shd w:val="clear" w:color="auto" w:fill="auto"/>
                    <w:spacing w:after="0" w:line="250" w:lineRule="exact"/>
                  </w:pPr>
                  <w:r>
                    <w:t xml:space="preserve">TRIČKO bílé </w:t>
                  </w:r>
                  <w:proofErr w:type="spellStart"/>
                  <w:r>
                    <w:t>kr.</w:t>
                  </w:r>
                  <w:proofErr w:type="gramStart"/>
                  <w:r>
                    <w:t>ruk.L</w:t>
                  </w:r>
                  <w:proofErr w:type="spellEnd"/>
                  <w:r>
                    <w:t xml:space="preserve"> TRIČKO</w:t>
                  </w:r>
                  <w:proofErr w:type="gramEnd"/>
                  <w:r>
                    <w:t xml:space="preserve"> černé </w:t>
                  </w:r>
                  <w:proofErr w:type="spellStart"/>
                  <w:r>
                    <w:t>kr.rukáv</w:t>
                  </w:r>
                  <w:proofErr w:type="spellEnd"/>
                  <w:r>
                    <w:t xml:space="preserve"> XXXL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94.5pt;margin-top:228pt;width:234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49"/>
                    <w:gridCol w:w="586"/>
                    <w:gridCol w:w="331"/>
                    <w:gridCol w:w="422"/>
                    <w:gridCol w:w="715"/>
                    <w:gridCol w:w="547"/>
                    <w:gridCol w:w="422"/>
                    <w:gridCol w:w="662"/>
                    <w:gridCol w:w="245"/>
                  </w:tblGrid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74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CourierNew65ptTunNekurzva"/>
                          </w:rPr>
                          <w:t>20,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,000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ks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CourierNew65ptTunNekurzva"/>
                          </w:rPr>
                          <w:t>21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CourierNew65ptTunNekurzva"/>
                          </w:rPr>
                          <w:t>74,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,73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CourierNew65ptTunNekurzva"/>
                          </w:rPr>
                          <w:t>1 494,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,60</w:t>
                        </w:r>
                      </w:p>
                    </w:tc>
                  </w:tr>
                  <w:tr w:rsidR="002D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749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XXXL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CourierNew65ptTunNekurzva"/>
                          </w:rPr>
                          <w:t>10,</w:t>
                        </w: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,000</w:t>
                        </w:r>
                      </w:p>
                    </w:tc>
                    <w:tc>
                      <w:tcPr>
                        <w:tcW w:w="422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ks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CourierNew65ptTunNekurzva"/>
                          </w:rPr>
                          <w:t>21</w:t>
                        </w:r>
                      </w:p>
                    </w:tc>
                    <w:tc>
                      <w:tcPr>
                        <w:tcW w:w="547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CourierNew65ptTunNekurzva"/>
                          </w:rPr>
                          <w:t>87,</w:t>
                        </w:r>
                      </w:p>
                    </w:tc>
                    <w:tc>
                      <w:tcPr>
                        <w:tcW w:w="422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,92</w:t>
                        </w:r>
                      </w:p>
                    </w:tc>
                    <w:tc>
                      <w:tcPr>
                        <w:tcW w:w="662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right"/>
                        </w:pPr>
                        <w:r>
                          <w:rPr>
                            <w:rStyle w:val="Zkladntext2CourierNew65ptTunNekurzva"/>
                          </w:rPr>
                          <w:t>879,</w:t>
                        </w:r>
                      </w:p>
                    </w:tc>
                    <w:tc>
                      <w:tcPr>
                        <w:tcW w:w="245" w:type="dxa"/>
                        <w:shd w:val="clear" w:color="auto" w:fill="FFFFFF"/>
                        <w:vAlign w:val="bottom"/>
                      </w:tcPr>
                      <w:p w:rsidR="002D710A" w:rsidRDefault="00063DF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CourierNew65ptTunNekurzva"/>
                          </w:rPr>
                          <w:t>,20</w:t>
                        </w:r>
                      </w:p>
                    </w:tc>
                  </w:tr>
                </w:tbl>
                <w:p w:rsidR="002D710A" w:rsidRDefault="00063DFC">
                  <w:pPr>
                    <w:pStyle w:val="Titulektabulky"/>
                    <w:shd w:val="clear" w:color="auto" w:fill="auto"/>
                    <w:spacing w:line="130" w:lineRule="exact"/>
                    <w:jc w:val="left"/>
                  </w:pPr>
                  <w:r>
                    <w:t>2 373,80</w:t>
                  </w:r>
                </w:p>
                <w:p w:rsidR="002D710A" w:rsidRDefault="002D710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293.6pt;width:45.1pt;height:8.65pt;z-index:251657733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VYDAL DNE: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87.35pt;margin-top:289.9pt;width:64.3pt;height:18.4pt;z-index:251657734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t>3</w:t>
                  </w:r>
                  <w:r>
                    <w:rPr>
                      <w:rStyle w:val="Nadpis18ptMtko100Exact"/>
                      <w:b/>
                      <w:bCs/>
                    </w:rPr>
                    <w:t xml:space="preserve"> </w:t>
                  </w:r>
                  <w:r>
                    <w:t>1</w:t>
                  </w:r>
                  <w:r>
                    <w:rPr>
                      <w:rStyle w:val="Nadpis18ptMtko100Exact"/>
                      <w:b/>
                      <w:bCs/>
                    </w:rPr>
                    <w:t xml:space="preserve">. </w:t>
                  </w:r>
                  <w:r>
                    <w:t>03</w:t>
                  </w:r>
                  <w:r>
                    <w:rPr>
                      <w:rStyle w:val="Nadpis18ptMtko100Exact"/>
                      <w:b/>
                      <w:bCs/>
                    </w:rPr>
                    <w:t xml:space="preserve">. </w:t>
                  </w:r>
                  <w:r>
                    <w:t>2022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pt;margin-top:335.85pt;width:63.85pt;height:8.15pt;z-index:251657735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EXPEDOVAL DNE: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8.7pt;margin-top:339.85pt;width:96.5pt;height:21.05pt;z-index:251657736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1622"/>
                    </w:tabs>
                    <w:spacing w:line="280" w:lineRule="exact"/>
                    <w:jc w:val="both"/>
                  </w:pPr>
                  <w:bookmarkStart w:id="1" w:name="bookmark1"/>
                  <w:proofErr w:type="gramStart"/>
                  <w:r>
                    <w:t>3</w:t>
                  </w:r>
                  <w:r>
                    <w:rPr>
                      <w:rStyle w:val="Nadpis18ptMtko100Exact"/>
                      <w:b/>
                      <w:bCs/>
                    </w:rPr>
                    <w:t xml:space="preserve"> </w:t>
                  </w:r>
                  <w:r>
                    <w:t>1</w:t>
                  </w:r>
                  <w:r>
                    <w:rPr>
                      <w:rStyle w:val="Nadpis18ptMtko100Exact"/>
                      <w:b/>
                      <w:bCs/>
                    </w:rPr>
                    <w:t>.</w:t>
                  </w:r>
                  <w:r>
                    <w:t>03.2022</w:t>
                  </w:r>
                  <w:proofErr w:type="gramEnd"/>
                  <w:r>
                    <w:rPr>
                      <w:rStyle w:val="Nadpis18ptMtko100Exact"/>
                      <w:b/>
                      <w:bCs/>
                    </w:rPr>
                    <w:tab/>
                  </w:r>
                  <w:r>
                    <w:rPr>
                      <w:rStyle w:val="Nadpis18ptMtko100Exact0"/>
                      <w:b/>
                      <w:bCs/>
                    </w:rPr>
                    <w:t>^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0.55pt;margin-top:794.9pt;width:200.65pt;height:8.65pt;z-index:251657738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20"/>
                    <w:shd w:val="clear" w:color="auto" w:fill="auto"/>
                    <w:tabs>
                      <w:tab w:val="left" w:pos="2856"/>
                    </w:tabs>
                    <w:spacing w:line="110" w:lineRule="exact"/>
                  </w:pPr>
                  <w:r>
                    <w:rPr>
                      <w:rStyle w:val="Zkladntext2Exact0"/>
                      <w:i/>
                      <w:iCs/>
                    </w:rPr>
                    <w:t xml:space="preserve">Stavebnicový informační </w:t>
                  </w:r>
                  <w:proofErr w:type="spellStart"/>
                  <w:r>
                    <w:rPr>
                      <w:rStyle w:val="Zkladntext2Exact0"/>
                      <w:i/>
                      <w:iCs/>
                    </w:rPr>
                    <w:t>systémHelíos</w:t>
                  </w:r>
                  <w:proofErr w:type="spellEnd"/>
                  <w:r>
                    <w:rPr>
                      <w:rStyle w:val="Zkladntext2Exact0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Zkladntext2Exact0"/>
                      <w:i/>
                      <w:iCs/>
                    </w:rPr>
                    <w:t>Red</w:t>
                  </w:r>
                  <w:proofErr w:type="spellEnd"/>
                  <w:r>
                    <w:rPr>
                      <w:rStyle w:val="Zkladntext24ptNekurzvaExact"/>
                    </w:rPr>
                    <w:t xml:space="preserve"> - </w:t>
                  </w:r>
                  <w:proofErr w:type="spellStart"/>
                  <w:r>
                    <w:rPr>
                      <w:rStyle w:val="Zkladntext2Exact0"/>
                      <w:i/>
                      <w:iCs/>
                    </w:rPr>
                    <w:t>progt</w:t>
                  </w:r>
                  <w:proofErr w:type="spellEnd"/>
                  <w:r>
                    <w:rPr>
                      <w:rStyle w:val="Zkladntext2Exact0"/>
                      <w:i/>
                      <w:iCs/>
                    </w:rPr>
                    <w:tab/>
                    <w:t xml:space="preserve">SKLADY </w:t>
                  </w:r>
                  <w:r>
                    <w:rPr>
                      <w:rStyle w:val="Zkladntext2Exact"/>
                      <w:i/>
                      <w:iCs/>
                    </w:rPr>
                    <w:t>10.</w:t>
                  </w:r>
                  <w:r>
                    <w:rPr>
                      <w:rStyle w:val="Zkladntext2Exact0"/>
                      <w:i/>
                      <w:iCs/>
                    </w:rPr>
                    <w:t>22.0009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05.45pt;margin-top:792.45pt;width:39.6pt;height:10.15pt;z-index:251657739;mso-wrap-distance-left:5pt;mso-wrap-distance-right:5pt;mso-position-horizontal-relative:margin" filled="f" stroked="f">
            <v:textbox style="mso-fit-shape-to-text:t" inset="0,0,0,0">
              <w:txbxContent>
                <w:p w:rsidR="002D710A" w:rsidRDefault="00063DFC">
                  <w:pPr>
                    <w:pStyle w:val="Zkladntext8"/>
                    <w:shd w:val="clear" w:color="auto" w:fill="auto"/>
                    <w:spacing w:line="150" w:lineRule="exact"/>
                  </w:pPr>
                  <w:r>
                    <w:t>Strana 1</w:t>
                  </w:r>
                </w:p>
              </w:txbxContent>
            </v:textbox>
            <w10:wrap anchorx="margin"/>
          </v:shape>
        </w:pict>
      </w: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0" w:lineRule="exact"/>
      </w:pPr>
    </w:p>
    <w:p w:rsidR="002D710A" w:rsidRDefault="002D710A">
      <w:pPr>
        <w:spacing w:line="362" w:lineRule="exact"/>
      </w:pPr>
    </w:p>
    <w:p w:rsidR="002D710A" w:rsidRDefault="002D710A">
      <w:pPr>
        <w:rPr>
          <w:sz w:val="2"/>
          <w:szCs w:val="2"/>
        </w:rPr>
      </w:pPr>
    </w:p>
    <w:sectPr w:rsidR="002D710A" w:rsidSect="002D710A">
      <w:type w:val="continuous"/>
      <w:pgSz w:w="11900" w:h="16840"/>
      <w:pgMar w:top="131" w:right="584" w:bottom="30" w:left="3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FC" w:rsidRDefault="00063DFC" w:rsidP="002D710A">
      <w:r>
        <w:separator/>
      </w:r>
    </w:p>
  </w:endnote>
  <w:endnote w:type="continuationSeparator" w:id="0">
    <w:p w:rsidR="00063DFC" w:rsidRDefault="00063DFC" w:rsidP="002D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FC" w:rsidRDefault="00063DFC"/>
  </w:footnote>
  <w:footnote w:type="continuationSeparator" w:id="0">
    <w:p w:rsidR="00063DFC" w:rsidRDefault="00063D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710A"/>
    <w:rsid w:val="00063DFC"/>
    <w:rsid w:val="002D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D71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D710A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sid w:val="002D710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sid w:val="002D710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itulektabulky2Exact0">
    <w:name w:val="Titulek tabulky (2) Exact"/>
    <w:basedOn w:val="Titulektabulky2Exact"/>
    <w:rsid w:val="002D710A"/>
    <w:rPr>
      <w:color w:val="000000"/>
      <w:w w:val="100"/>
      <w:position w:val="0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2D710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4Exact">
    <w:name w:val="Titulek tabulky (4) Exact"/>
    <w:basedOn w:val="Standardnpsmoodstavce"/>
    <w:link w:val="Titulektabulky4"/>
    <w:rsid w:val="002D710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2D710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2D710A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9ptTunNekurzva">
    <w:name w:val="Základní text (2) + 9 pt;Tučné;Ne kurzíva"/>
    <w:basedOn w:val="Zkladntext2"/>
    <w:rsid w:val="002D710A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Nekurzva">
    <w:name w:val="Základní text (2) + 9;5 pt;Ne kurzíva"/>
    <w:basedOn w:val="Zkladntext2"/>
    <w:rsid w:val="002D710A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2D710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ourierNew65ptTunNekurzva">
    <w:name w:val="Základní text (2) + Courier New;6;5 pt;Tučné;Ne kurzíva"/>
    <w:basedOn w:val="Zkladntext2"/>
    <w:rsid w:val="002D710A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2D710A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Exact">
    <w:name w:val="Nadpis #1 Exact"/>
    <w:basedOn w:val="Standardnpsmoodstavce"/>
    <w:link w:val="Nadpis1"/>
    <w:rsid w:val="002D710A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8ptMtko100Exact">
    <w:name w:val="Nadpis #1 + 8 pt;Měřítko 100% Exact"/>
    <w:basedOn w:val="Nadpis1Exact"/>
    <w:rsid w:val="002D710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8ptMtko100Exact0">
    <w:name w:val="Nadpis #1 + 8 pt;Měřítko 100% Exact"/>
    <w:basedOn w:val="Nadpis1Exact"/>
    <w:rsid w:val="002D710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2D710A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sid w:val="002D710A"/>
    <w:rPr>
      <w:color w:val="000000"/>
      <w:w w:val="100"/>
      <w:position w:val="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2D71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0">
    <w:name w:val="Základní text (7) Exact"/>
    <w:basedOn w:val="Zkladntext7Exact"/>
    <w:rsid w:val="002D7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Exact1">
    <w:name w:val="Základní text (7) Exact"/>
    <w:basedOn w:val="Zkladntext7Exact"/>
    <w:rsid w:val="002D7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2D710A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Exact0">
    <w:name w:val="Základní text (2) Exact"/>
    <w:basedOn w:val="Zkladntext2"/>
    <w:rsid w:val="002D7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NekurzvaExact">
    <w:name w:val="Základní text (2) + 4 pt;Ne kurzíva Exact"/>
    <w:basedOn w:val="Zkladntext2"/>
    <w:rsid w:val="002D710A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2D710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">
    <w:name w:val="Základní text (3)"/>
    <w:basedOn w:val="Normln"/>
    <w:link w:val="Zkladntext3Exact"/>
    <w:rsid w:val="002D710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rsid w:val="002D710A"/>
    <w:pPr>
      <w:shd w:val="clear" w:color="auto" w:fill="FFFFFF"/>
      <w:spacing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itulektabulky3">
    <w:name w:val="Titulek tabulky (3)"/>
    <w:basedOn w:val="Normln"/>
    <w:link w:val="Titulektabulky3Exact"/>
    <w:rsid w:val="002D710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4">
    <w:name w:val="Titulek tabulky (4)"/>
    <w:basedOn w:val="Normln"/>
    <w:link w:val="Titulektabulky4Exact"/>
    <w:rsid w:val="002D710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Titulektabulky">
    <w:name w:val="Titulek tabulky"/>
    <w:basedOn w:val="Normln"/>
    <w:link w:val="TitulektabulkyExact"/>
    <w:rsid w:val="002D710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2D710A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4">
    <w:name w:val="Základní text (4)"/>
    <w:basedOn w:val="Normln"/>
    <w:link w:val="Zkladntext4Exact"/>
    <w:rsid w:val="002D710A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5">
    <w:name w:val="Základní text (5)"/>
    <w:basedOn w:val="Normln"/>
    <w:link w:val="Zkladntext5Exact"/>
    <w:rsid w:val="002D710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Nadpis1">
    <w:name w:val="Nadpis #1"/>
    <w:basedOn w:val="Normln"/>
    <w:link w:val="Nadpis1Exact"/>
    <w:rsid w:val="002D710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Zkladntext6">
    <w:name w:val="Základní text (6)"/>
    <w:basedOn w:val="Normln"/>
    <w:link w:val="Zkladntext6Exact"/>
    <w:rsid w:val="002D710A"/>
    <w:pPr>
      <w:shd w:val="clear" w:color="auto" w:fill="FFFFFF"/>
      <w:spacing w:line="216" w:lineRule="exact"/>
      <w:jc w:val="both"/>
    </w:pPr>
    <w:rPr>
      <w:rFonts w:ascii="Arial" w:eastAsia="Arial" w:hAnsi="Arial" w:cs="Arial"/>
      <w:spacing w:val="20"/>
      <w:sz w:val="19"/>
      <w:szCs w:val="19"/>
    </w:rPr>
  </w:style>
  <w:style w:type="paragraph" w:customStyle="1" w:styleId="Zkladntext7">
    <w:name w:val="Základní text (7)"/>
    <w:basedOn w:val="Normln"/>
    <w:link w:val="Zkladntext7Exact"/>
    <w:rsid w:val="002D710A"/>
    <w:pPr>
      <w:shd w:val="clear" w:color="auto" w:fill="FFFFFF"/>
      <w:spacing w:line="216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8">
    <w:name w:val="Základní text (8)"/>
    <w:basedOn w:val="Normln"/>
    <w:link w:val="Zkladntext8Exact"/>
    <w:rsid w:val="002D710A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2022-04-08T11:56:00Z</dcterms:created>
  <dcterms:modified xsi:type="dcterms:W3CDTF">2022-04-08T11:58:00Z</dcterms:modified>
</cp:coreProperties>
</file>