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6E3D" w14:textId="77777777" w:rsidR="00B33F32" w:rsidRPr="009C5871" w:rsidRDefault="00F74DA3" w:rsidP="00666BA2">
      <w:pPr>
        <w:widowControl w:val="0"/>
        <w:autoSpaceDE w:val="0"/>
        <w:autoSpaceDN w:val="0"/>
        <w:adjustRightInd w:val="0"/>
        <w:spacing w:before="24"/>
        <w:ind w:right="23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9C5871">
        <w:rPr>
          <w:rFonts w:ascii="Georgia" w:hAnsi="Georgia" w:cs="Georgia"/>
          <w:b/>
          <w:bCs/>
          <w:color w:val="000000"/>
          <w:sz w:val="32"/>
          <w:szCs w:val="32"/>
        </w:rPr>
        <w:t>Všeobecné p</w:t>
      </w:r>
      <w:r w:rsidR="003526E4" w:rsidRPr="009C5871">
        <w:rPr>
          <w:rFonts w:ascii="Georgia" w:hAnsi="Georgia" w:cs="Georgia"/>
          <w:b/>
          <w:bCs/>
          <w:color w:val="000000"/>
          <w:sz w:val="32"/>
          <w:szCs w:val="32"/>
        </w:rPr>
        <w:t xml:space="preserve">odmínky </w:t>
      </w:r>
    </w:p>
    <w:p w14:paraId="7B77DFC4" w14:textId="77777777" w:rsidR="00F74DA3" w:rsidRPr="009C5871" w:rsidRDefault="00F74DA3" w:rsidP="00666BA2">
      <w:pPr>
        <w:widowControl w:val="0"/>
        <w:autoSpaceDE w:val="0"/>
        <w:autoSpaceDN w:val="0"/>
        <w:adjustRightInd w:val="0"/>
        <w:spacing w:before="24"/>
        <w:ind w:right="23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9C5871">
        <w:rPr>
          <w:rFonts w:ascii="Georgia" w:hAnsi="Georgia" w:cs="Georgia"/>
          <w:b/>
          <w:bCs/>
          <w:color w:val="000000"/>
          <w:sz w:val="32"/>
          <w:szCs w:val="32"/>
        </w:rPr>
        <w:t>pro</w:t>
      </w:r>
      <w:r w:rsidR="00666BA2" w:rsidRPr="009C5871">
        <w:rPr>
          <w:rFonts w:ascii="Georgia" w:hAnsi="Georgia" w:cs="Georgia"/>
          <w:b/>
          <w:bCs/>
          <w:color w:val="000000"/>
          <w:sz w:val="32"/>
          <w:szCs w:val="32"/>
        </w:rPr>
        <w:t xml:space="preserve"> vyhledání </w:t>
      </w:r>
      <w:r w:rsidR="00B33F32" w:rsidRPr="009C5871">
        <w:rPr>
          <w:rFonts w:ascii="Georgia" w:hAnsi="Georgia" w:cs="Georgia"/>
          <w:b/>
          <w:bCs/>
          <w:color w:val="000000"/>
          <w:sz w:val="32"/>
          <w:szCs w:val="32"/>
        </w:rPr>
        <w:t>a představení pracovníků</w:t>
      </w:r>
    </w:p>
    <w:p w14:paraId="40D05897" w14:textId="77777777" w:rsidR="00882704" w:rsidRPr="009C5871" w:rsidRDefault="00882704" w:rsidP="00666BA2">
      <w:pPr>
        <w:widowControl w:val="0"/>
        <w:autoSpaceDE w:val="0"/>
        <w:autoSpaceDN w:val="0"/>
        <w:adjustRightInd w:val="0"/>
        <w:ind w:right="8123"/>
        <w:jc w:val="both"/>
        <w:rPr>
          <w:rFonts w:ascii="Georgia" w:hAnsi="Georgia" w:cs="Georgia"/>
          <w:b/>
          <w:bCs/>
          <w:color w:val="000000"/>
          <w:spacing w:val="1"/>
        </w:rPr>
      </w:pPr>
    </w:p>
    <w:p w14:paraId="13E37266" w14:textId="77777777" w:rsidR="00207286" w:rsidRPr="009C5871" w:rsidRDefault="00207286" w:rsidP="00666BA2">
      <w:pPr>
        <w:widowControl w:val="0"/>
        <w:autoSpaceDE w:val="0"/>
        <w:autoSpaceDN w:val="0"/>
        <w:adjustRightInd w:val="0"/>
        <w:ind w:right="8123"/>
        <w:jc w:val="both"/>
        <w:rPr>
          <w:rFonts w:ascii="Georgia" w:hAnsi="Georgia" w:cs="Georgia"/>
          <w:b/>
          <w:bCs/>
          <w:color w:val="000000"/>
          <w:spacing w:val="1"/>
        </w:rPr>
      </w:pPr>
    </w:p>
    <w:p w14:paraId="17A868DB" w14:textId="77777777" w:rsidR="00B17A31" w:rsidRPr="009C5871" w:rsidRDefault="003526E4" w:rsidP="00666BA2">
      <w:pPr>
        <w:widowControl w:val="0"/>
        <w:autoSpaceDE w:val="0"/>
        <w:autoSpaceDN w:val="0"/>
        <w:adjustRightInd w:val="0"/>
        <w:ind w:right="8123"/>
        <w:jc w:val="both"/>
        <w:rPr>
          <w:rFonts w:ascii="Georgia" w:hAnsi="Georgia" w:cs="Georgia"/>
          <w:b/>
          <w:bCs/>
          <w:color w:val="000000"/>
          <w:spacing w:val="1"/>
        </w:rPr>
      </w:pPr>
      <w:r w:rsidRPr="009C5871">
        <w:rPr>
          <w:rFonts w:ascii="Georgia" w:hAnsi="Georgia" w:cs="Georgia"/>
          <w:b/>
          <w:bCs/>
          <w:color w:val="000000"/>
          <w:spacing w:val="1"/>
        </w:rPr>
        <w:t>Úvod</w:t>
      </w:r>
    </w:p>
    <w:p w14:paraId="32CB5D12" w14:textId="77777777" w:rsidR="00B17A31" w:rsidRPr="009C5871" w:rsidRDefault="00B17A31" w:rsidP="00666BA2">
      <w:pPr>
        <w:widowControl w:val="0"/>
        <w:autoSpaceDE w:val="0"/>
        <w:autoSpaceDN w:val="0"/>
        <w:adjustRightInd w:val="0"/>
        <w:spacing w:before="10" w:line="260" w:lineRule="exact"/>
        <w:jc w:val="both"/>
        <w:rPr>
          <w:rFonts w:ascii="Georgia" w:hAnsi="Georgia" w:cs="Georgia"/>
          <w:color w:val="000000"/>
          <w:sz w:val="26"/>
          <w:szCs w:val="26"/>
        </w:rPr>
      </w:pPr>
    </w:p>
    <w:p w14:paraId="3EBE4844" w14:textId="77777777" w:rsidR="0026736F" w:rsidRPr="009C5871" w:rsidRDefault="003526E4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  <w:r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Tyto obchodní </w:t>
      </w:r>
      <w:r w:rsidR="0026736F"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podmínky </w:t>
      </w:r>
      <w:r w:rsidRPr="009C5871">
        <w:rPr>
          <w:rFonts w:ascii="Georgia" w:hAnsi="Georgia" w:cs="Georgia"/>
          <w:color w:val="000000"/>
          <w:spacing w:val="1"/>
          <w:sz w:val="20"/>
          <w:szCs w:val="20"/>
        </w:rPr>
        <w:t>platí mezi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 těmito stranami</w:t>
      </w:r>
      <w:r w:rsidR="0026736F" w:rsidRPr="009C5871">
        <w:rPr>
          <w:rFonts w:ascii="Georgia" w:hAnsi="Georgia" w:cs="Georgia"/>
          <w:color w:val="000000"/>
          <w:spacing w:val="1"/>
          <w:sz w:val="20"/>
          <w:szCs w:val="20"/>
        </w:rPr>
        <w:t>:</w:t>
      </w:r>
    </w:p>
    <w:p w14:paraId="24E7328B" w14:textId="77777777" w:rsidR="0026736F" w:rsidRPr="009C5871" w:rsidRDefault="0026736F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</w:p>
    <w:p w14:paraId="654A7F2D" w14:textId="7DCD7C3E" w:rsidR="0026736F" w:rsidRPr="009C5871" w:rsidRDefault="007B32CF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  <w:r>
        <w:rPr>
          <w:rFonts w:ascii="Georgia" w:hAnsi="Georgia" w:cs="Georgia"/>
          <w:color w:val="000000"/>
          <w:spacing w:val="1"/>
          <w:sz w:val="20"/>
          <w:szCs w:val="20"/>
        </w:rPr>
        <w:t xml:space="preserve">PhDr. </w:t>
      </w:r>
      <w:r w:rsidR="00F8298A" w:rsidRPr="009C5871">
        <w:rPr>
          <w:rFonts w:ascii="Georgia" w:hAnsi="Georgia" w:cs="Georgia"/>
          <w:color w:val="000000"/>
          <w:spacing w:val="1"/>
          <w:sz w:val="20"/>
          <w:szCs w:val="20"/>
        </w:rPr>
        <w:t>Marek Navrátil,</w:t>
      </w:r>
      <w:r w:rsid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color w:val="000000"/>
          <w:spacing w:val="1"/>
          <w:sz w:val="20"/>
          <w:szCs w:val="20"/>
        </w:rPr>
        <w:t xml:space="preserve">Ph.D., </w:t>
      </w:r>
      <w:r w:rsidR="004A3165" w:rsidRPr="009C5871">
        <w:rPr>
          <w:rFonts w:ascii="Georgia" w:hAnsi="Georgia" w:cs="Georgia"/>
          <w:color w:val="000000"/>
          <w:spacing w:val="1"/>
          <w:sz w:val="20"/>
          <w:szCs w:val="20"/>
        </w:rPr>
        <w:t>Slavíkova 18, 130 00 Praha</w:t>
      </w:r>
      <w:r w:rsid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 3</w:t>
      </w:r>
      <w:r w:rsidR="00886434"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, IČ: 670 58 787, DIČ: </w:t>
      </w:r>
      <w:proofErr w:type="spellStart"/>
      <w:r w:rsidR="00BF315C">
        <w:rPr>
          <w:rFonts w:ascii="Georgia" w:hAnsi="Georgia" w:cs="Georgia"/>
          <w:color w:val="000000"/>
          <w:spacing w:val="1"/>
          <w:sz w:val="20"/>
          <w:szCs w:val="20"/>
        </w:rPr>
        <w:t>xxxx</w:t>
      </w:r>
      <w:proofErr w:type="spellEnd"/>
      <w:r w:rsid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, datová schránka 2tvjcjn </w:t>
      </w:r>
      <w:r w:rsidR="0026736F"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(dále jako </w:t>
      </w:r>
      <w:r w:rsidR="00000152" w:rsidRPr="009C5871">
        <w:rPr>
          <w:rFonts w:ascii="Georgia" w:hAnsi="Georgia" w:cs="Georgia"/>
          <w:color w:val="000000"/>
          <w:spacing w:val="1"/>
          <w:sz w:val="20"/>
          <w:szCs w:val="20"/>
        </w:rPr>
        <w:t>„</w:t>
      </w:r>
      <w:r w:rsidR="000E6C39" w:rsidRPr="009C5871">
        <w:rPr>
          <w:rFonts w:ascii="Georgia" w:hAnsi="Georgia" w:cs="Georgia"/>
          <w:color w:val="000000"/>
          <w:spacing w:val="1"/>
          <w:sz w:val="20"/>
          <w:szCs w:val="20"/>
        </w:rPr>
        <w:t>dodavatel</w:t>
      </w:r>
      <w:r w:rsidR="00000152" w:rsidRPr="009C5871">
        <w:rPr>
          <w:rFonts w:ascii="Georgia" w:hAnsi="Georgia" w:cs="Georgia"/>
          <w:color w:val="000000"/>
          <w:spacing w:val="1"/>
          <w:sz w:val="20"/>
          <w:szCs w:val="20"/>
        </w:rPr>
        <w:t>“</w:t>
      </w:r>
      <w:r w:rsidR="0026736F" w:rsidRPr="009C5871">
        <w:rPr>
          <w:rFonts w:ascii="Georgia" w:hAnsi="Georgia" w:cs="Georgia"/>
          <w:color w:val="000000"/>
          <w:spacing w:val="1"/>
          <w:sz w:val="20"/>
          <w:szCs w:val="20"/>
        </w:rPr>
        <w:t>), zastoupen</w:t>
      </w:r>
      <w:r w:rsidR="00820CF9" w:rsidRPr="009C5871">
        <w:rPr>
          <w:rFonts w:ascii="Georgia" w:hAnsi="Georgia" w:cs="Georgia"/>
          <w:color w:val="000000"/>
          <w:spacing w:val="1"/>
          <w:sz w:val="20"/>
          <w:szCs w:val="20"/>
        </w:rPr>
        <w:t>ý</w:t>
      </w:r>
      <w:r w:rsidR="0026736F"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 </w:t>
      </w:r>
      <w:r w:rsidR="000E6C39" w:rsidRPr="009C5871">
        <w:rPr>
          <w:rFonts w:ascii="Georgia" w:hAnsi="Georgia" w:cs="Georgia"/>
          <w:color w:val="000000"/>
          <w:spacing w:val="1"/>
          <w:sz w:val="20"/>
          <w:szCs w:val="20"/>
        </w:rPr>
        <w:t>Markem Navrátilem</w:t>
      </w:r>
      <w:r w:rsidR="00C7022B">
        <w:rPr>
          <w:rFonts w:ascii="Georgia" w:hAnsi="Georgia" w:cs="Georgia"/>
          <w:color w:val="000000"/>
          <w:spacing w:val="1"/>
          <w:sz w:val="20"/>
          <w:szCs w:val="20"/>
        </w:rPr>
        <w:t xml:space="preserve"> a</w:t>
      </w:r>
    </w:p>
    <w:p w14:paraId="75FDD3AF" w14:textId="77777777" w:rsidR="0026736F" w:rsidRPr="009C5871" w:rsidRDefault="0026736F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</w:p>
    <w:p w14:paraId="6ADD62A3" w14:textId="77777777" w:rsidR="001C1330" w:rsidRPr="001C1330" w:rsidRDefault="0026736F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05527E">
        <w:rPr>
          <w:rFonts w:ascii="Georgia" w:hAnsi="Georgia" w:cs="Georgia"/>
          <w:color w:val="000000"/>
          <w:spacing w:val="1"/>
          <w:sz w:val="20"/>
          <w:szCs w:val="20"/>
        </w:rPr>
        <w:t>společností</w:t>
      </w:r>
      <w:r w:rsidR="00C84166">
        <w:rPr>
          <w:rFonts w:ascii="Georgia" w:hAnsi="Georgia" w:cs="Georgia"/>
          <w:color w:val="000000"/>
          <w:spacing w:val="1"/>
          <w:sz w:val="20"/>
          <w:szCs w:val="20"/>
        </w:rPr>
        <w:t xml:space="preserve"> </w:t>
      </w:r>
      <w:r w:rsidR="001C1330" w:rsidRPr="001C1330">
        <w:rPr>
          <w:rFonts w:ascii="Georgia" w:hAnsi="Georgia" w:cs="Georgia"/>
          <w:b/>
          <w:bCs/>
          <w:color w:val="000000"/>
          <w:spacing w:val="1"/>
          <w:sz w:val="20"/>
          <w:szCs w:val="20"/>
        </w:rPr>
        <w:t>Centrum dopravního výzkumu, v. v. i.</w:t>
      </w:r>
    </w:p>
    <w:p w14:paraId="4A1E0026" w14:textId="77777777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>se sídlem Líšeňská 2657/</w:t>
      </w:r>
      <w:proofErr w:type="gramStart"/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>33a</w:t>
      </w:r>
      <w:proofErr w:type="gramEnd"/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>, 636 00 Brno</w:t>
      </w:r>
    </w:p>
    <w:p w14:paraId="7BF8923C" w14:textId="77777777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 xml:space="preserve">IČ </w:t>
      </w: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44994575</w:t>
      </w:r>
    </w:p>
    <w:p w14:paraId="0A0EFF3C" w14:textId="77777777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DIČ:</w:t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  <w:t>CZ44994575</w:t>
      </w:r>
    </w:p>
    <w:p w14:paraId="7C6268F3" w14:textId="77777777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Bankovní spojení:</w:t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 xml:space="preserve">KB </w:t>
      </w:r>
      <w:proofErr w:type="gramStart"/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>Brno - město</w:t>
      </w:r>
      <w:proofErr w:type="gramEnd"/>
      <w:r w:rsidRPr="001C1330">
        <w:rPr>
          <w:rFonts w:ascii="Georgia" w:hAnsi="Georgia" w:cs="Georgia"/>
          <w:color w:val="000000"/>
          <w:spacing w:val="1"/>
          <w:sz w:val="20"/>
          <w:szCs w:val="20"/>
        </w:rPr>
        <w:t>, č. účtu: 100736621 /0100</w:t>
      </w:r>
    </w:p>
    <w:p w14:paraId="66612F68" w14:textId="77777777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Jednající osoba:</w:t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  <w:t>Ing. Jindřich Frič, Ph.D., ředitel</w:t>
      </w:r>
    </w:p>
    <w:p w14:paraId="39648FCF" w14:textId="77777777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Zapsaný:</w:t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  <w:t>v rejstříku veřejných výzkumných institucí vedeném MŠMT</w:t>
      </w:r>
    </w:p>
    <w:p w14:paraId="61EDC8AC" w14:textId="54E039B8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Telefon:</w:t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proofErr w:type="spellStart"/>
      <w:r w:rsidR="00FF5D57">
        <w:rPr>
          <w:rFonts w:ascii="Georgia" w:hAnsi="Georgia" w:cs="Georgia"/>
          <w:bCs/>
          <w:color w:val="000000"/>
          <w:spacing w:val="1"/>
          <w:sz w:val="20"/>
          <w:szCs w:val="20"/>
        </w:rPr>
        <w:t>xxxxxxxxxx</w:t>
      </w:r>
      <w:proofErr w:type="spellEnd"/>
    </w:p>
    <w:p w14:paraId="7A384B78" w14:textId="437BACF2" w:rsidR="001C1330" w:rsidRPr="001C1330" w:rsidRDefault="001C1330" w:rsidP="001C1330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Cs/>
          <w:color w:val="000000"/>
          <w:spacing w:val="1"/>
          <w:sz w:val="20"/>
          <w:szCs w:val="20"/>
        </w:rPr>
      </w:pP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>Email:</w:t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r w:rsidRPr="001C1330">
        <w:rPr>
          <w:rFonts w:ascii="Georgia" w:hAnsi="Georgia" w:cs="Georgia"/>
          <w:bCs/>
          <w:color w:val="000000"/>
          <w:spacing w:val="1"/>
          <w:sz w:val="20"/>
          <w:szCs w:val="20"/>
        </w:rPr>
        <w:tab/>
      </w:r>
      <w:proofErr w:type="spellStart"/>
      <w:r w:rsidR="00FF5D57">
        <w:rPr>
          <w:rFonts w:ascii="Georgia" w:hAnsi="Georgia" w:cs="Georgia"/>
          <w:bCs/>
          <w:color w:val="000000"/>
          <w:spacing w:val="1"/>
          <w:sz w:val="20"/>
          <w:szCs w:val="20"/>
        </w:rPr>
        <w:t>xxxxxx</w:t>
      </w:r>
      <w:proofErr w:type="spellEnd"/>
    </w:p>
    <w:p w14:paraId="420037E2" w14:textId="3C5E2196" w:rsidR="0026736F" w:rsidRPr="00B23FC1" w:rsidRDefault="00921AA6" w:rsidP="00B23FC1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  <w:r w:rsidRPr="009C5871">
        <w:rPr>
          <w:rFonts w:ascii="Georgia" w:hAnsi="Georgia" w:cs="Georgia"/>
          <w:color w:val="000000"/>
          <w:spacing w:val="1"/>
          <w:sz w:val="20"/>
          <w:szCs w:val="20"/>
        </w:rPr>
        <w:t xml:space="preserve">(dále jen „klient“). </w:t>
      </w:r>
    </w:p>
    <w:p w14:paraId="1D6CB5B7" w14:textId="77777777" w:rsidR="0026736F" w:rsidRPr="009C5871" w:rsidRDefault="0026736F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1"/>
          <w:sz w:val="20"/>
          <w:szCs w:val="20"/>
        </w:rPr>
      </w:pPr>
    </w:p>
    <w:p w14:paraId="6E83F46F" w14:textId="77777777" w:rsidR="0026736F" w:rsidRPr="009C5871" w:rsidRDefault="0026736F" w:rsidP="00666BA2">
      <w:pPr>
        <w:widowControl w:val="0"/>
        <w:autoSpaceDE w:val="0"/>
        <w:autoSpaceDN w:val="0"/>
        <w:adjustRightInd w:val="0"/>
        <w:jc w:val="both"/>
        <w:rPr>
          <w:rFonts w:ascii="Georgia" w:eastAsia="Georgia" w:hAnsi="Georgia" w:cs="Georgia"/>
        </w:rPr>
      </w:pPr>
      <w:r w:rsidRPr="009C5871">
        <w:rPr>
          <w:rFonts w:ascii="Georgia" w:hAnsi="Georgia" w:cs="Georgia"/>
          <w:b/>
          <w:bCs/>
          <w:color w:val="000000"/>
        </w:rPr>
        <w:t>Obecné podmínky</w:t>
      </w:r>
    </w:p>
    <w:p w14:paraId="5745470D" w14:textId="77777777" w:rsidR="00B17A31" w:rsidRPr="009C5871" w:rsidRDefault="00B17A31" w:rsidP="00666BA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z w:val="20"/>
          <w:szCs w:val="20"/>
          <w:lang w:val="cs-CZ"/>
        </w:rPr>
      </w:pPr>
    </w:p>
    <w:p w14:paraId="17C399F6" w14:textId="4D34376F" w:rsidR="00714230" w:rsidRPr="009C5871" w:rsidRDefault="000E6C39" w:rsidP="00AF749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Dodavatel</w:t>
      </w:r>
      <w:r w:rsidR="00C539E9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</w:t>
      </w:r>
      <w:r w:rsidR="00714230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poskytuje </w:t>
      </w:r>
      <w:r w:rsidR="00992F6C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klientům </w:t>
      </w:r>
      <w:r w:rsidR="00714230"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 xml:space="preserve">specializované </w:t>
      </w:r>
      <w:r w:rsid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 xml:space="preserve">poradenství, </w:t>
      </w:r>
      <w:r w:rsidR="00714230"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>náborové služb</w:t>
      </w:r>
      <w:r w:rsidR="00666BA2"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>y</w:t>
      </w:r>
      <w:r w:rsidR="00992F6C"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 xml:space="preserve"> a řešení</w:t>
      </w:r>
      <w:r w:rsidR="00714230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. Tato smlouva upravuje nábor a vyhledávání pracovníků </w:t>
      </w:r>
      <w:r w:rsidR="0000015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pro</w:t>
      </w:r>
      <w:r w:rsidR="00714230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</w:t>
      </w:r>
      <w:r w:rsidR="0000015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vedoucí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</w:t>
      </w:r>
      <w:r w:rsidR="00714230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pozic</w:t>
      </w:r>
      <w:r w:rsidR="0000015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e</w:t>
      </w:r>
      <w:r w:rsidR="00714230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. </w:t>
      </w:r>
    </w:p>
    <w:p w14:paraId="45F63CD9" w14:textId="77777777" w:rsidR="000E6C39" w:rsidRPr="009C5871" w:rsidRDefault="000E6C39" w:rsidP="000E6C3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</w:p>
    <w:p w14:paraId="12891971" w14:textId="77777777" w:rsidR="003526E4" w:rsidRPr="009C5871" w:rsidRDefault="007C74CD" w:rsidP="00666BA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Výrazem „</w:t>
      </w:r>
      <w:r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>d</w:t>
      </w:r>
      <w:r w:rsidR="003526E4"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>oporučení</w:t>
      </w:r>
      <w:r w:rsidR="00C759F5" w:rsidRPr="009C5871">
        <w:rPr>
          <w:rFonts w:ascii="Georgia" w:hAnsi="Georgia" w:cs="Georgia"/>
          <w:b/>
          <w:color w:val="000000"/>
          <w:spacing w:val="1"/>
          <w:sz w:val="20"/>
          <w:szCs w:val="20"/>
          <w:lang w:val="cs-CZ"/>
        </w:rPr>
        <w:t xml:space="preserve"> kandidáta</w:t>
      </w: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“</w:t>
      </w:r>
      <w:r w:rsidR="003526E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se rozumí poskytnutí životopisu, zprávy nebo jména 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kandidáta nebo </w:t>
      </w:r>
      <w:r w:rsidR="003526E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jin</w:t>
      </w:r>
      <w:r w:rsidR="001965A5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á</w:t>
      </w:r>
      <w:r w:rsidR="003526E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formy kontaktu zajištěného </w:t>
      </w:r>
      <w:r w:rsidR="000E6C39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dodavatelem</w:t>
      </w:r>
      <w:r w:rsidR="003526E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mezi jakýmkoliv kandidátem a klientem. To platí 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bez ohledu na to, zda </w:t>
      </w:r>
      <w:r w:rsidR="003526E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klient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kand</w:t>
      </w:r>
      <w:r w:rsidR="008F5417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id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áta znal již </w:t>
      </w:r>
      <w:r w:rsidR="00342929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v minulosti,</w:t>
      </w:r>
      <w:r w:rsidR="00666B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nebo </w:t>
      </w: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se s ním osobně setkal</w:t>
      </w:r>
      <w:r w:rsidR="003526E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.</w:t>
      </w:r>
    </w:p>
    <w:p w14:paraId="30A1B7E7" w14:textId="77777777" w:rsidR="00882704" w:rsidRPr="009C5871" w:rsidRDefault="00882704" w:rsidP="00666BA2">
      <w:pPr>
        <w:widowControl w:val="0"/>
        <w:autoSpaceDE w:val="0"/>
        <w:autoSpaceDN w:val="0"/>
        <w:adjustRightInd w:val="0"/>
        <w:ind w:right="7319"/>
        <w:jc w:val="both"/>
        <w:rPr>
          <w:rFonts w:ascii="Georgia" w:hAnsi="Georgia" w:cs="Georgia"/>
          <w:b/>
          <w:bCs/>
          <w:color w:val="000000"/>
        </w:rPr>
      </w:pPr>
    </w:p>
    <w:p w14:paraId="4718E711" w14:textId="77777777" w:rsidR="003526E4" w:rsidRPr="009C5871" w:rsidRDefault="000E6C39" w:rsidP="00287F5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2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Dodavatel bude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</w:t>
      </w:r>
      <w:r w:rsidR="00CB0823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usilovat o</w:t>
      </w:r>
      <w:r w:rsidR="00D33E68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CB0823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poskytnutí správných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údaj</w:t>
      </w:r>
      <w:r w:rsidR="00CB0823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ů o</w:t>
      </w:r>
      <w:r w:rsidR="001B046A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CB0823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kandidátech, zejména údajů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týkající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ch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se jejich kvalifikace, profesní historie a </w:t>
      </w:r>
      <w:r w:rsidR="006B166F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praxe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. V</w:t>
      </w:r>
      <w:r w:rsidR="00E044BA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případě, že o to bude dodavatel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požádán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, může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předložit kopie dokladů dosvědčující kvalifikaci</w:t>
      </w:r>
      <w:r w:rsidR="00287F58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kandidátů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. Poskytne též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své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</w:t>
      </w:r>
      <w:r w:rsidR="00926385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odborné 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stanovisko o</w:t>
      </w:r>
      <w:r w:rsidR="005B0AE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vhodnosti kandidáta pro danou pozici na základě předložených informací a informací získaných během pohovorů. 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Toto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stanovisko však vychází z informací, 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které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poskytnou kandidáti, 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a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dodavatel 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nepřebírá 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odpovědnost za chyby, opomenutí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či nesprávné závěry. 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Konečné rozhodnutí 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o</w:t>
      </w:r>
      <w:r w:rsidR="005B0AE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náboru (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pracovním poměru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)</w:t>
      </w:r>
      <w:r w:rsidR="000651D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</w:t>
      </w:r>
      <w:r w:rsidR="000651D1" w:rsidRPr="009C5871">
        <w:rPr>
          <w:rFonts w:ascii="Georgia" w:hAnsi="Georgia" w:cs="Georgia"/>
          <w:b/>
          <w:color w:val="000000"/>
          <w:spacing w:val="2"/>
          <w:sz w:val="20"/>
          <w:szCs w:val="20"/>
          <w:lang w:val="cs-CZ"/>
        </w:rPr>
        <w:t>učiní klient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. Během poh</w:t>
      </w:r>
      <w:r w:rsidR="00420D7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ovoru s kandidátem musí dojít k </w:t>
      </w:r>
      <w:r w:rsidR="004A3165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uspokojení představ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klienta 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o</w:t>
      </w:r>
      <w:r w:rsidR="005B0AE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3526E4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schopnostech kandidáta, jeho bezúhonnosti a vhodnosti pro danou práci, včetně kvalifikace. </w:t>
      </w:r>
      <w:r w:rsidR="006B33E7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Pr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ostřednictvím třetí osoby může dodavatel</w:t>
      </w:r>
      <w:r w:rsidR="006B33E7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zajistit lékařskou prohlídku nebo prověřit trestní či policejní záznamy dané osoby, pokud o to 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klient výslovně požádá</w:t>
      </w:r>
      <w:r w:rsidR="006B33E7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. </w:t>
      </w:r>
      <w:r w:rsidR="004E3A2D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Jakékoliv dodatečné náklady vynaložené na splnění takové žádosti 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budou přeúčtovány</w:t>
      </w:r>
      <w:r w:rsidR="00E673F5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.</w:t>
      </w:r>
    </w:p>
    <w:p w14:paraId="21656253" w14:textId="77777777" w:rsidR="00B17A31" w:rsidRPr="009C5871" w:rsidRDefault="00B17A31" w:rsidP="00287F5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z w:val="20"/>
          <w:szCs w:val="20"/>
          <w:lang w:val="cs-CZ"/>
        </w:rPr>
      </w:pPr>
    </w:p>
    <w:p w14:paraId="4979DA40" w14:textId="77777777" w:rsidR="003526E4" w:rsidRPr="009C5871" w:rsidRDefault="00D37FF6" w:rsidP="00287F5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Údaje o kandidátovi předkládá dodavatel</w:t>
      </w:r>
      <w:r w:rsidR="007C0AD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na základě </w:t>
      </w:r>
      <w:r w:rsidR="00F702E4" w:rsidRPr="009C5871">
        <w:rPr>
          <w:rFonts w:ascii="Georgia" w:hAnsi="Georgia" w:cs="Georgia"/>
          <w:color w:val="000000"/>
          <w:sz w:val="20"/>
          <w:szCs w:val="20"/>
          <w:lang w:val="cs-CZ"/>
        </w:rPr>
        <w:t>skutečnosti</w:t>
      </w:r>
      <w:r w:rsidR="007C0AD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, že </w:t>
      </w:r>
      <w:r w:rsidR="001B3C5A" w:rsidRPr="009C5871">
        <w:rPr>
          <w:rFonts w:ascii="Georgia" w:hAnsi="Georgia" w:cs="Georgia"/>
          <w:color w:val="000000"/>
          <w:sz w:val="20"/>
          <w:szCs w:val="20"/>
          <w:lang w:val="cs-CZ"/>
        </w:rPr>
        <w:t>ho</w:t>
      </w: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zastupuje</w:t>
      </w:r>
      <w:r w:rsidR="00F702E4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výhradně ve vztahu k </w:t>
      </w:r>
      <w:r w:rsidR="007C0AD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vaší společnosti pro konkrétní pozici. </w:t>
      </w:r>
      <w:r w:rsidR="007C0AD5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>Kandidáty</w:t>
      </w:r>
      <w:r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 xml:space="preserve"> dodavatel žádá</w:t>
      </w:r>
      <w:r w:rsidR="007C0AD5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 xml:space="preserve">, aby </w:t>
      </w:r>
      <w:r w:rsidR="00BD1464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 xml:space="preserve">e-mailem </w:t>
      </w:r>
      <w:r w:rsidR="007C0AD5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>potvrdili</w:t>
      </w:r>
      <w:r w:rsidR="00BD1464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 xml:space="preserve">, že </w:t>
      </w:r>
      <w:r w:rsidR="00F702E4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 xml:space="preserve">se </w:t>
      </w:r>
      <w:r w:rsidR="00BD1464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>nezastupují sami</w:t>
      </w:r>
      <w:r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>,</w:t>
      </w:r>
      <w:r w:rsidR="00BD1464" w:rsidRPr="009C5871">
        <w:rPr>
          <w:rFonts w:ascii="Georgia" w:hAnsi="Georgia" w:cs="Georgia"/>
          <w:color w:val="000000"/>
          <w:sz w:val="20"/>
          <w:szCs w:val="20"/>
          <w:u w:val="single"/>
          <w:lang w:val="cs-CZ"/>
        </w:rPr>
        <w:t xml:space="preserve"> nebo že dle svého vědomí nebyli ve vztahu k téže pozici zastoupeni třetí osobou.</w:t>
      </w:r>
      <w:r w:rsidR="00BD1464" w:rsidRPr="00F4168C">
        <w:rPr>
          <w:rFonts w:ascii="Georgia" w:hAnsi="Georgia" w:cs="Georgia"/>
          <w:color w:val="000000"/>
          <w:sz w:val="20"/>
          <w:szCs w:val="20"/>
          <w:lang w:val="cs-CZ"/>
        </w:rPr>
        <w:t xml:space="preserve"> </w:t>
      </w:r>
      <w:r w:rsidR="00E1263E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Pokud si </w:t>
      </w: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klient přeje</w:t>
      </w:r>
      <w:r w:rsidR="00342929" w:rsidRPr="009C5871">
        <w:rPr>
          <w:rFonts w:ascii="Georgia" w:hAnsi="Georgia" w:cs="Georgia"/>
          <w:color w:val="000000"/>
          <w:sz w:val="20"/>
          <w:szCs w:val="20"/>
          <w:lang w:val="cs-CZ"/>
        </w:rPr>
        <w:t>, aby dodavatel</w:t>
      </w:r>
      <w:r w:rsidR="00E1263E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některé </w:t>
      </w:r>
      <w:r w:rsidR="009877AE" w:rsidRPr="009C5871">
        <w:rPr>
          <w:rFonts w:ascii="Georgia" w:hAnsi="Georgia" w:cs="Georgia"/>
          <w:color w:val="000000"/>
          <w:sz w:val="20"/>
          <w:szCs w:val="20"/>
          <w:lang w:val="cs-CZ"/>
        </w:rPr>
        <w:t>kandidáty</w:t>
      </w:r>
      <w:r w:rsidR="00342929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nekontaktoval</w:t>
      </w: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, poskytne dodavateli j</w:t>
      </w:r>
      <w:r w:rsidR="00E1263E" w:rsidRPr="009C5871">
        <w:rPr>
          <w:rFonts w:ascii="Georgia" w:hAnsi="Georgia" w:cs="Georgia"/>
          <w:color w:val="000000"/>
          <w:sz w:val="20"/>
          <w:szCs w:val="20"/>
          <w:lang w:val="cs-CZ"/>
        </w:rPr>
        <w:t>menný seznam.</w:t>
      </w:r>
    </w:p>
    <w:p w14:paraId="25466534" w14:textId="77777777" w:rsidR="00B17A31" w:rsidRPr="009C5871" w:rsidRDefault="00B17A31" w:rsidP="009E4389">
      <w:pPr>
        <w:widowControl w:val="0"/>
        <w:autoSpaceDE w:val="0"/>
        <w:autoSpaceDN w:val="0"/>
        <w:adjustRightInd w:val="0"/>
        <w:spacing w:before="12" w:line="260" w:lineRule="exact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8A54519" w14:textId="77777777" w:rsidR="00C539E9" w:rsidRPr="009C5871" w:rsidRDefault="00C81694" w:rsidP="00C539E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2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V případech, kdy je to možné, se </w:t>
      </w:r>
      <w:r w:rsidR="00D37FF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dodavatel </w:t>
      </w:r>
      <w:r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z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avazuje získávat a</w:t>
      </w:r>
      <w:r w:rsidR="004656B1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shromažďovat </w:t>
      </w:r>
      <w:r w:rsidR="000771A2" w:rsidRPr="009C5871">
        <w:rPr>
          <w:rFonts w:ascii="Georgia" w:hAnsi="Georgia" w:cs="Georgia"/>
          <w:b/>
          <w:color w:val="000000"/>
          <w:spacing w:val="2"/>
          <w:sz w:val="20"/>
          <w:szCs w:val="20"/>
          <w:lang w:val="cs-CZ"/>
        </w:rPr>
        <w:t>reference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o</w:t>
      </w:r>
      <w:r w:rsidR="005D4CC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 </w:t>
      </w:r>
      <w:r w:rsidR="00E15869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kandidátech</w:t>
      </w:r>
      <w:r w:rsidR="008974FD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, které </w:t>
      </w:r>
      <w:r w:rsidR="00D37FF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klientovi</w:t>
      </w:r>
      <w:r w:rsidR="008974FD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představí, </w:t>
      </w:r>
      <w:r w:rsidR="00C4086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a </w:t>
      </w:r>
      <w:r w:rsidR="00895145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to v souladu s 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právními předpisy </w:t>
      </w:r>
      <w:r w:rsidR="00895145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daného státu na 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ochranu osobních údajů </w:t>
      </w:r>
      <w:r w:rsidR="00895145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a soukromí</w:t>
      </w:r>
      <w:r w:rsidR="00770E2C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a dalšími příslušnými právními předpisy</w:t>
      </w:r>
      <w:r w:rsidR="00D37FF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. Reference </w:t>
      </w:r>
      <w:r w:rsidR="00D37FF6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lastRenderedPageBreak/>
        <w:t>obvykle začne dodavatel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získávat </w:t>
      </w:r>
      <w:r w:rsidR="00770E2C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v okamžiku, kdy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klient oznámí svůj záměr učinit kandidátovi nabídku</w:t>
      </w:r>
      <w:r w:rsidR="00D44308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,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 a jedná se o nabídku, </w:t>
      </w:r>
      <w:r w:rsidR="00770E2C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kterou 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 xml:space="preserve">kandidát </w:t>
      </w:r>
      <w:r w:rsidR="00770E2C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přijme</w:t>
      </w:r>
      <w:r w:rsidR="000771A2" w:rsidRPr="009C5871">
        <w:rPr>
          <w:rFonts w:ascii="Georgia" w:hAnsi="Georgia" w:cs="Georgia"/>
          <w:color w:val="000000"/>
          <w:spacing w:val="2"/>
          <w:sz w:val="20"/>
          <w:szCs w:val="20"/>
          <w:lang w:val="cs-CZ"/>
        </w:rPr>
        <w:t>.</w:t>
      </w:r>
    </w:p>
    <w:p w14:paraId="17589552" w14:textId="77777777" w:rsidR="000771A2" w:rsidRPr="009C5871" w:rsidRDefault="000771A2" w:rsidP="002D416B">
      <w:pPr>
        <w:pStyle w:val="Odstavecseseznamem"/>
        <w:ind w:left="567" w:hanging="567"/>
        <w:rPr>
          <w:rFonts w:ascii="Georgia" w:hAnsi="Georgia" w:cs="Georgia"/>
          <w:color w:val="000000"/>
          <w:spacing w:val="2"/>
          <w:sz w:val="20"/>
          <w:szCs w:val="20"/>
          <w:lang w:val="cs-CZ"/>
        </w:rPr>
      </w:pPr>
    </w:p>
    <w:p w14:paraId="3C6517F9" w14:textId="2DAA2B90" w:rsidR="00B17A31" w:rsidRPr="009C5871" w:rsidRDefault="00043520" w:rsidP="002D41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Zakázka je dokončena (</w:t>
      </w:r>
      <w:r w:rsidR="00415193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a </w:t>
      </w: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z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a</w:t>
      </w:r>
      <w:r w:rsidR="00B73E26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dání se považuje za splněné</w:t>
      </w:r>
      <w:r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)</w:t>
      </w:r>
      <w:r w:rsidR="00B73E26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a klientovi </w:t>
      </w:r>
      <w:r w:rsidR="000771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vzniká povinnost</w:t>
      </w:r>
      <w:r w:rsidR="004E530D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zaplatit 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odměnu za umístění </w:t>
      </w:r>
      <w:r w:rsidR="000C265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v </w:t>
      </w:r>
      <w:r w:rsidR="000771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okamžiku, </w:t>
      </w:r>
      <w:r w:rsidR="009C5871" w:rsidRPr="009C5871">
        <w:rPr>
          <w:rFonts w:ascii="Georgia" w:hAnsi="Georgia" w:cs="Georgia"/>
          <w:b/>
          <w:bCs/>
          <w:color w:val="000000"/>
          <w:spacing w:val="1"/>
          <w:sz w:val="20"/>
          <w:szCs w:val="20"/>
          <w:lang w:val="cs-CZ"/>
        </w:rPr>
        <w:t>zahájení spolupráce s kandidátem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. </w:t>
      </w:r>
      <w:r w:rsidR="0059521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M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ůže</w:t>
      </w:r>
      <w:r w:rsidR="00595214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se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jednat o </w:t>
      </w:r>
      <w:r w:rsidR="00F4168C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pracovní či jinou </w:t>
      </w:r>
      <w:r w:rsidR="00DC669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smlouvu na dobu určitou nebo </w:t>
      </w:r>
      <w:r w:rsidR="00812FC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neurčitou</w:t>
      </w:r>
      <w:r w:rsidR="00B73E26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,</w:t>
      </w:r>
      <w:r w:rsidR="00812FCB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</w:t>
      </w:r>
      <w:r w:rsidR="004E530D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dohodu o projektu </w:t>
      </w:r>
      <w:r w:rsidR="000771A2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nebo </w:t>
      </w:r>
      <w:r w:rsidR="001B3078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zařazení pracovníka působícího v jiném místě</w:t>
      </w:r>
      <w:r w:rsidR="004E530D" w:rsidRPr="009C5871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.</w:t>
      </w:r>
      <w:r w:rsidR="005426E9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Zahájením spolupráce s kandidátem se pro účely těchto všeobecných podmínek </w:t>
      </w:r>
      <w:r w:rsidR="00510C2B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považuje okamžik podpisu Pracovní smlouvy či Dohody.</w:t>
      </w:r>
    </w:p>
    <w:p w14:paraId="0D55733E" w14:textId="77777777" w:rsidR="00B17A31" w:rsidRPr="009C5871" w:rsidRDefault="00B17A31" w:rsidP="002D416B">
      <w:pPr>
        <w:widowControl w:val="0"/>
        <w:autoSpaceDE w:val="0"/>
        <w:autoSpaceDN w:val="0"/>
        <w:adjustRightInd w:val="0"/>
        <w:spacing w:before="11" w:line="220" w:lineRule="exact"/>
        <w:ind w:left="567" w:hanging="567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32C573" w14:textId="77777777" w:rsidR="00207286" w:rsidRPr="009C5871" w:rsidRDefault="00D37FF6" w:rsidP="002D41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Dodavatel n</w:t>
      </w:r>
      <w:r w:rsidR="00C759F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eoslovuje kandidáty, </w:t>
      </w:r>
      <w:r w:rsidR="00956DF4" w:rsidRPr="009C5871">
        <w:rPr>
          <w:rFonts w:ascii="Georgia" w:hAnsi="Georgia" w:cs="Georgia"/>
          <w:color w:val="000000"/>
          <w:sz w:val="20"/>
          <w:szCs w:val="20"/>
          <w:lang w:val="cs-CZ"/>
        </w:rPr>
        <w:t>jejichž pracovní poměr s </w:t>
      </w: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klientem zajistil</w:t>
      </w:r>
      <w:r w:rsidR="00956DF4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, pokud jsou dosud </w:t>
      </w:r>
      <w:r w:rsidR="00DD707D" w:rsidRPr="009C5871">
        <w:rPr>
          <w:rFonts w:ascii="Georgia" w:hAnsi="Georgia" w:cs="Georgia"/>
          <w:color w:val="000000"/>
          <w:sz w:val="20"/>
          <w:szCs w:val="20"/>
          <w:lang w:val="cs-CZ"/>
        </w:rPr>
        <w:t>v zaměstnaneckém poměru</w:t>
      </w:r>
      <w:r w:rsidR="00956DF4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s </w:t>
      </w: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klientem</w:t>
      </w:r>
      <w:r w:rsidR="00956DF4" w:rsidRPr="009C5871">
        <w:rPr>
          <w:rFonts w:ascii="Georgia" w:hAnsi="Georgia" w:cs="Georgia"/>
          <w:color w:val="000000"/>
          <w:sz w:val="20"/>
          <w:szCs w:val="20"/>
          <w:lang w:val="cs-CZ"/>
        </w:rPr>
        <w:t>.</w:t>
      </w:r>
    </w:p>
    <w:p w14:paraId="10CDA1E6" w14:textId="77777777" w:rsidR="00BD598C" w:rsidRPr="009C5871" w:rsidRDefault="00BD598C" w:rsidP="00BD598C">
      <w:pPr>
        <w:widowControl w:val="0"/>
        <w:autoSpaceDE w:val="0"/>
        <w:autoSpaceDN w:val="0"/>
        <w:adjustRightInd w:val="0"/>
        <w:spacing w:before="11" w:line="220" w:lineRule="exact"/>
        <w:ind w:left="567" w:hanging="567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BC8B538" w14:textId="5DB3EA41" w:rsidR="00BD598C" w:rsidRPr="009C5871" w:rsidRDefault="00D37FF6" w:rsidP="002D41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>Dodavatel ve velké míře využívá</w:t>
      </w:r>
      <w:r w:rsidR="000E7101" w:rsidRPr="009C5871">
        <w:rPr>
          <w:rFonts w:ascii="Georgia" w:hAnsi="Georgia" w:cs="Georgia"/>
          <w:sz w:val="20"/>
          <w:szCs w:val="20"/>
          <w:lang w:val="cs-CZ"/>
        </w:rPr>
        <w:t xml:space="preserve"> pro nábor a vyhledání potenciálních kandidátů pro obsazované pozice sociální sítě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 xml:space="preserve">. </w:t>
      </w:r>
      <w:r w:rsidR="0086044B" w:rsidRPr="009C5871">
        <w:rPr>
          <w:rFonts w:ascii="Georgia" w:hAnsi="Georgia" w:cs="Georgia"/>
          <w:sz w:val="20"/>
          <w:szCs w:val="20"/>
          <w:lang w:val="cs-CZ"/>
        </w:rPr>
        <w:t xml:space="preserve">Mnoho lidí je členy sociálních sítí, kde získávají zprávy 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>(</w:t>
      </w:r>
      <w:r w:rsidR="0086044B" w:rsidRPr="009C5871">
        <w:rPr>
          <w:rFonts w:ascii="Georgia" w:hAnsi="Georgia" w:cs="Georgia"/>
          <w:sz w:val="20"/>
          <w:szCs w:val="20"/>
          <w:lang w:val="cs-CZ"/>
        </w:rPr>
        <w:t>tzv. „</w:t>
      </w:r>
      <w:proofErr w:type="spellStart"/>
      <w:r w:rsidR="00BD598C" w:rsidRPr="009C5871">
        <w:rPr>
          <w:rFonts w:ascii="Georgia" w:hAnsi="Georgia" w:cs="Georgia"/>
          <w:sz w:val="20"/>
          <w:szCs w:val="20"/>
          <w:lang w:val="cs-CZ"/>
        </w:rPr>
        <w:t>push</w:t>
      </w:r>
      <w:proofErr w:type="spellEnd"/>
      <w:r w:rsidR="00BD598C" w:rsidRPr="009C5871">
        <w:rPr>
          <w:rFonts w:ascii="Georgia" w:hAnsi="Georgia" w:cs="Georgia"/>
          <w:sz w:val="20"/>
          <w:szCs w:val="20"/>
          <w:lang w:val="cs-CZ"/>
        </w:rPr>
        <w:t xml:space="preserve"> </w:t>
      </w:r>
      <w:proofErr w:type="spellStart"/>
      <w:r w:rsidR="00BD598C" w:rsidRPr="009C5871">
        <w:rPr>
          <w:rFonts w:ascii="Georgia" w:hAnsi="Georgia" w:cs="Georgia"/>
          <w:sz w:val="20"/>
          <w:szCs w:val="20"/>
          <w:lang w:val="cs-CZ"/>
        </w:rPr>
        <w:t>messages</w:t>
      </w:r>
      <w:proofErr w:type="spellEnd"/>
      <w:r w:rsidR="0086044B" w:rsidRPr="009C5871">
        <w:rPr>
          <w:rFonts w:ascii="Georgia" w:hAnsi="Georgia" w:cs="Georgia"/>
          <w:sz w:val="20"/>
          <w:szCs w:val="20"/>
          <w:lang w:val="cs-CZ"/>
        </w:rPr>
        <w:t>“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 xml:space="preserve">) </w:t>
      </w:r>
      <w:r w:rsidR="0086044B" w:rsidRPr="009C5871">
        <w:rPr>
          <w:rFonts w:ascii="Georgia" w:hAnsi="Georgia" w:cs="Georgia"/>
          <w:sz w:val="20"/>
          <w:szCs w:val="20"/>
          <w:lang w:val="cs-CZ"/>
        </w:rPr>
        <w:t xml:space="preserve">týkající se přímo nebo nepřímo příležitostí, na nichž se podílí </w:t>
      </w:r>
      <w:r w:rsidRPr="009C5871">
        <w:rPr>
          <w:rFonts w:ascii="Georgia" w:hAnsi="Georgia" w:cs="Georgia"/>
          <w:sz w:val="20"/>
          <w:szCs w:val="20"/>
          <w:lang w:val="cs-CZ"/>
        </w:rPr>
        <w:t>dodavatel</w:t>
      </w:r>
      <w:r w:rsidR="00B73E26" w:rsidRPr="009C5871">
        <w:rPr>
          <w:rFonts w:ascii="Georgia" w:hAnsi="Georgia" w:cs="Georgia"/>
          <w:sz w:val="20"/>
          <w:szCs w:val="20"/>
          <w:lang w:val="cs-CZ"/>
        </w:rPr>
        <w:t>,</w:t>
      </w:r>
      <w:r w:rsidR="0086044B" w:rsidRPr="009C5871">
        <w:rPr>
          <w:rFonts w:ascii="Georgia" w:hAnsi="Georgia" w:cs="Georgia"/>
          <w:sz w:val="20"/>
          <w:szCs w:val="20"/>
          <w:lang w:val="cs-CZ"/>
        </w:rPr>
        <w:t xml:space="preserve"> prostřednictvím stránek, jako jsou blogy, 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 xml:space="preserve">Twitter, </w:t>
      </w:r>
      <w:r w:rsidR="0048178B">
        <w:rPr>
          <w:rFonts w:ascii="Georgia" w:hAnsi="Georgia" w:cs="Georgia"/>
          <w:sz w:val="20"/>
          <w:szCs w:val="20"/>
          <w:lang w:val="cs-CZ"/>
        </w:rPr>
        <w:t xml:space="preserve">a sociálních sítí 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>LinkedIn</w:t>
      </w:r>
      <w:r w:rsidR="0048178B">
        <w:rPr>
          <w:rFonts w:ascii="Georgia" w:hAnsi="Georgia" w:cs="Georgia"/>
          <w:sz w:val="20"/>
          <w:szCs w:val="20"/>
          <w:lang w:val="cs-CZ"/>
        </w:rPr>
        <w:t xml:space="preserve">, 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>Facebook</w:t>
      </w:r>
      <w:r w:rsidR="0048178B">
        <w:rPr>
          <w:rFonts w:ascii="Georgia" w:hAnsi="Georgia" w:cs="Georgia"/>
          <w:sz w:val="20"/>
          <w:szCs w:val="20"/>
          <w:lang w:val="cs-CZ"/>
        </w:rPr>
        <w:t xml:space="preserve"> apod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 xml:space="preserve">. </w:t>
      </w:r>
      <w:r w:rsidR="0086044B" w:rsidRPr="009C5871">
        <w:rPr>
          <w:rFonts w:ascii="Georgia" w:hAnsi="Georgia" w:cs="Georgia"/>
          <w:sz w:val="20"/>
          <w:szCs w:val="20"/>
          <w:lang w:val="cs-CZ"/>
        </w:rPr>
        <w:t xml:space="preserve">Tato interakce s jakýmkoliv zaměstnancem 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klienta </w:t>
      </w:r>
      <w:r w:rsidR="0086044B" w:rsidRPr="009C5871">
        <w:rPr>
          <w:rFonts w:ascii="Georgia" w:hAnsi="Georgia" w:cs="Georgia"/>
          <w:sz w:val="20"/>
          <w:szCs w:val="20"/>
          <w:lang w:val="cs-CZ"/>
        </w:rPr>
        <w:t>se nepovažuje za přímé kontaktování těchto osob</w:t>
      </w:r>
      <w:r w:rsidR="00BD598C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1DDCF5D2" w14:textId="77777777" w:rsidR="00207286" w:rsidRPr="009C5871" w:rsidRDefault="00207286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/>
          <w:bCs/>
          <w:color w:val="000000"/>
        </w:rPr>
      </w:pPr>
    </w:p>
    <w:p w14:paraId="40CF2FE9" w14:textId="77777777" w:rsidR="00C759F5" w:rsidRPr="009C5871" w:rsidRDefault="00BD598C" w:rsidP="00666BA2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b/>
          <w:bCs/>
          <w:color w:val="000000"/>
        </w:rPr>
      </w:pPr>
      <w:r w:rsidRPr="009C5871">
        <w:rPr>
          <w:rFonts w:ascii="Georgia" w:hAnsi="Georgia" w:cs="Georgia"/>
          <w:b/>
          <w:bCs/>
          <w:color w:val="000000"/>
        </w:rPr>
        <w:t>Představení kandidáta, d</w:t>
      </w:r>
      <w:r w:rsidR="00C759F5" w:rsidRPr="009C5871">
        <w:rPr>
          <w:rFonts w:ascii="Georgia" w:hAnsi="Georgia" w:cs="Georgia"/>
          <w:b/>
          <w:bCs/>
          <w:color w:val="000000"/>
        </w:rPr>
        <w:t xml:space="preserve">oporučení </w:t>
      </w:r>
      <w:r w:rsidRPr="009C5871">
        <w:rPr>
          <w:rFonts w:ascii="Georgia" w:hAnsi="Georgia" w:cs="Georgia"/>
          <w:b/>
          <w:bCs/>
          <w:color w:val="000000"/>
        </w:rPr>
        <w:t xml:space="preserve">a sdílení údajů o </w:t>
      </w:r>
      <w:r w:rsidR="00C759F5" w:rsidRPr="009C5871">
        <w:rPr>
          <w:rFonts w:ascii="Georgia" w:hAnsi="Georgia" w:cs="Georgia"/>
          <w:b/>
          <w:bCs/>
          <w:color w:val="000000"/>
        </w:rPr>
        <w:t>kandidát</w:t>
      </w:r>
      <w:r w:rsidRPr="009C5871">
        <w:rPr>
          <w:rFonts w:ascii="Georgia" w:hAnsi="Georgia" w:cs="Georgia"/>
          <w:b/>
          <w:bCs/>
          <w:color w:val="000000"/>
        </w:rPr>
        <w:t>ovi</w:t>
      </w:r>
    </w:p>
    <w:p w14:paraId="676DE771" w14:textId="77777777" w:rsidR="00B17A31" w:rsidRPr="009C5871" w:rsidRDefault="00B17A31" w:rsidP="00666BA2">
      <w:pPr>
        <w:widowControl w:val="0"/>
        <w:autoSpaceDE w:val="0"/>
        <w:autoSpaceDN w:val="0"/>
        <w:adjustRightInd w:val="0"/>
        <w:spacing w:before="10" w:line="260" w:lineRule="exact"/>
        <w:jc w:val="both"/>
        <w:rPr>
          <w:rFonts w:ascii="Georgia" w:hAnsi="Georgia" w:cs="Georgia"/>
          <w:color w:val="000000"/>
          <w:sz w:val="26"/>
          <w:szCs w:val="26"/>
        </w:rPr>
      </w:pPr>
    </w:p>
    <w:p w14:paraId="7E54C62B" w14:textId="77777777" w:rsidR="00C759F5" w:rsidRPr="009C5871" w:rsidRDefault="00C759F5" w:rsidP="00BD598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Doporučení kandidáta klientovi je </w:t>
      </w:r>
      <w:r w:rsidRPr="009C5871">
        <w:rPr>
          <w:rFonts w:ascii="Georgia" w:hAnsi="Georgia" w:cs="Georgia"/>
          <w:b/>
          <w:color w:val="000000"/>
          <w:spacing w:val="-1"/>
          <w:sz w:val="20"/>
          <w:szCs w:val="20"/>
          <w:lang w:val="cs-CZ"/>
        </w:rPr>
        <w:t>důvěrné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. Pokud </w:t>
      </w:r>
      <w:r w:rsidR="00BD598C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klient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předá </w:t>
      </w:r>
      <w:r w:rsidR="00BD598C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třetí osobě údaje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o kandidátovi, kter</w:t>
      </w:r>
      <w:r w:rsidR="00BD598C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ého </w:t>
      </w:r>
      <w:r w:rsidR="00D37FF6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dodavatel </w:t>
      </w:r>
      <w:r w:rsidR="00BD598C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představil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, jedná se o porušení </w:t>
      </w:r>
      <w:r w:rsidR="00BD598C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povinnosti zachovávat důvěrnost a porušení důvěry mezi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třemi stranami (klient, </w:t>
      </w:r>
      <w:r w:rsidR="00D37FF6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dodavatel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a kandidát). V případě, že třetí strana nebo společnost </w:t>
      </w:r>
      <w:r w:rsidR="002B2FF7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zaměstná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daného kandidáta, pak </w:t>
      </w:r>
      <w:r w:rsidR="002B2FF7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bude klient povinen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uhradit </w:t>
      </w:r>
      <w:r w:rsidR="002B2FF7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odměnu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, jako by </w:t>
      </w:r>
      <w:r w:rsidR="002B2FF7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kandidáta zaměstnal</w:t>
      </w:r>
      <w:r w:rsidR="00B73E26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klient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, za předpokladu, že </w:t>
      </w:r>
      <w:r w:rsidR="00926385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klient</w:t>
      </w:r>
      <w:r w:rsidR="002B2FF7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</w:t>
      </w:r>
      <w:r w:rsidR="00D37FF6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dodavatele</w:t>
      </w:r>
      <w:r w:rsidR="00926385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nepředstavil</w:t>
      </w:r>
      <w:r w:rsidR="002B2FF7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jako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zprostředkovatel</w:t>
      </w:r>
      <w:r w:rsidR="005B1DD2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e.</w:t>
      </w:r>
    </w:p>
    <w:p w14:paraId="154363F3" w14:textId="77777777" w:rsidR="00B17A31" w:rsidRPr="009C5871" w:rsidRDefault="00B17A31" w:rsidP="00BD598C">
      <w:pPr>
        <w:widowControl w:val="0"/>
        <w:autoSpaceDE w:val="0"/>
        <w:autoSpaceDN w:val="0"/>
        <w:adjustRightInd w:val="0"/>
        <w:spacing w:before="15" w:line="260" w:lineRule="exact"/>
        <w:ind w:left="567" w:hanging="567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55E0C5C" w14:textId="77777777" w:rsidR="00C759F5" w:rsidRPr="009C5871" w:rsidRDefault="00B31EEC" w:rsidP="00BD598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 xml:space="preserve">Pokud 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dodavatel představí kandidáta, o němž bude klient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tvrdit, že </w:t>
      </w:r>
      <w:r w:rsidR="00B73E26" w:rsidRPr="009C5871">
        <w:rPr>
          <w:rFonts w:ascii="Georgia" w:hAnsi="Georgia" w:cs="Georgia"/>
          <w:sz w:val="20"/>
          <w:szCs w:val="20"/>
          <w:lang w:val="cs-CZ"/>
        </w:rPr>
        <w:t>ho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 xml:space="preserve"> již zná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0A1E6F" w:rsidRPr="009C5871">
        <w:rPr>
          <w:rFonts w:ascii="Georgia" w:hAnsi="Georgia" w:cs="Georgia"/>
          <w:sz w:val="20"/>
          <w:szCs w:val="20"/>
          <w:lang w:val="cs-CZ"/>
        </w:rPr>
        <w:t>(</w:t>
      </w:r>
      <w:r w:rsidR="00E3257A" w:rsidRPr="009C5871">
        <w:rPr>
          <w:rFonts w:ascii="Georgia" w:hAnsi="Georgia" w:cs="Georgia"/>
          <w:sz w:val="20"/>
          <w:szCs w:val="20"/>
          <w:lang w:val="cs-CZ"/>
        </w:rPr>
        <w:t xml:space="preserve">a 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pokud klient jméno</w:t>
      </w:r>
      <w:r w:rsidR="00E3257A" w:rsidRPr="009C5871">
        <w:rPr>
          <w:rFonts w:ascii="Georgia" w:hAnsi="Georgia" w:cs="Georgia"/>
          <w:sz w:val="20"/>
          <w:szCs w:val="20"/>
          <w:lang w:val="cs-CZ"/>
        </w:rPr>
        <w:t xml:space="preserve"> nesdělil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písemně), ale </w:t>
      </w:r>
      <w:r w:rsidR="00595214" w:rsidRPr="009C5871">
        <w:rPr>
          <w:rFonts w:ascii="Georgia" w:hAnsi="Georgia" w:cs="Georgia"/>
          <w:sz w:val="20"/>
          <w:szCs w:val="20"/>
          <w:lang w:val="cs-CZ"/>
        </w:rPr>
        <w:t>ne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kontaktoval</w:t>
      </w:r>
      <w:r w:rsidR="00595214" w:rsidRPr="009C5871">
        <w:rPr>
          <w:rFonts w:ascii="Georgia" w:hAnsi="Georgia" w:cs="Georgia"/>
          <w:sz w:val="20"/>
          <w:szCs w:val="20"/>
          <w:lang w:val="cs-CZ"/>
        </w:rPr>
        <w:t xml:space="preserve"> ho v souvislosti s danou 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pozicí, má dodavatel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nárok na odměn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u, pokud s touto osobou uzavře klient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pracovní vztah na základě pracovní </w:t>
      </w:r>
      <w:r w:rsidR="00984F48" w:rsidRPr="009C5871">
        <w:rPr>
          <w:rFonts w:ascii="Georgia" w:hAnsi="Georgia" w:cs="Georgia"/>
          <w:sz w:val="20"/>
          <w:szCs w:val="20"/>
          <w:lang w:val="cs-CZ"/>
        </w:rPr>
        <w:t xml:space="preserve">smlouvy </w:t>
      </w:r>
      <w:r w:rsidRPr="009C5871">
        <w:rPr>
          <w:rFonts w:ascii="Georgia" w:hAnsi="Georgia" w:cs="Georgia"/>
          <w:sz w:val="20"/>
          <w:szCs w:val="20"/>
          <w:lang w:val="cs-CZ"/>
        </w:rPr>
        <w:t>na dobu neurčitou nebo jiné smlouvy o výkonu činnosti, jako by k uzavření pracovního v</w:t>
      </w:r>
      <w:r w:rsidR="00D44308" w:rsidRPr="009C5871">
        <w:rPr>
          <w:rFonts w:ascii="Georgia" w:hAnsi="Georgia" w:cs="Georgia"/>
          <w:sz w:val="20"/>
          <w:szCs w:val="20"/>
          <w:lang w:val="cs-CZ"/>
        </w:rPr>
        <w:t>z</w:t>
      </w:r>
      <w:r w:rsidRPr="009C5871">
        <w:rPr>
          <w:rFonts w:ascii="Georgia" w:hAnsi="Georgia" w:cs="Georgia"/>
          <w:sz w:val="20"/>
          <w:szCs w:val="20"/>
          <w:lang w:val="cs-CZ"/>
        </w:rPr>
        <w:t>tahu došlo přímo v důsledku představení tohoto kandidáta z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e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strany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 xml:space="preserve"> dodavatele</w:t>
      </w:r>
      <w:r w:rsidR="00812FCB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140D1046" w14:textId="77777777" w:rsidR="005506E1" w:rsidRPr="009C5871" w:rsidRDefault="005506E1" w:rsidP="005506E1">
      <w:pPr>
        <w:pStyle w:val="Odstavecseseznamem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</w:p>
    <w:p w14:paraId="36EA54A9" w14:textId="1C0BAE40" w:rsidR="00EE04B3" w:rsidRPr="00E47920" w:rsidRDefault="009D1945" w:rsidP="00E47920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>V případě, že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 xml:space="preserve"> klient kontaktuje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jakéhok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>oliv kandidáta, kterého dodavatel představil, a uzavře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s ním pracovní smlouvu </w:t>
      </w:r>
      <w:r w:rsidR="00C539E9" w:rsidRPr="009C5871">
        <w:rPr>
          <w:rFonts w:ascii="Georgia" w:hAnsi="Georgia" w:cs="Georgia"/>
          <w:sz w:val="20"/>
          <w:szCs w:val="20"/>
          <w:lang w:val="cs-CZ"/>
        </w:rPr>
        <w:t xml:space="preserve">(nebo jinou smlouvu o provedení práce, činnosti či díla) </w:t>
      </w:r>
      <w:r w:rsidR="00BB0796" w:rsidRPr="009C5871">
        <w:rPr>
          <w:rFonts w:ascii="Georgia" w:hAnsi="Georgia" w:cs="Georgia"/>
          <w:sz w:val="20"/>
          <w:szCs w:val="20"/>
          <w:lang w:val="cs-CZ"/>
        </w:rPr>
        <w:t xml:space="preserve">na dobu určitou či neurčitou, a to </w:t>
      </w:r>
      <w:r w:rsidRPr="009C5871">
        <w:rPr>
          <w:rFonts w:ascii="Georgia" w:hAnsi="Georgia" w:cs="Georgia"/>
          <w:sz w:val="20"/>
          <w:szCs w:val="20"/>
          <w:lang w:val="cs-CZ"/>
        </w:rPr>
        <w:t>do 12 měsíců od představení</w:t>
      </w:r>
      <w:r w:rsidR="00D37FF6" w:rsidRPr="009C5871">
        <w:rPr>
          <w:rFonts w:ascii="Georgia" w:hAnsi="Georgia" w:cs="Georgia"/>
          <w:sz w:val="20"/>
          <w:szCs w:val="20"/>
          <w:lang w:val="cs-CZ"/>
        </w:rPr>
        <w:t xml:space="preserve"> dodavatelem, je klient povinen </w:t>
      </w:r>
      <w:r w:rsidR="00053844" w:rsidRPr="009C5871">
        <w:rPr>
          <w:rFonts w:ascii="Georgia" w:hAnsi="Georgia" w:cs="Georgia"/>
          <w:sz w:val="20"/>
          <w:szCs w:val="20"/>
          <w:lang w:val="cs-CZ"/>
        </w:rPr>
        <w:t xml:space="preserve">uhradit </w:t>
      </w:r>
      <w:proofErr w:type="gramStart"/>
      <w:r w:rsidR="0048178B">
        <w:rPr>
          <w:rFonts w:ascii="Georgia" w:hAnsi="Georgia" w:cs="Georgia"/>
          <w:sz w:val="20"/>
          <w:szCs w:val="20"/>
          <w:lang w:val="cs-CZ"/>
        </w:rPr>
        <w:t>25</w:t>
      </w:r>
      <w:r w:rsidR="00E3257A" w:rsidRPr="009C5871">
        <w:rPr>
          <w:rFonts w:ascii="Georgia" w:hAnsi="Georgia" w:cs="Georgia"/>
          <w:sz w:val="20"/>
          <w:szCs w:val="20"/>
          <w:lang w:val="cs-CZ"/>
        </w:rPr>
        <w:t>%</w:t>
      </w:r>
      <w:proofErr w:type="gramEnd"/>
      <w:r w:rsidR="00E3257A" w:rsidRPr="009C5871">
        <w:rPr>
          <w:rFonts w:ascii="Georgia" w:hAnsi="Georgia" w:cs="Georgia"/>
          <w:sz w:val="20"/>
          <w:szCs w:val="20"/>
          <w:lang w:val="cs-CZ"/>
        </w:rPr>
        <w:t xml:space="preserve"> z roční odměny</w:t>
      </w:r>
      <w:r w:rsidR="00595214" w:rsidRPr="009C5871">
        <w:rPr>
          <w:rFonts w:ascii="Georgia" w:hAnsi="Georgia" w:cs="Georgia"/>
          <w:sz w:val="20"/>
          <w:szCs w:val="20"/>
          <w:lang w:val="cs-CZ"/>
        </w:rPr>
        <w:t xml:space="preserve"> kandidáta</w:t>
      </w:r>
      <w:r w:rsidRPr="009C5871">
        <w:rPr>
          <w:rFonts w:ascii="Georgia" w:hAnsi="Georgia" w:cs="Georgia"/>
          <w:sz w:val="20"/>
          <w:szCs w:val="20"/>
          <w:lang w:val="cs-CZ"/>
        </w:rPr>
        <w:t>.</w:t>
      </w:r>
      <w:r w:rsidR="00053844" w:rsidRPr="009C5871">
        <w:rPr>
          <w:rFonts w:ascii="Georgia" w:hAnsi="Georgia" w:cs="Georgia"/>
          <w:sz w:val="20"/>
          <w:szCs w:val="20"/>
          <w:lang w:val="cs-CZ"/>
        </w:rPr>
        <w:t xml:space="preserve"> V případě, že klient uzavře projeví zájem o uzavření smlouvy s více kandidáty, obdrží slevu na druhého a každého dalšího </w:t>
      </w:r>
      <w:proofErr w:type="gramStart"/>
      <w:r w:rsidR="00F4168C">
        <w:rPr>
          <w:rFonts w:ascii="Georgia" w:hAnsi="Georgia" w:cs="Georgia"/>
          <w:sz w:val="20"/>
          <w:szCs w:val="20"/>
          <w:lang w:val="cs-CZ"/>
        </w:rPr>
        <w:t>4</w:t>
      </w:r>
      <w:r w:rsidR="00053844" w:rsidRPr="009C5871">
        <w:rPr>
          <w:rFonts w:ascii="Georgia" w:hAnsi="Georgia" w:cs="Georgia"/>
          <w:sz w:val="20"/>
          <w:szCs w:val="20"/>
          <w:lang w:val="cs-CZ"/>
        </w:rPr>
        <w:t>0%</w:t>
      </w:r>
      <w:proofErr w:type="gramEnd"/>
      <w:r w:rsidR="00053844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56BEADF0" w14:textId="77777777" w:rsidR="00EE04B3" w:rsidRPr="009C5871" w:rsidRDefault="00EE04B3" w:rsidP="00EE04B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/>
        <w:jc w:val="both"/>
        <w:rPr>
          <w:rFonts w:ascii="Georgia" w:hAnsi="Georgia" w:cs="Georgia"/>
          <w:sz w:val="20"/>
          <w:szCs w:val="20"/>
          <w:lang w:val="cs-CZ"/>
        </w:rPr>
      </w:pPr>
    </w:p>
    <w:p w14:paraId="6C23A228" w14:textId="50C20F91" w:rsidR="000A1E6F" w:rsidRPr="000E7080" w:rsidRDefault="00EE04B3" w:rsidP="00BD598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Dodavatel </w:t>
      </w:r>
      <w:proofErr w:type="spellStart"/>
      <w:r w:rsidR="00FF5D57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xxxxxxx</w:t>
      </w:r>
      <w:proofErr w:type="spellEnd"/>
      <w:r w:rsidR="00C87526" w:rsidRPr="000E7080">
        <w:rPr>
          <w:rStyle w:val="Hypertextovodkaz"/>
          <w:rFonts w:ascii="Georgia" w:hAnsi="Georgia" w:cs="Georgia"/>
          <w:color w:val="000000" w:themeColor="text1"/>
          <w:spacing w:val="1"/>
          <w:sz w:val="20"/>
          <w:szCs w:val="20"/>
          <w:u w:val="none"/>
          <w:lang w:val="cs-CZ"/>
        </w:rPr>
        <w:t xml:space="preserve">, tel. </w:t>
      </w:r>
      <w:proofErr w:type="spellStart"/>
      <w:r w:rsidR="00FF5D57">
        <w:rPr>
          <w:rStyle w:val="Hypertextovodkaz"/>
          <w:rFonts w:ascii="Georgia" w:hAnsi="Georgia" w:cs="Georgia"/>
          <w:color w:val="000000" w:themeColor="text1"/>
          <w:spacing w:val="1"/>
          <w:sz w:val="20"/>
          <w:szCs w:val="20"/>
          <w:u w:val="none"/>
          <w:lang w:val="cs-CZ"/>
        </w:rPr>
        <w:t>xxxxxx</w:t>
      </w:r>
      <w:proofErr w:type="spellEnd"/>
      <w:r w:rsidR="005733D0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) </w:t>
      </w:r>
      <w:r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a klient zastoupený </w:t>
      </w:r>
      <w:r w:rsidR="00BD6A05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v</w:t>
      </w:r>
      <w:r w:rsidR="000E7080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edoucí personálního oddělení</w:t>
      </w:r>
      <w:r w:rsidR="00B23FC1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společnosti</w:t>
      </w:r>
      <w:r w:rsidR="00983E35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(</w:t>
      </w:r>
      <w:r w:rsidR="000D1AB7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pro účely náborového procesu </w:t>
      </w:r>
      <w:r w:rsidR="00983E35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tzv. </w:t>
      </w:r>
      <w:proofErr w:type="spellStart"/>
      <w:r w:rsidR="00983E35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Hiring</w:t>
      </w:r>
      <w:proofErr w:type="spellEnd"/>
      <w:r w:rsidR="00983E35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Manager</w:t>
      </w:r>
      <w:r w:rsidR="000E7080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kou</w:t>
      </w:r>
      <w:r w:rsidR="00983E35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) </w:t>
      </w:r>
      <w:r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pan</w:t>
      </w:r>
      <w:r w:rsidR="000E7080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í </w:t>
      </w:r>
      <w:proofErr w:type="spellStart"/>
      <w:r w:rsidR="00FF5D57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xxxxx</w:t>
      </w:r>
      <w:proofErr w:type="spellEnd"/>
      <w:r w:rsidR="00EE635E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</w:t>
      </w:r>
      <w:r w:rsidR="000E7080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(</w:t>
      </w:r>
      <w:proofErr w:type="spellStart"/>
      <w:r w:rsidR="00FF5D57">
        <w:rPr>
          <w:rStyle w:val="Hypertextovodkaz"/>
          <w:lang w:val="cs-CZ"/>
        </w:rPr>
        <w:t>xxxxxxxxxx</w:t>
      </w:r>
      <w:proofErr w:type="spellEnd"/>
      <w:r w:rsidR="00673F31" w:rsidRPr="003A3CA4">
        <w:rPr>
          <w:lang w:val="cs-CZ"/>
        </w:rPr>
        <w:t>)</w:t>
      </w:r>
      <w:r w:rsidR="00C87526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, tel.: </w:t>
      </w:r>
      <w:proofErr w:type="spellStart"/>
      <w:proofErr w:type="gramStart"/>
      <w:r w:rsidR="00FF5D57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xxxxxxx</w:t>
      </w:r>
      <w:proofErr w:type="spellEnd"/>
      <w:r w:rsidR="00C87526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 </w:t>
      </w:r>
      <w:r w:rsidR="00A85316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>)</w:t>
      </w:r>
      <w:proofErr w:type="gramEnd"/>
      <w:r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budou ke vzájemné komunikaci využívat telefon</w:t>
      </w:r>
      <w:r w:rsidR="005733D0" w:rsidRPr="000E7080">
        <w:rPr>
          <w:rFonts w:ascii="Georgia" w:hAnsi="Georgia" w:cs="Georgia"/>
          <w:color w:val="000000"/>
          <w:spacing w:val="1"/>
          <w:sz w:val="20"/>
          <w:szCs w:val="20"/>
          <w:lang w:val="cs-CZ"/>
        </w:rPr>
        <w:t xml:space="preserve"> a email.</w:t>
      </w:r>
    </w:p>
    <w:p w14:paraId="2E10CDCC" w14:textId="77777777" w:rsidR="00882704" w:rsidRPr="009C5871" w:rsidRDefault="00882704" w:rsidP="000A1E6F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</w:rPr>
      </w:pPr>
    </w:p>
    <w:p w14:paraId="55B3C8ED" w14:textId="77777777" w:rsidR="000A1E6F" w:rsidRPr="009C5871" w:rsidRDefault="000A1E6F" w:rsidP="000A1E6F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</w:rPr>
      </w:pPr>
      <w:r w:rsidRPr="009C5871">
        <w:rPr>
          <w:rFonts w:ascii="Georgia" w:hAnsi="Georgia" w:cs="Georgia"/>
          <w:b/>
          <w:bCs/>
          <w:color w:val="000000"/>
        </w:rPr>
        <w:t>Vy</w:t>
      </w:r>
      <w:r w:rsidR="000B37F1" w:rsidRPr="009C5871">
        <w:rPr>
          <w:rFonts w:ascii="Georgia" w:hAnsi="Georgia" w:cs="Georgia"/>
          <w:b/>
          <w:bCs/>
          <w:color w:val="000000"/>
        </w:rPr>
        <w:t xml:space="preserve">hledávání pracovníků pro manažerské </w:t>
      </w:r>
      <w:r w:rsidRPr="009C5871">
        <w:rPr>
          <w:rFonts w:ascii="Georgia" w:hAnsi="Georgia" w:cs="Georgia"/>
          <w:b/>
          <w:bCs/>
          <w:color w:val="000000"/>
        </w:rPr>
        <w:t>pozice a odměna</w:t>
      </w:r>
    </w:p>
    <w:p w14:paraId="6D300051" w14:textId="77777777" w:rsidR="00207286" w:rsidRPr="009C5871" w:rsidRDefault="00207286" w:rsidP="00666BA2">
      <w:pPr>
        <w:pStyle w:val="Body"/>
        <w:widowControl w:val="0"/>
        <w:spacing w:after="0" w:line="240" w:lineRule="auto"/>
        <w:ind w:right="7548"/>
        <w:jc w:val="both"/>
        <w:rPr>
          <w:rFonts w:ascii="Georgia Bold"/>
          <w:sz w:val="24"/>
          <w:szCs w:val="24"/>
          <w:lang w:val="cs-CZ"/>
        </w:rPr>
      </w:pPr>
    </w:p>
    <w:p w14:paraId="53F8242F" w14:textId="58D93761" w:rsidR="00C539E9" w:rsidRDefault="00E3257A" w:rsidP="00673F3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 xml:space="preserve">Odměna za </w:t>
      </w:r>
      <w:r w:rsidR="000C28F6">
        <w:rPr>
          <w:rFonts w:ascii="Georgia" w:hAnsi="Georgia" w:cs="Georgia"/>
          <w:sz w:val="20"/>
          <w:szCs w:val="20"/>
          <w:lang w:val="cs-CZ"/>
        </w:rPr>
        <w:t>obsazení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manažersk</w:t>
      </w:r>
      <w:r w:rsidR="000C28F6">
        <w:rPr>
          <w:rFonts w:ascii="Georgia" w:hAnsi="Georgia" w:cs="Georgia"/>
          <w:sz w:val="20"/>
          <w:szCs w:val="20"/>
          <w:lang w:val="cs-CZ"/>
        </w:rPr>
        <w:t>é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pozic</w:t>
      </w:r>
      <w:r w:rsidR="000C28F6">
        <w:rPr>
          <w:rFonts w:ascii="Georgia" w:hAnsi="Georgia" w:cs="Georgia"/>
          <w:sz w:val="20"/>
          <w:szCs w:val="20"/>
          <w:lang w:val="cs-CZ"/>
        </w:rPr>
        <w:t>e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1477BC">
        <w:rPr>
          <w:rFonts w:ascii="Georgia" w:hAnsi="Georgia" w:cs="Georgia"/>
          <w:sz w:val="20"/>
          <w:szCs w:val="20"/>
          <w:lang w:val="cs-CZ"/>
        </w:rPr>
        <w:t>Ředitel(</w:t>
      </w:r>
      <w:proofErr w:type="spellStart"/>
      <w:r w:rsidR="001477BC">
        <w:rPr>
          <w:rFonts w:ascii="Georgia" w:hAnsi="Georgia" w:cs="Georgia"/>
          <w:sz w:val="20"/>
          <w:szCs w:val="20"/>
          <w:lang w:val="cs-CZ"/>
        </w:rPr>
        <w:t>ka</w:t>
      </w:r>
      <w:proofErr w:type="spellEnd"/>
      <w:r w:rsidR="001477BC">
        <w:rPr>
          <w:rFonts w:ascii="Georgia" w:hAnsi="Georgia" w:cs="Georgia"/>
          <w:sz w:val="20"/>
          <w:szCs w:val="20"/>
          <w:lang w:val="cs-CZ"/>
        </w:rPr>
        <w:t xml:space="preserve">) </w:t>
      </w:r>
      <w:r w:rsidR="009E4389">
        <w:rPr>
          <w:rFonts w:ascii="Georgia" w:hAnsi="Georgia" w:cs="Georgia"/>
          <w:sz w:val="20"/>
          <w:szCs w:val="20"/>
          <w:lang w:val="cs-CZ"/>
        </w:rPr>
        <w:t>Divize / Ředitel(</w:t>
      </w:r>
      <w:proofErr w:type="spellStart"/>
      <w:r w:rsidR="009E4389">
        <w:rPr>
          <w:rFonts w:ascii="Georgia" w:hAnsi="Georgia" w:cs="Georgia"/>
          <w:sz w:val="20"/>
          <w:szCs w:val="20"/>
          <w:lang w:val="cs-CZ"/>
        </w:rPr>
        <w:t>ka</w:t>
      </w:r>
      <w:proofErr w:type="spellEnd"/>
      <w:r w:rsidR="009E4389">
        <w:rPr>
          <w:rFonts w:ascii="Georgia" w:hAnsi="Georgia" w:cs="Georgia"/>
          <w:sz w:val="20"/>
          <w:szCs w:val="20"/>
          <w:lang w:val="cs-CZ"/>
        </w:rPr>
        <w:t>) Útvaru</w:t>
      </w:r>
      <w:r w:rsidR="001477BC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4A3165" w:rsidRPr="009C5871">
        <w:rPr>
          <w:rFonts w:ascii="Georgia" w:hAnsi="Georgia" w:cs="Georgia"/>
          <w:sz w:val="20"/>
          <w:szCs w:val="20"/>
          <w:lang w:val="cs-CZ"/>
        </w:rPr>
        <w:t xml:space="preserve">(dle specifikace </w:t>
      </w:r>
      <w:r w:rsidR="001477BC">
        <w:rPr>
          <w:rFonts w:ascii="Georgia" w:hAnsi="Georgia" w:cs="Georgia"/>
          <w:sz w:val="20"/>
          <w:szCs w:val="20"/>
          <w:lang w:val="cs-CZ"/>
        </w:rPr>
        <w:t>p</w:t>
      </w:r>
      <w:r w:rsidR="004A3165" w:rsidRPr="00E47920">
        <w:rPr>
          <w:rFonts w:ascii="Georgia" w:hAnsi="Georgia" w:cs="Georgia"/>
          <w:sz w:val="20"/>
          <w:szCs w:val="20"/>
          <w:lang w:val="cs-CZ"/>
        </w:rPr>
        <w:t>oskytnuté klientem</w:t>
      </w:r>
      <w:r w:rsidR="003C2DA1" w:rsidRPr="00E47920">
        <w:rPr>
          <w:rFonts w:ascii="Georgia" w:hAnsi="Georgia" w:cs="Georgia"/>
          <w:sz w:val="20"/>
          <w:szCs w:val="20"/>
          <w:lang w:val="cs-CZ"/>
        </w:rPr>
        <w:t xml:space="preserve"> v příloze</w:t>
      </w:r>
      <w:r w:rsidR="004A3165" w:rsidRPr="00E47920">
        <w:rPr>
          <w:rFonts w:ascii="Georgia" w:hAnsi="Georgia" w:cs="Georgia"/>
          <w:sz w:val="20"/>
          <w:szCs w:val="20"/>
          <w:lang w:val="cs-CZ"/>
        </w:rPr>
        <w:t xml:space="preserve">) </w:t>
      </w:r>
      <w:r w:rsidR="000C28F6" w:rsidRPr="00E47920">
        <w:rPr>
          <w:rFonts w:ascii="Georgia" w:hAnsi="Georgia" w:cs="Georgia"/>
          <w:sz w:val="20"/>
          <w:szCs w:val="20"/>
          <w:lang w:val="cs-CZ"/>
        </w:rPr>
        <w:t xml:space="preserve">činí </w:t>
      </w:r>
      <w:r w:rsidR="00B23FC1" w:rsidRPr="00E47920">
        <w:rPr>
          <w:rFonts w:ascii="Georgia" w:hAnsi="Georgia" w:cs="Georgia"/>
          <w:sz w:val="20"/>
          <w:szCs w:val="20"/>
          <w:lang w:val="cs-CZ"/>
        </w:rPr>
        <w:t>25</w:t>
      </w:r>
      <w:r w:rsidR="00A85316" w:rsidRPr="00E47920">
        <w:rPr>
          <w:rFonts w:ascii="Georgia" w:hAnsi="Georgia" w:cs="Georgia"/>
          <w:sz w:val="20"/>
          <w:szCs w:val="20"/>
          <w:lang w:val="cs-CZ"/>
        </w:rPr>
        <w:t>% roční</w:t>
      </w:r>
      <w:r w:rsidR="000C28F6" w:rsidRPr="00E47920">
        <w:rPr>
          <w:rFonts w:ascii="Georgia" w:hAnsi="Georgia" w:cs="Georgia"/>
          <w:sz w:val="20"/>
          <w:szCs w:val="20"/>
          <w:lang w:val="cs-CZ"/>
        </w:rPr>
        <w:t xml:space="preserve"> mzdy </w:t>
      </w:r>
      <w:r w:rsidR="00A85316" w:rsidRPr="00E47920">
        <w:rPr>
          <w:rFonts w:ascii="Georgia" w:hAnsi="Georgia" w:cs="Georgia"/>
          <w:sz w:val="20"/>
          <w:szCs w:val="20"/>
          <w:lang w:val="cs-CZ"/>
        </w:rPr>
        <w:t xml:space="preserve">(odměny) </w:t>
      </w:r>
      <w:r w:rsidR="000C28F6" w:rsidRPr="00E47920">
        <w:rPr>
          <w:rFonts w:ascii="Georgia" w:hAnsi="Georgia" w:cs="Georgia"/>
          <w:sz w:val="20"/>
          <w:szCs w:val="20"/>
          <w:lang w:val="cs-CZ"/>
        </w:rPr>
        <w:t>kandidáta</w:t>
      </w:r>
      <w:r w:rsidR="0048178B" w:rsidRPr="00E47920">
        <w:rPr>
          <w:rFonts w:ascii="Georgia" w:hAnsi="Georgia" w:cs="Georgia"/>
          <w:sz w:val="20"/>
          <w:szCs w:val="20"/>
          <w:lang w:val="cs-CZ"/>
        </w:rPr>
        <w:t xml:space="preserve"> vypočtené dle nástupní mzdy</w:t>
      </w:r>
      <w:r w:rsidR="009E4389">
        <w:rPr>
          <w:rFonts w:ascii="Georgia" w:hAnsi="Georgia" w:cs="Georgia"/>
          <w:sz w:val="20"/>
          <w:szCs w:val="20"/>
          <w:lang w:val="cs-CZ"/>
        </w:rPr>
        <w:t xml:space="preserve"> brutto</w:t>
      </w:r>
      <w:r w:rsidR="005E424E" w:rsidRPr="00E47920">
        <w:rPr>
          <w:rFonts w:ascii="Georgia" w:hAnsi="Georgia" w:cs="Georgia"/>
          <w:sz w:val="20"/>
          <w:szCs w:val="20"/>
          <w:lang w:val="cs-CZ"/>
        </w:rPr>
        <w:t xml:space="preserve">, minimálně však </w:t>
      </w:r>
      <w:r w:rsidR="00EB7AEA">
        <w:rPr>
          <w:rFonts w:ascii="Georgia" w:hAnsi="Georgia" w:cs="Georgia"/>
          <w:sz w:val="20"/>
          <w:szCs w:val="20"/>
          <w:lang w:val="cs-CZ"/>
        </w:rPr>
        <w:t>2</w:t>
      </w:r>
      <w:r w:rsidR="009E4389">
        <w:rPr>
          <w:rFonts w:ascii="Georgia" w:hAnsi="Georgia" w:cs="Georgia"/>
          <w:sz w:val="20"/>
          <w:szCs w:val="20"/>
          <w:lang w:val="cs-CZ"/>
        </w:rPr>
        <w:t>10</w:t>
      </w:r>
      <w:r w:rsidR="005E424E" w:rsidRPr="00E47920">
        <w:rPr>
          <w:rFonts w:ascii="Georgia" w:hAnsi="Georgia" w:cs="Georgia"/>
          <w:sz w:val="20"/>
          <w:szCs w:val="20"/>
          <w:lang w:val="cs-CZ"/>
        </w:rPr>
        <w:t> </w:t>
      </w:r>
      <w:r w:rsidR="001C1330">
        <w:rPr>
          <w:rFonts w:ascii="Georgia" w:hAnsi="Georgia" w:cs="Georgia"/>
          <w:sz w:val="20"/>
          <w:szCs w:val="20"/>
          <w:lang w:val="cs-CZ"/>
        </w:rPr>
        <w:t>000,-</w:t>
      </w:r>
      <w:r w:rsidR="005E424E" w:rsidRPr="00E47920">
        <w:rPr>
          <w:rFonts w:ascii="Georgia" w:hAnsi="Georgia" w:cs="Georgia"/>
          <w:sz w:val="20"/>
          <w:szCs w:val="20"/>
          <w:lang w:val="cs-CZ"/>
        </w:rPr>
        <w:t xml:space="preserve"> Kč (</w:t>
      </w:r>
      <w:r w:rsidR="00EB7AEA">
        <w:rPr>
          <w:rFonts w:ascii="Georgia" w:hAnsi="Georgia" w:cs="Georgia"/>
          <w:sz w:val="20"/>
          <w:szCs w:val="20"/>
          <w:lang w:val="cs-CZ"/>
        </w:rPr>
        <w:t>dvě</w:t>
      </w:r>
      <w:r w:rsidR="00BD6A05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EB7AEA">
        <w:rPr>
          <w:rFonts w:ascii="Georgia" w:hAnsi="Georgia" w:cs="Georgia"/>
          <w:sz w:val="20"/>
          <w:szCs w:val="20"/>
          <w:lang w:val="cs-CZ"/>
        </w:rPr>
        <w:t>stě</w:t>
      </w:r>
      <w:r w:rsidR="00BD6A05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EB7AEA">
        <w:rPr>
          <w:rFonts w:ascii="Georgia" w:hAnsi="Georgia" w:cs="Georgia"/>
          <w:sz w:val="20"/>
          <w:szCs w:val="20"/>
          <w:lang w:val="cs-CZ"/>
        </w:rPr>
        <w:t>d</w:t>
      </w:r>
      <w:r w:rsidR="009E4389">
        <w:rPr>
          <w:rFonts w:ascii="Georgia" w:hAnsi="Georgia" w:cs="Georgia"/>
          <w:sz w:val="20"/>
          <w:szCs w:val="20"/>
          <w:lang w:val="cs-CZ"/>
        </w:rPr>
        <w:t xml:space="preserve">eset </w:t>
      </w:r>
      <w:r w:rsidR="00EB7AEA">
        <w:rPr>
          <w:rFonts w:ascii="Georgia" w:hAnsi="Georgia" w:cs="Georgia"/>
          <w:sz w:val="20"/>
          <w:szCs w:val="20"/>
          <w:lang w:val="cs-CZ"/>
        </w:rPr>
        <w:t>tisíc</w:t>
      </w:r>
      <w:r w:rsidR="005E424E" w:rsidRPr="00E47920">
        <w:rPr>
          <w:rFonts w:ascii="Georgia" w:hAnsi="Georgia" w:cs="Georgia"/>
          <w:sz w:val="20"/>
          <w:szCs w:val="20"/>
          <w:lang w:val="cs-CZ"/>
        </w:rPr>
        <w:t xml:space="preserve"> korun</w:t>
      </w:r>
      <w:r w:rsidR="00455C43">
        <w:rPr>
          <w:rFonts w:ascii="Georgia" w:hAnsi="Georgia" w:cs="Georgia"/>
          <w:sz w:val="20"/>
          <w:szCs w:val="20"/>
          <w:lang w:val="cs-CZ"/>
        </w:rPr>
        <w:t xml:space="preserve"> českých</w:t>
      </w:r>
      <w:r w:rsidR="005E424E" w:rsidRPr="00E47920">
        <w:rPr>
          <w:rFonts w:ascii="Georgia" w:hAnsi="Georgia" w:cs="Georgia"/>
          <w:sz w:val="20"/>
          <w:szCs w:val="20"/>
          <w:lang w:val="cs-CZ"/>
        </w:rPr>
        <w:t>)</w:t>
      </w:r>
      <w:r w:rsidR="001B132D">
        <w:rPr>
          <w:rFonts w:ascii="Georgia" w:hAnsi="Georgia" w:cs="Georgia"/>
          <w:sz w:val="20"/>
          <w:szCs w:val="20"/>
          <w:lang w:val="cs-CZ"/>
        </w:rPr>
        <w:t xml:space="preserve"> včetně aktuálně platné daně z přidané hodnoty</w:t>
      </w:r>
      <w:r w:rsidR="005E424E" w:rsidRPr="00E47920">
        <w:rPr>
          <w:rFonts w:ascii="Georgia" w:hAnsi="Georgia" w:cs="Georgia"/>
          <w:sz w:val="20"/>
          <w:szCs w:val="20"/>
          <w:lang w:val="cs-CZ"/>
        </w:rPr>
        <w:t>.</w:t>
      </w:r>
      <w:r w:rsidR="000C28F6" w:rsidRPr="00E47920">
        <w:rPr>
          <w:rFonts w:ascii="Georgia" w:hAnsi="Georgia" w:cs="Georgia"/>
          <w:sz w:val="20"/>
          <w:szCs w:val="20"/>
          <w:lang w:val="cs-CZ"/>
        </w:rPr>
        <w:t xml:space="preserve"> </w:t>
      </w:r>
    </w:p>
    <w:p w14:paraId="5A4EF7F0" w14:textId="77777777" w:rsidR="00E47920" w:rsidRPr="00E47920" w:rsidRDefault="00E47920" w:rsidP="00E4792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/>
        <w:jc w:val="both"/>
        <w:rPr>
          <w:rFonts w:ascii="Georgia" w:hAnsi="Georgia" w:cs="Georgia"/>
          <w:sz w:val="20"/>
          <w:szCs w:val="20"/>
          <w:lang w:val="cs-CZ"/>
        </w:rPr>
      </w:pPr>
    </w:p>
    <w:p w14:paraId="23107439" w14:textId="121E852E" w:rsidR="005E424E" w:rsidRDefault="005E424E" w:rsidP="005E424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sz w:val="20"/>
          <w:szCs w:val="20"/>
          <w:lang w:val="cs-CZ"/>
        </w:rPr>
      </w:pPr>
      <w:r w:rsidRPr="00AC2628">
        <w:rPr>
          <w:rFonts w:ascii="Georgia" w:hAnsi="Georgia" w:cs="Georgia"/>
          <w:sz w:val="20"/>
          <w:szCs w:val="20"/>
          <w:lang w:val="cs-CZ"/>
        </w:rPr>
        <w:t xml:space="preserve">Jestliže je </w:t>
      </w:r>
      <w:r>
        <w:rPr>
          <w:rFonts w:ascii="Georgia" w:hAnsi="Georgia" w:cs="Georgia"/>
          <w:sz w:val="20"/>
          <w:szCs w:val="20"/>
          <w:lang w:val="cs-CZ"/>
        </w:rPr>
        <w:t xml:space="preserve">klientem </w:t>
      </w:r>
      <w:r w:rsidRPr="00AC2628">
        <w:rPr>
          <w:rFonts w:ascii="Georgia" w:hAnsi="Georgia" w:cs="Georgia"/>
          <w:sz w:val="20"/>
          <w:szCs w:val="20"/>
          <w:lang w:val="cs-CZ"/>
        </w:rPr>
        <w:t>objednáno vyhledání</w:t>
      </w:r>
      <w:r>
        <w:rPr>
          <w:rFonts w:ascii="Georgia" w:hAnsi="Georgia" w:cs="Georgia"/>
          <w:sz w:val="20"/>
          <w:szCs w:val="20"/>
          <w:lang w:val="cs-CZ"/>
        </w:rPr>
        <w:t xml:space="preserve"> kandidáta</w:t>
      </w:r>
      <w:r w:rsidRPr="00AC2628">
        <w:rPr>
          <w:rFonts w:ascii="Georgia" w:hAnsi="Georgia" w:cs="Georgia"/>
          <w:sz w:val="20"/>
          <w:szCs w:val="20"/>
          <w:lang w:val="cs-CZ"/>
        </w:rPr>
        <w:t xml:space="preserve">, pak se účtuje </w:t>
      </w:r>
      <w:r>
        <w:rPr>
          <w:rFonts w:ascii="Georgia" w:hAnsi="Georgia" w:cs="Georgia"/>
          <w:sz w:val="20"/>
          <w:szCs w:val="20"/>
          <w:lang w:val="cs-CZ"/>
        </w:rPr>
        <w:t>30% záloha na odměnu dle bodu 1</w:t>
      </w:r>
      <w:r w:rsidR="009E4389">
        <w:rPr>
          <w:rFonts w:ascii="Georgia" w:hAnsi="Georgia" w:cs="Georgia"/>
          <w:sz w:val="20"/>
          <w:szCs w:val="20"/>
          <w:lang w:val="cs-CZ"/>
        </w:rPr>
        <w:t>3</w:t>
      </w:r>
      <w:r>
        <w:rPr>
          <w:rFonts w:ascii="Georgia" w:hAnsi="Georgia" w:cs="Georgia"/>
          <w:sz w:val="20"/>
          <w:szCs w:val="20"/>
          <w:lang w:val="cs-CZ"/>
        </w:rPr>
        <w:t xml:space="preserve"> při </w:t>
      </w:r>
      <w:r w:rsidRPr="00E47920">
        <w:rPr>
          <w:rFonts w:ascii="Georgia" w:hAnsi="Georgia" w:cs="Georgia"/>
          <w:b/>
          <w:bCs/>
          <w:sz w:val="20"/>
          <w:szCs w:val="20"/>
          <w:lang w:val="cs-CZ"/>
        </w:rPr>
        <w:t>podpisu</w:t>
      </w:r>
      <w:r>
        <w:rPr>
          <w:rFonts w:ascii="Georgia" w:hAnsi="Georgia" w:cs="Georgia"/>
          <w:sz w:val="20"/>
          <w:szCs w:val="20"/>
          <w:lang w:val="cs-CZ"/>
        </w:rPr>
        <w:t xml:space="preserve"> kontraktu (tzv. </w:t>
      </w:r>
      <w:proofErr w:type="spellStart"/>
      <w:r>
        <w:rPr>
          <w:rFonts w:ascii="Georgia" w:hAnsi="Georgia" w:cs="Georgia"/>
          <w:sz w:val="20"/>
          <w:szCs w:val="20"/>
          <w:lang w:val="cs-CZ"/>
        </w:rPr>
        <w:t>retainer</w:t>
      </w:r>
      <w:proofErr w:type="spellEnd"/>
      <w:r>
        <w:rPr>
          <w:rFonts w:ascii="Georgia" w:hAnsi="Georgia" w:cs="Georgia"/>
          <w:sz w:val="20"/>
          <w:szCs w:val="20"/>
          <w:lang w:val="cs-CZ"/>
        </w:rPr>
        <w:t xml:space="preserve">) a zbývající část ve dvou splátkách: po </w:t>
      </w:r>
      <w:r w:rsidR="009378C6" w:rsidRPr="00E47920">
        <w:rPr>
          <w:rFonts w:ascii="Georgia" w:hAnsi="Georgia" w:cs="Georgia"/>
          <w:b/>
          <w:bCs/>
          <w:sz w:val="20"/>
          <w:szCs w:val="20"/>
          <w:lang w:val="cs-CZ"/>
        </w:rPr>
        <w:t>ukončení pohovorů</w:t>
      </w:r>
      <w:r w:rsidR="009378C6">
        <w:rPr>
          <w:rFonts w:ascii="Georgia" w:hAnsi="Georgia" w:cs="Georgia"/>
          <w:sz w:val="20"/>
          <w:szCs w:val="20"/>
          <w:lang w:val="cs-CZ"/>
        </w:rPr>
        <w:t xml:space="preserve"> klienta se třemi kandidáty (</w:t>
      </w:r>
      <w:r w:rsidR="00E47920">
        <w:rPr>
          <w:rFonts w:ascii="Georgia" w:hAnsi="Georgia" w:cs="Georgia"/>
          <w:sz w:val="20"/>
          <w:szCs w:val="20"/>
          <w:lang w:val="cs-CZ"/>
        </w:rPr>
        <w:t xml:space="preserve">kandidáti jsou prezentováni </w:t>
      </w:r>
      <w:r w:rsidR="00C75119">
        <w:rPr>
          <w:rFonts w:ascii="Georgia" w:hAnsi="Georgia" w:cs="Georgia"/>
          <w:sz w:val="20"/>
          <w:szCs w:val="20"/>
          <w:lang w:val="cs-CZ"/>
        </w:rPr>
        <w:t xml:space="preserve">tzv. </w:t>
      </w:r>
      <w:proofErr w:type="spellStart"/>
      <w:r w:rsidR="009378C6">
        <w:rPr>
          <w:rFonts w:ascii="Georgia" w:hAnsi="Georgia" w:cs="Georgia"/>
          <w:sz w:val="20"/>
          <w:szCs w:val="20"/>
          <w:lang w:val="cs-CZ"/>
        </w:rPr>
        <w:t>shortlist</w:t>
      </w:r>
      <w:r w:rsidR="00E47920">
        <w:rPr>
          <w:rFonts w:ascii="Georgia" w:hAnsi="Georgia" w:cs="Georgia"/>
          <w:sz w:val="20"/>
          <w:szCs w:val="20"/>
          <w:lang w:val="cs-CZ"/>
        </w:rPr>
        <w:t>em</w:t>
      </w:r>
      <w:proofErr w:type="spellEnd"/>
      <w:r w:rsidR="00E47920">
        <w:rPr>
          <w:rFonts w:ascii="Georgia" w:hAnsi="Georgia" w:cs="Georgia"/>
          <w:sz w:val="20"/>
          <w:szCs w:val="20"/>
          <w:lang w:val="cs-CZ"/>
        </w:rPr>
        <w:t>, cca 4 týdny od podpisu kontraktu</w:t>
      </w:r>
      <w:r w:rsidR="009378C6">
        <w:rPr>
          <w:rFonts w:ascii="Georgia" w:hAnsi="Georgia" w:cs="Georgia"/>
          <w:sz w:val="20"/>
          <w:szCs w:val="20"/>
          <w:lang w:val="cs-CZ"/>
        </w:rPr>
        <w:t xml:space="preserve">) </w:t>
      </w:r>
      <w:r>
        <w:rPr>
          <w:rFonts w:ascii="Georgia" w:hAnsi="Georgia" w:cs="Georgia"/>
          <w:sz w:val="20"/>
          <w:szCs w:val="20"/>
          <w:lang w:val="cs-CZ"/>
        </w:rPr>
        <w:t>a vyúčtování při dokončení zakázky</w:t>
      </w:r>
      <w:r w:rsidRPr="00AC2628">
        <w:rPr>
          <w:rFonts w:ascii="Georgia" w:hAnsi="Georgia" w:cs="Georgia"/>
          <w:sz w:val="20"/>
          <w:szCs w:val="20"/>
          <w:lang w:val="cs-CZ"/>
        </w:rPr>
        <w:t>.</w:t>
      </w:r>
      <w:r>
        <w:rPr>
          <w:rFonts w:ascii="Georgia" w:hAnsi="Georgia" w:cs="Georgia"/>
          <w:sz w:val="20"/>
          <w:szCs w:val="20"/>
          <w:lang w:val="cs-CZ"/>
        </w:rPr>
        <w:t xml:space="preserve"> Proces vyúčtování odměny (</w:t>
      </w:r>
      <w:r w:rsidR="00C75119">
        <w:rPr>
          <w:rFonts w:ascii="Georgia" w:hAnsi="Georgia" w:cs="Georgia"/>
          <w:sz w:val="20"/>
          <w:szCs w:val="20"/>
          <w:lang w:val="cs-CZ"/>
        </w:rPr>
        <w:t xml:space="preserve">tzv. </w:t>
      </w:r>
      <w:proofErr w:type="spellStart"/>
      <w:r>
        <w:rPr>
          <w:rFonts w:ascii="Georgia" w:hAnsi="Georgia" w:cs="Georgia"/>
          <w:sz w:val="20"/>
          <w:szCs w:val="20"/>
          <w:lang w:val="cs-CZ"/>
        </w:rPr>
        <w:t>placement</w:t>
      </w:r>
      <w:proofErr w:type="spellEnd"/>
      <w:r>
        <w:rPr>
          <w:rFonts w:ascii="Georgia" w:hAnsi="Georgia" w:cs="Georgia"/>
          <w:sz w:val="20"/>
          <w:szCs w:val="20"/>
          <w:lang w:val="cs-CZ"/>
        </w:rPr>
        <w:t xml:space="preserve"> </w:t>
      </w:r>
      <w:proofErr w:type="spellStart"/>
      <w:r>
        <w:rPr>
          <w:rFonts w:ascii="Georgia" w:hAnsi="Georgia" w:cs="Georgia"/>
          <w:sz w:val="20"/>
          <w:szCs w:val="20"/>
          <w:lang w:val="cs-CZ"/>
        </w:rPr>
        <w:t>fee</w:t>
      </w:r>
      <w:proofErr w:type="spellEnd"/>
      <w:r>
        <w:rPr>
          <w:rFonts w:ascii="Georgia" w:hAnsi="Georgia" w:cs="Georgia"/>
          <w:sz w:val="20"/>
          <w:szCs w:val="20"/>
          <w:lang w:val="cs-CZ"/>
        </w:rPr>
        <w:t xml:space="preserve">) bude zahájen do deseti pracovních dní od </w:t>
      </w:r>
      <w:r w:rsidRPr="00E47920">
        <w:rPr>
          <w:rFonts w:ascii="Georgia" w:hAnsi="Georgia" w:cs="Georgia"/>
          <w:b/>
          <w:bCs/>
          <w:sz w:val="20"/>
          <w:szCs w:val="20"/>
          <w:lang w:val="cs-CZ"/>
        </w:rPr>
        <w:t>zahájení spolupráce</w:t>
      </w:r>
      <w:r>
        <w:rPr>
          <w:rFonts w:ascii="Georgia" w:hAnsi="Georgia" w:cs="Georgia"/>
          <w:sz w:val="20"/>
          <w:szCs w:val="20"/>
          <w:lang w:val="cs-CZ"/>
        </w:rPr>
        <w:t xml:space="preserve"> klienta a </w:t>
      </w:r>
      <w:r>
        <w:rPr>
          <w:rFonts w:ascii="Georgia" w:hAnsi="Georgia" w:cs="Georgia"/>
          <w:sz w:val="20"/>
          <w:szCs w:val="20"/>
          <w:lang w:val="cs-CZ"/>
        </w:rPr>
        <w:lastRenderedPageBreak/>
        <w:t xml:space="preserve">kandidáta. Informační povinnost o této skutečnosti vzniká na straně klienta. </w:t>
      </w:r>
    </w:p>
    <w:p w14:paraId="283B2256" w14:textId="43AF7B92" w:rsidR="00B74A49" w:rsidRDefault="002E3346" w:rsidP="00BD6A0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567" w:right="79" w:hanging="567"/>
        <w:contextualSpacing w:val="0"/>
        <w:jc w:val="both"/>
        <w:rPr>
          <w:rFonts w:ascii="Georgia" w:hAnsi="Georgia" w:cs="Georgia"/>
          <w:sz w:val="20"/>
          <w:szCs w:val="20"/>
          <w:lang w:val="cs-CZ"/>
        </w:rPr>
      </w:pPr>
      <w:r>
        <w:rPr>
          <w:rFonts w:ascii="Georgia" w:hAnsi="Georgia" w:cs="Georgia"/>
          <w:sz w:val="20"/>
          <w:szCs w:val="20"/>
          <w:lang w:val="cs-CZ"/>
        </w:rPr>
        <w:t xml:space="preserve">Pro případ, že se dodavateli </w:t>
      </w:r>
      <w:proofErr w:type="gramStart"/>
      <w:r>
        <w:rPr>
          <w:rFonts w:ascii="Georgia" w:hAnsi="Georgia" w:cs="Georgia"/>
          <w:sz w:val="20"/>
          <w:szCs w:val="20"/>
          <w:lang w:val="cs-CZ"/>
        </w:rPr>
        <w:t>nepodaří</w:t>
      </w:r>
      <w:proofErr w:type="gramEnd"/>
      <w:r>
        <w:rPr>
          <w:rFonts w:ascii="Georgia" w:hAnsi="Georgia" w:cs="Georgia"/>
          <w:sz w:val="20"/>
          <w:szCs w:val="20"/>
          <w:lang w:val="cs-CZ"/>
        </w:rPr>
        <w:t xml:space="preserve"> do 30 (slovy třiceti) kalendářních dnů </w:t>
      </w:r>
      <w:r w:rsidR="00B74A49">
        <w:rPr>
          <w:rFonts w:ascii="Georgia" w:hAnsi="Georgia" w:cs="Georgia"/>
          <w:sz w:val="20"/>
          <w:szCs w:val="20"/>
          <w:lang w:val="cs-CZ"/>
        </w:rPr>
        <w:t xml:space="preserve">nabídnout klientovi alespoň tři vhodné kandidáty na požadovanou pracovní pozici, má klient právo od předmětné zakázky </w:t>
      </w:r>
      <w:r w:rsidR="00004034">
        <w:rPr>
          <w:rFonts w:ascii="Georgia" w:hAnsi="Georgia" w:cs="Georgia"/>
          <w:sz w:val="20"/>
          <w:szCs w:val="20"/>
          <w:lang w:val="cs-CZ"/>
        </w:rPr>
        <w:t xml:space="preserve">odstoupit </w:t>
      </w:r>
      <w:r w:rsidR="00B74A49">
        <w:rPr>
          <w:rFonts w:ascii="Georgia" w:hAnsi="Georgia" w:cs="Georgia"/>
          <w:sz w:val="20"/>
          <w:szCs w:val="20"/>
          <w:lang w:val="cs-CZ"/>
        </w:rPr>
        <w:t>s tím, že pro tento případ je dodavatel povinen vrátit klientovi zálohu dle bodu 14.</w:t>
      </w:r>
      <w:r w:rsidR="00B74A49" w:rsidRPr="00B74A49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B74A49">
        <w:rPr>
          <w:rFonts w:ascii="Georgia" w:hAnsi="Georgia" w:cs="Georgia"/>
          <w:sz w:val="20"/>
          <w:szCs w:val="20"/>
          <w:lang w:val="cs-CZ"/>
        </w:rPr>
        <w:t>a to do pěti pracovních dnů ode dne doručení odstoupení dodavateli.</w:t>
      </w:r>
    </w:p>
    <w:p w14:paraId="37E7E644" w14:textId="7FA0F85B" w:rsidR="002E3346" w:rsidRDefault="002E3346" w:rsidP="00B74A4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/>
        <w:jc w:val="both"/>
        <w:rPr>
          <w:rFonts w:ascii="Georgia" w:hAnsi="Georgia" w:cs="Georgia"/>
          <w:sz w:val="20"/>
          <w:szCs w:val="20"/>
          <w:lang w:val="cs-CZ"/>
        </w:rPr>
      </w:pPr>
    </w:p>
    <w:p w14:paraId="5F77A719" w14:textId="4DC8F749" w:rsidR="002E3346" w:rsidRDefault="002E3346" w:rsidP="005E424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sz w:val="20"/>
          <w:szCs w:val="20"/>
          <w:lang w:val="cs-CZ"/>
        </w:rPr>
      </w:pPr>
      <w:r>
        <w:rPr>
          <w:rFonts w:ascii="Georgia" w:hAnsi="Georgia" w:cs="Georgia"/>
          <w:sz w:val="20"/>
          <w:szCs w:val="20"/>
          <w:lang w:val="cs-CZ"/>
        </w:rPr>
        <w:t xml:space="preserve">Pro případ, že </w:t>
      </w:r>
      <w:r w:rsidR="008D466C">
        <w:rPr>
          <w:rFonts w:ascii="Georgia" w:hAnsi="Georgia" w:cs="Georgia"/>
          <w:sz w:val="20"/>
          <w:szCs w:val="20"/>
          <w:lang w:val="cs-CZ"/>
        </w:rPr>
        <w:t>m</w:t>
      </w:r>
      <w:r>
        <w:rPr>
          <w:rFonts w:ascii="Georgia" w:hAnsi="Georgia" w:cs="Georgia"/>
          <w:sz w:val="20"/>
          <w:szCs w:val="20"/>
          <w:lang w:val="cs-CZ"/>
        </w:rPr>
        <w:t xml:space="preserve">ezi klientem a kandidátem nedojde </w:t>
      </w:r>
      <w:r w:rsidR="00641AD6">
        <w:rPr>
          <w:rFonts w:ascii="Georgia" w:hAnsi="Georgia" w:cs="Georgia"/>
          <w:sz w:val="20"/>
          <w:szCs w:val="20"/>
          <w:lang w:val="cs-CZ"/>
        </w:rPr>
        <w:t xml:space="preserve">do třech měsíců ode dne objednání vyhledání kandidáta </w:t>
      </w:r>
      <w:r>
        <w:rPr>
          <w:rFonts w:ascii="Georgia" w:hAnsi="Georgia" w:cs="Georgia"/>
          <w:sz w:val="20"/>
          <w:szCs w:val="20"/>
          <w:lang w:val="cs-CZ"/>
        </w:rPr>
        <w:t>k</w:t>
      </w:r>
      <w:r w:rsidR="00431805">
        <w:rPr>
          <w:rFonts w:ascii="Georgia" w:hAnsi="Georgia" w:cs="Georgia"/>
          <w:sz w:val="20"/>
          <w:szCs w:val="20"/>
          <w:lang w:val="cs-CZ"/>
        </w:rPr>
        <w:t xml:space="preserve"> zahájení spolupráce </w:t>
      </w:r>
      <w:r>
        <w:rPr>
          <w:rFonts w:ascii="Georgia" w:hAnsi="Georgia" w:cs="Georgia"/>
          <w:sz w:val="20"/>
          <w:szCs w:val="20"/>
          <w:lang w:val="cs-CZ"/>
        </w:rPr>
        <w:t>uzavření</w:t>
      </w:r>
      <w:r w:rsidR="00431805">
        <w:rPr>
          <w:rFonts w:ascii="Georgia" w:hAnsi="Georgia" w:cs="Georgia"/>
          <w:sz w:val="20"/>
          <w:szCs w:val="20"/>
          <w:lang w:val="cs-CZ"/>
        </w:rPr>
        <w:t>m</w:t>
      </w:r>
      <w:r>
        <w:rPr>
          <w:rFonts w:ascii="Georgia" w:hAnsi="Georgia" w:cs="Georgia"/>
          <w:sz w:val="20"/>
          <w:szCs w:val="20"/>
          <w:lang w:val="cs-CZ"/>
        </w:rPr>
        <w:t xml:space="preserve"> pracovní smlouvy či dohody, zavazuje se dodavatel vrátit odměnu včetně zálohy na odměnu zpět dodavateli</w:t>
      </w:r>
      <w:r w:rsidR="00431805">
        <w:rPr>
          <w:rFonts w:ascii="Georgia" w:hAnsi="Georgia" w:cs="Georgia"/>
          <w:sz w:val="20"/>
          <w:szCs w:val="20"/>
          <w:lang w:val="cs-CZ"/>
        </w:rPr>
        <w:t xml:space="preserve"> bez zbytečného odkladu.</w:t>
      </w:r>
      <w:r>
        <w:rPr>
          <w:rFonts w:ascii="Georgia" w:hAnsi="Georgia" w:cs="Georgia"/>
          <w:sz w:val="20"/>
          <w:szCs w:val="20"/>
          <w:lang w:val="cs-CZ"/>
        </w:rPr>
        <w:t xml:space="preserve"> </w:t>
      </w:r>
    </w:p>
    <w:p w14:paraId="443FBC7C" w14:textId="77777777" w:rsidR="00275D4A" w:rsidRPr="00C84166" w:rsidRDefault="00275D4A" w:rsidP="00C84166">
      <w:pPr>
        <w:widowControl w:val="0"/>
        <w:autoSpaceDE w:val="0"/>
        <w:autoSpaceDN w:val="0"/>
        <w:adjustRightInd w:val="0"/>
        <w:ind w:right="80"/>
        <w:jc w:val="both"/>
        <w:rPr>
          <w:rFonts w:ascii="Georgia" w:eastAsia="Georgia" w:hAnsi="Georgia" w:cs="Georgia"/>
          <w:strike/>
        </w:rPr>
      </w:pPr>
    </w:p>
    <w:p w14:paraId="5C2EB916" w14:textId="77777777" w:rsidR="00085D40" w:rsidRPr="009C5871" w:rsidRDefault="00BA28AD" w:rsidP="00B33F32">
      <w:pPr>
        <w:pStyle w:val="Body"/>
        <w:widowControl w:val="0"/>
        <w:spacing w:after="0" w:line="240" w:lineRule="auto"/>
        <w:ind w:right="80"/>
        <w:jc w:val="both"/>
        <w:rPr>
          <w:rFonts w:ascii="Georgia" w:hAnsi="Georgia" w:cs="Georgia"/>
          <w:b/>
          <w:bCs/>
          <w:sz w:val="24"/>
          <w:szCs w:val="24"/>
          <w:lang w:val="cs-CZ"/>
        </w:rPr>
      </w:pPr>
      <w:r w:rsidRPr="009C5871">
        <w:rPr>
          <w:rFonts w:ascii="Georgia" w:hAnsi="Georgia" w:cs="Georgia"/>
          <w:b/>
          <w:bCs/>
          <w:sz w:val="24"/>
          <w:szCs w:val="24"/>
          <w:lang w:val="cs-CZ"/>
        </w:rPr>
        <w:t xml:space="preserve">Záruka náhrady za </w:t>
      </w:r>
      <w:r w:rsidR="00DA7CD5" w:rsidRPr="009C5871">
        <w:rPr>
          <w:rFonts w:ascii="Georgia" w:hAnsi="Georgia" w:cs="Georgia"/>
          <w:b/>
          <w:bCs/>
          <w:sz w:val="24"/>
          <w:szCs w:val="24"/>
          <w:lang w:val="cs-CZ"/>
        </w:rPr>
        <w:t>pracovníky v</w:t>
      </w:r>
      <w:r w:rsidR="00BC03DB" w:rsidRPr="009C5871">
        <w:rPr>
          <w:rFonts w:ascii="Georgia" w:hAnsi="Georgia" w:cs="Georgia"/>
          <w:b/>
          <w:bCs/>
          <w:sz w:val="24"/>
          <w:szCs w:val="24"/>
          <w:lang w:val="cs-CZ"/>
        </w:rPr>
        <w:t xml:space="preserve"> pracovním </w:t>
      </w:r>
      <w:r w:rsidR="00DA7CD5" w:rsidRPr="009C5871">
        <w:rPr>
          <w:rFonts w:ascii="Georgia" w:hAnsi="Georgia" w:cs="Georgia"/>
          <w:b/>
          <w:bCs/>
          <w:sz w:val="24"/>
          <w:szCs w:val="24"/>
          <w:lang w:val="cs-CZ"/>
        </w:rPr>
        <w:t>poměru na dobu neurčitou</w:t>
      </w:r>
    </w:p>
    <w:p w14:paraId="077F6B3F" w14:textId="77777777" w:rsidR="00BA28AD" w:rsidRPr="009C5871" w:rsidRDefault="00BA28AD" w:rsidP="00F8405D">
      <w:pPr>
        <w:pStyle w:val="Body"/>
        <w:widowControl w:val="0"/>
        <w:spacing w:after="0" w:line="240" w:lineRule="auto"/>
        <w:ind w:left="567" w:right="80" w:hanging="567"/>
        <w:jc w:val="both"/>
        <w:rPr>
          <w:rFonts w:ascii="Georgia" w:eastAsia="Georgia" w:hAnsi="Georgia" w:cs="Georgia"/>
          <w:sz w:val="20"/>
          <w:szCs w:val="20"/>
          <w:lang w:val="cs-CZ"/>
        </w:rPr>
      </w:pPr>
    </w:p>
    <w:p w14:paraId="3E41F2BB" w14:textId="7A1D05FC" w:rsidR="006657D6" w:rsidRPr="009C5871" w:rsidRDefault="0032598E" w:rsidP="00275D4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Dodavatel poskytuje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záruku za všechny kandidáty </w:t>
      </w:r>
      <w:r w:rsidR="00C539E9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najaté klientem </w:t>
      </w:r>
      <w:r w:rsidR="003E04C0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po dobu </w:t>
      </w:r>
      <w:r w:rsidR="00831EE5">
        <w:rPr>
          <w:rFonts w:ascii="Georgia" w:hAnsi="Georgia" w:cs="Georgia"/>
          <w:b/>
          <w:color w:val="000000"/>
          <w:sz w:val="20"/>
          <w:szCs w:val="20"/>
          <w:lang w:val="cs-CZ"/>
        </w:rPr>
        <w:t>6</w:t>
      </w:r>
      <w:r w:rsidR="003E04C0" w:rsidRPr="009C5871">
        <w:rPr>
          <w:rFonts w:ascii="Georgia" w:hAnsi="Georgia" w:cs="Georgia"/>
          <w:b/>
          <w:color w:val="000000"/>
          <w:sz w:val="20"/>
          <w:szCs w:val="20"/>
          <w:lang w:val="cs-CZ"/>
        </w:rPr>
        <w:t xml:space="preserve"> měsíců</w:t>
      </w:r>
      <w:r w:rsidR="00275D4A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.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Tato záruka znamená, že v případě, že </w:t>
      </w:r>
      <w:r w:rsidR="00275D4A" w:rsidRPr="009C5871">
        <w:rPr>
          <w:rFonts w:ascii="Georgia" w:hAnsi="Georgia" w:cs="Georgia"/>
          <w:color w:val="000000"/>
          <w:sz w:val="20"/>
          <w:szCs w:val="20"/>
          <w:lang w:val="cs-CZ"/>
        </w:rPr>
        <w:t>klient není spokojen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s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 pracovními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výkon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y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kandidáta</w:t>
      </w:r>
      <w:r w:rsidR="003962F5" w:rsidRPr="009C5871">
        <w:rPr>
          <w:rFonts w:ascii="Georgia" w:hAnsi="Georgia" w:cs="Georgia"/>
          <w:color w:val="000000"/>
          <w:sz w:val="20"/>
          <w:szCs w:val="20"/>
          <w:lang w:val="cs-CZ"/>
        </w:rPr>
        <w:t>,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nebo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v případě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, že bude </w:t>
      </w:r>
      <w:r w:rsidR="00B11C6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kandidát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propuštěn z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> 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důvodu hrubého pochybení</w:t>
      </w:r>
      <w:r w:rsidR="00275D4A" w:rsidRPr="009C5871">
        <w:rPr>
          <w:rFonts w:ascii="Georgia" w:hAnsi="Georgia" w:cs="Georgia"/>
          <w:color w:val="000000"/>
          <w:sz w:val="20"/>
          <w:szCs w:val="20"/>
          <w:lang w:val="cs-CZ"/>
        </w:rPr>
        <w:t>,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nebo se rozhodne odejít</w:t>
      </w:r>
      <w:r w:rsidR="00F14497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z důvodu ne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spokojen</w:t>
      </w:r>
      <w:r w:rsidR="00F14497" w:rsidRPr="009C5871">
        <w:rPr>
          <w:rFonts w:ascii="Georgia" w:hAnsi="Georgia" w:cs="Georgia"/>
          <w:color w:val="000000"/>
          <w:sz w:val="20"/>
          <w:szCs w:val="20"/>
          <w:lang w:val="cs-CZ"/>
        </w:rPr>
        <w:t>osti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se svou pozicí</w:t>
      </w:r>
      <w:r w:rsidR="00F14497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či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kolegy nebo z důvodu osobních neshod s pracovním týmem</w:t>
      </w:r>
      <w:r w:rsidR="003962F5" w:rsidRPr="009C5871">
        <w:rPr>
          <w:rFonts w:ascii="Georgia" w:hAnsi="Georgia" w:cs="Georgia"/>
          <w:color w:val="000000"/>
          <w:sz w:val="20"/>
          <w:szCs w:val="20"/>
          <w:lang w:val="cs-CZ"/>
        </w:rPr>
        <w:t>,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a</w:t>
      </w:r>
      <w:r w:rsidR="00F14497" w:rsidRPr="009C5871">
        <w:rPr>
          <w:rFonts w:ascii="Georgia" w:hAnsi="Georgia" w:cs="Georgia"/>
          <w:color w:val="000000"/>
          <w:sz w:val="20"/>
          <w:szCs w:val="20"/>
          <w:lang w:val="cs-CZ"/>
        </w:rPr>
        <w:t> </w:t>
      </w:r>
      <w:r w:rsidR="00275D4A" w:rsidRPr="009C5871">
        <w:rPr>
          <w:rFonts w:ascii="Georgia" w:hAnsi="Georgia" w:cs="Georgia"/>
          <w:color w:val="000000"/>
          <w:sz w:val="20"/>
          <w:szCs w:val="20"/>
          <w:lang w:val="cs-CZ"/>
        </w:rPr>
        <w:t>dodavatel bude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o</w:t>
      </w:r>
      <w:r w:rsidR="003962F5" w:rsidRPr="009C5871">
        <w:rPr>
          <w:rFonts w:ascii="Georgia" w:hAnsi="Georgia" w:cs="Georgia"/>
          <w:color w:val="000000"/>
          <w:sz w:val="20"/>
          <w:szCs w:val="20"/>
          <w:lang w:val="cs-CZ"/>
        </w:rPr>
        <w:t> 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tom písemně informován v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e zkušební době, </w:t>
      </w:r>
      <w:r w:rsidR="00275D4A" w:rsidRPr="009C5871">
        <w:rPr>
          <w:rFonts w:ascii="Georgia" w:hAnsi="Georgia" w:cs="Georgia"/>
          <w:color w:val="000000"/>
          <w:sz w:val="20"/>
          <w:szCs w:val="20"/>
          <w:lang w:val="cs-CZ"/>
        </w:rPr>
        <w:t>najde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za kandidáta náhradu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>, a</w:t>
      </w:r>
      <w:r w:rsidR="00F14497" w:rsidRPr="009C5871">
        <w:rPr>
          <w:rFonts w:ascii="Georgia" w:hAnsi="Georgia" w:cs="Georgia"/>
          <w:color w:val="000000"/>
          <w:sz w:val="20"/>
          <w:szCs w:val="20"/>
          <w:lang w:val="cs-CZ"/>
        </w:rPr>
        <w:t> t</w:t>
      </w:r>
      <w:r w:rsidR="00B16D95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o </w:t>
      </w:r>
      <w:r w:rsidR="00B16D95" w:rsidRPr="009C5871">
        <w:rPr>
          <w:rFonts w:ascii="Georgia" w:hAnsi="Georgia" w:cs="Georgia"/>
          <w:b/>
          <w:color w:val="000000"/>
          <w:sz w:val="20"/>
          <w:szCs w:val="20"/>
          <w:lang w:val="cs-CZ"/>
        </w:rPr>
        <w:t>zdarma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. T</w:t>
      </w:r>
      <w:r w:rsidR="00F62979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ento náhradní pracovník bude na </w:t>
      </w:r>
      <w:r w:rsidRPr="009C5871">
        <w:rPr>
          <w:rFonts w:ascii="Georgia" w:hAnsi="Georgia" w:cs="Georgia"/>
          <w:color w:val="000000"/>
          <w:sz w:val="20"/>
          <w:szCs w:val="20"/>
          <w:lang w:val="cs-CZ"/>
        </w:rPr>
        <w:t>podobné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</w:t>
      </w:r>
      <w:r w:rsidR="00F62979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mzdové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úrovni, bude odpovídat </w:t>
      </w:r>
      <w:r w:rsidR="00F62979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základním 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požadavkům, </w:t>
      </w:r>
      <w:r w:rsidR="00626E2E" w:rsidRPr="009C5871">
        <w:rPr>
          <w:rFonts w:ascii="Georgia" w:hAnsi="Georgia" w:cs="Georgia"/>
          <w:color w:val="000000"/>
          <w:sz w:val="20"/>
          <w:szCs w:val="20"/>
          <w:lang w:val="cs-CZ"/>
        </w:rPr>
        <w:t>místu výkonu práce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 xml:space="preserve"> a</w:t>
      </w:r>
      <w:r w:rsidR="00F14497" w:rsidRPr="009C5871">
        <w:rPr>
          <w:rFonts w:ascii="Georgia" w:hAnsi="Georgia" w:cs="Georgia"/>
          <w:color w:val="000000"/>
          <w:sz w:val="20"/>
          <w:szCs w:val="20"/>
          <w:lang w:val="cs-CZ"/>
        </w:rPr>
        <w:t> </w:t>
      </w:r>
      <w:r w:rsidR="00BA28AD" w:rsidRPr="009C5871">
        <w:rPr>
          <w:rFonts w:ascii="Georgia" w:hAnsi="Georgia" w:cs="Georgia"/>
          <w:color w:val="000000"/>
          <w:sz w:val="20"/>
          <w:szCs w:val="20"/>
          <w:lang w:val="cs-CZ"/>
        </w:rPr>
        <w:t>pracovní pozici.</w:t>
      </w:r>
    </w:p>
    <w:p w14:paraId="0309B52C" w14:textId="77777777" w:rsidR="00275D4A" w:rsidRPr="009C5871" w:rsidRDefault="00275D4A" w:rsidP="00275D4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</w:p>
    <w:p w14:paraId="2678062B" w14:textId="77777777" w:rsidR="00085D40" w:rsidRPr="009C5871" w:rsidRDefault="00995445" w:rsidP="006657D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>Tato z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 xml:space="preserve">áruka 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nezahrnuje 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 xml:space="preserve">nahrazení </w:t>
      </w:r>
      <w:r w:rsidR="00EB144A" w:rsidRPr="009C5871">
        <w:rPr>
          <w:rFonts w:ascii="Georgia" w:hAnsi="Georgia" w:cs="Georgia"/>
          <w:sz w:val="20"/>
          <w:szCs w:val="20"/>
          <w:lang w:val="cs-CZ"/>
        </w:rPr>
        <w:t>kandidáta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, 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>jestliže</w:t>
      </w:r>
      <w:r w:rsidR="00AC2628" w:rsidRPr="009C5871">
        <w:rPr>
          <w:rFonts w:ascii="Georgia" w:hAnsi="Georgia" w:cs="Georgia"/>
          <w:sz w:val="20"/>
          <w:szCs w:val="20"/>
          <w:lang w:val="cs-CZ"/>
        </w:rPr>
        <w:t xml:space="preserve"> je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 xml:space="preserve"> kandidát </w:t>
      </w:r>
      <w:r w:rsidR="00AC2628" w:rsidRPr="009C5871">
        <w:rPr>
          <w:rFonts w:ascii="Georgia" w:hAnsi="Georgia" w:cs="Georgia"/>
          <w:sz w:val="20"/>
          <w:szCs w:val="20"/>
          <w:lang w:val="cs-CZ"/>
        </w:rPr>
        <w:t xml:space="preserve">odmítnut </w:t>
      </w:r>
      <w:r w:rsidR="001E32E0" w:rsidRPr="009C5871">
        <w:rPr>
          <w:rFonts w:ascii="Georgia" w:hAnsi="Georgia" w:cs="Georgia"/>
          <w:sz w:val="20"/>
          <w:szCs w:val="20"/>
          <w:lang w:val="cs-CZ"/>
        </w:rPr>
        <w:t xml:space="preserve">v důsledku </w:t>
      </w:r>
      <w:r w:rsidR="000A75FB" w:rsidRPr="009C5871">
        <w:rPr>
          <w:rFonts w:ascii="Georgia" w:hAnsi="Georgia" w:cs="Georgia"/>
          <w:sz w:val="20"/>
          <w:szCs w:val="20"/>
          <w:lang w:val="cs-CZ"/>
        </w:rPr>
        <w:t>omezení</w:t>
      </w:r>
      <w:r w:rsidR="001E32E0" w:rsidRPr="009C5871">
        <w:rPr>
          <w:rFonts w:ascii="Georgia" w:hAnsi="Georgia" w:cs="Georgia"/>
          <w:sz w:val="20"/>
          <w:szCs w:val="20"/>
          <w:lang w:val="cs-CZ"/>
        </w:rPr>
        <w:t xml:space="preserve"> podnikatelské činnosti</w:t>
      </w:r>
      <w:r w:rsidR="00BA28AD" w:rsidRPr="009C5871">
        <w:rPr>
          <w:rFonts w:ascii="Georgia" w:hAnsi="Georgia" w:cs="Georgia"/>
          <w:sz w:val="20"/>
          <w:szCs w:val="20"/>
          <w:lang w:val="cs-CZ"/>
        </w:rPr>
        <w:t xml:space="preserve">, </w:t>
      </w:r>
      <w:r w:rsidR="000A75FB" w:rsidRPr="009C5871">
        <w:rPr>
          <w:rFonts w:ascii="Georgia" w:hAnsi="Georgia" w:cs="Georgia"/>
          <w:sz w:val="20"/>
          <w:szCs w:val="20"/>
          <w:lang w:val="cs-CZ"/>
        </w:rPr>
        <w:t>u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>zavření podniku, přemístění pozice, převzetí společnosti nebo jiné restrukturalizace</w:t>
      </w:r>
      <w:r w:rsidR="00BA28AD" w:rsidRPr="009C5871">
        <w:rPr>
          <w:rFonts w:ascii="Georgia" w:hAnsi="Georgia" w:cs="Georgia"/>
          <w:sz w:val="20"/>
          <w:szCs w:val="20"/>
          <w:lang w:val="cs-CZ"/>
        </w:rPr>
        <w:t xml:space="preserve">. 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>Záruka neplatí v případě, kdy kandidát</w:t>
      </w:r>
      <w:r w:rsidR="00275D4A" w:rsidRPr="009C5871">
        <w:rPr>
          <w:rFonts w:ascii="Georgia" w:hAnsi="Georgia" w:cs="Georgia"/>
          <w:sz w:val="20"/>
          <w:szCs w:val="20"/>
          <w:lang w:val="cs-CZ"/>
        </w:rPr>
        <w:t xml:space="preserve"> písemně</w:t>
      </w:r>
      <w:r w:rsidR="00DA7CD5" w:rsidRPr="009C5871">
        <w:rPr>
          <w:rFonts w:ascii="Georgia" w:hAnsi="Georgia" w:cs="Georgia"/>
          <w:sz w:val="20"/>
          <w:szCs w:val="20"/>
          <w:lang w:val="cs-CZ"/>
        </w:rPr>
        <w:t xml:space="preserve"> </w:t>
      </w:r>
      <w:r w:rsidR="00F62979" w:rsidRPr="009C5871">
        <w:rPr>
          <w:rFonts w:ascii="Georgia" w:hAnsi="Georgia" w:cs="Georgia"/>
          <w:sz w:val="20"/>
          <w:szCs w:val="20"/>
          <w:lang w:val="cs-CZ"/>
        </w:rPr>
        <w:t xml:space="preserve">uvede, že odchází, neboť zaměstnavatel nesplnil své povinnosti, z důvodu diskriminace nebo z důvodu, že pracovní pozice nebo úkoly </w:t>
      </w:r>
      <w:r w:rsidR="00B81763" w:rsidRPr="009C5871">
        <w:rPr>
          <w:rFonts w:ascii="Georgia" w:hAnsi="Georgia" w:cs="Georgia"/>
          <w:sz w:val="20"/>
          <w:szCs w:val="20"/>
          <w:lang w:val="cs-CZ"/>
        </w:rPr>
        <w:t>s</w:t>
      </w:r>
      <w:r w:rsidR="00F62979" w:rsidRPr="009C5871">
        <w:rPr>
          <w:rFonts w:ascii="Georgia" w:hAnsi="Georgia" w:cs="Georgia"/>
          <w:sz w:val="20"/>
          <w:szCs w:val="20"/>
          <w:lang w:val="cs-CZ"/>
        </w:rPr>
        <w:t xml:space="preserve">e podstatně </w:t>
      </w:r>
      <w:proofErr w:type="gramStart"/>
      <w:r w:rsidR="00F62979" w:rsidRPr="009C5871">
        <w:rPr>
          <w:rFonts w:ascii="Georgia" w:hAnsi="Georgia" w:cs="Georgia"/>
          <w:sz w:val="20"/>
          <w:szCs w:val="20"/>
          <w:lang w:val="cs-CZ"/>
        </w:rPr>
        <w:t>liší</w:t>
      </w:r>
      <w:proofErr w:type="gramEnd"/>
      <w:r w:rsidR="00F62979" w:rsidRPr="009C5871">
        <w:rPr>
          <w:rFonts w:ascii="Georgia" w:hAnsi="Georgia" w:cs="Georgia"/>
          <w:sz w:val="20"/>
          <w:szCs w:val="20"/>
          <w:lang w:val="cs-CZ"/>
        </w:rPr>
        <w:t xml:space="preserve"> od toho, jak byla pozice charakterizována nebo popisována, nebo pokud se pracovní pozice </w:t>
      </w:r>
      <w:r w:rsidR="00B81763" w:rsidRPr="009C5871">
        <w:rPr>
          <w:rFonts w:ascii="Georgia" w:hAnsi="Georgia" w:cs="Georgia"/>
          <w:sz w:val="20"/>
          <w:szCs w:val="20"/>
          <w:lang w:val="cs-CZ"/>
        </w:rPr>
        <w:t xml:space="preserve">změní </w:t>
      </w:r>
      <w:r w:rsidR="00F62979" w:rsidRPr="009C5871">
        <w:rPr>
          <w:rFonts w:ascii="Georgia" w:hAnsi="Georgia" w:cs="Georgia"/>
          <w:sz w:val="20"/>
          <w:szCs w:val="20"/>
          <w:lang w:val="cs-CZ"/>
        </w:rPr>
        <w:t>během zkušební doby</w:t>
      </w:r>
      <w:r w:rsidR="00AC2628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65916767" w14:textId="77777777" w:rsidR="00207286" w:rsidRPr="009C5871" w:rsidRDefault="00207286" w:rsidP="00666BA2">
      <w:pPr>
        <w:pStyle w:val="Odstavecseseznamem"/>
        <w:ind w:left="0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</w:p>
    <w:p w14:paraId="1638CBB6" w14:textId="77777777" w:rsidR="001A10EE" w:rsidRPr="009C5871" w:rsidRDefault="00485D5E" w:rsidP="00BA28A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 xml:space="preserve">V případě, že je zapotřebí pracovníka nahradit, </w:t>
      </w:r>
      <w:r w:rsidR="00000152" w:rsidRPr="009C5871">
        <w:rPr>
          <w:rFonts w:ascii="Georgia" w:hAnsi="Georgia" w:cs="Georgia"/>
          <w:sz w:val="20"/>
          <w:szCs w:val="20"/>
          <w:lang w:val="cs-CZ"/>
        </w:rPr>
        <w:t xml:space="preserve">se </w:t>
      </w:r>
      <w:r w:rsidR="0032598E" w:rsidRPr="009C5871">
        <w:rPr>
          <w:rFonts w:ascii="Georgia" w:hAnsi="Georgia" w:cs="Georgia"/>
          <w:sz w:val="20"/>
          <w:szCs w:val="20"/>
          <w:lang w:val="cs-CZ"/>
        </w:rPr>
        <w:t xml:space="preserve">dodavatel </w:t>
      </w:r>
      <w:proofErr w:type="gramStart"/>
      <w:r w:rsidR="0032598E" w:rsidRPr="009C5871">
        <w:rPr>
          <w:rFonts w:ascii="Georgia" w:hAnsi="Georgia" w:cs="Georgia"/>
          <w:sz w:val="20"/>
          <w:szCs w:val="20"/>
          <w:lang w:val="cs-CZ"/>
        </w:rPr>
        <w:t>zaměří</w:t>
      </w:r>
      <w:proofErr w:type="gramEnd"/>
      <w:r w:rsidRPr="009C5871">
        <w:rPr>
          <w:rFonts w:ascii="Georgia" w:hAnsi="Georgia" w:cs="Georgia"/>
          <w:sz w:val="20"/>
          <w:szCs w:val="20"/>
          <w:lang w:val="cs-CZ"/>
        </w:rPr>
        <w:t xml:space="preserve"> na představení nového kandidáta, který má o pozici zájem, může podstoupit pohovor</w:t>
      </w:r>
      <w:r w:rsidR="0049552B" w:rsidRPr="009C5871">
        <w:rPr>
          <w:rFonts w:ascii="Georgia" w:hAnsi="Georgia" w:cs="Georgia"/>
          <w:sz w:val="20"/>
          <w:szCs w:val="20"/>
          <w:lang w:val="cs-CZ"/>
        </w:rPr>
        <w:t xml:space="preserve"> a </w:t>
      </w:r>
      <w:r w:rsidR="006657D6" w:rsidRPr="009C5871">
        <w:rPr>
          <w:rFonts w:ascii="Georgia" w:hAnsi="Georgia" w:cs="Georgia"/>
          <w:sz w:val="20"/>
          <w:szCs w:val="20"/>
          <w:lang w:val="cs-CZ"/>
        </w:rPr>
        <w:t>má podobná mzdová očekávání</w:t>
      </w:r>
      <w:r w:rsidR="00000152" w:rsidRPr="009C5871">
        <w:rPr>
          <w:rFonts w:ascii="Georgia" w:hAnsi="Georgia" w:cs="Georgia"/>
          <w:sz w:val="20"/>
          <w:szCs w:val="20"/>
          <w:lang w:val="cs-CZ"/>
        </w:rPr>
        <w:t xml:space="preserve">, </w:t>
      </w:r>
      <w:r w:rsidRPr="009C5871">
        <w:rPr>
          <w:rFonts w:ascii="Georgia" w:hAnsi="Georgia" w:cs="Georgia"/>
          <w:sz w:val="20"/>
          <w:szCs w:val="20"/>
          <w:lang w:val="cs-CZ"/>
        </w:rPr>
        <w:t>odpovídající kvalifikací, profesní historií a prax</w:t>
      </w:r>
      <w:r w:rsidR="00000152" w:rsidRPr="009C5871">
        <w:rPr>
          <w:rFonts w:ascii="Georgia" w:hAnsi="Georgia" w:cs="Georgia"/>
          <w:sz w:val="20"/>
          <w:szCs w:val="20"/>
          <w:lang w:val="cs-CZ"/>
        </w:rPr>
        <w:t>i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, a to do </w:t>
      </w:r>
      <w:r w:rsidR="004A3165" w:rsidRPr="009C5871">
        <w:rPr>
          <w:rFonts w:ascii="Georgia" w:hAnsi="Georgia" w:cs="Georgia"/>
          <w:sz w:val="20"/>
          <w:szCs w:val="20"/>
          <w:lang w:val="cs-CZ"/>
        </w:rPr>
        <w:t xml:space="preserve">cca </w:t>
      </w:r>
      <w:r w:rsidRPr="009C5871">
        <w:rPr>
          <w:rFonts w:ascii="Georgia" w:hAnsi="Georgia" w:cs="Georgia"/>
          <w:sz w:val="20"/>
          <w:szCs w:val="20"/>
          <w:lang w:val="cs-CZ"/>
        </w:rPr>
        <w:t>30 dnů</w:t>
      </w:r>
      <w:r w:rsidR="00AC2628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1BEBD12C" w14:textId="77777777" w:rsidR="00207286" w:rsidRPr="009C5871" w:rsidRDefault="00207286" w:rsidP="00666BA2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spacing w:val="-1"/>
        </w:rPr>
      </w:pPr>
    </w:p>
    <w:p w14:paraId="40C44679" w14:textId="75559C44" w:rsidR="00BA28AD" w:rsidRPr="00C84166" w:rsidRDefault="00C84166" w:rsidP="00C84166">
      <w:pPr>
        <w:pStyle w:val="Odstavecseseznamem"/>
        <w:ind w:left="567" w:hanging="567"/>
        <w:rPr>
          <w:rFonts w:ascii="Georgia" w:hAnsi="Georgia" w:cs="Georgia"/>
          <w:b/>
          <w:color w:val="000000"/>
          <w:spacing w:val="1"/>
          <w:sz w:val="24"/>
          <w:szCs w:val="24"/>
          <w:lang w:val="cs-CZ"/>
        </w:rPr>
      </w:pPr>
      <w:r w:rsidRPr="009C5871">
        <w:rPr>
          <w:rFonts w:ascii="Georgia" w:hAnsi="Georgia" w:cs="Georgia"/>
          <w:b/>
          <w:color w:val="000000"/>
          <w:spacing w:val="1"/>
          <w:sz w:val="24"/>
          <w:szCs w:val="24"/>
          <w:lang w:val="cs-CZ"/>
        </w:rPr>
        <w:t>Cestovní náklady</w:t>
      </w:r>
      <w:r>
        <w:rPr>
          <w:rFonts w:ascii="Georgia" w:hAnsi="Georgia" w:cs="Georgia"/>
          <w:b/>
          <w:color w:val="000000"/>
          <w:spacing w:val="1"/>
          <w:sz w:val="24"/>
          <w:szCs w:val="24"/>
          <w:lang w:val="cs-CZ"/>
        </w:rPr>
        <w:t xml:space="preserve">, </w:t>
      </w:r>
      <w:proofErr w:type="spellStart"/>
      <w:r w:rsidR="00C7022B">
        <w:rPr>
          <w:rFonts w:ascii="Georgia" w:hAnsi="Georgia" w:cs="Georgia"/>
          <w:b/>
          <w:bCs/>
          <w:color w:val="000000"/>
          <w:spacing w:val="-1"/>
        </w:rPr>
        <w:t>f</w:t>
      </w:r>
      <w:r w:rsidR="009B7CBF" w:rsidRPr="009C5871">
        <w:rPr>
          <w:rFonts w:ascii="Georgia" w:hAnsi="Georgia" w:cs="Georgia"/>
          <w:b/>
          <w:bCs/>
          <w:color w:val="000000"/>
          <w:spacing w:val="-1"/>
        </w:rPr>
        <w:t>akturace</w:t>
      </w:r>
      <w:proofErr w:type="spellEnd"/>
      <w:r w:rsidR="009B7CBF" w:rsidRPr="009C5871">
        <w:rPr>
          <w:rFonts w:ascii="Georgia" w:hAnsi="Georgia" w:cs="Georgia"/>
          <w:b/>
          <w:bCs/>
          <w:color w:val="000000"/>
          <w:spacing w:val="-1"/>
        </w:rPr>
        <w:t xml:space="preserve"> a DPH</w:t>
      </w:r>
    </w:p>
    <w:p w14:paraId="44D0605B" w14:textId="77777777" w:rsidR="00282061" w:rsidRPr="009C5871" w:rsidRDefault="00282061" w:rsidP="00282061">
      <w:pPr>
        <w:pStyle w:val="Odstavecseseznamem"/>
        <w:ind w:left="0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</w:p>
    <w:p w14:paraId="247B330A" w14:textId="4AF81385" w:rsidR="00282061" w:rsidRPr="00C7022B" w:rsidRDefault="008E619A" w:rsidP="00C7022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 xml:space="preserve">Dohodnuté </w:t>
      </w:r>
      <w:r w:rsidR="00C61F01" w:rsidRPr="009C5871">
        <w:rPr>
          <w:rFonts w:ascii="Georgia" w:hAnsi="Georgia" w:cs="Georgia"/>
          <w:sz w:val="20"/>
          <w:szCs w:val="20"/>
          <w:lang w:val="cs-CZ"/>
        </w:rPr>
        <w:t xml:space="preserve">a schválené </w:t>
      </w:r>
      <w:r w:rsidRPr="009C5871">
        <w:rPr>
          <w:rFonts w:ascii="Georgia" w:hAnsi="Georgia" w:cs="Georgia"/>
          <w:sz w:val="20"/>
          <w:szCs w:val="20"/>
          <w:lang w:val="cs-CZ"/>
        </w:rPr>
        <w:t>výdaje se fakturují měsíčně, s</w:t>
      </w:r>
      <w:r w:rsidR="004A3165" w:rsidRPr="009C5871">
        <w:rPr>
          <w:rFonts w:ascii="Georgia" w:hAnsi="Georgia" w:cs="Georgia"/>
          <w:sz w:val="20"/>
          <w:szCs w:val="20"/>
          <w:lang w:val="cs-CZ"/>
        </w:rPr>
        <w:t> </w:t>
      </w:r>
      <w:r w:rsidR="000C28F6">
        <w:rPr>
          <w:rFonts w:ascii="Georgia" w:hAnsi="Georgia" w:cs="Georgia"/>
          <w:sz w:val="20"/>
          <w:szCs w:val="20"/>
          <w:lang w:val="cs-CZ"/>
        </w:rPr>
        <w:t>14</w:t>
      </w:r>
      <w:r w:rsidR="000C28F6" w:rsidRPr="009C5871">
        <w:rPr>
          <w:rFonts w:ascii="Georgia" w:hAnsi="Georgia" w:cs="Georgia"/>
          <w:sz w:val="20"/>
          <w:szCs w:val="20"/>
          <w:lang w:val="cs-CZ"/>
        </w:rPr>
        <w:t>denní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lhůtou splatnosti</w:t>
      </w:r>
      <w:r w:rsidR="00C7022B">
        <w:rPr>
          <w:rFonts w:ascii="Georgia" w:hAnsi="Georgia" w:cs="Georgia"/>
          <w:sz w:val="20"/>
          <w:szCs w:val="20"/>
          <w:lang w:val="cs-CZ"/>
        </w:rPr>
        <w:t xml:space="preserve">. </w:t>
      </w:r>
      <w:proofErr w:type="spellStart"/>
      <w:r w:rsidR="002A103A" w:rsidRPr="00C7022B">
        <w:rPr>
          <w:rFonts w:ascii="Georgia" w:hAnsi="Georgia" w:cs="Georgia"/>
          <w:sz w:val="20"/>
          <w:szCs w:val="20"/>
        </w:rPr>
        <w:t>Faktury</w:t>
      </w:r>
      <w:proofErr w:type="spellEnd"/>
      <w:r w:rsidR="002A103A" w:rsidRPr="00C7022B">
        <w:rPr>
          <w:rFonts w:ascii="Georgia" w:hAnsi="Georgia" w:cs="Georgia"/>
          <w:sz w:val="20"/>
          <w:szCs w:val="20"/>
        </w:rPr>
        <w:t xml:space="preserve"> se </w:t>
      </w:r>
      <w:proofErr w:type="spellStart"/>
      <w:r w:rsidR="002A103A" w:rsidRPr="00C7022B">
        <w:rPr>
          <w:rFonts w:ascii="Georgia" w:hAnsi="Georgia" w:cs="Georgia"/>
          <w:sz w:val="20"/>
          <w:szCs w:val="20"/>
        </w:rPr>
        <w:t>vystavují</w:t>
      </w:r>
      <w:proofErr w:type="spellEnd"/>
      <w:r w:rsidR="002A103A" w:rsidRPr="00C7022B">
        <w:rPr>
          <w:rFonts w:ascii="Georgia" w:hAnsi="Georgia" w:cs="Georgia"/>
          <w:sz w:val="20"/>
          <w:szCs w:val="20"/>
        </w:rPr>
        <w:t xml:space="preserve"> v</w:t>
      </w:r>
      <w:r w:rsidR="00C84166" w:rsidRPr="00C7022B">
        <w:rPr>
          <w:rFonts w:ascii="Georgia" w:hAnsi="Georgia" w:cs="Georgia"/>
          <w:sz w:val="20"/>
          <w:szCs w:val="20"/>
        </w:rPr>
        <w:t> </w:t>
      </w:r>
      <w:proofErr w:type="spellStart"/>
      <w:r w:rsidR="002A103A" w:rsidRPr="00C7022B">
        <w:rPr>
          <w:rFonts w:ascii="Georgia" w:hAnsi="Georgia" w:cs="Georgia"/>
          <w:sz w:val="20"/>
          <w:szCs w:val="20"/>
        </w:rPr>
        <w:t>Kč</w:t>
      </w:r>
      <w:proofErr w:type="spellEnd"/>
      <w:r w:rsidR="00C84166" w:rsidRPr="00C7022B">
        <w:rPr>
          <w:rFonts w:ascii="Georgia" w:hAnsi="Georgia" w:cs="Georgia"/>
          <w:sz w:val="20"/>
          <w:szCs w:val="20"/>
        </w:rPr>
        <w:t xml:space="preserve">, </w:t>
      </w:r>
      <w:proofErr w:type="spellStart"/>
      <w:r w:rsidR="00C84166" w:rsidRPr="00C7022B">
        <w:rPr>
          <w:rFonts w:ascii="Georgia" w:hAnsi="Georgia" w:cs="Georgia"/>
          <w:sz w:val="20"/>
          <w:szCs w:val="20"/>
        </w:rPr>
        <w:t>cestovní</w:t>
      </w:r>
      <w:proofErr w:type="spellEnd"/>
      <w:r w:rsidR="00C84166" w:rsidRPr="00C7022B">
        <w:rPr>
          <w:rFonts w:ascii="Georgia" w:hAnsi="Georgia" w:cs="Georgia"/>
          <w:sz w:val="20"/>
          <w:szCs w:val="20"/>
        </w:rPr>
        <w:t xml:space="preserve"> </w:t>
      </w:r>
      <w:proofErr w:type="spellStart"/>
      <w:r w:rsidR="00C84166" w:rsidRPr="00C7022B">
        <w:rPr>
          <w:rFonts w:ascii="Georgia" w:hAnsi="Georgia" w:cs="Georgia"/>
          <w:sz w:val="20"/>
          <w:szCs w:val="20"/>
        </w:rPr>
        <w:t>výdaje</w:t>
      </w:r>
      <w:proofErr w:type="spellEnd"/>
      <w:r w:rsidR="00C84166" w:rsidRPr="00C7022B">
        <w:rPr>
          <w:rFonts w:ascii="Georgia" w:hAnsi="Georgia" w:cs="Georgia"/>
          <w:sz w:val="20"/>
          <w:szCs w:val="20"/>
        </w:rPr>
        <w:t xml:space="preserve"> se </w:t>
      </w:r>
      <w:proofErr w:type="spellStart"/>
      <w:r w:rsidR="00C84166" w:rsidRPr="00C7022B">
        <w:rPr>
          <w:rFonts w:ascii="Georgia" w:hAnsi="Georgia" w:cs="Georgia"/>
          <w:sz w:val="20"/>
          <w:szCs w:val="20"/>
        </w:rPr>
        <w:t>neúčtují</w:t>
      </w:r>
      <w:proofErr w:type="spellEnd"/>
      <w:r w:rsidR="00C84166" w:rsidRPr="00C7022B">
        <w:rPr>
          <w:rFonts w:ascii="Georgia" w:hAnsi="Georgia" w:cs="Georgia"/>
          <w:sz w:val="20"/>
          <w:szCs w:val="20"/>
        </w:rPr>
        <w:t xml:space="preserve">. </w:t>
      </w:r>
    </w:p>
    <w:p w14:paraId="2561C1C1" w14:textId="77777777" w:rsidR="00282061" w:rsidRPr="009C5871" w:rsidRDefault="00282061" w:rsidP="00282061">
      <w:pPr>
        <w:pStyle w:val="Odstavecseseznamem"/>
        <w:ind w:left="0"/>
        <w:rPr>
          <w:rFonts w:ascii="Georgia" w:hAnsi="Georgia" w:cs="Georgia"/>
          <w:color w:val="000000"/>
          <w:spacing w:val="1"/>
          <w:sz w:val="20"/>
          <w:szCs w:val="20"/>
          <w:lang w:val="cs-CZ"/>
        </w:rPr>
      </w:pPr>
    </w:p>
    <w:p w14:paraId="2CE889B5" w14:textId="1D578F3D" w:rsidR="00282061" w:rsidRPr="000D1AB7" w:rsidRDefault="002A103A" w:rsidP="000D1AB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 xml:space="preserve">Obchodní podmínky stanoví splatnost </w:t>
      </w:r>
      <w:r w:rsidR="004A3165" w:rsidRPr="009C5871">
        <w:rPr>
          <w:rFonts w:ascii="Georgia" w:hAnsi="Georgia" w:cs="Georgia"/>
          <w:sz w:val="20"/>
          <w:szCs w:val="20"/>
          <w:lang w:val="cs-CZ"/>
        </w:rPr>
        <w:t>14</w:t>
      </w:r>
      <w:r w:rsidR="00282061" w:rsidRPr="009C5871">
        <w:rPr>
          <w:rFonts w:ascii="Georgia" w:hAnsi="Georgia" w:cs="Georgia"/>
          <w:sz w:val="20"/>
          <w:szCs w:val="20"/>
          <w:lang w:val="cs-CZ"/>
        </w:rPr>
        <w:t xml:space="preserve"> d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nů ode dne, kdy klient </w:t>
      </w:r>
      <w:proofErr w:type="gramStart"/>
      <w:r w:rsidRPr="009C5871">
        <w:rPr>
          <w:rFonts w:ascii="Georgia" w:hAnsi="Georgia" w:cs="Georgia"/>
          <w:sz w:val="20"/>
          <w:szCs w:val="20"/>
          <w:lang w:val="cs-CZ"/>
        </w:rPr>
        <w:t>obdrží</w:t>
      </w:r>
      <w:proofErr w:type="gramEnd"/>
      <w:r w:rsidRPr="009C5871">
        <w:rPr>
          <w:rFonts w:ascii="Georgia" w:hAnsi="Georgia" w:cs="Georgia"/>
          <w:sz w:val="20"/>
          <w:szCs w:val="20"/>
          <w:lang w:val="cs-CZ"/>
        </w:rPr>
        <w:t xml:space="preserve"> fakturu</w:t>
      </w:r>
      <w:r w:rsidR="0084778B" w:rsidRPr="009C5871">
        <w:rPr>
          <w:rFonts w:ascii="Georgia" w:hAnsi="Georgia" w:cs="Georgia"/>
          <w:sz w:val="20"/>
          <w:szCs w:val="20"/>
          <w:lang w:val="cs-CZ"/>
        </w:rPr>
        <w:t xml:space="preserve"> (email</w:t>
      </w:r>
      <w:r w:rsidR="000569C1" w:rsidRPr="009C5871">
        <w:rPr>
          <w:rFonts w:ascii="Georgia" w:hAnsi="Georgia" w:cs="Georgia"/>
          <w:sz w:val="20"/>
          <w:szCs w:val="20"/>
          <w:lang w:val="cs-CZ"/>
        </w:rPr>
        <w:t>em</w:t>
      </w:r>
      <w:r w:rsidR="0084778B" w:rsidRPr="009C5871">
        <w:rPr>
          <w:rFonts w:ascii="Georgia" w:hAnsi="Georgia" w:cs="Georgia"/>
          <w:sz w:val="20"/>
          <w:szCs w:val="20"/>
          <w:lang w:val="cs-CZ"/>
        </w:rPr>
        <w:t>)</w:t>
      </w:r>
      <w:r w:rsidR="00282061" w:rsidRPr="009C5871">
        <w:rPr>
          <w:rFonts w:ascii="Georgia" w:hAnsi="Georgia" w:cs="Georgia"/>
          <w:sz w:val="20"/>
          <w:szCs w:val="20"/>
          <w:lang w:val="cs-CZ"/>
        </w:rPr>
        <w:t xml:space="preserve">. </w:t>
      </w:r>
    </w:p>
    <w:p w14:paraId="6FF7B2D4" w14:textId="77777777" w:rsidR="00982D87" w:rsidRPr="009C5871" w:rsidRDefault="00982D87" w:rsidP="00982D87">
      <w:pPr>
        <w:widowControl w:val="0"/>
        <w:autoSpaceDE w:val="0"/>
        <w:autoSpaceDN w:val="0"/>
        <w:adjustRightInd w:val="0"/>
        <w:ind w:right="80"/>
        <w:jc w:val="both"/>
        <w:rPr>
          <w:rFonts w:ascii="Georgia" w:hAnsi="Georgia" w:cs="Georgia"/>
          <w:color w:val="000000"/>
          <w:spacing w:val="-1"/>
          <w:sz w:val="20"/>
          <w:szCs w:val="20"/>
        </w:rPr>
      </w:pPr>
    </w:p>
    <w:p w14:paraId="0C945333" w14:textId="77777777" w:rsidR="00282061" w:rsidRPr="009C5871" w:rsidRDefault="00282061" w:rsidP="00282061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spacing w:val="-1"/>
        </w:rPr>
      </w:pPr>
      <w:r w:rsidRPr="009C5871">
        <w:rPr>
          <w:rFonts w:ascii="Georgia" w:hAnsi="Georgia" w:cs="Georgia"/>
          <w:b/>
          <w:bCs/>
          <w:color w:val="000000"/>
          <w:spacing w:val="-1"/>
        </w:rPr>
        <w:t>Ochrana osobních údajů a soukromí</w:t>
      </w:r>
    </w:p>
    <w:p w14:paraId="31487976" w14:textId="77777777" w:rsidR="00282061" w:rsidRPr="009C5871" w:rsidRDefault="00282061" w:rsidP="002820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spacing w:val="-1"/>
        </w:rPr>
      </w:pPr>
    </w:p>
    <w:p w14:paraId="4468649B" w14:textId="77777777" w:rsidR="00085D40" w:rsidRPr="009C5871" w:rsidRDefault="002659E8" w:rsidP="0028206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Dodavatel jedná</w:t>
      </w:r>
      <w:r w:rsidR="00085D4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plně v souladu s ustanoveními </w:t>
      </w:r>
      <w:r w:rsidR="0032598E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českého a </w:t>
      </w:r>
      <w:r w:rsidR="00000152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evropského </w:t>
      </w:r>
      <w:r w:rsidR="00085D4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zákona o ochraně osobních údajů, kter</w:t>
      </w:r>
      <w:r w:rsidR="00282061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ý se na 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něj</w:t>
      </w:r>
      <w:r w:rsidR="00282061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vztahuje. </w:t>
      </w:r>
      <w:r w:rsidR="00D77E0B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Přijetím těchto obchodních p</w:t>
      </w:r>
      <w:r w:rsidR="00085D4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odmínek </w:t>
      </w:r>
      <w:r w:rsidR="0032598E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dodavatel potvrzuje</w:t>
      </w:r>
      <w:r w:rsidR="00085D4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, že </w:t>
      </w:r>
      <w:r w:rsidR="00000152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rovněž dodržuje ustanovení</w:t>
      </w:r>
      <w:r w:rsidR="00D77E0B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příslušných právních předpisů.</w:t>
      </w:r>
    </w:p>
    <w:p w14:paraId="73E865BF" w14:textId="77777777" w:rsidR="004D2253" w:rsidRPr="009C5871" w:rsidRDefault="004D2253" w:rsidP="004D225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right="80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</w:p>
    <w:p w14:paraId="35944F9E" w14:textId="77777777" w:rsidR="004D2253" w:rsidRPr="009C5871" w:rsidRDefault="002957C8" w:rsidP="0028206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>Klient s </w:t>
      </w:r>
      <w:r w:rsidR="002659E8" w:rsidRPr="009C5871">
        <w:rPr>
          <w:rFonts w:ascii="Georgia" w:hAnsi="Georgia" w:cs="Georgia"/>
          <w:sz w:val="20"/>
          <w:szCs w:val="20"/>
          <w:lang w:val="cs-CZ"/>
        </w:rPr>
        <w:t>dodavatelem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 může sdílet některé 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vlastnické či důvěrné informace v souvislosti </w:t>
      </w:r>
      <w:r w:rsidR="004A3165" w:rsidRPr="009C5871">
        <w:rPr>
          <w:rFonts w:ascii="Georgia" w:hAnsi="Georgia" w:cs="Georgia"/>
          <w:sz w:val="20"/>
          <w:szCs w:val="20"/>
          <w:lang w:val="cs-CZ"/>
        </w:rPr>
        <w:t>s úkolem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 podle této smlouvy</w:t>
      </w:r>
      <w:r w:rsidR="004D2253" w:rsidRPr="009C5871">
        <w:rPr>
          <w:rFonts w:ascii="Georgia" w:hAnsi="Georgia" w:cs="Georgia"/>
          <w:sz w:val="20"/>
          <w:szCs w:val="20"/>
          <w:lang w:val="cs-CZ"/>
        </w:rPr>
        <w:t xml:space="preserve">. 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Veškeré informace, které </w:t>
      </w:r>
      <w:r w:rsidR="002659E8" w:rsidRPr="009C5871">
        <w:rPr>
          <w:rFonts w:ascii="Georgia" w:hAnsi="Georgia" w:cs="Georgia"/>
          <w:sz w:val="20"/>
          <w:szCs w:val="20"/>
          <w:lang w:val="cs-CZ"/>
        </w:rPr>
        <w:t xml:space="preserve">klient sdělí dodavateli 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v rámci této smlouvy, musí zůstat </w:t>
      </w:r>
      <w:r w:rsidR="006E0971" w:rsidRPr="009C5871">
        <w:rPr>
          <w:rFonts w:ascii="Georgia" w:hAnsi="Georgia" w:cs="Georgia"/>
          <w:b/>
          <w:sz w:val="20"/>
          <w:szCs w:val="20"/>
          <w:lang w:val="cs-CZ"/>
        </w:rPr>
        <w:t>důvěrné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, a </w:t>
      </w:r>
      <w:r w:rsidR="002659E8" w:rsidRPr="009C5871">
        <w:rPr>
          <w:rFonts w:ascii="Georgia" w:hAnsi="Georgia" w:cs="Georgia"/>
          <w:sz w:val="20"/>
          <w:szCs w:val="20"/>
          <w:lang w:val="cs-CZ"/>
        </w:rPr>
        <w:t>dodavatel se zavazuje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>, že žá</w:t>
      </w:r>
      <w:r w:rsidR="002659E8" w:rsidRPr="009C5871">
        <w:rPr>
          <w:rFonts w:ascii="Georgia" w:hAnsi="Georgia" w:cs="Georgia"/>
          <w:sz w:val="20"/>
          <w:szCs w:val="20"/>
          <w:lang w:val="cs-CZ"/>
        </w:rPr>
        <w:t>dné takové informace nepoužije ani nesdělí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 pro žádné účely ani žádné osobě s výjimkou případů souvisejících s touto smlouvou</w:t>
      </w:r>
      <w:r w:rsidR="002659E8" w:rsidRPr="009C5871">
        <w:rPr>
          <w:rFonts w:ascii="Georgia" w:hAnsi="Georgia" w:cs="Georgia"/>
          <w:sz w:val="20"/>
          <w:szCs w:val="20"/>
          <w:lang w:val="cs-CZ"/>
        </w:rPr>
        <w:t>,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 xml:space="preserve"> nebo jak bude jinak písemně schváleno ze strany klienta</w:t>
      </w:r>
      <w:r w:rsidR="004D2253" w:rsidRPr="009C5871">
        <w:rPr>
          <w:rFonts w:ascii="Georgia" w:hAnsi="Georgia" w:cs="Georgia"/>
          <w:sz w:val="20"/>
          <w:szCs w:val="20"/>
          <w:lang w:val="cs-CZ"/>
        </w:rPr>
        <w:t xml:space="preserve">. </w:t>
      </w:r>
      <w:r w:rsidR="006E0971" w:rsidRPr="009C5871">
        <w:rPr>
          <w:rFonts w:ascii="Georgia" w:hAnsi="Georgia" w:cs="Georgia"/>
          <w:sz w:val="20"/>
          <w:szCs w:val="20"/>
          <w:lang w:val="cs-CZ"/>
        </w:rPr>
        <w:t>Shora uvedená omezení týkající se sdělení nebo použití informací platí i po uplynutí nebo ukončení této smlouvy</w:t>
      </w:r>
      <w:r w:rsidR="004D2253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15BF245C" w14:textId="77777777" w:rsidR="00483229" w:rsidRPr="009C5871" w:rsidRDefault="00483229" w:rsidP="0048322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right="80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</w:p>
    <w:p w14:paraId="60E2AD98" w14:textId="64F2E0AA" w:rsidR="00483229" w:rsidRPr="003964DB" w:rsidRDefault="00910750" w:rsidP="003964D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sz w:val="20"/>
          <w:szCs w:val="20"/>
          <w:lang w:val="cs-CZ"/>
        </w:rPr>
      </w:pPr>
      <w:r w:rsidRPr="009C5871">
        <w:rPr>
          <w:rFonts w:ascii="Georgia" w:hAnsi="Georgia" w:cs="Georgia"/>
          <w:sz w:val="20"/>
          <w:szCs w:val="20"/>
          <w:lang w:val="cs-CZ"/>
        </w:rPr>
        <w:t xml:space="preserve">Každá smluvní strana může ukončit tuto smlouvu písemnou výpovědí zaslanou </w:t>
      </w:r>
      <w:r w:rsidR="002957C8" w:rsidRPr="009C5871">
        <w:rPr>
          <w:rFonts w:ascii="Georgia" w:hAnsi="Georgia" w:cs="Georgia"/>
          <w:sz w:val="20"/>
          <w:szCs w:val="20"/>
          <w:lang w:val="cs-CZ"/>
        </w:rPr>
        <w:t>přímo d</w:t>
      </w:r>
      <w:r w:rsidRPr="009C5871">
        <w:rPr>
          <w:rFonts w:ascii="Georgia" w:hAnsi="Georgia" w:cs="Georgia"/>
          <w:sz w:val="20"/>
          <w:szCs w:val="20"/>
          <w:lang w:val="cs-CZ"/>
        </w:rPr>
        <w:t xml:space="preserve">ruhé smluvní straně </w:t>
      </w:r>
      <w:r w:rsidR="009C5871">
        <w:rPr>
          <w:rFonts w:ascii="Georgia" w:hAnsi="Georgia" w:cs="Georgia"/>
          <w:sz w:val="20"/>
          <w:szCs w:val="20"/>
          <w:lang w:val="cs-CZ"/>
        </w:rPr>
        <w:t>datovou schránkou</w:t>
      </w:r>
      <w:r w:rsidR="002957C8" w:rsidRPr="009C5871">
        <w:rPr>
          <w:rFonts w:ascii="Georgia" w:hAnsi="Georgia" w:cs="Georgia"/>
          <w:sz w:val="20"/>
          <w:szCs w:val="20"/>
          <w:lang w:val="cs-CZ"/>
        </w:rPr>
        <w:t xml:space="preserve">, aniž by tím byla dotčena práva a povinnosti, které smluvním </w:t>
      </w:r>
      <w:r w:rsidR="002957C8" w:rsidRPr="009C5871">
        <w:rPr>
          <w:rFonts w:ascii="Georgia" w:hAnsi="Georgia" w:cs="Georgia"/>
          <w:sz w:val="20"/>
          <w:szCs w:val="20"/>
          <w:lang w:val="cs-CZ"/>
        </w:rPr>
        <w:lastRenderedPageBreak/>
        <w:t>stranám vznikly do dne ukončení</w:t>
      </w:r>
      <w:r w:rsidR="00483229" w:rsidRPr="009C5871">
        <w:rPr>
          <w:rFonts w:ascii="Georgia" w:hAnsi="Georgia" w:cs="Georgia"/>
          <w:sz w:val="20"/>
          <w:szCs w:val="20"/>
          <w:lang w:val="cs-CZ"/>
        </w:rPr>
        <w:t>.</w:t>
      </w:r>
    </w:p>
    <w:p w14:paraId="54A1B7CB" w14:textId="09E287E9" w:rsidR="003964DB" w:rsidRPr="00BD6A05" w:rsidRDefault="003964DB" w:rsidP="00BD6A05">
      <w:pPr>
        <w:numPr>
          <w:ilvl w:val="0"/>
          <w:numId w:val="2"/>
        </w:numPr>
        <w:spacing w:before="240" w:after="120"/>
        <w:ind w:left="567" w:hanging="567"/>
        <w:jc w:val="both"/>
        <w:rPr>
          <w:rFonts w:ascii="Georgia" w:hAnsi="Georgia" w:cs="Georgia"/>
          <w:color w:val="000000"/>
          <w:spacing w:val="-1"/>
          <w:sz w:val="20"/>
          <w:szCs w:val="20"/>
        </w:rPr>
      </w:pP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Smluvní strany berou na vědomí, že 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tyto obchodní podmínky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 včetně případných budoucích dodatků bud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ou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 uveřejněn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y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 v souladu s ustanoveními zák. č. 340/2015 Sb., o registru smluv. 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 xml:space="preserve">Obchodní podmínky 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v registru smluv uveřejní 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klient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. 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Dodavatel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 prohlašuje, že 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tyto obchodní podmínky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 neobsahuj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í</w:t>
      </w:r>
      <w:r w:rsidRPr="003964DB">
        <w:rPr>
          <w:rFonts w:ascii="Georgia" w:eastAsiaTheme="minorEastAsia" w:hAnsi="Georgia" w:cs="Georgia"/>
          <w:sz w:val="20"/>
          <w:szCs w:val="20"/>
          <w:lang w:eastAsia="en-US"/>
        </w:rPr>
        <w:t xml:space="preserve"> jeho obchodní tajemství, osobní údaje osob na straně </w:t>
      </w:r>
      <w:r>
        <w:rPr>
          <w:rFonts w:ascii="Georgia" w:eastAsiaTheme="minorEastAsia" w:hAnsi="Georgia" w:cs="Georgia"/>
          <w:sz w:val="20"/>
          <w:szCs w:val="20"/>
          <w:lang w:eastAsia="en-US"/>
        </w:rPr>
        <w:t>dodav</w:t>
      </w:r>
      <w:r w:rsidR="00234D0B">
        <w:rPr>
          <w:rFonts w:ascii="Georgia" w:eastAsiaTheme="minorEastAsia" w:hAnsi="Georgia" w:cs="Georgia"/>
          <w:sz w:val="20"/>
          <w:szCs w:val="20"/>
          <w:lang w:eastAsia="en-US"/>
        </w:rPr>
        <w:t>a</w:t>
      </w:r>
      <w:r w:rsidRPr="00234D0B">
        <w:rPr>
          <w:rFonts w:ascii="Georgia" w:eastAsiaTheme="minorEastAsia" w:hAnsi="Georgia" w:cs="Georgia"/>
          <w:sz w:val="20"/>
          <w:szCs w:val="20"/>
          <w:lang w:eastAsia="en-US"/>
        </w:rPr>
        <w:t>tele, které by nebylo možno uveřejnit, utajované skutečnosti ve smyslu ustanovení zák. č. 412/2005 Sb., o ochraně utajovaných skutečností, ani jiné informace či skutečnosti, které by nebylo možno uveřejnit.</w:t>
      </w:r>
    </w:p>
    <w:p w14:paraId="732A87B1" w14:textId="77777777" w:rsidR="00085D40" w:rsidRPr="009C5871" w:rsidRDefault="00085D40" w:rsidP="0028206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</w:p>
    <w:p w14:paraId="09A5E4DE" w14:textId="5746D4C2" w:rsidR="001E79FB" w:rsidRPr="00C7022B" w:rsidRDefault="00000152" w:rsidP="00C7022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80" w:hanging="567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Tato s</w:t>
      </w:r>
      <w:r w:rsidR="00085D4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mlouva se řídí právním řádem České republiky. </w:t>
      </w:r>
      <w:r w:rsidR="0091075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Pro případ sporu se smluvní strany dohodly, že </w:t>
      </w:r>
      <w:proofErr w:type="gramStart"/>
      <w:r w:rsidR="0091075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vynaloží</w:t>
      </w:r>
      <w:proofErr w:type="gramEnd"/>
      <w:r w:rsidR="0091075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přiměřené úsilí, aby ho vyřeš</w:t>
      </w:r>
      <w:r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ily</w:t>
      </w:r>
      <w:r w:rsidR="00910750" w:rsidRPr="009C5871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 xml:space="preserve"> mezi sebou, než se obrátí na rozhodčí soud</w:t>
      </w:r>
      <w:r w:rsidR="000E7080">
        <w:rPr>
          <w:rFonts w:ascii="Georgia" w:hAnsi="Georgia" w:cs="Georgia"/>
          <w:color w:val="000000"/>
          <w:spacing w:val="-1"/>
          <w:sz w:val="20"/>
          <w:szCs w:val="20"/>
          <w:lang w:val="cs-CZ"/>
        </w:rPr>
        <w:t>.</w:t>
      </w:r>
    </w:p>
    <w:p w14:paraId="6BFB5ACB" w14:textId="77777777" w:rsidR="00085D40" w:rsidRPr="009C5871" w:rsidRDefault="00085D40" w:rsidP="00666BA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right="80"/>
        <w:jc w:val="both"/>
        <w:rPr>
          <w:rFonts w:ascii="Georgia" w:hAnsi="Georgia" w:cs="Georgia"/>
          <w:color w:val="000000"/>
          <w:spacing w:val="-1"/>
          <w:sz w:val="20"/>
          <w:szCs w:val="20"/>
          <w:lang w:val="cs-CZ"/>
        </w:rPr>
      </w:pPr>
    </w:p>
    <w:p w14:paraId="7442EF26" w14:textId="40B0382E" w:rsidR="001E79FB" w:rsidRPr="009C5871" w:rsidRDefault="004211F9" w:rsidP="004211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</w:rPr>
      </w:pPr>
      <w:r w:rsidRPr="009C5871">
        <w:rPr>
          <w:rFonts w:ascii="Georgia" w:hAnsi="Georgia" w:cs="Georgia"/>
          <w:color w:val="000000"/>
          <w:sz w:val="20"/>
          <w:szCs w:val="20"/>
        </w:rPr>
        <w:t>Podepsáno jako smlouva</w:t>
      </w:r>
      <w:r w:rsidR="0055417E" w:rsidRPr="009C5871">
        <w:rPr>
          <w:rFonts w:ascii="Georgia" w:hAnsi="Georgia" w:cs="Georgia"/>
          <w:color w:val="000000"/>
          <w:sz w:val="20"/>
          <w:szCs w:val="20"/>
        </w:rPr>
        <w:t>.</w:t>
      </w:r>
    </w:p>
    <w:p w14:paraId="6B3789F0" w14:textId="77777777" w:rsidR="00B33F32" w:rsidRPr="009C5871" w:rsidRDefault="00B33F32" w:rsidP="004211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</w:rPr>
      </w:pPr>
    </w:p>
    <w:tbl>
      <w:tblPr>
        <w:tblW w:w="9781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4596"/>
        <w:gridCol w:w="507"/>
        <w:gridCol w:w="4678"/>
      </w:tblGrid>
      <w:tr w:rsidR="004211F9" w:rsidRPr="009C5871" w14:paraId="7D14B46A" w14:textId="77777777" w:rsidTr="00B052BC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22022B89" w14:textId="71C179B3" w:rsidR="004211F9" w:rsidRPr="00C7022B" w:rsidRDefault="004211F9" w:rsidP="00C7022B">
            <w:pPr>
              <w:pStyle w:val="LDStandardBodyText"/>
              <w:keepLines/>
              <w:rPr>
                <w:rFonts w:ascii="Georgia" w:hAnsi="Georgia" w:cs="Georgia"/>
                <w:b/>
                <w:bCs/>
                <w:lang w:val="cs-CZ"/>
              </w:rPr>
            </w:pPr>
            <w:r w:rsidRPr="009C5871">
              <w:rPr>
                <w:rFonts w:ascii="Georgia" w:hAnsi="Georgia" w:cs="Georgia"/>
                <w:b/>
                <w:bCs/>
                <w:lang w:val="cs-CZ"/>
              </w:rPr>
              <w:t xml:space="preserve">Podepsáno za </w:t>
            </w:r>
            <w:r w:rsidR="002659E8" w:rsidRPr="009C5871">
              <w:rPr>
                <w:rFonts w:ascii="Georgia" w:hAnsi="Georgia" w:cs="Georgia"/>
                <w:b/>
                <w:bCs/>
                <w:lang w:val="cs-CZ"/>
              </w:rPr>
              <w:t>klienta</w:t>
            </w:r>
            <w:r w:rsidRPr="009C5871">
              <w:rPr>
                <w:rFonts w:ascii="Georgia" w:hAnsi="Georgia" w:cs="Georgia"/>
                <w:b/>
                <w:bCs/>
                <w:lang w:val="cs-CZ"/>
              </w:rPr>
              <w:t xml:space="preserve">: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484CDF44" w14:textId="77777777" w:rsidR="004211F9" w:rsidRPr="009C5871" w:rsidRDefault="004211F9" w:rsidP="00B052BC">
            <w:pPr>
              <w:keepLines/>
              <w:spacing w:after="12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43BB2203" w14:textId="02AD4C64" w:rsidR="004211F9" w:rsidRPr="00C7022B" w:rsidRDefault="004211F9" w:rsidP="00845E9D">
            <w:pPr>
              <w:keepLines/>
              <w:rPr>
                <w:rFonts w:ascii="Georgia" w:hAnsi="Georgia" w:cs="Georgia"/>
                <w:b/>
                <w:bCs/>
                <w:sz w:val="20"/>
                <w:szCs w:val="20"/>
                <w:lang w:eastAsia="en-US"/>
              </w:rPr>
            </w:pPr>
            <w:r w:rsidRPr="000456EC">
              <w:rPr>
                <w:rFonts w:ascii="Georgia" w:hAnsi="Georgia" w:cs="Georgia"/>
                <w:b/>
                <w:bCs/>
                <w:sz w:val="20"/>
                <w:szCs w:val="20"/>
                <w:lang w:eastAsia="en-US"/>
              </w:rPr>
              <w:t xml:space="preserve">Podepsáno za </w:t>
            </w:r>
            <w:r w:rsidR="00275D4A" w:rsidRPr="000456EC">
              <w:rPr>
                <w:rFonts w:ascii="Georgia" w:hAnsi="Georgia" w:cs="Georgia"/>
                <w:b/>
                <w:bCs/>
                <w:sz w:val="20"/>
                <w:szCs w:val="20"/>
                <w:lang w:eastAsia="en-US"/>
              </w:rPr>
              <w:t>dodavatele</w:t>
            </w:r>
          </w:p>
        </w:tc>
      </w:tr>
      <w:tr w:rsidR="004211F9" w:rsidRPr="009C5871" w14:paraId="37BE9B34" w14:textId="77777777" w:rsidTr="00B052BC">
        <w:tc>
          <w:tcPr>
            <w:tcW w:w="45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5A32DB" w14:textId="77777777" w:rsidR="004211F9" w:rsidRPr="009C5871" w:rsidRDefault="004211F9" w:rsidP="00B052BC">
            <w:pPr>
              <w:pStyle w:val="LDStandardBodyText"/>
              <w:keepLines/>
              <w:rPr>
                <w:rFonts w:ascii="Georgia" w:hAnsi="Georgia" w:cs="Georgia"/>
                <w:lang w:val="cs-CZ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55DC837" w14:textId="77777777" w:rsidR="004211F9" w:rsidRPr="009C5871" w:rsidRDefault="004211F9" w:rsidP="00B052BC">
            <w:pPr>
              <w:pStyle w:val="LDStandardBodyText"/>
              <w:keepLines/>
              <w:rPr>
                <w:rFonts w:ascii="Georgia" w:hAnsi="Georgia" w:cs="Georgia"/>
                <w:lang w:val="cs-CZ"/>
              </w:rPr>
            </w:pPr>
          </w:p>
        </w:tc>
        <w:tc>
          <w:tcPr>
            <w:tcW w:w="4678" w:type="dxa"/>
            <w:tcBorders>
              <w:left w:val="nil"/>
              <w:bottom w:val="dotted" w:sz="4" w:space="0" w:color="auto"/>
              <w:right w:val="nil"/>
            </w:tcBorders>
          </w:tcPr>
          <w:p w14:paraId="79D6927C" w14:textId="77777777" w:rsidR="004211F9" w:rsidRPr="009C5871" w:rsidRDefault="004211F9" w:rsidP="00B052BC">
            <w:pPr>
              <w:pStyle w:val="LDStandardBodyText"/>
              <w:keepLines/>
              <w:rPr>
                <w:rFonts w:ascii="Georgia" w:hAnsi="Georgia" w:cs="Georgia"/>
                <w:lang w:val="cs-CZ"/>
              </w:rPr>
            </w:pPr>
          </w:p>
        </w:tc>
      </w:tr>
      <w:tr w:rsidR="004211F9" w:rsidRPr="009C5871" w14:paraId="7A65F439" w14:textId="77777777" w:rsidTr="00B052BC">
        <w:tc>
          <w:tcPr>
            <w:tcW w:w="459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54F2FB" w14:textId="6F6E6821" w:rsidR="004211F9" w:rsidRPr="009C5871" w:rsidRDefault="004211F9" w:rsidP="004211F9">
            <w:pPr>
              <w:pStyle w:val="LDStandardBodyText"/>
              <w:keepLines/>
              <w:spacing w:before="40" w:after="360"/>
              <w:rPr>
                <w:rFonts w:ascii="Georgia" w:hAnsi="Georgia" w:cs="Georgia"/>
                <w:lang w:val="cs-CZ"/>
              </w:rPr>
            </w:pPr>
            <w:r w:rsidRPr="009C5871">
              <w:rPr>
                <w:rFonts w:ascii="Georgia" w:hAnsi="Georgia" w:cs="Georgia"/>
                <w:lang w:val="cs-CZ"/>
              </w:rPr>
              <w:t>Oprávněn</w:t>
            </w:r>
            <w:r w:rsidR="005E424E">
              <w:rPr>
                <w:rFonts w:ascii="Georgia" w:hAnsi="Georgia" w:cs="Georgia"/>
                <w:lang w:val="cs-CZ"/>
              </w:rPr>
              <w:t>í</w:t>
            </w:r>
            <w:r w:rsidRPr="009C5871">
              <w:rPr>
                <w:rFonts w:ascii="Georgia" w:hAnsi="Georgia" w:cs="Georgia"/>
                <w:lang w:val="cs-CZ"/>
              </w:rPr>
              <w:t xml:space="preserve"> zástupc</w:t>
            </w:r>
            <w:r w:rsidR="005E424E">
              <w:rPr>
                <w:rFonts w:ascii="Georgia" w:hAnsi="Georgia" w:cs="Georgia"/>
                <w:lang w:val="cs-CZ"/>
              </w:rPr>
              <w:t>i</w:t>
            </w:r>
            <w:r w:rsidRPr="009C5871">
              <w:rPr>
                <w:rFonts w:ascii="Georgia" w:hAnsi="Georgia" w:cs="Georgia"/>
                <w:lang w:val="cs-CZ"/>
              </w:rPr>
              <w:t xml:space="preserve"> (podpis</w:t>
            </w:r>
            <w:r w:rsidR="00455C43">
              <w:rPr>
                <w:rFonts w:ascii="Georgia" w:hAnsi="Georgia" w:cs="Georgia"/>
                <w:lang w:val="cs-CZ"/>
              </w:rPr>
              <w:t>y</w:t>
            </w:r>
            <w:r w:rsidRPr="009C5871">
              <w:rPr>
                <w:rFonts w:ascii="Georgia" w:hAnsi="Georgia" w:cs="Georgia"/>
                <w:lang w:val="cs-CZ"/>
              </w:rPr>
              <w:t>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23FA5FE7" w14:textId="77777777" w:rsidR="004211F9" w:rsidRPr="009C5871" w:rsidRDefault="004211F9" w:rsidP="00B052BC">
            <w:pPr>
              <w:pStyle w:val="LDStandardBodyText"/>
              <w:keepLines/>
              <w:spacing w:after="360"/>
              <w:rPr>
                <w:rFonts w:ascii="Georgia" w:hAnsi="Georgia" w:cs="Georgia"/>
                <w:lang w:val="cs-CZ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nil"/>
              <w:right w:val="nil"/>
            </w:tcBorders>
          </w:tcPr>
          <w:p w14:paraId="573DD6CA" w14:textId="77777777" w:rsidR="004211F9" w:rsidRPr="009C5871" w:rsidRDefault="004211F9" w:rsidP="004211F9">
            <w:pPr>
              <w:pStyle w:val="LDStandardBodyText"/>
              <w:keepLines/>
              <w:spacing w:before="40" w:after="360"/>
              <w:rPr>
                <w:rFonts w:ascii="Georgia" w:hAnsi="Georgia" w:cs="Georgia"/>
                <w:lang w:val="cs-CZ"/>
              </w:rPr>
            </w:pPr>
            <w:r w:rsidRPr="009C5871">
              <w:rPr>
                <w:rFonts w:ascii="Georgia" w:hAnsi="Georgia" w:cs="Georgia"/>
                <w:lang w:val="cs-CZ"/>
              </w:rPr>
              <w:t>Oprávněný zástupce (podpis)</w:t>
            </w:r>
          </w:p>
        </w:tc>
      </w:tr>
      <w:tr w:rsidR="004211F9" w:rsidRPr="009C5871" w14:paraId="06488969" w14:textId="77777777" w:rsidTr="00B052BC">
        <w:tc>
          <w:tcPr>
            <w:tcW w:w="45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571DAD" w14:textId="2E0E2C16" w:rsidR="004211F9" w:rsidRPr="009C5871" w:rsidRDefault="00DE503C" w:rsidP="00B052BC">
            <w:pPr>
              <w:pStyle w:val="LDStandardBodyText"/>
              <w:keepLines/>
              <w:spacing w:after="0"/>
              <w:jc w:val="left"/>
              <w:rPr>
                <w:rFonts w:ascii="Georgia" w:hAnsi="Georgia" w:cs="Georgia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cs-CZ"/>
              </w:rPr>
              <w:t xml:space="preserve">Jindřich Frič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A5024" w14:textId="77777777" w:rsidR="004211F9" w:rsidRPr="009C5871" w:rsidRDefault="004211F9" w:rsidP="00B052BC">
            <w:pPr>
              <w:pStyle w:val="LDStandardBodyText"/>
              <w:keepLines/>
              <w:spacing w:after="0"/>
              <w:jc w:val="left"/>
              <w:rPr>
                <w:rFonts w:ascii="Georgia" w:hAnsi="Georgia" w:cs="Georgia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58123D5" w14:textId="5C9FFF6E" w:rsidR="004211F9" w:rsidRPr="009C5871" w:rsidRDefault="00275D4A" w:rsidP="00B052BC">
            <w:pPr>
              <w:pStyle w:val="LDStandardBodyText"/>
              <w:keepLines/>
              <w:spacing w:after="0"/>
              <w:jc w:val="left"/>
              <w:rPr>
                <w:rFonts w:ascii="Georgia" w:hAnsi="Georgia" w:cs="Georgia"/>
                <w:lang w:val="cs-CZ"/>
              </w:rPr>
            </w:pPr>
            <w:r w:rsidRPr="009C5871">
              <w:rPr>
                <w:rFonts w:ascii="Georgia" w:hAnsi="Georgia" w:cs="Georgia"/>
                <w:b/>
                <w:bCs/>
                <w:sz w:val="24"/>
                <w:szCs w:val="24"/>
                <w:lang w:val="cs-CZ"/>
              </w:rPr>
              <w:t>Marek Navráti</w:t>
            </w:r>
            <w:r w:rsidR="009C5871">
              <w:rPr>
                <w:rFonts w:ascii="Georgia" w:hAnsi="Georgia" w:cs="Georgia"/>
                <w:b/>
                <w:bCs/>
                <w:sz w:val="24"/>
                <w:szCs w:val="24"/>
                <w:lang w:val="cs-CZ"/>
              </w:rPr>
              <w:t>l</w:t>
            </w:r>
          </w:p>
        </w:tc>
      </w:tr>
      <w:tr w:rsidR="004211F9" w:rsidRPr="009C5871" w14:paraId="5D10515C" w14:textId="77777777" w:rsidTr="00B052BC">
        <w:tc>
          <w:tcPr>
            <w:tcW w:w="4596" w:type="dxa"/>
            <w:tcBorders>
              <w:top w:val="dotted" w:sz="4" w:space="0" w:color="auto"/>
              <w:left w:val="nil"/>
              <w:right w:val="nil"/>
            </w:tcBorders>
          </w:tcPr>
          <w:p w14:paraId="27CC2B42" w14:textId="4E8024E8" w:rsidR="004211F9" w:rsidRPr="009C5871" w:rsidRDefault="004211F9" w:rsidP="004211F9">
            <w:pPr>
              <w:pStyle w:val="LDStandardBodyText"/>
              <w:keepLines/>
              <w:spacing w:before="40"/>
              <w:rPr>
                <w:rFonts w:ascii="Georgia" w:hAnsi="Georgia" w:cs="Georgia"/>
                <w:lang w:val="cs-CZ"/>
              </w:rPr>
            </w:pPr>
            <w:r w:rsidRPr="009C5871">
              <w:rPr>
                <w:rFonts w:ascii="Georgia" w:hAnsi="Georgia" w:cs="Georgia"/>
                <w:lang w:val="cs-CZ"/>
              </w:rPr>
              <w:t>Jmén</w:t>
            </w:r>
            <w:r w:rsidR="005E424E">
              <w:rPr>
                <w:rFonts w:ascii="Georgia" w:hAnsi="Georgia" w:cs="Georgia"/>
                <w:lang w:val="cs-CZ"/>
              </w:rPr>
              <w:t>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EA43999" w14:textId="77777777" w:rsidR="004211F9" w:rsidRPr="009C5871" w:rsidRDefault="004211F9" w:rsidP="00B052BC">
            <w:pPr>
              <w:pStyle w:val="LDStandardBodyText"/>
              <w:keepLines/>
              <w:rPr>
                <w:rFonts w:ascii="Georgia" w:hAnsi="Georgia" w:cs="Georgia"/>
                <w:lang w:val="cs-CZ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nil"/>
              <w:right w:val="nil"/>
            </w:tcBorders>
          </w:tcPr>
          <w:p w14:paraId="5D428C61" w14:textId="43EBDE41" w:rsidR="004211F9" w:rsidRPr="009C5871" w:rsidRDefault="004211F9" w:rsidP="004211F9">
            <w:pPr>
              <w:pStyle w:val="LDStandardBodyText"/>
              <w:keepLines/>
              <w:spacing w:before="40"/>
              <w:rPr>
                <w:rFonts w:ascii="Georgia" w:hAnsi="Georgia" w:cs="Georgia"/>
                <w:lang w:val="cs-CZ"/>
              </w:rPr>
            </w:pPr>
            <w:r w:rsidRPr="009C5871">
              <w:rPr>
                <w:rFonts w:ascii="Georgia" w:hAnsi="Georgia" w:cs="Georgia"/>
                <w:lang w:val="cs-CZ"/>
              </w:rPr>
              <w:t>Jméno</w:t>
            </w:r>
          </w:p>
        </w:tc>
      </w:tr>
    </w:tbl>
    <w:p w14:paraId="54C876A2" w14:textId="263B9F01" w:rsidR="0048178B" w:rsidRDefault="005506E1" w:rsidP="001236BC">
      <w:pPr>
        <w:rPr>
          <w:rFonts w:ascii="Georgia" w:hAnsi="Georgia" w:cs="Georgia"/>
        </w:rPr>
      </w:pPr>
      <w:r w:rsidRPr="009C5871">
        <w:rPr>
          <w:rFonts w:ascii="Georgia" w:hAnsi="Georgia" w:cs="Georgia"/>
        </w:rPr>
        <w:t>Datum:</w:t>
      </w:r>
      <w:r w:rsidR="00820CF9" w:rsidRPr="009C5871">
        <w:rPr>
          <w:rFonts w:ascii="Georgia" w:hAnsi="Georgia" w:cs="Georgia"/>
        </w:rPr>
        <w:tab/>
      </w:r>
      <w:r w:rsidR="001E57D2" w:rsidRPr="009C5871">
        <w:rPr>
          <w:rFonts w:ascii="Georgia" w:hAnsi="Georgia" w:cs="Georgia"/>
        </w:rPr>
        <w:t xml:space="preserve"> </w:t>
      </w:r>
      <w:r w:rsidR="00E73D0E">
        <w:rPr>
          <w:rFonts w:ascii="Georgia" w:hAnsi="Georgia" w:cs="Georgia"/>
        </w:rPr>
        <w:t>2</w:t>
      </w:r>
      <w:r w:rsidR="001477BC">
        <w:rPr>
          <w:rFonts w:ascii="Georgia" w:hAnsi="Georgia" w:cs="Georgia"/>
        </w:rPr>
        <w:t>9</w:t>
      </w:r>
      <w:r w:rsidR="001E57D2" w:rsidRPr="009C5871">
        <w:rPr>
          <w:rFonts w:ascii="Georgia" w:hAnsi="Georgia" w:cs="Georgia"/>
        </w:rPr>
        <w:t>.</w:t>
      </w:r>
      <w:r w:rsidR="00673F31">
        <w:rPr>
          <w:rFonts w:ascii="Georgia" w:hAnsi="Georgia" w:cs="Georgia"/>
        </w:rPr>
        <w:t>3</w:t>
      </w:r>
      <w:r w:rsidR="001E57D2" w:rsidRPr="009C5871">
        <w:rPr>
          <w:rFonts w:ascii="Georgia" w:hAnsi="Georgia" w:cs="Georgia"/>
        </w:rPr>
        <w:t>.202</w:t>
      </w:r>
      <w:r w:rsidR="00A85316">
        <w:rPr>
          <w:rFonts w:ascii="Georgia" w:hAnsi="Georgia" w:cs="Georgia"/>
        </w:rPr>
        <w:t>2</w:t>
      </w:r>
      <w:r w:rsidR="00820CF9" w:rsidRPr="009C5871">
        <w:rPr>
          <w:rFonts w:ascii="Georgia" w:hAnsi="Georgia" w:cs="Georgia"/>
        </w:rPr>
        <w:tab/>
      </w:r>
      <w:r w:rsidR="00624349" w:rsidRPr="009C5871">
        <w:rPr>
          <w:rFonts w:ascii="Georgia" w:hAnsi="Georgia" w:cs="Georgia"/>
        </w:rPr>
        <w:tab/>
      </w:r>
      <w:r w:rsidR="00584653" w:rsidRPr="009C5871">
        <w:rPr>
          <w:rFonts w:ascii="Georgia" w:hAnsi="Georgia" w:cs="Georgia"/>
        </w:rPr>
        <w:tab/>
      </w:r>
      <w:r w:rsidR="00624349" w:rsidRPr="009C5871">
        <w:rPr>
          <w:rFonts w:ascii="Georgia" w:hAnsi="Georgia" w:cs="Georgia"/>
        </w:rPr>
        <w:tab/>
      </w:r>
      <w:r w:rsidR="00275D4A" w:rsidRPr="009C5871">
        <w:rPr>
          <w:rFonts w:ascii="Georgia" w:hAnsi="Georgia" w:cs="Georgia"/>
        </w:rPr>
        <w:t xml:space="preserve">Datum: </w:t>
      </w:r>
      <w:r w:rsidR="00E73D0E">
        <w:rPr>
          <w:rFonts w:ascii="Georgia" w:hAnsi="Georgia" w:cs="Georgia"/>
        </w:rPr>
        <w:t>2</w:t>
      </w:r>
      <w:r w:rsidR="001477BC">
        <w:rPr>
          <w:rFonts w:ascii="Georgia" w:hAnsi="Georgia" w:cs="Georgia"/>
        </w:rPr>
        <w:t>9</w:t>
      </w:r>
      <w:r w:rsidR="00C919D3" w:rsidRPr="009C5871">
        <w:rPr>
          <w:rFonts w:ascii="Georgia" w:hAnsi="Georgia" w:cs="Georgia"/>
        </w:rPr>
        <w:t>.</w:t>
      </w:r>
      <w:r w:rsidR="00673F31">
        <w:rPr>
          <w:rFonts w:ascii="Georgia" w:hAnsi="Georgia" w:cs="Georgia"/>
        </w:rPr>
        <w:t>3</w:t>
      </w:r>
      <w:r w:rsidR="00C919D3" w:rsidRPr="009C5871">
        <w:rPr>
          <w:rFonts w:ascii="Georgia" w:hAnsi="Georgia" w:cs="Georgia"/>
        </w:rPr>
        <w:t>.20</w:t>
      </w:r>
      <w:r w:rsidR="004A3165" w:rsidRPr="009C5871">
        <w:rPr>
          <w:rFonts w:ascii="Georgia" w:hAnsi="Georgia" w:cs="Georgia"/>
        </w:rPr>
        <w:t>2</w:t>
      </w:r>
      <w:r w:rsidR="00A85316">
        <w:rPr>
          <w:rFonts w:ascii="Georgia" w:hAnsi="Georgia" w:cs="Georgia"/>
        </w:rPr>
        <w:t>2</w:t>
      </w:r>
    </w:p>
    <w:p w14:paraId="220FC182" w14:textId="7DF2C952" w:rsidR="0048178B" w:rsidRPr="00E66C60" w:rsidRDefault="0048178B" w:rsidP="00E66C60">
      <w:pPr>
        <w:spacing w:after="160" w:line="300" w:lineRule="auto"/>
        <w:rPr>
          <w:rFonts w:ascii="Georgia" w:hAnsi="Georgia" w:cs="Georgia"/>
        </w:rPr>
      </w:pPr>
    </w:p>
    <w:sectPr w:rsidR="0048178B" w:rsidRPr="00E66C60" w:rsidSect="00666BA2">
      <w:headerReference w:type="default" r:id="rId8"/>
      <w:footerReference w:type="default" r:id="rId9"/>
      <w:pgSz w:w="11920" w:h="16840"/>
      <w:pgMar w:top="1962" w:right="1147" w:bottom="1701" w:left="1701" w:header="567" w:footer="10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7E06" w14:textId="77777777" w:rsidR="003324C0" w:rsidRDefault="003324C0">
      <w:r>
        <w:separator/>
      </w:r>
    </w:p>
  </w:endnote>
  <w:endnote w:type="continuationSeparator" w:id="0">
    <w:p w14:paraId="1B18FD0D" w14:textId="77777777" w:rsidR="003324C0" w:rsidRDefault="0033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 Bold">
    <w:altName w:val="Georg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92A5" w14:textId="77777777" w:rsidR="00D72EA2" w:rsidRDefault="00D72EA2" w:rsidP="00C527C6">
    <w:pPr>
      <w:widowControl w:val="0"/>
      <w:tabs>
        <w:tab w:val="center" w:pos="5150"/>
        <w:tab w:val="right" w:pos="10300"/>
      </w:tabs>
      <w:autoSpaceDE w:val="0"/>
      <w:autoSpaceDN w:val="0"/>
      <w:adjustRightInd w:val="0"/>
      <w:spacing w:line="200" w:lineRule="exact"/>
      <w:jc w:val="both"/>
      <w:rPr>
        <w:rFonts w:ascii="Georgia" w:hAnsi="Georgia"/>
        <w:sz w:val="18"/>
        <w:szCs w:val="18"/>
      </w:rPr>
    </w:pPr>
  </w:p>
  <w:sdt>
    <w:sdtPr>
      <w:id w:val="1963609404"/>
      <w:docPartObj>
        <w:docPartGallery w:val="Page Numbers (Bottom of Page)"/>
        <w:docPartUnique/>
      </w:docPartObj>
    </w:sdtPr>
    <w:sdtEndPr/>
    <w:sdtContent>
      <w:p w14:paraId="54E1B442" w14:textId="77777777" w:rsidR="00C527C6" w:rsidRDefault="00C527C6">
        <w:pPr>
          <w:pStyle w:val="Zpat"/>
          <w:jc w:val="center"/>
        </w:pPr>
        <w:r w:rsidRPr="00C527C6">
          <w:rPr>
            <w:rFonts w:ascii="Georgia" w:hAnsi="Georgia"/>
            <w:sz w:val="20"/>
            <w:szCs w:val="20"/>
          </w:rPr>
          <w:fldChar w:fldCharType="begin"/>
        </w:r>
        <w:r w:rsidRPr="00C527C6">
          <w:rPr>
            <w:rFonts w:ascii="Georgia" w:hAnsi="Georgia"/>
            <w:sz w:val="20"/>
            <w:szCs w:val="20"/>
          </w:rPr>
          <w:instrText>PAGE   \* MERGEFORMAT</w:instrText>
        </w:r>
        <w:r w:rsidRPr="00C527C6">
          <w:rPr>
            <w:rFonts w:ascii="Georgia" w:hAnsi="Georgia"/>
            <w:sz w:val="20"/>
            <w:szCs w:val="20"/>
          </w:rPr>
          <w:fldChar w:fldCharType="separate"/>
        </w:r>
        <w:r w:rsidR="00886434" w:rsidRPr="00886434">
          <w:rPr>
            <w:rFonts w:ascii="Georgia" w:hAnsi="Georgia"/>
            <w:noProof/>
            <w:sz w:val="20"/>
            <w:szCs w:val="20"/>
            <w:lang w:val="cs-CZ"/>
          </w:rPr>
          <w:t>4</w:t>
        </w:r>
        <w:r w:rsidRPr="00C527C6">
          <w:rPr>
            <w:rFonts w:ascii="Georgia" w:hAnsi="Georgia"/>
            <w:sz w:val="20"/>
            <w:szCs w:val="20"/>
          </w:rPr>
          <w:fldChar w:fldCharType="end"/>
        </w:r>
      </w:p>
    </w:sdtContent>
  </w:sdt>
  <w:p w14:paraId="71CD2C87" w14:textId="77777777" w:rsidR="00C527C6" w:rsidRPr="004211F9" w:rsidRDefault="00C527C6" w:rsidP="004211F9">
    <w:pPr>
      <w:widowControl w:val="0"/>
      <w:tabs>
        <w:tab w:val="center" w:pos="5150"/>
        <w:tab w:val="right" w:pos="10300"/>
      </w:tabs>
      <w:autoSpaceDE w:val="0"/>
      <w:autoSpaceDN w:val="0"/>
      <w:adjustRightInd w:val="0"/>
      <w:spacing w:line="200" w:lineRule="exact"/>
      <w:jc w:val="both"/>
      <w:rPr>
        <w:rFonts w:ascii="Georgia" w:hAnsi="Georg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EF3E" w14:textId="77777777" w:rsidR="003324C0" w:rsidRDefault="003324C0">
      <w:r>
        <w:separator/>
      </w:r>
    </w:p>
  </w:footnote>
  <w:footnote w:type="continuationSeparator" w:id="0">
    <w:p w14:paraId="4ED7A1B4" w14:textId="77777777" w:rsidR="003324C0" w:rsidRDefault="0033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A856" w14:textId="77777777" w:rsidR="00F73946" w:rsidRPr="00DD707D" w:rsidRDefault="00F73946" w:rsidP="000E710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26D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24BDA"/>
    <w:multiLevelType w:val="hybridMultilevel"/>
    <w:tmpl w:val="7F544F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D1460"/>
    <w:multiLevelType w:val="multilevel"/>
    <w:tmpl w:val="FD66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112CF1"/>
    <w:multiLevelType w:val="hybridMultilevel"/>
    <w:tmpl w:val="87FC3980"/>
    <w:lvl w:ilvl="0" w:tplc="6A10798C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973" w:hanging="360"/>
      </w:pPr>
    </w:lvl>
    <w:lvl w:ilvl="2" w:tplc="0809001B" w:tentative="1">
      <w:start w:val="1"/>
      <w:numFmt w:val="lowerRoman"/>
      <w:lvlText w:val="%3."/>
      <w:lvlJc w:val="right"/>
      <w:pPr>
        <w:ind w:left="2693" w:hanging="180"/>
      </w:pPr>
    </w:lvl>
    <w:lvl w:ilvl="3" w:tplc="0809000F" w:tentative="1">
      <w:start w:val="1"/>
      <w:numFmt w:val="decimal"/>
      <w:lvlText w:val="%4."/>
      <w:lvlJc w:val="left"/>
      <w:pPr>
        <w:ind w:left="3413" w:hanging="360"/>
      </w:pPr>
    </w:lvl>
    <w:lvl w:ilvl="4" w:tplc="08090019" w:tentative="1">
      <w:start w:val="1"/>
      <w:numFmt w:val="lowerLetter"/>
      <w:lvlText w:val="%5."/>
      <w:lvlJc w:val="left"/>
      <w:pPr>
        <w:ind w:left="4133" w:hanging="360"/>
      </w:pPr>
    </w:lvl>
    <w:lvl w:ilvl="5" w:tplc="0809001B" w:tentative="1">
      <w:start w:val="1"/>
      <w:numFmt w:val="lowerRoman"/>
      <w:lvlText w:val="%6."/>
      <w:lvlJc w:val="right"/>
      <w:pPr>
        <w:ind w:left="4853" w:hanging="180"/>
      </w:pPr>
    </w:lvl>
    <w:lvl w:ilvl="6" w:tplc="0809000F" w:tentative="1">
      <w:start w:val="1"/>
      <w:numFmt w:val="decimal"/>
      <w:lvlText w:val="%7."/>
      <w:lvlJc w:val="left"/>
      <w:pPr>
        <w:ind w:left="5573" w:hanging="360"/>
      </w:pPr>
    </w:lvl>
    <w:lvl w:ilvl="7" w:tplc="08090019" w:tentative="1">
      <w:start w:val="1"/>
      <w:numFmt w:val="lowerLetter"/>
      <w:lvlText w:val="%8."/>
      <w:lvlJc w:val="left"/>
      <w:pPr>
        <w:ind w:left="6293" w:hanging="360"/>
      </w:pPr>
    </w:lvl>
    <w:lvl w:ilvl="8" w:tplc="08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" w15:restartNumberingAfterBreak="0">
    <w:nsid w:val="233977CA"/>
    <w:multiLevelType w:val="multilevel"/>
    <w:tmpl w:val="8C063664"/>
    <w:styleLink w:val="List1"/>
    <w:lvl w:ilvl="0">
      <w:start w:val="15"/>
      <w:numFmt w:val="decimal"/>
      <w:lvlText w:val="%1."/>
      <w:lvlJc w:val="left"/>
      <w:pPr>
        <w:tabs>
          <w:tab w:val="num" w:pos="533"/>
        </w:tabs>
        <w:ind w:left="533" w:hanging="283"/>
      </w:pPr>
      <w:rPr>
        <w:spacing w:val="0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13"/>
        </w:tabs>
        <w:ind w:left="1913" w:hanging="300"/>
      </w:pPr>
      <w:rPr>
        <w:spacing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644"/>
        </w:tabs>
        <w:ind w:left="2644" w:hanging="247"/>
      </w:pPr>
      <w:rPr>
        <w:spacing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353"/>
        </w:tabs>
        <w:ind w:left="3353" w:hanging="300"/>
      </w:pPr>
      <w:rPr>
        <w:spacing w:val="0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4073"/>
        </w:tabs>
        <w:ind w:left="4073" w:hanging="300"/>
      </w:pPr>
      <w:rPr>
        <w:spacing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804"/>
        </w:tabs>
        <w:ind w:left="4804" w:hanging="247"/>
      </w:pPr>
      <w:rPr>
        <w:spacing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513"/>
        </w:tabs>
        <w:ind w:left="5513" w:hanging="300"/>
      </w:pPr>
      <w:rPr>
        <w:spacing w:val="0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233"/>
        </w:tabs>
        <w:ind w:left="6233" w:hanging="300"/>
      </w:pPr>
      <w:rPr>
        <w:spacing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964"/>
        </w:tabs>
        <w:ind w:left="6964" w:hanging="247"/>
      </w:pPr>
      <w:rPr>
        <w:spacing w:val="0"/>
        <w:position w:val="0"/>
        <w:sz w:val="20"/>
        <w:szCs w:val="20"/>
      </w:rPr>
    </w:lvl>
  </w:abstractNum>
  <w:abstractNum w:abstractNumId="5" w15:restartNumberingAfterBreak="0">
    <w:nsid w:val="2BEB240C"/>
    <w:multiLevelType w:val="hybridMultilevel"/>
    <w:tmpl w:val="41607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1E6B"/>
    <w:multiLevelType w:val="multilevel"/>
    <w:tmpl w:val="440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A3007"/>
    <w:multiLevelType w:val="hybridMultilevel"/>
    <w:tmpl w:val="540A5E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52C50"/>
    <w:multiLevelType w:val="hybridMultilevel"/>
    <w:tmpl w:val="C4FC9640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5326237"/>
    <w:multiLevelType w:val="multilevel"/>
    <w:tmpl w:val="37DEC4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913"/>
        </w:tabs>
        <w:ind w:left="1913" w:hanging="300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644"/>
        </w:tabs>
        <w:ind w:left="2644" w:hanging="247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3353"/>
        </w:tabs>
        <w:ind w:left="3353" w:hanging="300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73"/>
        </w:tabs>
        <w:ind w:left="4073" w:hanging="300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804"/>
        </w:tabs>
        <w:ind w:left="4804" w:hanging="247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5513"/>
        </w:tabs>
        <w:ind w:left="5513" w:hanging="300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233"/>
        </w:tabs>
        <w:ind w:left="6233" w:hanging="300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64"/>
        </w:tabs>
        <w:ind w:left="6964" w:hanging="247"/>
      </w:pPr>
      <w:rPr>
        <w:rFonts w:ascii="Georgia" w:eastAsia="Georgia" w:hAnsi="Georgia" w:cs="Georgia"/>
        <w:color w:val="000000"/>
        <w:spacing w:val="0"/>
        <w:position w:val="0"/>
        <w:sz w:val="20"/>
        <w:szCs w:val="20"/>
        <w:u w:color="000000"/>
      </w:rPr>
    </w:lvl>
  </w:abstractNum>
  <w:abstractNum w:abstractNumId="10" w15:restartNumberingAfterBreak="0">
    <w:nsid w:val="4DD12137"/>
    <w:multiLevelType w:val="hybridMultilevel"/>
    <w:tmpl w:val="D77E9F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1B56B1"/>
    <w:multiLevelType w:val="multilevel"/>
    <w:tmpl w:val="3DA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87DCB"/>
    <w:multiLevelType w:val="multilevel"/>
    <w:tmpl w:val="35FA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945BFD"/>
    <w:multiLevelType w:val="multilevel"/>
    <w:tmpl w:val="90EC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1642AE"/>
    <w:multiLevelType w:val="hybridMultilevel"/>
    <w:tmpl w:val="E9CA833E"/>
    <w:lvl w:ilvl="0" w:tplc="7EE6E21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5" w15:restartNumberingAfterBreak="0">
    <w:nsid w:val="6DCD1224"/>
    <w:multiLevelType w:val="multilevel"/>
    <w:tmpl w:val="FD66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C401BB"/>
    <w:multiLevelType w:val="multilevel"/>
    <w:tmpl w:val="1A72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30486A"/>
    <w:multiLevelType w:val="hybridMultilevel"/>
    <w:tmpl w:val="CFF6975C"/>
    <w:lvl w:ilvl="0" w:tplc="23D612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8202A"/>
    <w:multiLevelType w:val="multilevel"/>
    <w:tmpl w:val="6BC287D0"/>
    <w:styleLink w:val="List0"/>
    <w:lvl w:ilvl="0">
      <w:start w:val="16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ascii="Georgia" w:eastAsia="Georgia" w:hAnsi="Georgia" w:cs="Georgia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003"/>
        </w:tabs>
        <w:ind w:left="2003" w:hanging="390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718"/>
        </w:tabs>
        <w:ind w:left="2718" w:hanging="321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3">
      <w:start w:val="1"/>
      <w:numFmt w:val="decimal"/>
      <w:lvlText w:val="%4."/>
      <w:lvlJc w:val="left"/>
      <w:pPr>
        <w:tabs>
          <w:tab w:val="num" w:pos="3443"/>
        </w:tabs>
        <w:ind w:left="3443" w:hanging="390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163"/>
        </w:tabs>
        <w:ind w:left="4163" w:hanging="390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878"/>
        </w:tabs>
        <w:ind w:left="4878" w:hanging="321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6">
      <w:start w:val="1"/>
      <w:numFmt w:val="decimal"/>
      <w:lvlText w:val="%7."/>
      <w:lvlJc w:val="left"/>
      <w:pPr>
        <w:tabs>
          <w:tab w:val="num" w:pos="5603"/>
        </w:tabs>
        <w:ind w:left="5603" w:hanging="390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323"/>
        </w:tabs>
        <w:ind w:left="6323" w:hanging="390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038"/>
        </w:tabs>
        <w:ind w:left="7038" w:hanging="321"/>
      </w:pPr>
      <w:rPr>
        <w:rFonts w:ascii="Georgia" w:eastAsia="Georgia" w:hAnsi="Georgia" w:cs="Georgia"/>
        <w:color w:val="000000"/>
        <w:position w:val="0"/>
        <w:sz w:val="26"/>
        <w:szCs w:val="26"/>
        <w:u w:color="000000"/>
      </w:rPr>
    </w:lvl>
  </w:abstractNum>
  <w:abstractNum w:abstractNumId="19" w15:restartNumberingAfterBreak="0">
    <w:nsid w:val="7CEE1D02"/>
    <w:multiLevelType w:val="hybridMultilevel"/>
    <w:tmpl w:val="FE2C76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DC95408"/>
    <w:multiLevelType w:val="hybridMultilevel"/>
    <w:tmpl w:val="95CE679C"/>
    <w:lvl w:ilvl="0" w:tplc="6076FCEE">
      <w:start w:val="1"/>
      <w:numFmt w:val="decimal"/>
      <w:lvlText w:val="%1."/>
      <w:lvlJc w:val="left"/>
      <w:pPr>
        <w:ind w:left="786" w:hanging="360"/>
      </w:pPr>
      <w:rPr>
        <w:strike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973" w:hanging="360"/>
      </w:pPr>
    </w:lvl>
    <w:lvl w:ilvl="2" w:tplc="0809001B" w:tentative="1">
      <w:start w:val="1"/>
      <w:numFmt w:val="lowerRoman"/>
      <w:lvlText w:val="%3."/>
      <w:lvlJc w:val="right"/>
      <w:pPr>
        <w:ind w:left="2693" w:hanging="180"/>
      </w:pPr>
    </w:lvl>
    <w:lvl w:ilvl="3" w:tplc="0809000F" w:tentative="1">
      <w:start w:val="1"/>
      <w:numFmt w:val="decimal"/>
      <w:lvlText w:val="%4."/>
      <w:lvlJc w:val="left"/>
      <w:pPr>
        <w:ind w:left="3413" w:hanging="360"/>
      </w:pPr>
    </w:lvl>
    <w:lvl w:ilvl="4" w:tplc="08090019" w:tentative="1">
      <w:start w:val="1"/>
      <w:numFmt w:val="lowerLetter"/>
      <w:lvlText w:val="%5."/>
      <w:lvlJc w:val="left"/>
      <w:pPr>
        <w:ind w:left="4133" w:hanging="360"/>
      </w:pPr>
    </w:lvl>
    <w:lvl w:ilvl="5" w:tplc="0809001B" w:tentative="1">
      <w:start w:val="1"/>
      <w:numFmt w:val="lowerRoman"/>
      <w:lvlText w:val="%6."/>
      <w:lvlJc w:val="right"/>
      <w:pPr>
        <w:ind w:left="4853" w:hanging="180"/>
      </w:pPr>
    </w:lvl>
    <w:lvl w:ilvl="6" w:tplc="0809000F" w:tentative="1">
      <w:start w:val="1"/>
      <w:numFmt w:val="decimal"/>
      <w:lvlText w:val="%7."/>
      <w:lvlJc w:val="left"/>
      <w:pPr>
        <w:ind w:left="5573" w:hanging="360"/>
      </w:pPr>
    </w:lvl>
    <w:lvl w:ilvl="7" w:tplc="08090019" w:tentative="1">
      <w:start w:val="1"/>
      <w:numFmt w:val="lowerLetter"/>
      <w:lvlText w:val="%8."/>
      <w:lvlJc w:val="left"/>
      <w:pPr>
        <w:ind w:left="6293" w:hanging="360"/>
      </w:pPr>
    </w:lvl>
    <w:lvl w:ilvl="8" w:tplc="08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1" w15:restartNumberingAfterBreak="0">
    <w:nsid w:val="7E165D3F"/>
    <w:multiLevelType w:val="hybridMultilevel"/>
    <w:tmpl w:val="164E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9"/>
  </w:num>
  <w:num w:numId="5">
    <w:abstractNumId w:val="4"/>
  </w:num>
  <w:num w:numId="6">
    <w:abstractNumId w:val="18"/>
  </w:num>
  <w:num w:numId="7">
    <w:abstractNumId w:val="3"/>
  </w:num>
  <w:num w:numId="8">
    <w:abstractNumId w:val="19"/>
  </w:num>
  <w:num w:numId="9">
    <w:abstractNumId w:val="17"/>
  </w:num>
  <w:num w:numId="10">
    <w:abstractNumId w:val="12"/>
  </w:num>
  <w:num w:numId="11">
    <w:abstractNumId w:val="15"/>
  </w:num>
  <w:num w:numId="12">
    <w:abstractNumId w:val="16"/>
  </w:num>
  <w:num w:numId="13">
    <w:abstractNumId w:val="6"/>
  </w:num>
  <w:num w:numId="14">
    <w:abstractNumId w:val="13"/>
  </w:num>
  <w:num w:numId="15">
    <w:abstractNumId w:val="1"/>
  </w:num>
  <w:num w:numId="16">
    <w:abstractNumId w:val="10"/>
  </w:num>
  <w:num w:numId="17">
    <w:abstractNumId w:val="2"/>
  </w:num>
  <w:num w:numId="18">
    <w:abstractNumId w:val="21"/>
  </w:num>
  <w:num w:numId="19">
    <w:abstractNumId w:val="7"/>
  </w:num>
  <w:num w:numId="20">
    <w:abstractNumId w:val="5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2C"/>
    <w:rsid w:val="00000152"/>
    <w:rsid w:val="00002C07"/>
    <w:rsid w:val="00004034"/>
    <w:rsid w:val="000048C3"/>
    <w:rsid w:val="00012294"/>
    <w:rsid w:val="000132A1"/>
    <w:rsid w:val="00021EBE"/>
    <w:rsid w:val="000227FB"/>
    <w:rsid w:val="000228D4"/>
    <w:rsid w:val="00022DBF"/>
    <w:rsid w:val="000255B5"/>
    <w:rsid w:val="00034B15"/>
    <w:rsid w:val="00040E22"/>
    <w:rsid w:val="00043520"/>
    <w:rsid w:val="0004556D"/>
    <w:rsid w:val="000456EC"/>
    <w:rsid w:val="00047690"/>
    <w:rsid w:val="00053844"/>
    <w:rsid w:val="00054D9A"/>
    <w:rsid w:val="0005527E"/>
    <w:rsid w:val="000569C1"/>
    <w:rsid w:val="00057E2A"/>
    <w:rsid w:val="000651D1"/>
    <w:rsid w:val="0007034A"/>
    <w:rsid w:val="00072B7A"/>
    <w:rsid w:val="000757C6"/>
    <w:rsid w:val="00076A36"/>
    <w:rsid w:val="000771A2"/>
    <w:rsid w:val="00081FB2"/>
    <w:rsid w:val="00082867"/>
    <w:rsid w:val="00085866"/>
    <w:rsid w:val="00085D40"/>
    <w:rsid w:val="000A1E6F"/>
    <w:rsid w:val="000A2B51"/>
    <w:rsid w:val="000A2C3C"/>
    <w:rsid w:val="000A42D0"/>
    <w:rsid w:val="000A75FB"/>
    <w:rsid w:val="000B28D0"/>
    <w:rsid w:val="000B37F1"/>
    <w:rsid w:val="000B3CA3"/>
    <w:rsid w:val="000B40DA"/>
    <w:rsid w:val="000B690E"/>
    <w:rsid w:val="000C0CE0"/>
    <w:rsid w:val="000C265B"/>
    <w:rsid w:val="000C28F6"/>
    <w:rsid w:val="000C32F5"/>
    <w:rsid w:val="000C3C64"/>
    <w:rsid w:val="000D1AB7"/>
    <w:rsid w:val="000E46D6"/>
    <w:rsid w:val="000E551A"/>
    <w:rsid w:val="000E6C39"/>
    <w:rsid w:val="000E7080"/>
    <w:rsid w:val="000E7101"/>
    <w:rsid w:val="001121FE"/>
    <w:rsid w:val="001236BC"/>
    <w:rsid w:val="00123AC1"/>
    <w:rsid w:val="001470FF"/>
    <w:rsid w:val="001477BC"/>
    <w:rsid w:val="00150E9B"/>
    <w:rsid w:val="00155A5E"/>
    <w:rsid w:val="00160FDC"/>
    <w:rsid w:val="001677A0"/>
    <w:rsid w:val="0017267F"/>
    <w:rsid w:val="001804C5"/>
    <w:rsid w:val="001965A5"/>
    <w:rsid w:val="001969F5"/>
    <w:rsid w:val="001974C7"/>
    <w:rsid w:val="001A10EE"/>
    <w:rsid w:val="001A5C85"/>
    <w:rsid w:val="001B046A"/>
    <w:rsid w:val="001B132D"/>
    <w:rsid w:val="001B299A"/>
    <w:rsid w:val="001B2D6E"/>
    <w:rsid w:val="001B3078"/>
    <w:rsid w:val="001B3C5A"/>
    <w:rsid w:val="001C1330"/>
    <w:rsid w:val="001D3CA4"/>
    <w:rsid w:val="001E32E0"/>
    <w:rsid w:val="001E57D2"/>
    <w:rsid w:val="001E72D7"/>
    <w:rsid w:val="001E79FB"/>
    <w:rsid w:val="001F50E3"/>
    <w:rsid w:val="001F6CE9"/>
    <w:rsid w:val="00200CE0"/>
    <w:rsid w:val="00205446"/>
    <w:rsid w:val="00207286"/>
    <w:rsid w:val="00216ECF"/>
    <w:rsid w:val="00217802"/>
    <w:rsid w:val="002279CE"/>
    <w:rsid w:val="0023004A"/>
    <w:rsid w:val="00234D0B"/>
    <w:rsid w:val="00237361"/>
    <w:rsid w:val="00250214"/>
    <w:rsid w:val="002659E8"/>
    <w:rsid w:val="0026736F"/>
    <w:rsid w:val="00272FC6"/>
    <w:rsid w:val="002732CD"/>
    <w:rsid w:val="00275D4A"/>
    <w:rsid w:val="00275F87"/>
    <w:rsid w:val="00281916"/>
    <w:rsid w:val="00282061"/>
    <w:rsid w:val="00287F58"/>
    <w:rsid w:val="00292BDF"/>
    <w:rsid w:val="002957C8"/>
    <w:rsid w:val="002A103A"/>
    <w:rsid w:val="002A63C3"/>
    <w:rsid w:val="002B2FF7"/>
    <w:rsid w:val="002B40FC"/>
    <w:rsid w:val="002C4001"/>
    <w:rsid w:val="002C655E"/>
    <w:rsid w:val="002D1A69"/>
    <w:rsid w:val="002D416B"/>
    <w:rsid w:val="002E1C78"/>
    <w:rsid w:val="002E3346"/>
    <w:rsid w:val="002F0DB0"/>
    <w:rsid w:val="00312016"/>
    <w:rsid w:val="003210D9"/>
    <w:rsid w:val="00324968"/>
    <w:rsid w:val="0032598E"/>
    <w:rsid w:val="003273FB"/>
    <w:rsid w:val="003324C0"/>
    <w:rsid w:val="00335857"/>
    <w:rsid w:val="0033744C"/>
    <w:rsid w:val="00342929"/>
    <w:rsid w:val="003526E4"/>
    <w:rsid w:val="00355747"/>
    <w:rsid w:val="0036167D"/>
    <w:rsid w:val="003713EB"/>
    <w:rsid w:val="003841CF"/>
    <w:rsid w:val="00386C79"/>
    <w:rsid w:val="003962F5"/>
    <w:rsid w:val="003964DB"/>
    <w:rsid w:val="003A03D6"/>
    <w:rsid w:val="003A125A"/>
    <w:rsid w:val="003A3CA4"/>
    <w:rsid w:val="003B1958"/>
    <w:rsid w:val="003B6AE4"/>
    <w:rsid w:val="003C1481"/>
    <w:rsid w:val="003C2DA1"/>
    <w:rsid w:val="003C4AB8"/>
    <w:rsid w:val="003D18CD"/>
    <w:rsid w:val="003D47AA"/>
    <w:rsid w:val="003D5A48"/>
    <w:rsid w:val="003E04C0"/>
    <w:rsid w:val="003F070B"/>
    <w:rsid w:val="003F3F2C"/>
    <w:rsid w:val="003F7504"/>
    <w:rsid w:val="004110C0"/>
    <w:rsid w:val="00415193"/>
    <w:rsid w:val="00420907"/>
    <w:rsid w:val="00420D74"/>
    <w:rsid w:val="004211F9"/>
    <w:rsid w:val="00431805"/>
    <w:rsid w:val="004342F6"/>
    <w:rsid w:val="0043591F"/>
    <w:rsid w:val="00436E7B"/>
    <w:rsid w:val="00445A54"/>
    <w:rsid w:val="00446AFC"/>
    <w:rsid w:val="00455C43"/>
    <w:rsid w:val="0045617C"/>
    <w:rsid w:val="004656B1"/>
    <w:rsid w:val="00466ED3"/>
    <w:rsid w:val="0047175E"/>
    <w:rsid w:val="0047488F"/>
    <w:rsid w:val="0047728F"/>
    <w:rsid w:val="0048178B"/>
    <w:rsid w:val="00483229"/>
    <w:rsid w:val="00485D5E"/>
    <w:rsid w:val="00493A91"/>
    <w:rsid w:val="00495250"/>
    <w:rsid w:val="0049552B"/>
    <w:rsid w:val="004A3165"/>
    <w:rsid w:val="004A4B5B"/>
    <w:rsid w:val="004A6DB7"/>
    <w:rsid w:val="004A7DFF"/>
    <w:rsid w:val="004C2A61"/>
    <w:rsid w:val="004C38ED"/>
    <w:rsid w:val="004D2253"/>
    <w:rsid w:val="004D73FF"/>
    <w:rsid w:val="004E3A2D"/>
    <w:rsid w:val="004E530D"/>
    <w:rsid w:val="004F417F"/>
    <w:rsid w:val="005070F7"/>
    <w:rsid w:val="00510558"/>
    <w:rsid w:val="00510A03"/>
    <w:rsid w:val="00510C2B"/>
    <w:rsid w:val="00531F8B"/>
    <w:rsid w:val="0054068F"/>
    <w:rsid w:val="005426E9"/>
    <w:rsid w:val="00542A3A"/>
    <w:rsid w:val="005506E1"/>
    <w:rsid w:val="0055417E"/>
    <w:rsid w:val="00562DB7"/>
    <w:rsid w:val="00566603"/>
    <w:rsid w:val="00567DED"/>
    <w:rsid w:val="005733D0"/>
    <w:rsid w:val="00581658"/>
    <w:rsid w:val="00584334"/>
    <w:rsid w:val="00584653"/>
    <w:rsid w:val="00591893"/>
    <w:rsid w:val="00595214"/>
    <w:rsid w:val="005962D0"/>
    <w:rsid w:val="005B0AE6"/>
    <w:rsid w:val="005B1DD2"/>
    <w:rsid w:val="005B3EFB"/>
    <w:rsid w:val="005C022E"/>
    <w:rsid w:val="005D4CC2"/>
    <w:rsid w:val="005E136A"/>
    <w:rsid w:val="005E424E"/>
    <w:rsid w:val="005F2EF9"/>
    <w:rsid w:val="00601D56"/>
    <w:rsid w:val="00601FC0"/>
    <w:rsid w:val="00610285"/>
    <w:rsid w:val="00611345"/>
    <w:rsid w:val="006145A2"/>
    <w:rsid w:val="00615733"/>
    <w:rsid w:val="0062076D"/>
    <w:rsid w:val="00621357"/>
    <w:rsid w:val="00622975"/>
    <w:rsid w:val="00624349"/>
    <w:rsid w:val="00626E2E"/>
    <w:rsid w:val="00641AD6"/>
    <w:rsid w:val="00646C94"/>
    <w:rsid w:val="00655DAF"/>
    <w:rsid w:val="006638FD"/>
    <w:rsid w:val="006657D6"/>
    <w:rsid w:val="00666588"/>
    <w:rsid w:val="00666BA2"/>
    <w:rsid w:val="00670DE7"/>
    <w:rsid w:val="0067391E"/>
    <w:rsid w:val="00673F31"/>
    <w:rsid w:val="006750BE"/>
    <w:rsid w:val="00683176"/>
    <w:rsid w:val="006863AB"/>
    <w:rsid w:val="00690D14"/>
    <w:rsid w:val="00691914"/>
    <w:rsid w:val="006A52F5"/>
    <w:rsid w:val="006B166F"/>
    <w:rsid w:val="006B33E7"/>
    <w:rsid w:val="006C6520"/>
    <w:rsid w:val="006D7662"/>
    <w:rsid w:val="006E0971"/>
    <w:rsid w:val="006E0AE6"/>
    <w:rsid w:val="006F19A5"/>
    <w:rsid w:val="006F260A"/>
    <w:rsid w:val="006F319B"/>
    <w:rsid w:val="006F69A7"/>
    <w:rsid w:val="007022FE"/>
    <w:rsid w:val="00703787"/>
    <w:rsid w:val="007077DB"/>
    <w:rsid w:val="00713887"/>
    <w:rsid w:val="00714230"/>
    <w:rsid w:val="00717952"/>
    <w:rsid w:val="00723E1C"/>
    <w:rsid w:val="00725551"/>
    <w:rsid w:val="00733450"/>
    <w:rsid w:val="007337B7"/>
    <w:rsid w:val="00736C5C"/>
    <w:rsid w:val="007575AE"/>
    <w:rsid w:val="00757E25"/>
    <w:rsid w:val="00770E2C"/>
    <w:rsid w:val="00771464"/>
    <w:rsid w:val="007728F5"/>
    <w:rsid w:val="00775318"/>
    <w:rsid w:val="00777CFF"/>
    <w:rsid w:val="007812AE"/>
    <w:rsid w:val="007824D4"/>
    <w:rsid w:val="0078580C"/>
    <w:rsid w:val="007932C9"/>
    <w:rsid w:val="007A4061"/>
    <w:rsid w:val="007B32CF"/>
    <w:rsid w:val="007C0AD5"/>
    <w:rsid w:val="007C2859"/>
    <w:rsid w:val="007C50BB"/>
    <w:rsid w:val="007C74CD"/>
    <w:rsid w:val="007D1147"/>
    <w:rsid w:val="007D1251"/>
    <w:rsid w:val="007E57FF"/>
    <w:rsid w:val="00800315"/>
    <w:rsid w:val="00812FCB"/>
    <w:rsid w:val="008130F9"/>
    <w:rsid w:val="008143C7"/>
    <w:rsid w:val="00820CF9"/>
    <w:rsid w:val="00831EE5"/>
    <w:rsid w:val="00844721"/>
    <w:rsid w:val="00845422"/>
    <w:rsid w:val="00845E9D"/>
    <w:rsid w:val="0084778B"/>
    <w:rsid w:val="00857755"/>
    <w:rsid w:val="008579C3"/>
    <w:rsid w:val="0086044B"/>
    <w:rsid w:val="00882704"/>
    <w:rsid w:val="00886434"/>
    <w:rsid w:val="00890FEB"/>
    <w:rsid w:val="00895145"/>
    <w:rsid w:val="008963FF"/>
    <w:rsid w:val="008974FD"/>
    <w:rsid w:val="008A09AF"/>
    <w:rsid w:val="008B561C"/>
    <w:rsid w:val="008C21CD"/>
    <w:rsid w:val="008D017F"/>
    <w:rsid w:val="008D466C"/>
    <w:rsid w:val="008D5F3F"/>
    <w:rsid w:val="008E30DB"/>
    <w:rsid w:val="008E619A"/>
    <w:rsid w:val="008F0B48"/>
    <w:rsid w:val="008F295F"/>
    <w:rsid w:val="008F2D27"/>
    <w:rsid w:val="008F5417"/>
    <w:rsid w:val="00905FBC"/>
    <w:rsid w:val="00910750"/>
    <w:rsid w:val="00921AA6"/>
    <w:rsid w:val="00926385"/>
    <w:rsid w:val="009313FC"/>
    <w:rsid w:val="00934F4D"/>
    <w:rsid w:val="0093530F"/>
    <w:rsid w:val="009378C6"/>
    <w:rsid w:val="00944D64"/>
    <w:rsid w:val="00947ADB"/>
    <w:rsid w:val="00954741"/>
    <w:rsid w:val="00956993"/>
    <w:rsid w:val="00956DF4"/>
    <w:rsid w:val="00964932"/>
    <w:rsid w:val="00971A73"/>
    <w:rsid w:val="00981E52"/>
    <w:rsid w:val="00982D87"/>
    <w:rsid w:val="00983377"/>
    <w:rsid w:val="00983E35"/>
    <w:rsid w:val="00984F48"/>
    <w:rsid w:val="009877AE"/>
    <w:rsid w:val="00992F6C"/>
    <w:rsid w:val="00995445"/>
    <w:rsid w:val="009A4A50"/>
    <w:rsid w:val="009B13BE"/>
    <w:rsid w:val="009B7CBF"/>
    <w:rsid w:val="009C19EF"/>
    <w:rsid w:val="009C5871"/>
    <w:rsid w:val="009D1945"/>
    <w:rsid w:val="009D7FF0"/>
    <w:rsid w:val="009E2F15"/>
    <w:rsid w:val="009E4389"/>
    <w:rsid w:val="00A058DF"/>
    <w:rsid w:val="00A14DBB"/>
    <w:rsid w:val="00A1617E"/>
    <w:rsid w:val="00A31EA4"/>
    <w:rsid w:val="00A327EB"/>
    <w:rsid w:val="00A37218"/>
    <w:rsid w:val="00A43122"/>
    <w:rsid w:val="00A43A2A"/>
    <w:rsid w:val="00A471B2"/>
    <w:rsid w:val="00A55D61"/>
    <w:rsid w:val="00A60204"/>
    <w:rsid w:val="00A72CC7"/>
    <w:rsid w:val="00A73E5D"/>
    <w:rsid w:val="00A763CD"/>
    <w:rsid w:val="00A826F6"/>
    <w:rsid w:val="00A85316"/>
    <w:rsid w:val="00A95E13"/>
    <w:rsid w:val="00A97D26"/>
    <w:rsid w:val="00AA0537"/>
    <w:rsid w:val="00AB0DE3"/>
    <w:rsid w:val="00AB4545"/>
    <w:rsid w:val="00AB5997"/>
    <w:rsid w:val="00AC2628"/>
    <w:rsid w:val="00AD5456"/>
    <w:rsid w:val="00AD703E"/>
    <w:rsid w:val="00AE0E10"/>
    <w:rsid w:val="00AF2F72"/>
    <w:rsid w:val="00B03A2B"/>
    <w:rsid w:val="00B11C6D"/>
    <w:rsid w:val="00B12D6E"/>
    <w:rsid w:val="00B166FC"/>
    <w:rsid w:val="00B16D95"/>
    <w:rsid w:val="00B17A31"/>
    <w:rsid w:val="00B23FC1"/>
    <w:rsid w:val="00B31EEC"/>
    <w:rsid w:val="00B32EB6"/>
    <w:rsid w:val="00B33F32"/>
    <w:rsid w:val="00B478A6"/>
    <w:rsid w:val="00B514AD"/>
    <w:rsid w:val="00B5711C"/>
    <w:rsid w:val="00B73E26"/>
    <w:rsid w:val="00B74A49"/>
    <w:rsid w:val="00B8102C"/>
    <w:rsid w:val="00B81763"/>
    <w:rsid w:val="00B91CF4"/>
    <w:rsid w:val="00BA28AD"/>
    <w:rsid w:val="00BA6EE7"/>
    <w:rsid w:val="00BA78FB"/>
    <w:rsid w:val="00BB0796"/>
    <w:rsid w:val="00BB3FAF"/>
    <w:rsid w:val="00BB4D7A"/>
    <w:rsid w:val="00BC03DB"/>
    <w:rsid w:val="00BC3C4F"/>
    <w:rsid w:val="00BD1464"/>
    <w:rsid w:val="00BD598C"/>
    <w:rsid w:val="00BD6A05"/>
    <w:rsid w:val="00BE08D8"/>
    <w:rsid w:val="00BE23DD"/>
    <w:rsid w:val="00BE7573"/>
    <w:rsid w:val="00BF315C"/>
    <w:rsid w:val="00BF3D9C"/>
    <w:rsid w:val="00BF40AD"/>
    <w:rsid w:val="00BF7A1B"/>
    <w:rsid w:val="00C012D4"/>
    <w:rsid w:val="00C1642C"/>
    <w:rsid w:val="00C31E9D"/>
    <w:rsid w:val="00C34178"/>
    <w:rsid w:val="00C40866"/>
    <w:rsid w:val="00C40D89"/>
    <w:rsid w:val="00C4197E"/>
    <w:rsid w:val="00C45B86"/>
    <w:rsid w:val="00C47D86"/>
    <w:rsid w:val="00C527C6"/>
    <w:rsid w:val="00C539E9"/>
    <w:rsid w:val="00C57F04"/>
    <w:rsid w:val="00C61F01"/>
    <w:rsid w:val="00C7022B"/>
    <w:rsid w:val="00C745A1"/>
    <w:rsid w:val="00C75119"/>
    <w:rsid w:val="00C759F5"/>
    <w:rsid w:val="00C775AD"/>
    <w:rsid w:val="00C81694"/>
    <w:rsid w:val="00C84166"/>
    <w:rsid w:val="00C8441E"/>
    <w:rsid w:val="00C87526"/>
    <w:rsid w:val="00C919D3"/>
    <w:rsid w:val="00C92080"/>
    <w:rsid w:val="00CB019E"/>
    <w:rsid w:val="00CB0823"/>
    <w:rsid w:val="00CD7EE5"/>
    <w:rsid w:val="00CE6980"/>
    <w:rsid w:val="00CF1ECD"/>
    <w:rsid w:val="00CF2280"/>
    <w:rsid w:val="00CF359E"/>
    <w:rsid w:val="00CF7F78"/>
    <w:rsid w:val="00D0645E"/>
    <w:rsid w:val="00D12AD5"/>
    <w:rsid w:val="00D12EE6"/>
    <w:rsid w:val="00D14AAD"/>
    <w:rsid w:val="00D20D2B"/>
    <w:rsid w:val="00D240D5"/>
    <w:rsid w:val="00D32EEF"/>
    <w:rsid w:val="00D33E68"/>
    <w:rsid w:val="00D37FF6"/>
    <w:rsid w:val="00D44308"/>
    <w:rsid w:val="00D57187"/>
    <w:rsid w:val="00D62CCE"/>
    <w:rsid w:val="00D631EC"/>
    <w:rsid w:val="00D6326F"/>
    <w:rsid w:val="00D72EA2"/>
    <w:rsid w:val="00D74FA9"/>
    <w:rsid w:val="00D77E0B"/>
    <w:rsid w:val="00D82D03"/>
    <w:rsid w:val="00D82D2E"/>
    <w:rsid w:val="00D9662D"/>
    <w:rsid w:val="00DA7CD5"/>
    <w:rsid w:val="00DB55FF"/>
    <w:rsid w:val="00DC0A19"/>
    <w:rsid w:val="00DC669B"/>
    <w:rsid w:val="00DD05E4"/>
    <w:rsid w:val="00DD707D"/>
    <w:rsid w:val="00DE0C74"/>
    <w:rsid w:val="00DE2B55"/>
    <w:rsid w:val="00DE503C"/>
    <w:rsid w:val="00DF2F99"/>
    <w:rsid w:val="00DF33C0"/>
    <w:rsid w:val="00DF53A2"/>
    <w:rsid w:val="00E03FA1"/>
    <w:rsid w:val="00E044BA"/>
    <w:rsid w:val="00E07027"/>
    <w:rsid w:val="00E0786D"/>
    <w:rsid w:val="00E1263E"/>
    <w:rsid w:val="00E14531"/>
    <w:rsid w:val="00E15869"/>
    <w:rsid w:val="00E254AD"/>
    <w:rsid w:val="00E31189"/>
    <w:rsid w:val="00E3257A"/>
    <w:rsid w:val="00E35B4A"/>
    <w:rsid w:val="00E46E15"/>
    <w:rsid w:val="00E47919"/>
    <w:rsid w:val="00E47920"/>
    <w:rsid w:val="00E508E3"/>
    <w:rsid w:val="00E54370"/>
    <w:rsid w:val="00E637A3"/>
    <w:rsid w:val="00E66A6D"/>
    <w:rsid w:val="00E66C60"/>
    <w:rsid w:val="00E673F5"/>
    <w:rsid w:val="00E73D0E"/>
    <w:rsid w:val="00E8009D"/>
    <w:rsid w:val="00EB144A"/>
    <w:rsid w:val="00EB7AEA"/>
    <w:rsid w:val="00EC10DE"/>
    <w:rsid w:val="00ED1EDF"/>
    <w:rsid w:val="00ED4392"/>
    <w:rsid w:val="00ED45B8"/>
    <w:rsid w:val="00EE04B3"/>
    <w:rsid w:val="00EE14D8"/>
    <w:rsid w:val="00EE5407"/>
    <w:rsid w:val="00EE635E"/>
    <w:rsid w:val="00EF04D1"/>
    <w:rsid w:val="00EF0B9B"/>
    <w:rsid w:val="00EF6A54"/>
    <w:rsid w:val="00F047B0"/>
    <w:rsid w:val="00F123BC"/>
    <w:rsid w:val="00F14449"/>
    <w:rsid w:val="00F14497"/>
    <w:rsid w:val="00F21262"/>
    <w:rsid w:val="00F215F2"/>
    <w:rsid w:val="00F24C51"/>
    <w:rsid w:val="00F410E0"/>
    <w:rsid w:val="00F4168C"/>
    <w:rsid w:val="00F50F41"/>
    <w:rsid w:val="00F53DE8"/>
    <w:rsid w:val="00F5434D"/>
    <w:rsid w:val="00F62979"/>
    <w:rsid w:val="00F7027F"/>
    <w:rsid w:val="00F702E4"/>
    <w:rsid w:val="00F70CC7"/>
    <w:rsid w:val="00F73946"/>
    <w:rsid w:val="00F74DA3"/>
    <w:rsid w:val="00F75FCF"/>
    <w:rsid w:val="00F8298A"/>
    <w:rsid w:val="00F8405D"/>
    <w:rsid w:val="00FA41C5"/>
    <w:rsid w:val="00FB3CCA"/>
    <w:rsid w:val="00FD213B"/>
    <w:rsid w:val="00FD29C2"/>
    <w:rsid w:val="00FE06AD"/>
    <w:rsid w:val="00FE6C61"/>
    <w:rsid w:val="00FF1AC4"/>
    <w:rsid w:val="00FF353C"/>
    <w:rsid w:val="00FF5574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26B8FB"/>
  <w14:defaultImageDpi w14:val="0"/>
  <w15:docId w15:val="{9130418C-845B-411E-8C4F-06BBF1D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07286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86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val="en-GB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286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en-GB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286"/>
    <w:pPr>
      <w:keepNext/>
      <w:keepLines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val="en-GB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286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val="en-GB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286"/>
    <w:pPr>
      <w:keepNext/>
      <w:keepLines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val="en-GB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286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lang w:val="en-GB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286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en-GB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286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0537"/>
    <w:pPr>
      <w:tabs>
        <w:tab w:val="center" w:pos="4513"/>
        <w:tab w:val="right" w:pos="9026"/>
      </w:tabs>
      <w:spacing w:after="160" w:line="300" w:lineRule="auto"/>
    </w:pPr>
    <w:rPr>
      <w:rFonts w:asciiTheme="minorHAnsi" w:eastAsiaTheme="minorEastAsia" w:hAnsiTheme="minorHAnsi" w:cstheme="minorBidi"/>
      <w:sz w:val="21"/>
      <w:szCs w:val="21"/>
      <w:lang w:val="en-GB" w:eastAsia="en-US"/>
    </w:rPr>
  </w:style>
  <w:style w:type="character" w:customStyle="1" w:styleId="ZhlavChar">
    <w:name w:val="Záhlaví Char"/>
    <w:link w:val="Zhlav"/>
    <w:uiPriority w:val="99"/>
    <w:rsid w:val="00AA053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A0537"/>
    <w:pPr>
      <w:tabs>
        <w:tab w:val="center" w:pos="4513"/>
        <w:tab w:val="right" w:pos="9026"/>
      </w:tabs>
      <w:spacing w:after="160" w:line="300" w:lineRule="auto"/>
    </w:pPr>
    <w:rPr>
      <w:rFonts w:asciiTheme="minorHAnsi" w:eastAsiaTheme="minorEastAsia" w:hAnsiTheme="minorHAnsi" w:cstheme="minorBidi"/>
      <w:sz w:val="21"/>
      <w:szCs w:val="21"/>
      <w:lang w:val="en-GB" w:eastAsia="en-US"/>
    </w:rPr>
  </w:style>
  <w:style w:type="character" w:customStyle="1" w:styleId="ZpatChar">
    <w:name w:val="Zápatí Char"/>
    <w:link w:val="Zpat"/>
    <w:uiPriority w:val="99"/>
    <w:rsid w:val="00AA0537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537"/>
    <w:rPr>
      <w:rFonts w:ascii="Tahoma" w:eastAsiaTheme="minorEastAsia" w:hAnsi="Tahoma" w:cs="Tahoma"/>
      <w:sz w:val="16"/>
      <w:szCs w:val="16"/>
      <w:lang w:val="en-GB" w:eastAsia="en-US"/>
    </w:rPr>
  </w:style>
  <w:style w:type="character" w:customStyle="1" w:styleId="TextbublinyChar">
    <w:name w:val="Text bubliny Char"/>
    <w:link w:val="Textbubliny"/>
    <w:uiPriority w:val="99"/>
    <w:semiHidden/>
    <w:rsid w:val="00AA053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07286"/>
    <w:rPr>
      <w:b/>
      <w:bCs/>
    </w:rPr>
  </w:style>
  <w:style w:type="paragraph" w:styleId="Odstavecseseznamem">
    <w:name w:val="List Paragraph"/>
    <w:basedOn w:val="Normln"/>
    <w:uiPriority w:val="99"/>
    <w:qFormat/>
    <w:rsid w:val="00281916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n-GB" w:eastAsia="en-US"/>
    </w:rPr>
  </w:style>
  <w:style w:type="paragraph" w:customStyle="1" w:styleId="Body">
    <w:name w:val="Body"/>
    <w:rsid w:val="003526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en-IE" w:eastAsia="en-IE"/>
    </w:rPr>
  </w:style>
  <w:style w:type="numbering" w:customStyle="1" w:styleId="List1">
    <w:name w:val="List 1"/>
    <w:basedOn w:val="Bezseznamu"/>
    <w:rsid w:val="00085D40"/>
    <w:pPr>
      <w:numPr>
        <w:numId w:val="5"/>
      </w:numPr>
    </w:pPr>
  </w:style>
  <w:style w:type="numbering" w:customStyle="1" w:styleId="List0">
    <w:name w:val="List 0"/>
    <w:basedOn w:val="Bezseznamu"/>
    <w:rsid w:val="00085D40"/>
    <w:pPr>
      <w:numPr>
        <w:numId w:val="6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2072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728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28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28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28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28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28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2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286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07286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7286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en-GB" w:eastAsia="en-US"/>
    </w:rPr>
  </w:style>
  <w:style w:type="character" w:customStyle="1" w:styleId="NzevChar">
    <w:name w:val="Název Char"/>
    <w:basedOn w:val="Standardnpsmoodstavce"/>
    <w:link w:val="Nzev"/>
    <w:uiPriority w:val="10"/>
    <w:rsid w:val="00207286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286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07286"/>
    <w:rPr>
      <w:color w:val="1F497D" w:themeColor="text2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207286"/>
    <w:rPr>
      <w:i/>
      <w:iCs/>
      <w:color w:val="000000" w:themeColor="text1"/>
    </w:rPr>
  </w:style>
  <w:style w:type="paragraph" w:styleId="Bezmezer">
    <w:name w:val="No Spacing"/>
    <w:uiPriority w:val="1"/>
    <w:qFormat/>
    <w:rsid w:val="0020728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07286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lang w:val="en-GB" w:eastAsia="en-US"/>
    </w:rPr>
  </w:style>
  <w:style w:type="character" w:customStyle="1" w:styleId="CittChar">
    <w:name w:val="Citát Char"/>
    <w:basedOn w:val="Standardnpsmoodstavce"/>
    <w:link w:val="Citt"/>
    <w:uiPriority w:val="29"/>
    <w:rsid w:val="00207286"/>
    <w:rPr>
      <w:i/>
      <w:iCs/>
      <w:color w:val="76923C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286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en-GB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286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07286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0728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0728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07286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207286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07286"/>
    <w:pPr>
      <w:outlineLvl w:val="9"/>
    </w:pPr>
  </w:style>
  <w:style w:type="paragraph" w:customStyle="1" w:styleId="LDStandardBodyText">
    <w:name w:val="LD_Standard_BodyText"/>
    <w:basedOn w:val="Normln"/>
    <w:uiPriority w:val="99"/>
    <w:rsid w:val="004211F9"/>
    <w:pPr>
      <w:spacing w:after="240"/>
      <w:jc w:val="both"/>
    </w:pPr>
    <w:rPr>
      <w:rFonts w:ascii="Arial" w:hAnsi="Arial" w:cs="Arial"/>
      <w:sz w:val="20"/>
      <w:szCs w:val="20"/>
      <w:lang w:val="en-AU" w:eastAsia="en-US"/>
    </w:rPr>
  </w:style>
  <w:style w:type="character" w:customStyle="1" w:styleId="preformatted">
    <w:name w:val="preformatted"/>
    <w:basedOn w:val="Standardnpsmoodstavce"/>
    <w:rsid w:val="00A60204"/>
  </w:style>
  <w:style w:type="character" w:customStyle="1" w:styleId="nowrap">
    <w:name w:val="nowrap"/>
    <w:basedOn w:val="Standardnpsmoodstavce"/>
    <w:rsid w:val="00A60204"/>
  </w:style>
  <w:style w:type="character" w:customStyle="1" w:styleId="nounderline2">
    <w:name w:val="nounderline2"/>
    <w:basedOn w:val="Standardnpsmoodstavce"/>
    <w:rsid w:val="00566603"/>
  </w:style>
  <w:style w:type="paragraph" w:styleId="Normlnweb">
    <w:name w:val="Normal (Web)"/>
    <w:basedOn w:val="Normln"/>
    <w:uiPriority w:val="99"/>
    <w:unhideWhenUsed/>
    <w:rsid w:val="000E6C39"/>
    <w:pPr>
      <w:spacing w:before="100" w:beforeAutospacing="1" w:after="100" w:afterAutospacing="1"/>
    </w:pPr>
    <w:rPr>
      <w:lang w:val="en-AU" w:eastAsia="en-AU"/>
    </w:rPr>
  </w:style>
  <w:style w:type="character" w:styleId="Hypertextovodkaz">
    <w:name w:val="Hyperlink"/>
    <w:basedOn w:val="Standardnpsmoodstavce"/>
    <w:uiPriority w:val="99"/>
    <w:unhideWhenUsed/>
    <w:rsid w:val="00EE04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04B3"/>
    <w:rPr>
      <w:color w:val="808080"/>
      <w:shd w:val="clear" w:color="auto" w:fill="E6E6E6"/>
    </w:rPr>
  </w:style>
  <w:style w:type="paragraph" w:customStyle="1" w:styleId="noprint">
    <w:name w:val="noprint"/>
    <w:basedOn w:val="Normln"/>
    <w:rsid w:val="00F123BC"/>
    <w:pPr>
      <w:spacing w:before="100" w:beforeAutospacing="1" w:after="100" w:afterAutospacing="1"/>
    </w:pPr>
    <w:rPr>
      <w:lang w:val="en-GB" w:eastAsia="en-GB"/>
    </w:rPr>
  </w:style>
  <w:style w:type="character" w:customStyle="1" w:styleId="nounderline">
    <w:name w:val="nounderline"/>
    <w:basedOn w:val="Standardnpsmoodstavce"/>
    <w:rsid w:val="00F123BC"/>
  </w:style>
  <w:style w:type="paragraph" w:customStyle="1" w:styleId="m3205237108609119013msolistparagraph">
    <w:name w:val="m_3205237108609119013msolistparagraph"/>
    <w:basedOn w:val="Normln"/>
    <w:rsid w:val="004A3165"/>
    <w:pPr>
      <w:spacing w:before="100" w:beforeAutospacing="1" w:after="100" w:afterAutospacing="1"/>
    </w:pPr>
    <w:rPr>
      <w:lang w:val="en-US" w:eastAsia="en-US"/>
    </w:rPr>
  </w:style>
  <w:style w:type="paragraph" w:customStyle="1" w:styleId="m4615650093641274221msolistparagraph">
    <w:name w:val="m_4615650093641274221msolistparagraph"/>
    <w:basedOn w:val="Normln"/>
    <w:rsid w:val="003C2DA1"/>
    <w:pPr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rsid w:val="00F410E0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lang w:val="cs-CZ" w:eastAsia="cs-CZ"/>
      <w14:textOutline w14:w="0" w14:cap="flat" w14:cmpd="sng" w14:algn="ctr">
        <w14:noFill/>
        <w14:prstDash w14:val="solid"/>
        <w14:bevel/>
      </w14:textOutline>
    </w:rPr>
  </w:style>
  <w:style w:type="character" w:styleId="Sledovanodkaz">
    <w:name w:val="FollowedHyperlink"/>
    <w:basedOn w:val="Standardnpsmoodstavce"/>
    <w:uiPriority w:val="99"/>
    <w:semiHidden/>
    <w:unhideWhenUsed/>
    <w:rsid w:val="00C8752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5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6750BE"/>
  </w:style>
  <w:style w:type="paragraph" w:styleId="Revize">
    <w:name w:val="Revision"/>
    <w:hidden/>
    <w:uiPriority w:val="71"/>
    <w:semiHidden/>
    <w:rsid w:val="00EE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seminrka">
    <w:name w:val="seminárka"/>
    <w:basedOn w:val="Bezmezer"/>
    <w:qFormat/>
    <w:rsid w:val="001477BC"/>
    <w:pPr>
      <w:spacing w:after="120"/>
      <w:jc w:val="both"/>
    </w:pPr>
    <w:rPr>
      <w:rFonts w:ascii="Arial" w:eastAsia="Times New Roman" w:hAnsi="Arial" w:cs="Arial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4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6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6E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6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6E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77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60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95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7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00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50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13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85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62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0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32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1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9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9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4316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17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20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6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47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4395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73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6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68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4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4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037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9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29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7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7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0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771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93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1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31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5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110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3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08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5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9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6393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6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62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77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41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0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53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648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03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6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2110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0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744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8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5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156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4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62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1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34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1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1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0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906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5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7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57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2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58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956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8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11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67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099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2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8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47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5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460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0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74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5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8382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7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9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88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870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65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6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4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34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49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1620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6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02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6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6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8849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2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112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6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502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8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7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12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5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3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8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1639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4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5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709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FBFD-1D9C-4077-8B12-48E03B4B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1570</Words>
  <Characters>9263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MarekNavrátil</dc:creator>
  <cp:keywords>vyhledání</cp:keywords>
  <dc:description>KARBOX</dc:description>
  <cp:lastModifiedBy>Klára Ibrmajerová</cp:lastModifiedBy>
  <cp:revision>8</cp:revision>
  <cp:lastPrinted>2021-05-03T16:42:00Z</cp:lastPrinted>
  <dcterms:created xsi:type="dcterms:W3CDTF">2022-04-08T11:10:00Z</dcterms:created>
  <dcterms:modified xsi:type="dcterms:W3CDTF">2022-04-08T11:30:00Z</dcterms:modified>
</cp:coreProperties>
</file>