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B8" w:rsidRDefault="00AB0EB8">
      <w:pPr>
        <w:pStyle w:val="Nadpis1"/>
        <w:spacing w:line="360" w:lineRule="auto"/>
        <w:rPr>
          <w:i w:val="0"/>
        </w:rPr>
      </w:pPr>
      <w:r w:rsidRPr="000126ED">
        <w:rPr>
          <w:i w:val="0"/>
        </w:rPr>
        <w:t xml:space="preserve">Dodatek č. </w:t>
      </w:r>
      <w:r w:rsidR="000864F5">
        <w:rPr>
          <w:i w:val="0"/>
        </w:rPr>
        <w:t>X</w:t>
      </w:r>
      <w:r w:rsidR="00CF6550">
        <w:rPr>
          <w:i w:val="0"/>
        </w:rPr>
        <w:t>V</w:t>
      </w:r>
      <w:r w:rsidR="0040401E">
        <w:rPr>
          <w:i w:val="0"/>
        </w:rPr>
        <w:t xml:space="preserve"> (D047/</w:t>
      </w:r>
      <w:r w:rsidR="00054EC4">
        <w:rPr>
          <w:i w:val="0"/>
        </w:rPr>
        <w:t>1</w:t>
      </w:r>
      <w:r w:rsidR="000113BF">
        <w:rPr>
          <w:i w:val="0"/>
        </w:rPr>
        <w:t>5</w:t>
      </w:r>
      <w:r w:rsidR="00840920">
        <w:rPr>
          <w:i w:val="0"/>
        </w:rPr>
        <w:t>)</w:t>
      </w:r>
    </w:p>
    <w:p w:rsidR="00E60EE5" w:rsidRPr="00E60EE5" w:rsidRDefault="00E60EE5" w:rsidP="00E60EE5"/>
    <w:p w:rsidR="000174FD" w:rsidRPr="00726F65" w:rsidRDefault="000126ED">
      <w:pPr>
        <w:jc w:val="center"/>
        <w:rPr>
          <w:bCs/>
          <w:sz w:val="28"/>
        </w:rPr>
      </w:pPr>
      <w:r w:rsidRPr="00726F65">
        <w:rPr>
          <w:bCs/>
          <w:sz w:val="28"/>
        </w:rPr>
        <w:t xml:space="preserve">k nájemní smlouvě </w:t>
      </w:r>
      <w:r w:rsidR="000174FD" w:rsidRPr="00726F65">
        <w:rPr>
          <w:bCs/>
          <w:sz w:val="28"/>
        </w:rPr>
        <w:t xml:space="preserve">č. 70 </w:t>
      </w:r>
      <w:r w:rsidRPr="00726F65">
        <w:rPr>
          <w:bCs/>
          <w:sz w:val="28"/>
        </w:rPr>
        <w:t xml:space="preserve">ze dne </w:t>
      </w:r>
      <w:proofErr w:type="gramStart"/>
      <w:r w:rsidR="000174FD" w:rsidRPr="00726F65">
        <w:rPr>
          <w:bCs/>
          <w:sz w:val="28"/>
        </w:rPr>
        <w:t>21.12.2004</w:t>
      </w:r>
      <w:proofErr w:type="gramEnd"/>
      <w:r w:rsidR="000174FD" w:rsidRPr="00726F65">
        <w:rPr>
          <w:bCs/>
          <w:sz w:val="28"/>
        </w:rPr>
        <w:t xml:space="preserve"> </w:t>
      </w:r>
    </w:p>
    <w:p w:rsidR="000126ED" w:rsidRPr="00726F65" w:rsidRDefault="000126ED">
      <w:pPr>
        <w:jc w:val="center"/>
        <w:rPr>
          <w:bCs/>
          <w:sz w:val="28"/>
        </w:rPr>
      </w:pPr>
      <w:r w:rsidRPr="00726F65">
        <w:rPr>
          <w:bCs/>
          <w:sz w:val="28"/>
        </w:rPr>
        <w:t xml:space="preserve">ve znění dodatků č. </w:t>
      </w:r>
      <w:r w:rsidR="000174FD" w:rsidRPr="00726F65">
        <w:rPr>
          <w:bCs/>
          <w:sz w:val="28"/>
        </w:rPr>
        <w:t>I</w:t>
      </w:r>
      <w:r w:rsidRPr="00726F65">
        <w:rPr>
          <w:bCs/>
          <w:sz w:val="28"/>
        </w:rPr>
        <w:t xml:space="preserve"> </w:t>
      </w:r>
      <w:r w:rsidR="00E425A2" w:rsidRPr="00726F65">
        <w:rPr>
          <w:bCs/>
          <w:sz w:val="28"/>
        </w:rPr>
        <w:t>–</w:t>
      </w:r>
      <w:r w:rsidR="005E210B" w:rsidRPr="00726F65">
        <w:rPr>
          <w:bCs/>
          <w:sz w:val="28"/>
        </w:rPr>
        <w:t xml:space="preserve"> </w:t>
      </w:r>
      <w:r w:rsidR="00054EC4" w:rsidRPr="00726F65">
        <w:rPr>
          <w:bCs/>
          <w:sz w:val="28"/>
        </w:rPr>
        <w:t>X</w:t>
      </w:r>
      <w:r w:rsidR="00793250">
        <w:rPr>
          <w:bCs/>
          <w:sz w:val="28"/>
        </w:rPr>
        <w:t>I</w:t>
      </w:r>
      <w:r w:rsidR="008C65B1">
        <w:rPr>
          <w:bCs/>
          <w:sz w:val="28"/>
        </w:rPr>
        <w:t>V</w:t>
      </w:r>
    </w:p>
    <w:p w:rsidR="00726F65" w:rsidRDefault="00726F65">
      <w:pPr>
        <w:jc w:val="center"/>
        <w:rPr>
          <w:b/>
          <w:bCs/>
          <w:sz w:val="28"/>
        </w:rPr>
      </w:pPr>
    </w:p>
    <w:p w:rsidR="00726F65" w:rsidRPr="00CB2BE3" w:rsidRDefault="00726F65">
      <w:pPr>
        <w:jc w:val="center"/>
        <w:rPr>
          <w:b/>
          <w:bCs/>
          <w:i/>
          <w:sz w:val="28"/>
        </w:rPr>
      </w:pPr>
      <w:r>
        <w:rPr>
          <w:b/>
          <w:bCs/>
          <w:sz w:val="28"/>
        </w:rPr>
        <w:t>/</w:t>
      </w:r>
      <w:r w:rsidRPr="00726F65">
        <w:rPr>
          <w:bCs/>
          <w:sz w:val="28"/>
        </w:rPr>
        <w:t>dále jen</w:t>
      </w:r>
      <w:r>
        <w:rPr>
          <w:b/>
          <w:bCs/>
          <w:sz w:val="28"/>
        </w:rPr>
        <w:t xml:space="preserve"> „Smlouva“/</w:t>
      </w:r>
    </w:p>
    <w:p w:rsidR="00E425A2" w:rsidRDefault="00E425A2">
      <w:pPr>
        <w:jc w:val="center"/>
        <w:rPr>
          <w:b/>
          <w:bCs/>
          <w:sz w:val="28"/>
        </w:rPr>
      </w:pPr>
    </w:p>
    <w:p w:rsidR="001C3257" w:rsidRDefault="001C3257">
      <w:pPr>
        <w:jc w:val="center"/>
        <w:rPr>
          <w:b/>
          <w:bCs/>
          <w:sz w:val="28"/>
        </w:rPr>
      </w:pPr>
    </w:p>
    <w:p w:rsidR="00E60EE5" w:rsidRDefault="00E60EE5">
      <w:pPr>
        <w:jc w:val="center"/>
        <w:rPr>
          <w:b/>
          <w:bCs/>
          <w:sz w:val="28"/>
        </w:rPr>
      </w:pPr>
    </w:p>
    <w:p w:rsidR="00682A7B" w:rsidRPr="00E425A2" w:rsidRDefault="00682A7B" w:rsidP="004816B5">
      <w:pPr>
        <w:pStyle w:val="Odstavecseseznamem"/>
        <w:numPr>
          <w:ilvl w:val="0"/>
          <w:numId w:val="12"/>
        </w:numPr>
        <w:tabs>
          <w:tab w:val="left" w:pos="360"/>
        </w:tabs>
      </w:pPr>
      <w:r w:rsidRPr="004816B5">
        <w:rPr>
          <w:b/>
        </w:rPr>
        <w:t>Pronajímatel</w:t>
      </w:r>
    </w:p>
    <w:p w:rsidR="00FC4652" w:rsidRDefault="00682A7B" w:rsidP="00682A7B">
      <w:pPr>
        <w:ind w:left="720"/>
        <w:jc w:val="both"/>
        <w:rPr>
          <w:b/>
        </w:rPr>
      </w:pPr>
      <w:r>
        <w:rPr>
          <w:b/>
        </w:rPr>
        <w:t xml:space="preserve">Střední odborná škola </w:t>
      </w:r>
      <w:r w:rsidR="00FC4652">
        <w:rPr>
          <w:b/>
        </w:rPr>
        <w:t>Jarov</w:t>
      </w:r>
    </w:p>
    <w:p w:rsidR="00682A7B" w:rsidRDefault="00682A7B" w:rsidP="00682A7B">
      <w:pPr>
        <w:ind w:left="720"/>
        <w:jc w:val="both"/>
      </w:pPr>
      <w:r>
        <w:t>sídlem Učňovská 1</w:t>
      </w:r>
      <w:r w:rsidR="004816B5">
        <w:t>00</w:t>
      </w:r>
      <w:r>
        <w:t>/1, 190 00 Praha 9</w:t>
      </w:r>
    </w:p>
    <w:p w:rsidR="00682A7B" w:rsidRDefault="00682A7B" w:rsidP="00682A7B">
      <w:pPr>
        <w:ind w:left="720"/>
        <w:jc w:val="both"/>
      </w:pPr>
      <w:r>
        <w:t>IČ: 003 00 268</w:t>
      </w:r>
    </w:p>
    <w:p w:rsidR="00682A7B" w:rsidRDefault="008C1F51" w:rsidP="00682A7B">
      <w:pPr>
        <w:ind w:left="720"/>
        <w:jc w:val="both"/>
      </w:pPr>
      <w:r>
        <w:t>Bankovní spojení:</w:t>
      </w:r>
    </w:p>
    <w:p w:rsidR="00682A7B" w:rsidRDefault="00682A7B" w:rsidP="00682A7B">
      <w:pPr>
        <w:ind w:left="720"/>
        <w:jc w:val="both"/>
      </w:pPr>
      <w:proofErr w:type="spellStart"/>
      <w:r>
        <w:t>zast</w:t>
      </w:r>
      <w:proofErr w:type="spellEnd"/>
      <w:r>
        <w:t>. řed</w:t>
      </w:r>
      <w:r w:rsidR="004816B5">
        <w:t>itelem Mgr. Miloslavem Janečkem</w:t>
      </w:r>
    </w:p>
    <w:p w:rsidR="00696A76" w:rsidRDefault="00682A7B" w:rsidP="00682A7B">
      <w:pPr>
        <w:ind w:left="1080" w:hanging="360"/>
      </w:pPr>
      <w:r>
        <w:t xml:space="preserve"> </w:t>
      </w:r>
      <w:r w:rsidR="00696A76">
        <w:t xml:space="preserve">(dále jen </w:t>
      </w:r>
      <w:r w:rsidR="00696A76">
        <w:rPr>
          <w:b/>
          <w:bCs/>
        </w:rPr>
        <w:t>pronajímatel</w:t>
      </w:r>
      <w:r w:rsidR="00696A76">
        <w:t>)</w:t>
      </w:r>
    </w:p>
    <w:p w:rsidR="004816B5" w:rsidRDefault="004816B5" w:rsidP="00682A7B">
      <w:pPr>
        <w:ind w:left="1080" w:hanging="360"/>
      </w:pPr>
    </w:p>
    <w:p w:rsidR="00E4346D" w:rsidRDefault="00696A76">
      <w:pPr>
        <w:rPr>
          <w:b/>
        </w:rPr>
      </w:pPr>
      <w:r>
        <w:tab/>
      </w:r>
      <w:r w:rsidR="00E60EE5">
        <w:t>a</w:t>
      </w:r>
    </w:p>
    <w:p w:rsidR="004816B5" w:rsidRPr="004816B5" w:rsidRDefault="004816B5">
      <w:pPr>
        <w:rPr>
          <w:b/>
        </w:rPr>
      </w:pPr>
    </w:p>
    <w:p w:rsidR="00682A7B" w:rsidRPr="00EE0081" w:rsidRDefault="0023274F" w:rsidP="000174FD">
      <w:pPr>
        <w:pStyle w:val="Zkladntext"/>
        <w:tabs>
          <w:tab w:val="left" w:pos="360"/>
        </w:tabs>
        <w:rPr>
          <w:b/>
        </w:rPr>
      </w:pPr>
      <w:r>
        <w:rPr>
          <w:b/>
          <w:bCs/>
        </w:rPr>
        <w:tab/>
      </w:r>
      <w:r w:rsidR="004816B5">
        <w:rPr>
          <w:b/>
          <w:bCs/>
        </w:rPr>
        <w:t>2.</w:t>
      </w:r>
      <w:r w:rsidR="004816B5">
        <w:rPr>
          <w:b/>
          <w:bCs/>
        </w:rPr>
        <w:tab/>
      </w:r>
      <w:r w:rsidR="000174FD">
        <w:rPr>
          <w:b/>
          <w:bCs/>
        </w:rPr>
        <w:t>Q-team, s.r.o.</w:t>
      </w:r>
    </w:p>
    <w:p w:rsidR="000126ED" w:rsidRDefault="00682A7B" w:rsidP="004816B5">
      <w:pPr>
        <w:pStyle w:val="dka"/>
        <w:widowControl/>
        <w:ind w:firstLine="708"/>
        <w:rPr>
          <w:szCs w:val="24"/>
        </w:rPr>
      </w:pPr>
      <w:r>
        <w:rPr>
          <w:szCs w:val="24"/>
        </w:rPr>
        <w:t>sídlem</w:t>
      </w:r>
      <w:r w:rsidRPr="00B43F3A">
        <w:rPr>
          <w:szCs w:val="24"/>
        </w:rPr>
        <w:t>:</w:t>
      </w:r>
      <w:r w:rsidR="000126ED">
        <w:rPr>
          <w:szCs w:val="24"/>
        </w:rPr>
        <w:t xml:space="preserve"> </w:t>
      </w:r>
      <w:r w:rsidR="000174FD">
        <w:rPr>
          <w:szCs w:val="24"/>
        </w:rPr>
        <w:t>Kladská 3, 120 00</w:t>
      </w:r>
      <w:r w:rsidR="000126ED">
        <w:rPr>
          <w:szCs w:val="24"/>
        </w:rPr>
        <w:t xml:space="preserve"> Praha </w:t>
      </w:r>
      <w:r w:rsidR="000174FD">
        <w:rPr>
          <w:szCs w:val="24"/>
        </w:rPr>
        <w:t>2</w:t>
      </w:r>
    </w:p>
    <w:p w:rsidR="00682A7B" w:rsidRPr="00B43F3A" w:rsidRDefault="00682A7B" w:rsidP="004816B5">
      <w:pPr>
        <w:pStyle w:val="dka"/>
        <w:widowControl/>
        <w:ind w:firstLine="708"/>
        <w:rPr>
          <w:szCs w:val="24"/>
        </w:rPr>
      </w:pPr>
      <w:r>
        <w:rPr>
          <w:szCs w:val="24"/>
        </w:rPr>
        <w:t>IČ</w:t>
      </w:r>
      <w:r w:rsidRPr="00B43F3A">
        <w:rPr>
          <w:szCs w:val="24"/>
        </w:rPr>
        <w:t>:</w:t>
      </w:r>
      <w:r w:rsidR="004610C9">
        <w:rPr>
          <w:szCs w:val="24"/>
        </w:rPr>
        <w:t xml:space="preserve"> </w:t>
      </w:r>
      <w:r w:rsidR="000174FD">
        <w:rPr>
          <w:szCs w:val="24"/>
        </w:rPr>
        <w:t>61466646</w:t>
      </w:r>
    </w:p>
    <w:p w:rsidR="000174FD" w:rsidRDefault="004816B5" w:rsidP="004816B5">
      <w:pPr>
        <w:pStyle w:val="dka"/>
        <w:widowControl/>
        <w:ind w:firstLine="708"/>
      </w:pPr>
      <w:proofErr w:type="spellStart"/>
      <w:r>
        <w:t>Z</w:t>
      </w:r>
      <w:r w:rsidR="00682A7B">
        <w:t>ast</w:t>
      </w:r>
      <w:proofErr w:type="spellEnd"/>
      <w:r>
        <w:t>.</w:t>
      </w:r>
      <w:r w:rsidR="00682A7B">
        <w:t xml:space="preserve"> </w:t>
      </w:r>
      <w:r w:rsidR="000174FD">
        <w:t>jednatelem Ing. J</w:t>
      </w:r>
      <w:r w:rsidR="00B80726">
        <w:t>aroslavem</w:t>
      </w:r>
      <w:r w:rsidR="000174FD">
        <w:t xml:space="preserve"> Šeredou</w:t>
      </w:r>
    </w:p>
    <w:p w:rsidR="00696A76" w:rsidRDefault="00696A76" w:rsidP="000174FD">
      <w:pPr>
        <w:pStyle w:val="dka"/>
        <w:widowControl/>
      </w:pPr>
      <w:r>
        <w:tab/>
        <w:t xml:space="preserve">(dále jen </w:t>
      </w:r>
      <w:r>
        <w:rPr>
          <w:b/>
          <w:bCs/>
        </w:rPr>
        <w:t>nájemce</w:t>
      </w:r>
      <w:r>
        <w:t>)</w:t>
      </w:r>
    </w:p>
    <w:p w:rsidR="00717F78" w:rsidRDefault="00717F78" w:rsidP="006415ED"/>
    <w:p w:rsidR="004816B5" w:rsidRDefault="004816B5" w:rsidP="000126ED">
      <w:pPr>
        <w:pStyle w:val="Nadpis2"/>
        <w:ind w:left="708"/>
        <w:rPr>
          <w:b w:val="0"/>
        </w:rPr>
      </w:pPr>
    </w:p>
    <w:p w:rsidR="00E60EE5" w:rsidRPr="00E60EE5" w:rsidRDefault="00E60EE5" w:rsidP="00E60EE5"/>
    <w:p w:rsidR="00E60EE5" w:rsidRDefault="004816B5" w:rsidP="00E60EE5">
      <w:pPr>
        <w:pStyle w:val="Nadpis2"/>
      </w:pPr>
      <w:r w:rsidRPr="004816B5">
        <w:t>I.</w:t>
      </w:r>
    </w:p>
    <w:p w:rsidR="00AB0EB8" w:rsidRPr="004816B5" w:rsidRDefault="004816B5" w:rsidP="00E60EE5">
      <w:pPr>
        <w:pStyle w:val="Nadpis2"/>
      </w:pPr>
      <w:r w:rsidRPr="004816B5">
        <w:t>P</w:t>
      </w:r>
      <w:r w:rsidR="00AB0EB8" w:rsidRPr="004816B5">
        <w:t>ředmět</w:t>
      </w:r>
      <w:r w:rsidRPr="004816B5">
        <w:t xml:space="preserve"> dodatku</w:t>
      </w:r>
    </w:p>
    <w:p w:rsidR="00726F65" w:rsidRDefault="00726F65" w:rsidP="000126ED">
      <w:pPr>
        <w:ind w:left="360"/>
        <w:jc w:val="both"/>
      </w:pPr>
    </w:p>
    <w:p w:rsidR="00696A76" w:rsidRPr="003F47EF" w:rsidRDefault="004816B5" w:rsidP="003F47EF">
      <w:pPr>
        <w:jc w:val="both"/>
      </w:pPr>
      <w:r>
        <w:t xml:space="preserve">1/ </w:t>
      </w:r>
      <w:r w:rsidR="00726F65">
        <w:t xml:space="preserve">V čl. I. v prvním odstavci Smlouvy se vypouští </w:t>
      </w:r>
      <w:proofErr w:type="gramStart"/>
      <w:r w:rsidR="00726F65">
        <w:t xml:space="preserve">text : </w:t>
      </w:r>
      <w:r w:rsidR="00726F65" w:rsidRPr="00726F65">
        <w:rPr>
          <w:b/>
        </w:rPr>
        <w:t>„ sklad</w:t>
      </w:r>
      <w:proofErr w:type="gramEnd"/>
      <w:r w:rsidR="00726F65" w:rsidRPr="00726F65">
        <w:rPr>
          <w:b/>
        </w:rPr>
        <w:t xml:space="preserve"> 2 x (19,7 m</w:t>
      </w:r>
      <w:r w:rsidR="00726F65" w:rsidRPr="00726F65">
        <w:rPr>
          <w:b/>
          <w:vertAlign w:val="superscript"/>
        </w:rPr>
        <w:t>2</w:t>
      </w:r>
      <w:r w:rsidR="00726F65" w:rsidRPr="00726F65">
        <w:rPr>
          <w:b/>
        </w:rPr>
        <w:t>)“.</w:t>
      </w:r>
      <w:r w:rsidR="003F47EF">
        <w:t xml:space="preserve"> Tato změna nabývá účinnosti od </w:t>
      </w:r>
      <w:proofErr w:type="gramStart"/>
      <w:r w:rsidR="003F47EF">
        <w:t>1.5.2022</w:t>
      </w:r>
      <w:proofErr w:type="gramEnd"/>
      <w:r w:rsidR="003F47EF">
        <w:t>. K datu účinnosti se nájemce zavazuje oba předmětné sklady vyklidit a předa</w:t>
      </w:r>
      <w:r w:rsidR="000C1B9F">
        <w:t>t</w:t>
      </w:r>
      <w:r w:rsidR="003F47EF">
        <w:t xml:space="preserve"> pronajímateli.</w:t>
      </w:r>
    </w:p>
    <w:p w:rsidR="004816B5" w:rsidRDefault="004816B5" w:rsidP="000126ED">
      <w:pPr>
        <w:ind w:left="360"/>
        <w:jc w:val="both"/>
      </w:pPr>
    </w:p>
    <w:p w:rsidR="004816B5" w:rsidRDefault="00726F65" w:rsidP="00726F65">
      <w:pPr>
        <w:jc w:val="both"/>
      </w:pPr>
      <w:r>
        <w:t>2/ V čl. IV. odst. 1. Smlouvy č</w:t>
      </w:r>
      <w:r w:rsidR="003F47EF">
        <w:t>i</w:t>
      </w:r>
      <w:r>
        <w:t xml:space="preserve">ní </w:t>
      </w:r>
      <w:r w:rsidR="003F47EF">
        <w:t xml:space="preserve">měsíční </w:t>
      </w:r>
      <w:r>
        <w:t>ná</w:t>
      </w:r>
      <w:r w:rsidR="003F47EF">
        <w:t>je</w:t>
      </w:r>
      <w:r w:rsidR="000C1B9F">
        <w:t>mné</w:t>
      </w:r>
      <w:r w:rsidR="003F47EF">
        <w:t xml:space="preserve"> p</w:t>
      </w:r>
      <w:r>
        <w:t xml:space="preserve">o zvýšení nájemného o inflaci za rok 2021 ve výši 3,8 % </w:t>
      </w:r>
      <w:r w:rsidR="000C1B9F">
        <w:t xml:space="preserve">částku ve výši </w:t>
      </w:r>
      <w:r w:rsidR="003F47EF">
        <w:t xml:space="preserve">6.693,- Kč. Tato změna platí pro měsíc duben 2022. V souvislosti s odst.1/ tohoto článku </w:t>
      </w:r>
      <w:r w:rsidR="000C1B9F">
        <w:t xml:space="preserve">/snížení rozsahu pronajímaných prostor/ </w:t>
      </w:r>
      <w:r w:rsidR="003F47EF">
        <w:t xml:space="preserve">činí měsíční nájemné /včetně inflace za rok 2021/ od </w:t>
      </w:r>
      <w:proofErr w:type="gramStart"/>
      <w:r w:rsidR="003F47EF">
        <w:t>1.5.2022</w:t>
      </w:r>
      <w:proofErr w:type="gramEnd"/>
      <w:r w:rsidR="003F47EF">
        <w:t xml:space="preserve"> částku ve výši </w:t>
      </w:r>
      <w:r w:rsidR="008C65B1">
        <w:t>5.735,47 Kč.</w:t>
      </w:r>
    </w:p>
    <w:p w:rsidR="003F47EF" w:rsidRDefault="003F47EF" w:rsidP="00726F65">
      <w:pPr>
        <w:jc w:val="both"/>
      </w:pPr>
    </w:p>
    <w:p w:rsidR="00E60EE5" w:rsidRDefault="00E60EE5" w:rsidP="00726F65">
      <w:pPr>
        <w:jc w:val="both"/>
      </w:pPr>
    </w:p>
    <w:p w:rsidR="003F47EF" w:rsidRPr="00E4346D" w:rsidRDefault="00205CD1" w:rsidP="003F47EF">
      <w:pPr>
        <w:ind w:left="357"/>
        <w:jc w:val="center"/>
        <w:rPr>
          <w:b/>
          <w:bCs/>
          <w:u w:val="single"/>
        </w:rPr>
      </w:pPr>
      <w:r>
        <w:rPr>
          <w:b/>
          <w:bCs/>
        </w:rPr>
        <w:t>II</w:t>
      </w:r>
      <w:r w:rsidR="000126ED">
        <w:rPr>
          <w:b/>
          <w:bCs/>
        </w:rPr>
        <w:t xml:space="preserve">. </w:t>
      </w:r>
    </w:p>
    <w:p w:rsidR="002D7AA5" w:rsidRPr="003F47EF" w:rsidRDefault="002D7AA5" w:rsidP="002D7AA5">
      <w:pPr>
        <w:ind w:left="357"/>
        <w:jc w:val="center"/>
        <w:rPr>
          <w:b/>
          <w:bCs/>
        </w:rPr>
      </w:pPr>
      <w:r w:rsidRPr="003F47EF">
        <w:rPr>
          <w:b/>
          <w:bCs/>
        </w:rPr>
        <w:t>Závěrečná ustanovení</w:t>
      </w:r>
    </w:p>
    <w:p w:rsidR="002D7AA5" w:rsidRPr="00E4346D" w:rsidRDefault="002D7AA5" w:rsidP="000126ED">
      <w:pPr>
        <w:ind w:left="357"/>
        <w:rPr>
          <w:b/>
          <w:bCs/>
        </w:rPr>
      </w:pPr>
    </w:p>
    <w:p w:rsidR="00696A76" w:rsidRDefault="003F47EF" w:rsidP="003F47EF">
      <w:pPr>
        <w:pStyle w:val="Zkladntextodsazen"/>
        <w:ind w:left="0"/>
      </w:pPr>
      <w:r>
        <w:t xml:space="preserve">1/ </w:t>
      </w:r>
      <w:r w:rsidR="00AB0EB8">
        <w:t xml:space="preserve">Všechny ostatní články a body </w:t>
      </w:r>
      <w:r w:rsidR="002D7AA5">
        <w:t xml:space="preserve">nájemní </w:t>
      </w:r>
      <w:r w:rsidR="00AB0EB8">
        <w:t>smlouvy</w:t>
      </w:r>
      <w:r w:rsidR="00817D93">
        <w:t xml:space="preserve"> ze dne</w:t>
      </w:r>
      <w:r w:rsidR="001C3257">
        <w:t xml:space="preserve"> </w:t>
      </w:r>
      <w:proofErr w:type="gramStart"/>
      <w:r w:rsidR="001C3257">
        <w:t>21.12.2004</w:t>
      </w:r>
      <w:proofErr w:type="gramEnd"/>
      <w:r w:rsidR="00B230C7">
        <w:t xml:space="preserve"> ve znění dodatků č. I-</w:t>
      </w:r>
      <w:r w:rsidR="00054EC4">
        <w:t>X</w:t>
      </w:r>
      <w:r w:rsidR="005E210B">
        <w:t>I</w:t>
      </w:r>
      <w:r w:rsidR="00205CD1">
        <w:t>V</w:t>
      </w:r>
      <w:r w:rsidR="00B230C7">
        <w:t>,</w:t>
      </w:r>
      <w:r w:rsidR="00817D93">
        <w:t xml:space="preserve"> nezměněné tímto dodatkem</w:t>
      </w:r>
      <w:r w:rsidR="002D7AA5">
        <w:t xml:space="preserve">, </w:t>
      </w:r>
      <w:r w:rsidR="00817D93">
        <w:t>zůstávají nadále v platnosti.</w:t>
      </w:r>
    </w:p>
    <w:p w:rsidR="00E60EE5" w:rsidRDefault="00E60EE5" w:rsidP="003F47EF">
      <w:pPr>
        <w:pStyle w:val="Zkladntextodsazen"/>
        <w:ind w:left="0"/>
      </w:pPr>
    </w:p>
    <w:p w:rsidR="00E60EE5" w:rsidRPr="00B61144" w:rsidRDefault="003F47EF" w:rsidP="00E60EE5">
      <w:pPr>
        <w:suppressAutoHyphens/>
        <w:jc w:val="both"/>
        <w:rPr>
          <w:spacing w:val="-2"/>
        </w:rPr>
      </w:pPr>
      <w:r>
        <w:t xml:space="preserve">2/ </w:t>
      </w:r>
      <w:r w:rsidR="00E60EE5" w:rsidRPr="00B61144">
        <w:rPr>
          <w:spacing w:val="-2"/>
        </w:rPr>
        <w:t>Smluvní strany shodně konstatují, že t</w:t>
      </w:r>
      <w:r w:rsidR="00E60EE5">
        <w:rPr>
          <w:spacing w:val="-2"/>
        </w:rPr>
        <w:t>ento</w:t>
      </w:r>
      <w:r w:rsidR="00E60EE5" w:rsidRPr="00B61144">
        <w:rPr>
          <w:spacing w:val="-2"/>
        </w:rPr>
        <w:t xml:space="preserve"> </w:t>
      </w:r>
      <w:r w:rsidR="00E60EE5">
        <w:rPr>
          <w:spacing w:val="-2"/>
        </w:rPr>
        <w:t>dodatek</w:t>
      </w:r>
      <w:r w:rsidR="00E60EE5" w:rsidRPr="00B61144">
        <w:rPr>
          <w:spacing w:val="-2"/>
        </w:rPr>
        <w:t xml:space="preserve"> podléhá režimu zákona č. 340/2015 Sb. o zvláštních podmínkách účinnosti některých smluv, uveřejňování těchto smluv a o registru smluv </w:t>
      </w:r>
      <w:r w:rsidR="00E60EE5" w:rsidRPr="00B61144">
        <w:rPr>
          <w:spacing w:val="-2"/>
        </w:rPr>
        <w:lastRenderedPageBreak/>
        <w:t>(zákon o registru smluv). Zveřejnění to</w:t>
      </w:r>
      <w:r w:rsidR="00E60EE5">
        <w:rPr>
          <w:spacing w:val="-2"/>
        </w:rPr>
        <w:t>hoto dodatku</w:t>
      </w:r>
      <w:r w:rsidR="00E60EE5" w:rsidRPr="00B61144">
        <w:rPr>
          <w:spacing w:val="-2"/>
        </w:rPr>
        <w:t xml:space="preserve"> v registru smluv provede Střední odborná škola Jarov, Učňovská 100</w:t>
      </w:r>
      <w:r w:rsidR="00E60EE5">
        <w:rPr>
          <w:spacing w:val="-2"/>
        </w:rPr>
        <w:t>/1</w:t>
      </w:r>
      <w:r w:rsidR="00E60EE5" w:rsidRPr="00B61144">
        <w:rPr>
          <w:spacing w:val="-2"/>
        </w:rPr>
        <w:t>, 190 00 Praha 9, IČ 00 300 268.</w:t>
      </w:r>
    </w:p>
    <w:p w:rsidR="00E60EE5" w:rsidRPr="00B61144" w:rsidRDefault="00E60EE5" w:rsidP="00E60EE5">
      <w:pPr>
        <w:suppressAutoHyphens/>
        <w:jc w:val="both"/>
        <w:rPr>
          <w:spacing w:val="-2"/>
        </w:rPr>
      </w:pPr>
    </w:p>
    <w:p w:rsidR="00E60EE5" w:rsidRDefault="00E60EE5" w:rsidP="00E60EE5">
      <w:pPr>
        <w:jc w:val="both"/>
        <w:rPr>
          <w:spacing w:val="-2"/>
        </w:rPr>
      </w:pPr>
      <w:r>
        <w:rPr>
          <w:spacing w:val="-2"/>
        </w:rPr>
        <w:t>3/ Dodatek</w:t>
      </w:r>
      <w:r w:rsidRPr="00B61144">
        <w:rPr>
          <w:spacing w:val="-2"/>
        </w:rPr>
        <w:t xml:space="preserve"> nabývá platnosti okamžikem podpisu smluvních s</w:t>
      </w:r>
      <w:r>
        <w:rPr>
          <w:spacing w:val="-2"/>
        </w:rPr>
        <w:t>tran a účinnosti okamžikem jeho registrace v registru smluv po jeho podpisu smluvními stranami</w:t>
      </w:r>
      <w:r w:rsidRPr="00B61144">
        <w:rPr>
          <w:spacing w:val="-2"/>
        </w:rPr>
        <w:t>.</w:t>
      </w:r>
    </w:p>
    <w:p w:rsidR="003F47EF" w:rsidRDefault="003F47EF" w:rsidP="003F47EF">
      <w:pPr>
        <w:jc w:val="both"/>
      </w:pPr>
    </w:p>
    <w:p w:rsidR="00186DEC" w:rsidRDefault="003F47EF" w:rsidP="003F47EF">
      <w:pPr>
        <w:jc w:val="both"/>
      </w:pPr>
      <w:r>
        <w:t xml:space="preserve">3/ </w:t>
      </w:r>
      <w:r w:rsidR="00186DEC">
        <w:t>Dodatek je sepsán ve 2 stejnopisech, z nichž každá strana obdrží 1 vyhotovení.</w:t>
      </w:r>
    </w:p>
    <w:p w:rsidR="00E425A2" w:rsidRDefault="00E425A2" w:rsidP="00E425A2">
      <w:pPr>
        <w:ind w:left="357"/>
        <w:jc w:val="both"/>
      </w:pPr>
    </w:p>
    <w:p w:rsidR="001C3257" w:rsidRDefault="001C3257" w:rsidP="00E425A2">
      <w:pPr>
        <w:ind w:left="357"/>
        <w:jc w:val="both"/>
      </w:pPr>
    </w:p>
    <w:p w:rsidR="001C3257" w:rsidRDefault="001C3257" w:rsidP="00E425A2">
      <w:pPr>
        <w:ind w:left="357"/>
        <w:jc w:val="both"/>
      </w:pPr>
    </w:p>
    <w:p w:rsidR="00696A76" w:rsidRDefault="00696A76" w:rsidP="0019498D">
      <w:pPr>
        <w:jc w:val="both"/>
      </w:pPr>
      <w:r>
        <w:t>V </w:t>
      </w:r>
      <w:r w:rsidRPr="008C1F51">
        <w:t>Praze dne</w:t>
      </w:r>
      <w:r w:rsidR="0092372F" w:rsidRPr="008C1F51">
        <w:t xml:space="preserve">  </w:t>
      </w:r>
      <w:proofErr w:type="gramStart"/>
      <w:r w:rsidR="0055384F">
        <w:t>8.3.2022</w:t>
      </w:r>
      <w:proofErr w:type="gramEnd"/>
      <w:r w:rsidR="00E60EE5" w:rsidRPr="008C1F51">
        <w:t xml:space="preserve">  </w:t>
      </w:r>
      <w:r w:rsidR="008C65B1" w:rsidRPr="008C1F51">
        <w:t xml:space="preserve">           </w:t>
      </w:r>
      <w:r w:rsidR="008C65B1">
        <w:tab/>
      </w:r>
      <w:r w:rsidR="0092372F">
        <w:tab/>
      </w:r>
      <w:r w:rsidR="0092372F">
        <w:tab/>
      </w:r>
      <w:r>
        <w:t>V </w:t>
      </w:r>
      <w:r w:rsidRPr="008C1F51">
        <w:t>Praze dne</w:t>
      </w:r>
      <w:r w:rsidR="00E60EE5" w:rsidRPr="008C1F51">
        <w:t xml:space="preserve">  </w:t>
      </w:r>
      <w:r w:rsidR="00505834">
        <w:t>18.03.2022</w:t>
      </w:r>
      <w:bookmarkStart w:id="0" w:name="_GoBack"/>
      <w:bookmarkEnd w:id="0"/>
      <w:r w:rsidR="00E60EE5" w:rsidRPr="008C1F51">
        <w:t xml:space="preserve">      </w:t>
      </w:r>
      <w:r w:rsidR="008C65B1" w:rsidRPr="008C1F51">
        <w:t xml:space="preserve">              </w:t>
      </w:r>
    </w:p>
    <w:p w:rsidR="00E4346D" w:rsidRDefault="00E4346D" w:rsidP="0019498D">
      <w:pPr>
        <w:jc w:val="both"/>
      </w:pPr>
    </w:p>
    <w:p w:rsidR="00840920" w:rsidRDefault="00840920" w:rsidP="0019498D">
      <w:pPr>
        <w:jc w:val="both"/>
      </w:pPr>
    </w:p>
    <w:p w:rsidR="00840920" w:rsidRDefault="00840920" w:rsidP="0019498D">
      <w:pPr>
        <w:jc w:val="both"/>
      </w:pPr>
    </w:p>
    <w:p w:rsidR="00696A76" w:rsidRDefault="00696A76" w:rsidP="0019498D">
      <w:pPr>
        <w:jc w:val="both"/>
      </w:pPr>
      <w:r>
        <w:t>…………………</w:t>
      </w:r>
      <w:r w:rsidR="0019498D">
        <w:t>………………..</w:t>
      </w:r>
      <w:r>
        <w:tab/>
      </w:r>
      <w:r>
        <w:tab/>
      </w:r>
      <w:r>
        <w:tab/>
        <w:t>……………………</w:t>
      </w:r>
      <w:r w:rsidR="0019498D">
        <w:t>………………………</w:t>
      </w:r>
    </w:p>
    <w:p w:rsidR="00696A76" w:rsidRDefault="006415ED" w:rsidP="00E425A2">
      <w:pPr>
        <w:tabs>
          <w:tab w:val="left" w:pos="360"/>
        </w:tabs>
        <w:jc w:val="both"/>
      </w:pPr>
      <w:r>
        <w:t>pronajímatel</w:t>
      </w:r>
      <w:r w:rsidR="00696A76">
        <w:tab/>
      </w:r>
      <w:r w:rsidR="00696A76">
        <w:tab/>
      </w:r>
      <w:r w:rsidR="00696A76">
        <w:tab/>
      </w:r>
      <w:r w:rsidR="00696A76">
        <w:tab/>
      </w:r>
      <w:r w:rsidR="00696A76">
        <w:tab/>
      </w:r>
      <w:r w:rsidR="00696A76">
        <w:tab/>
        <w:t>nájemce</w:t>
      </w:r>
    </w:p>
    <w:p w:rsidR="0019498D" w:rsidRDefault="0019498D" w:rsidP="0019498D">
      <w:pPr>
        <w:rPr>
          <w:b/>
        </w:rPr>
      </w:pPr>
      <w:r>
        <w:rPr>
          <w:b/>
        </w:rPr>
        <w:t xml:space="preserve">Střední odborná škola </w:t>
      </w:r>
      <w:r w:rsidR="00FC4652">
        <w:rPr>
          <w:b/>
        </w:rPr>
        <w:t>Jarov</w:t>
      </w:r>
      <w:r w:rsidR="00F42867">
        <w:rPr>
          <w:b/>
        </w:rPr>
        <w:tab/>
      </w:r>
      <w:r w:rsidR="00F42867">
        <w:rPr>
          <w:b/>
        </w:rPr>
        <w:tab/>
      </w:r>
      <w:r w:rsidR="00FC4652">
        <w:rPr>
          <w:b/>
        </w:rPr>
        <w:tab/>
      </w:r>
      <w:r w:rsidR="001C3257">
        <w:rPr>
          <w:b/>
        </w:rPr>
        <w:t>Q-team, s.r.o.</w:t>
      </w:r>
      <w:r w:rsidR="00186DEC">
        <w:rPr>
          <w:b/>
        </w:rPr>
        <w:t xml:space="preserve"> </w:t>
      </w:r>
    </w:p>
    <w:p w:rsidR="0019498D" w:rsidRDefault="0019498D" w:rsidP="0019498D">
      <w:pPr>
        <w:rPr>
          <w:b/>
        </w:rPr>
      </w:pPr>
      <w:r>
        <w:rPr>
          <w:b/>
        </w:rPr>
        <w:t>Praha 9, Učňovská 1</w:t>
      </w:r>
      <w:r w:rsidR="00FC4652">
        <w:rPr>
          <w:b/>
        </w:rPr>
        <w:t>00/1</w:t>
      </w:r>
      <w:r w:rsidR="00186DEC">
        <w:rPr>
          <w:b/>
        </w:rPr>
        <w:tab/>
      </w:r>
      <w:r w:rsidR="00186DEC">
        <w:rPr>
          <w:b/>
        </w:rPr>
        <w:tab/>
      </w:r>
      <w:r w:rsidR="00186DEC">
        <w:rPr>
          <w:b/>
        </w:rPr>
        <w:tab/>
      </w:r>
      <w:r w:rsidR="00FC4652">
        <w:rPr>
          <w:b/>
        </w:rPr>
        <w:tab/>
      </w:r>
      <w:r w:rsidR="00186DEC">
        <w:rPr>
          <w:b/>
        </w:rPr>
        <w:t xml:space="preserve">Praha </w:t>
      </w:r>
      <w:r w:rsidR="001C3257">
        <w:rPr>
          <w:b/>
        </w:rPr>
        <w:t>2, Kladská 3</w:t>
      </w:r>
    </w:p>
    <w:p w:rsidR="0019498D" w:rsidRDefault="00186DEC" w:rsidP="000F73A1">
      <w:pPr>
        <w:tabs>
          <w:tab w:val="left" w:pos="1440"/>
          <w:tab w:val="left" w:pos="4962"/>
          <w:tab w:val="left" w:pos="5040"/>
          <w:tab w:val="left" w:pos="6660"/>
        </w:tabs>
      </w:pPr>
      <w:r>
        <w:rPr>
          <w:b/>
        </w:rPr>
        <w:t>ředitel Mgr. Miloslav Janeček</w:t>
      </w:r>
      <w:r>
        <w:rPr>
          <w:b/>
        </w:rPr>
        <w:tab/>
      </w:r>
      <w:r w:rsidR="000F73A1">
        <w:rPr>
          <w:b/>
        </w:rPr>
        <w:t>j</w:t>
      </w:r>
      <w:r w:rsidR="001C3257">
        <w:rPr>
          <w:b/>
        </w:rPr>
        <w:t>ednatel Ing. J</w:t>
      </w:r>
      <w:r w:rsidR="00205CD1">
        <w:rPr>
          <w:b/>
        </w:rPr>
        <w:t>aroslav</w:t>
      </w:r>
      <w:r w:rsidR="001C3257">
        <w:rPr>
          <w:b/>
        </w:rPr>
        <w:t xml:space="preserve"> Šereda</w:t>
      </w:r>
    </w:p>
    <w:sectPr w:rsidR="0019498D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6B" w:rsidRDefault="00360C6B">
      <w:r>
        <w:separator/>
      </w:r>
    </w:p>
  </w:endnote>
  <w:endnote w:type="continuationSeparator" w:id="0">
    <w:p w:rsidR="00360C6B" w:rsidRDefault="0036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20" w:rsidRDefault="008409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920" w:rsidRDefault="008409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0181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634D" w:rsidRDefault="007163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58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58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0920" w:rsidRDefault="008409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6B" w:rsidRDefault="00360C6B">
      <w:r>
        <w:separator/>
      </w:r>
    </w:p>
  </w:footnote>
  <w:footnote w:type="continuationSeparator" w:id="0">
    <w:p w:rsidR="00360C6B" w:rsidRDefault="0036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B5" w:rsidRPr="004816B5" w:rsidRDefault="004816B5">
    <w:pPr>
      <w:pStyle w:val="Zhlav"/>
      <w:rPr>
        <w:sz w:val="16"/>
        <w:szCs w:val="16"/>
      </w:rPr>
    </w:pPr>
    <w:r w:rsidRPr="004816B5">
      <w:rPr>
        <w:sz w:val="16"/>
        <w:szCs w:val="16"/>
      </w:rPr>
      <w:t>1/22/9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3BD"/>
    <w:multiLevelType w:val="hybridMultilevel"/>
    <w:tmpl w:val="BB5899DC"/>
    <w:lvl w:ilvl="0" w:tplc="7A2E964E">
      <w:start w:val="4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F25211D"/>
    <w:multiLevelType w:val="hybridMultilevel"/>
    <w:tmpl w:val="327E712E"/>
    <w:lvl w:ilvl="0" w:tplc="E7B2269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0378"/>
    <w:multiLevelType w:val="hybridMultilevel"/>
    <w:tmpl w:val="68FCF7A0"/>
    <w:lvl w:ilvl="0" w:tplc="1A4AE6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3A95EFA"/>
    <w:multiLevelType w:val="hybridMultilevel"/>
    <w:tmpl w:val="574EB410"/>
    <w:lvl w:ilvl="0" w:tplc="342C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8B6"/>
    <w:multiLevelType w:val="hybridMultilevel"/>
    <w:tmpl w:val="913E9B50"/>
    <w:lvl w:ilvl="0" w:tplc="D95A0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5B32589"/>
    <w:multiLevelType w:val="hybridMultilevel"/>
    <w:tmpl w:val="6748C07A"/>
    <w:lvl w:ilvl="0" w:tplc="A16E70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BF529CF"/>
    <w:multiLevelType w:val="hybridMultilevel"/>
    <w:tmpl w:val="00BA4A3A"/>
    <w:lvl w:ilvl="0" w:tplc="DA5A599A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3654017F"/>
    <w:multiLevelType w:val="hybridMultilevel"/>
    <w:tmpl w:val="F4FCF3EA"/>
    <w:lvl w:ilvl="0" w:tplc="E7B22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3EF6622"/>
    <w:multiLevelType w:val="hybridMultilevel"/>
    <w:tmpl w:val="96EEA44C"/>
    <w:lvl w:ilvl="0" w:tplc="714CF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13A19"/>
    <w:multiLevelType w:val="hybridMultilevel"/>
    <w:tmpl w:val="287688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F58A9"/>
    <w:multiLevelType w:val="multilevel"/>
    <w:tmpl w:val="A7084D6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5DA43811"/>
    <w:multiLevelType w:val="multilevel"/>
    <w:tmpl w:val="A7084D6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632D059D"/>
    <w:multiLevelType w:val="hybridMultilevel"/>
    <w:tmpl w:val="C5C8331E"/>
    <w:lvl w:ilvl="0" w:tplc="76785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BF17D9"/>
    <w:multiLevelType w:val="hybridMultilevel"/>
    <w:tmpl w:val="7ACC6374"/>
    <w:lvl w:ilvl="0" w:tplc="7428B4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824F88"/>
    <w:multiLevelType w:val="hybridMultilevel"/>
    <w:tmpl w:val="2842DED2"/>
    <w:lvl w:ilvl="0" w:tplc="B6BE2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70"/>
    <w:rsid w:val="000076E7"/>
    <w:rsid w:val="000113BF"/>
    <w:rsid w:val="000126ED"/>
    <w:rsid w:val="000174FD"/>
    <w:rsid w:val="00024C0B"/>
    <w:rsid w:val="00031A69"/>
    <w:rsid w:val="00035C7D"/>
    <w:rsid w:val="00041D48"/>
    <w:rsid w:val="00044240"/>
    <w:rsid w:val="00054EC4"/>
    <w:rsid w:val="00077683"/>
    <w:rsid w:val="000864F5"/>
    <w:rsid w:val="00091E7F"/>
    <w:rsid w:val="000B13E3"/>
    <w:rsid w:val="000C0A13"/>
    <w:rsid w:val="000C1B9F"/>
    <w:rsid w:val="000D1ED9"/>
    <w:rsid w:val="000E502B"/>
    <w:rsid w:val="000F73A1"/>
    <w:rsid w:val="000F760F"/>
    <w:rsid w:val="00113E0F"/>
    <w:rsid w:val="00141192"/>
    <w:rsid w:val="0016281E"/>
    <w:rsid w:val="00167CF5"/>
    <w:rsid w:val="00172893"/>
    <w:rsid w:val="00184D59"/>
    <w:rsid w:val="0018621E"/>
    <w:rsid w:val="00186DEC"/>
    <w:rsid w:val="00194183"/>
    <w:rsid w:val="0019498D"/>
    <w:rsid w:val="001A36B1"/>
    <w:rsid w:val="001C1248"/>
    <w:rsid w:val="001C3257"/>
    <w:rsid w:val="001C4673"/>
    <w:rsid w:val="00201B26"/>
    <w:rsid w:val="00203694"/>
    <w:rsid w:val="00205CD1"/>
    <w:rsid w:val="0023274F"/>
    <w:rsid w:val="002537B1"/>
    <w:rsid w:val="0025732C"/>
    <w:rsid w:val="00273795"/>
    <w:rsid w:val="00276310"/>
    <w:rsid w:val="00291F8F"/>
    <w:rsid w:val="00293A2F"/>
    <w:rsid w:val="002950C0"/>
    <w:rsid w:val="0029700A"/>
    <w:rsid w:val="002A28C3"/>
    <w:rsid w:val="002D7AA5"/>
    <w:rsid w:val="002E3003"/>
    <w:rsid w:val="0032184D"/>
    <w:rsid w:val="00334B50"/>
    <w:rsid w:val="00337D92"/>
    <w:rsid w:val="00344F77"/>
    <w:rsid w:val="0034575D"/>
    <w:rsid w:val="00353B00"/>
    <w:rsid w:val="00360C6B"/>
    <w:rsid w:val="00363415"/>
    <w:rsid w:val="003716D6"/>
    <w:rsid w:val="0038592C"/>
    <w:rsid w:val="003A4545"/>
    <w:rsid w:val="003B632D"/>
    <w:rsid w:val="003C110F"/>
    <w:rsid w:val="003E4B05"/>
    <w:rsid w:val="003F47EF"/>
    <w:rsid w:val="003F7ADD"/>
    <w:rsid w:val="0040401E"/>
    <w:rsid w:val="004225CF"/>
    <w:rsid w:val="0043586A"/>
    <w:rsid w:val="00443776"/>
    <w:rsid w:val="00455AFC"/>
    <w:rsid w:val="004610C9"/>
    <w:rsid w:val="004816B5"/>
    <w:rsid w:val="0048306B"/>
    <w:rsid w:val="004B29FA"/>
    <w:rsid w:val="004C5CCC"/>
    <w:rsid w:val="004D398B"/>
    <w:rsid w:val="004D5217"/>
    <w:rsid w:val="004E2697"/>
    <w:rsid w:val="004E79B6"/>
    <w:rsid w:val="00505834"/>
    <w:rsid w:val="00515B1F"/>
    <w:rsid w:val="0054347A"/>
    <w:rsid w:val="0055384F"/>
    <w:rsid w:val="00597694"/>
    <w:rsid w:val="005A41F7"/>
    <w:rsid w:val="005C6F86"/>
    <w:rsid w:val="005E210B"/>
    <w:rsid w:val="005F49F1"/>
    <w:rsid w:val="005F6AB6"/>
    <w:rsid w:val="005F7E1F"/>
    <w:rsid w:val="00602346"/>
    <w:rsid w:val="00610265"/>
    <w:rsid w:val="00610808"/>
    <w:rsid w:val="006277D5"/>
    <w:rsid w:val="006415ED"/>
    <w:rsid w:val="00650DFF"/>
    <w:rsid w:val="00660926"/>
    <w:rsid w:val="0067127C"/>
    <w:rsid w:val="00677576"/>
    <w:rsid w:val="00682A7B"/>
    <w:rsid w:val="00696A76"/>
    <w:rsid w:val="006B7741"/>
    <w:rsid w:val="006E4418"/>
    <w:rsid w:val="0070125B"/>
    <w:rsid w:val="0070159C"/>
    <w:rsid w:val="00712508"/>
    <w:rsid w:val="0071634D"/>
    <w:rsid w:val="00716A1B"/>
    <w:rsid w:val="00717F78"/>
    <w:rsid w:val="00724D78"/>
    <w:rsid w:val="007262D8"/>
    <w:rsid w:val="00726F65"/>
    <w:rsid w:val="00766379"/>
    <w:rsid w:val="00790161"/>
    <w:rsid w:val="00793250"/>
    <w:rsid w:val="00795821"/>
    <w:rsid w:val="00797EF6"/>
    <w:rsid w:val="007B2B87"/>
    <w:rsid w:val="007B2EB8"/>
    <w:rsid w:val="007C6287"/>
    <w:rsid w:val="007D426E"/>
    <w:rsid w:val="007F749D"/>
    <w:rsid w:val="00817D93"/>
    <w:rsid w:val="00840920"/>
    <w:rsid w:val="00884630"/>
    <w:rsid w:val="008C1F51"/>
    <w:rsid w:val="008C65B1"/>
    <w:rsid w:val="008D6EC0"/>
    <w:rsid w:val="008E405A"/>
    <w:rsid w:val="008F2EFF"/>
    <w:rsid w:val="0092372F"/>
    <w:rsid w:val="00946326"/>
    <w:rsid w:val="00950169"/>
    <w:rsid w:val="009872D1"/>
    <w:rsid w:val="009F0460"/>
    <w:rsid w:val="009F4041"/>
    <w:rsid w:val="009F5B47"/>
    <w:rsid w:val="009F721A"/>
    <w:rsid w:val="00A07C1B"/>
    <w:rsid w:val="00A10D5C"/>
    <w:rsid w:val="00A17785"/>
    <w:rsid w:val="00A67BDB"/>
    <w:rsid w:val="00A86703"/>
    <w:rsid w:val="00A92E6C"/>
    <w:rsid w:val="00A9633A"/>
    <w:rsid w:val="00AB0689"/>
    <w:rsid w:val="00AB0EB8"/>
    <w:rsid w:val="00AB410D"/>
    <w:rsid w:val="00AB62AE"/>
    <w:rsid w:val="00AD43F1"/>
    <w:rsid w:val="00AD7192"/>
    <w:rsid w:val="00AE6A07"/>
    <w:rsid w:val="00B02A70"/>
    <w:rsid w:val="00B07503"/>
    <w:rsid w:val="00B230C7"/>
    <w:rsid w:val="00B80726"/>
    <w:rsid w:val="00BC530B"/>
    <w:rsid w:val="00BC7525"/>
    <w:rsid w:val="00BD0E46"/>
    <w:rsid w:val="00BD70B0"/>
    <w:rsid w:val="00C01C77"/>
    <w:rsid w:val="00C25287"/>
    <w:rsid w:val="00C4704D"/>
    <w:rsid w:val="00C5270A"/>
    <w:rsid w:val="00C67D5E"/>
    <w:rsid w:val="00C97361"/>
    <w:rsid w:val="00CB2BE3"/>
    <w:rsid w:val="00CC14B5"/>
    <w:rsid w:val="00CD2DAE"/>
    <w:rsid w:val="00CF6550"/>
    <w:rsid w:val="00D10A9B"/>
    <w:rsid w:val="00D318A9"/>
    <w:rsid w:val="00D37392"/>
    <w:rsid w:val="00D76ECC"/>
    <w:rsid w:val="00DA6436"/>
    <w:rsid w:val="00DB3670"/>
    <w:rsid w:val="00DD4DF5"/>
    <w:rsid w:val="00DF2521"/>
    <w:rsid w:val="00DF377E"/>
    <w:rsid w:val="00DF3835"/>
    <w:rsid w:val="00E15C43"/>
    <w:rsid w:val="00E2212F"/>
    <w:rsid w:val="00E425A2"/>
    <w:rsid w:val="00E4346D"/>
    <w:rsid w:val="00E60EE5"/>
    <w:rsid w:val="00E857B2"/>
    <w:rsid w:val="00E8583A"/>
    <w:rsid w:val="00EC0D6C"/>
    <w:rsid w:val="00EE0081"/>
    <w:rsid w:val="00EE4C86"/>
    <w:rsid w:val="00EE59F5"/>
    <w:rsid w:val="00F01A06"/>
    <w:rsid w:val="00F02922"/>
    <w:rsid w:val="00F122AD"/>
    <w:rsid w:val="00F41537"/>
    <w:rsid w:val="00F42867"/>
    <w:rsid w:val="00F472EA"/>
    <w:rsid w:val="00F605EA"/>
    <w:rsid w:val="00F75889"/>
    <w:rsid w:val="00F8627D"/>
    <w:rsid w:val="00F867BD"/>
    <w:rsid w:val="00F869D8"/>
    <w:rsid w:val="00FC4652"/>
    <w:rsid w:val="00FD7CB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290B8"/>
  <w15:docId w15:val="{15670BA8-BFF1-404C-A8CE-DF445D1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57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4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ED"/>
    <w:pPr>
      <w:tabs>
        <w:tab w:val="center" w:pos="4536"/>
        <w:tab w:val="right" w:pos="9072"/>
      </w:tabs>
    </w:pPr>
  </w:style>
  <w:style w:type="paragraph" w:customStyle="1" w:styleId="dka">
    <w:name w:val="Řádka"/>
    <w:basedOn w:val="Normln"/>
    <w:rsid w:val="00682A7B"/>
    <w:pPr>
      <w:widowControl w:val="0"/>
    </w:pPr>
    <w:rPr>
      <w:snapToGrid w:val="0"/>
      <w:color w:val="000000"/>
      <w:szCs w:val="20"/>
    </w:rPr>
  </w:style>
  <w:style w:type="paragraph" w:styleId="Textbubliny">
    <w:name w:val="Balloon Text"/>
    <w:basedOn w:val="Normln"/>
    <w:semiHidden/>
    <w:rsid w:val="00031A6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4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16B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16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PTC Praha, a.s.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Bublová</dc:creator>
  <cp:lastModifiedBy>Jaroslava Krejzová</cp:lastModifiedBy>
  <cp:revision>10</cp:revision>
  <cp:lastPrinted>2022-03-10T07:54:00Z</cp:lastPrinted>
  <dcterms:created xsi:type="dcterms:W3CDTF">2022-03-07T11:12:00Z</dcterms:created>
  <dcterms:modified xsi:type="dcterms:W3CDTF">2022-04-08T09:45:00Z</dcterms:modified>
</cp:coreProperties>
</file>