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C1" w:rsidRDefault="00EF3001" w:rsidP="00EE0B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EF3001">
        <w:rPr>
          <w:rFonts w:ascii="Times New Roman" w:hAnsi="Times New Roman"/>
          <w:b/>
          <w:sz w:val="32"/>
          <w:szCs w:val="32"/>
          <w:u w:val="single"/>
        </w:rPr>
        <w:t xml:space="preserve">Smlouva o </w:t>
      </w:r>
      <w:proofErr w:type="gramStart"/>
      <w:r w:rsidRPr="00EF3001">
        <w:rPr>
          <w:rFonts w:ascii="Times New Roman" w:hAnsi="Times New Roman"/>
          <w:b/>
          <w:sz w:val="32"/>
          <w:szCs w:val="32"/>
          <w:u w:val="single"/>
        </w:rPr>
        <w:t xml:space="preserve">zajištění </w:t>
      </w:r>
      <w:r w:rsidR="00CC6B1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E0BC1">
        <w:rPr>
          <w:rFonts w:ascii="Times New Roman" w:hAnsi="Times New Roman"/>
          <w:b/>
          <w:sz w:val="32"/>
          <w:szCs w:val="32"/>
          <w:u w:val="single"/>
        </w:rPr>
        <w:t>ambulantní</w:t>
      </w:r>
      <w:proofErr w:type="gramEnd"/>
      <w:r w:rsidR="00EE0BC1">
        <w:rPr>
          <w:rFonts w:ascii="Times New Roman" w:hAnsi="Times New Roman"/>
          <w:b/>
          <w:sz w:val="32"/>
          <w:szCs w:val="32"/>
          <w:u w:val="single"/>
        </w:rPr>
        <w:t xml:space="preserve"> praxe v rámci vzdělávacího programu v DKP</w:t>
      </w:r>
    </w:p>
    <w:p w:rsidR="00EE0BC1" w:rsidRDefault="00EE0BC1" w:rsidP="00EE0B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F3001" w:rsidRPr="00EF3001" w:rsidRDefault="00EE0BC1" w:rsidP="00EE0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>Ps</w:t>
      </w:r>
      <w:r w:rsidR="00EF3001" w:rsidRPr="00EF3001">
        <w:rPr>
          <w:rFonts w:ascii="Times New Roman" w:hAnsi="Times New Roman"/>
          <w:b/>
          <w:szCs w:val="20"/>
        </w:rPr>
        <w:t>ychiatrická nemocnice v Opavě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  <w:r w:rsidRPr="00EF3001">
        <w:rPr>
          <w:rFonts w:ascii="Times New Roman" w:hAnsi="Times New Roman"/>
        </w:rPr>
        <w:t xml:space="preserve">se </w:t>
      </w:r>
      <w:proofErr w:type="gramStart"/>
      <w:r w:rsidRPr="00EF3001">
        <w:rPr>
          <w:rFonts w:ascii="Times New Roman" w:hAnsi="Times New Roman"/>
        </w:rPr>
        <w:t>sídlem:  Olomoucká</w:t>
      </w:r>
      <w:proofErr w:type="gramEnd"/>
      <w:r w:rsidRPr="00EF3001">
        <w:rPr>
          <w:rFonts w:ascii="Times New Roman" w:hAnsi="Times New Roman"/>
        </w:rPr>
        <w:t xml:space="preserve"> 305/88, 746 01 OPAVA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  <w:r w:rsidRPr="00EF3001">
        <w:rPr>
          <w:rFonts w:ascii="Times New Roman" w:hAnsi="Times New Roman"/>
        </w:rPr>
        <w:t>zastoupena: Ing. Zdeňkem Jiříčkem, ředi</w:t>
      </w:r>
      <w:r w:rsidR="00B65F89">
        <w:rPr>
          <w:rFonts w:ascii="Times New Roman" w:hAnsi="Times New Roman"/>
        </w:rPr>
        <w:t xml:space="preserve">telem 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  <w:r w:rsidRPr="00EF3001">
        <w:rPr>
          <w:rFonts w:ascii="Times New Roman" w:hAnsi="Times New Roman"/>
        </w:rPr>
        <w:t xml:space="preserve">IČ: 00844004, DIČ CZ00844004                </w:t>
      </w:r>
    </w:p>
    <w:p w:rsidR="00EF3001" w:rsidRPr="00EF3001" w:rsidRDefault="009519A7" w:rsidP="00EF3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bankovní spojení: ČNB</w:t>
      </w:r>
    </w:p>
    <w:p w:rsidR="00EF3001" w:rsidRPr="00EF3001" w:rsidRDefault="009519A7" w:rsidP="00EF3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 účtu: 10006-339821/0710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  <w:b/>
        </w:rPr>
      </w:pPr>
      <w:r w:rsidRPr="00EF3001">
        <w:rPr>
          <w:rFonts w:ascii="Times New Roman" w:hAnsi="Times New Roman"/>
        </w:rPr>
        <w:t>(dále jen „</w:t>
      </w:r>
      <w:r w:rsidR="00E70B9B">
        <w:rPr>
          <w:rFonts w:ascii="Times New Roman" w:hAnsi="Times New Roman"/>
        </w:rPr>
        <w:t>objednatel“</w:t>
      </w:r>
      <w:r w:rsidRPr="00EF3001">
        <w:rPr>
          <w:rFonts w:ascii="Times New Roman" w:hAnsi="Times New Roman"/>
        </w:rPr>
        <w:t>)</w:t>
      </w:r>
      <w:r w:rsidRPr="00EF3001">
        <w:rPr>
          <w:rFonts w:ascii="Times New Roman" w:hAnsi="Times New Roman"/>
          <w:b/>
        </w:rPr>
        <w:t xml:space="preserve"> 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  <w:b/>
        </w:rPr>
      </w:pPr>
    </w:p>
    <w:p w:rsidR="00EF3001" w:rsidRDefault="00B201B1" w:rsidP="00EF30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EC36EA" w:rsidRDefault="00EC36EA" w:rsidP="00EF3001">
      <w:pPr>
        <w:spacing w:after="0" w:line="240" w:lineRule="auto"/>
        <w:rPr>
          <w:rFonts w:ascii="Times New Roman" w:hAnsi="Times New Roman"/>
          <w:b/>
        </w:rPr>
      </w:pP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  <w:b/>
        </w:rPr>
      </w:pPr>
      <w:r w:rsidRPr="00E70B9B">
        <w:rPr>
          <w:rFonts w:ascii="Times New Roman" w:hAnsi="Times New Roman"/>
          <w:b/>
        </w:rPr>
        <w:t xml:space="preserve">Amazonit </w:t>
      </w:r>
      <w:proofErr w:type="spellStart"/>
      <w:r w:rsidRPr="00E70B9B">
        <w:rPr>
          <w:rFonts w:ascii="Times New Roman" w:hAnsi="Times New Roman"/>
          <w:b/>
        </w:rPr>
        <w:t>consulting</w:t>
      </w:r>
      <w:proofErr w:type="spellEnd"/>
      <w:r w:rsidRPr="00E70B9B">
        <w:rPr>
          <w:rFonts w:ascii="Times New Roman" w:hAnsi="Times New Roman"/>
          <w:b/>
        </w:rPr>
        <w:t xml:space="preserve"> s.r.o.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jednatelka a dětská klinická psycholožka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proofErr w:type="spellStart"/>
      <w:r w:rsidRPr="00E70B9B">
        <w:rPr>
          <w:rFonts w:ascii="Times New Roman" w:hAnsi="Times New Roman"/>
        </w:rPr>
        <w:t>Mgr.Marcela</w:t>
      </w:r>
      <w:proofErr w:type="spellEnd"/>
      <w:r w:rsidRPr="00E70B9B">
        <w:rPr>
          <w:rFonts w:ascii="Times New Roman" w:hAnsi="Times New Roman"/>
        </w:rPr>
        <w:t xml:space="preserve"> Kvardová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Alžírská 1514/7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70800 Ostrava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IČO 02928671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IČZ91700190</w:t>
      </w:r>
    </w:p>
    <w:p w:rsidR="00E41AE3" w:rsidRP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výkon praxe: Hlavní třída 1196/</w:t>
      </w:r>
      <w:proofErr w:type="gramStart"/>
      <w:r w:rsidRPr="00E70B9B">
        <w:rPr>
          <w:rFonts w:ascii="Times New Roman" w:hAnsi="Times New Roman"/>
        </w:rPr>
        <w:t>27A</w:t>
      </w:r>
      <w:proofErr w:type="gramEnd"/>
      <w:r w:rsidRPr="00E70B9B">
        <w:rPr>
          <w:rFonts w:ascii="Times New Roman" w:hAnsi="Times New Roman"/>
        </w:rPr>
        <w:t>, 7088 Ostrava</w:t>
      </w:r>
    </w:p>
    <w:p w:rsidR="00E70B9B" w:rsidRDefault="00E70B9B" w:rsidP="00E70B9B">
      <w:pPr>
        <w:spacing w:after="0" w:line="240" w:lineRule="auto"/>
        <w:rPr>
          <w:rFonts w:ascii="Times New Roman" w:hAnsi="Times New Roman"/>
        </w:rPr>
      </w:pPr>
      <w:r w:rsidRPr="00E70B9B">
        <w:rPr>
          <w:rFonts w:ascii="Times New Roman" w:hAnsi="Times New Roman"/>
        </w:rPr>
        <w:t>(dále jen „poskytovatel“)</w:t>
      </w:r>
    </w:p>
    <w:p w:rsidR="00E70B9B" w:rsidRPr="00E70B9B" w:rsidRDefault="00E70B9B" w:rsidP="00E70B9B">
      <w:pPr>
        <w:spacing w:after="0" w:line="240" w:lineRule="auto"/>
        <w:rPr>
          <w:rFonts w:ascii="Times New Roman" w:hAnsi="Times New Roman"/>
        </w:rPr>
      </w:pP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  <w:r w:rsidRPr="00EF3001">
        <w:rPr>
          <w:rFonts w:ascii="Times New Roman" w:hAnsi="Times New Roman"/>
        </w:rPr>
        <w:t>uzavírají dle § 1746 ods</w:t>
      </w:r>
      <w:r w:rsidR="00B143C2">
        <w:rPr>
          <w:rFonts w:ascii="Times New Roman" w:hAnsi="Times New Roman"/>
        </w:rPr>
        <w:t>t</w:t>
      </w:r>
      <w:r w:rsidRPr="00EF3001">
        <w:rPr>
          <w:rFonts w:ascii="Times New Roman" w:hAnsi="Times New Roman"/>
        </w:rPr>
        <w:t>. 2 zákona č. 89/2012 Sb., Občanského zákoníku</w:t>
      </w:r>
      <w:r w:rsidR="007055C3">
        <w:rPr>
          <w:rFonts w:ascii="Times New Roman" w:hAnsi="Times New Roman"/>
        </w:rPr>
        <w:t>,</w:t>
      </w:r>
      <w:r w:rsidRPr="00EF3001">
        <w:rPr>
          <w:rFonts w:ascii="Times New Roman" w:hAnsi="Times New Roman"/>
        </w:rPr>
        <w:t xml:space="preserve"> v platném </w:t>
      </w:r>
      <w:r w:rsidR="007055C3">
        <w:rPr>
          <w:rFonts w:ascii="Times New Roman" w:hAnsi="Times New Roman"/>
        </w:rPr>
        <w:t>znění a ve smyslu zákona č. 96/2004 Sb., o podmínkách získávání a uznávání způsobilosti k výkonu nelékařských zdravotnických povolání a výkonu činnosti souvisejících s poskytováním zdravotní péče, v platném znění</w:t>
      </w:r>
      <w:r w:rsidRPr="00EF3001">
        <w:rPr>
          <w:rFonts w:ascii="Times New Roman" w:hAnsi="Times New Roman"/>
        </w:rPr>
        <w:t xml:space="preserve"> tuto smlouvu o zajištění </w:t>
      </w:r>
      <w:r w:rsidR="009A488B">
        <w:rPr>
          <w:rFonts w:ascii="Times New Roman" w:hAnsi="Times New Roman"/>
        </w:rPr>
        <w:t>účasti na kazuistických seminářích</w:t>
      </w:r>
      <w:r w:rsidRPr="00EF3001">
        <w:rPr>
          <w:rFonts w:ascii="Times New Roman" w:hAnsi="Times New Roman"/>
        </w:rPr>
        <w:t>: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Článek I.</w:t>
      </w: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Předmět smlouvy</w:t>
      </w:r>
    </w:p>
    <w:p w:rsidR="00EF3001" w:rsidRPr="00EF3001" w:rsidRDefault="00EF3001" w:rsidP="00EF3001">
      <w:pPr>
        <w:spacing w:after="0" w:line="240" w:lineRule="auto"/>
        <w:rPr>
          <w:rFonts w:ascii="Times New Roman" w:hAnsi="Times New Roman"/>
        </w:rPr>
      </w:pPr>
    </w:p>
    <w:p w:rsidR="00E70B9B" w:rsidRDefault="007055C3" w:rsidP="007055C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F3001" w:rsidRPr="007055C3">
        <w:rPr>
          <w:rFonts w:ascii="Times New Roman" w:hAnsi="Times New Roman"/>
        </w:rPr>
        <w:t xml:space="preserve">Předmětem této smlouvy je úprava práv a povinností obou smluvních stran při </w:t>
      </w:r>
      <w:proofErr w:type="gramStart"/>
      <w:r w:rsidR="00EF3001" w:rsidRPr="007055C3">
        <w:rPr>
          <w:rFonts w:ascii="Times New Roman" w:hAnsi="Times New Roman"/>
        </w:rPr>
        <w:t>zajiš</w:t>
      </w:r>
      <w:r w:rsidRPr="007055C3">
        <w:rPr>
          <w:rFonts w:ascii="Times New Roman" w:hAnsi="Times New Roman"/>
        </w:rPr>
        <w:t>tění  p</w:t>
      </w:r>
      <w:r w:rsidR="00E70B9B">
        <w:rPr>
          <w:rFonts w:ascii="Times New Roman" w:hAnsi="Times New Roman"/>
        </w:rPr>
        <w:t>ovinné</w:t>
      </w:r>
      <w:proofErr w:type="gramEnd"/>
      <w:r w:rsidR="00E70B9B">
        <w:rPr>
          <w:rFonts w:ascii="Times New Roman" w:hAnsi="Times New Roman"/>
        </w:rPr>
        <w:t xml:space="preserve"> praxe v oboru – a sice praxe na psychologickém pracovišti pro péči o děti v ambulantní praxi v rámci vz</w:t>
      </w:r>
      <w:r w:rsidRPr="007055C3">
        <w:rPr>
          <w:rFonts w:ascii="Times New Roman" w:hAnsi="Times New Roman"/>
        </w:rPr>
        <w:t xml:space="preserve">dělávání v oboru </w:t>
      </w:r>
      <w:r w:rsidR="00E70B9B">
        <w:rPr>
          <w:rFonts w:ascii="Times New Roman" w:hAnsi="Times New Roman"/>
        </w:rPr>
        <w:t>Dětská k</w:t>
      </w:r>
      <w:r w:rsidRPr="007055C3">
        <w:rPr>
          <w:rFonts w:ascii="Times New Roman" w:hAnsi="Times New Roman"/>
        </w:rPr>
        <w:t>linická psychologie</w:t>
      </w:r>
      <w:r w:rsidR="00E70B9B">
        <w:rPr>
          <w:rFonts w:ascii="Times New Roman" w:hAnsi="Times New Roman"/>
        </w:rPr>
        <w:t>.</w:t>
      </w:r>
    </w:p>
    <w:p w:rsidR="00EF3001" w:rsidRDefault="00EF3001" w:rsidP="00EF3001">
      <w:pPr>
        <w:spacing w:after="0" w:line="240" w:lineRule="auto"/>
        <w:rPr>
          <w:rFonts w:ascii="Times New Roman" w:hAnsi="Times New Roman"/>
        </w:rPr>
      </w:pPr>
    </w:p>
    <w:p w:rsidR="00E70B9B" w:rsidRPr="00EF3001" w:rsidRDefault="00E70B9B" w:rsidP="00EF3001">
      <w:pPr>
        <w:spacing w:after="0" w:line="240" w:lineRule="auto"/>
        <w:rPr>
          <w:rFonts w:ascii="Times New Roman" w:hAnsi="Times New Roman"/>
        </w:rPr>
      </w:pP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Článek II.</w:t>
      </w: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</w:rPr>
      </w:pPr>
      <w:r w:rsidRPr="00EF3001">
        <w:rPr>
          <w:rFonts w:ascii="Times New Roman" w:hAnsi="Times New Roman"/>
          <w:b/>
        </w:rPr>
        <w:t>Práva a povinnosti poskytovatele</w:t>
      </w:r>
      <w:r w:rsidRPr="00EF3001">
        <w:rPr>
          <w:rFonts w:ascii="Times New Roman" w:hAnsi="Times New Roman"/>
        </w:rPr>
        <w:br/>
      </w:r>
    </w:p>
    <w:p w:rsidR="00EF3001" w:rsidRPr="00EF3001" w:rsidRDefault="00EF3001" w:rsidP="008032CB">
      <w:pPr>
        <w:pStyle w:val="Zkladntext3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F3001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ab/>
      </w:r>
      <w:r w:rsidRPr="00EF3001">
        <w:rPr>
          <w:rFonts w:ascii="Times New Roman" w:hAnsi="Times New Roman" w:cs="Times New Roman"/>
          <w:sz w:val="22"/>
          <w:szCs w:val="22"/>
        </w:rPr>
        <w:t xml:space="preserve">Poskytovatel se zavazuje vytvořit na příslušném pracovišti podmínky nezbytné </w:t>
      </w:r>
      <w:r>
        <w:rPr>
          <w:rFonts w:ascii="Times New Roman" w:hAnsi="Times New Roman" w:cs="Times New Roman"/>
          <w:sz w:val="22"/>
          <w:szCs w:val="22"/>
        </w:rPr>
        <w:t>pro realizaci</w:t>
      </w:r>
      <w:r w:rsidR="00C2414E">
        <w:rPr>
          <w:rFonts w:ascii="Times New Roman" w:hAnsi="Times New Roman" w:cs="Times New Roman"/>
          <w:sz w:val="22"/>
          <w:szCs w:val="22"/>
        </w:rPr>
        <w:t xml:space="preserve"> vzdělávání</w:t>
      </w:r>
      <w:r w:rsidR="00E70B9B">
        <w:rPr>
          <w:rFonts w:ascii="Times New Roman" w:hAnsi="Times New Roman" w:cs="Times New Roman"/>
          <w:sz w:val="22"/>
          <w:szCs w:val="22"/>
        </w:rPr>
        <w:t xml:space="preserve"> – pro realizaci ambulantní praxe</w:t>
      </w:r>
      <w:r w:rsidRPr="00EF3001">
        <w:rPr>
          <w:rFonts w:ascii="Times New Roman" w:hAnsi="Times New Roman" w:cs="Times New Roman"/>
          <w:sz w:val="22"/>
          <w:szCs w:val="22"/>
        </w:rPr>
        <w:t>.</w:t>
      </w:r>
    </w:p>
    <w:p w:rsidR="00EF3001" w:rsidRDefault="00C2414E" w:rsidP="00EF300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F3001" w:rsidRPr="00EF3001">
        <w:rPr>
          <w:rFonts w:ascii="Times New Roman" w:hAnsi="Times New Roman"/>
        </w:rPr>
        <w:t xml:space="preserve">. </w:t>
      </w:r>
      <w:r w:rsidR="00EF3001">
        <w:rPr>
          <w:rFonts w:ascii="Times New Roman" w:hAnsi="Times New Roman"/>
        </w:rPr>
        <w:tab/>
      </w:r>
      <w:r w:rsidR="00EF3001" w:rsidRPr="00EF3001">
        <w:rPr>
          <w:rFonts w:ascii="Times New Roman" w:hAnsi="Times New Roman"/>
        </w:rPr>
        <w:t xml:space="preserve">Poskytovatel </w:t>
      </w:r>
      <w:proofErr w:type="gramStart"/>
      <w:r w:rsidR="00EF3001" w:rsidRPr="00EF3001">
        <w:rPr>
          <w:rFonts w:ascii="Times New Roman" w:hAnsi="Times New Roman"/>
        </w:rPr>
        <w:t>nehradí  náhradu</w:t>
      </w:r>
      <w:proofErr w:type="gramEnd"/>
      <w:r w:rsidR="00EF3001" w:rsidRPr="00EF3001">
        <w:rPr>
          <w:rFonts w:ascii="Times New Roman" w:hAnsi="Times New Roman"/>
        </w:rPr>
        <w:t xml:space="preserve"> cestovních výdajů.</w:t>
      </w:r>
    </w:p>
    <w:p w:rsidR="008032CB" w:rsidRDefault="008032CB" w:rsidP="00EF300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Poskytovatel je oprávněn ukončit účast na </w:t>
      </w:r>
      <w:r w:rsidR="00E70B9B">
        <w:rPr>
          <w:rFonts w:ascii="Times New Roman" w:hAnsi="Times New Roman"/>
        </w:rPr>
        <w:t>praxi</w:t>
      </w:r>
      <w:r>
        <w:rPr>
          <w:rFonts w:ascii="Times New Roman" w:hAnsi="Times New Roman"/>
        </w:rPr>
        <w:t xml:space="preserve"> s okamžitou účinností a odstoupit od této smlouvy v případě, že školenec během </w:t>
      </w:r>
      <w:r w:rsidR="00E70B9B">
        <w:rPr>
          <w:rFonts w:ascii="Times New Roman" w:hAnsi="Times New Roman"/>
        </w:rPr>
        <w:t>praxe</w:t>
      </w:r>
      <w:r>
        <w:rPr>
          <w:rFonts w:ascii="Times New Roman" w:hAnsi="Times New Roman"/>
        </w:rPr>
        <w:t>:</w:t>
      </w:r>
    </w:p>
    <w:p w:rsidR="008032CB" w:rsidRDefault="008032CB" w:rsidP="00EF300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poruší obecně právní předpisy, zejména předpisy týkající se oblasti bezpečnosti práce a hygienické předpisy</w:t>
      </w:r>
    </w:p>
    <w:p w:rsidR="00B10313" w:rsidRPr="00180174" w:rsidRDefault="008032CB" w:rsidP="00180174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postupovat v rozporu s pokyny vedoucího </w:t>
      </w:r>
      <w:r w:rsidR="00E70B9B">
        <w:rPr>
          <w:rFonts w:ascii="Times New Roman" w:hAnsi="Times New Roman"/>
        </w:rPr>
        <w:t xml:space="preserve">praxe </w:t>
      </w:r>
      <w:r>
        <w:rPr>
          <w:rFonts w:ascii="Times New Roman" w:hAnsi="Times New Roman"/>
        </w:rPr>
        <w:t>či jiné odpovědné osoby poskytovatele</w:t>
      </w:r>
    </w:p>
    <w:p w:rsidR="00B10313" w:rsidRDefault="00B10313" w:rsidP="00EF30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Článek III.</w:t>
      </w: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 xml:space="preserve">Práva a povinnosti objednatele a </w:t>
      </w:r>
      <w:r w:rsidR="0010731F">
        <w:rPr>
          <w:rFonts w:ascii="Times New Roman" w:hAnsi="Times New Roman"/>
          <w:b/>
        </w:rPr>
        <w:t>školence</w:t>
      </w: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0B9B" w:rsidRDefault="00D574EE" w:rsidP="00E70B9B">
      <w:pPr>
        <w:pStyle w:val="Zkladntext3"/>
        <w:numPr>
          <w:ilvl w:val="0"/>
          <w:numId w:val="3"/>
        </w:numPr>
        <w:tabs>
          <w:tab w:val="left" w:pos="284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EF3001">
        <w:rPr>
          <w:rFonts w:ascii="Times New Roman" w:hAnsi="Times New Roman" w:cs="Times New Roman"/>
          <w:sz w:val="22"/>
          <w:szCs w:val="22"/>
        </w:rPr>
        <w:t xml:space="preserve">Objednatel se zavazuje uhradit poskytovateli za zabezpečení </w:t>
      </w:r>
      <w:r w:rsidR="00C2414E">
        <w:rPr>
          <w:rFonts w:ascii="Times New Roman" w:hAnsi="Times New Roman" w:cs="Times New Roman"/>
          <w:sz w:val="22"/>
          <w:szCs w:val="22"/>
        </w:rPr>
        <w:t>účasti na odborn</w:t>
      </w:r>
      <w:r w:rsidR="00E70B9B">
        <w:rPr>
          <w:rFonts w:ascii="Times New Roman" w:hAnsi="Times New Roman" w:cs="Times New Roman"/>
          <w:sz w:val="22"/>
          <w:szCs w:val="22"/>
        </w:rPr>
        <w:t>é praxi</w:t>
      </w:r>
      <w:r>
        <w:rPr>
          <w:rFonts w:ascii="Times New Roman" w:hAnsi="Times New Roman" w:cs="Times New Roman"/>
          <w:sz w:val="22"/>
          <w:szCs w:val="22"/>
        </w:rPr>
        <w:t xml:space="preserve"> úplatu ve výši</w:t>
      </w:r>
      <w:r w:rsidR="00E41AE3">
        <w:rPr>
          <w:rFonts w:ascii="Times New Roman" w:hAnsi="Times New Roman" w:cs="Times New Roman"/>
          <w:sz w:val="22"/>
          <w:szCs w:val="22"/>
        </w:rPr>
        <w:t xml:space="preserve"> </w:t>
      </w:r>
      <w:r w:rsidR="00E70B9B">
        <w:rPr>
          <w:rFonts w:ascii="Times New Roman" w:hAnsi="Times New Roman" w:cs="Times New Roman"/>
          <w:sz w:val="22"/>
          <w:szCs w:val="22"/>
        </w:rPr>
        <w:t>4</w:t>
      </w:r>
      <w:r w:rsidR="00EC36EA">
        <w:rPr>
          <w:rFonts w:ascii="Times New Roman" w:hAnsi="Times New Roman" w:cs="Times New Roman"/>
          <w:sz w:val="22"/>
          <w:szCs w:val="22"/>
        </w:rPr>
        <w:t>00</w:t>
      </w:r>
      <w:r w:rsidRPr="00EF3001">
        <w:rPr>
          <w:rFonts w:ascii="Times New Roman" w:hAnsi="Times New Roman" w:cs="Times New Roman"/>
          <w:sz w:val="22"/>
          <w:szCs w:val="22"/>
        </w:rPr>
        <w:t xml:space="preserve">,- Kč za 1 den </w:t>
      </w:r>
      <w:r w:rsidR="00E70B9B">
        <w:rPr>
          <w:rFonts w:ascii="Times New Roman" w:hAnsi="Times New Roman" w:cs="Times New Roman"/>
          <w:sz w:val="22"/>
          <w:szCs w:val="22"/>
        </w:rPr>
        <w:t xml:space="preserve">praxe. Předpokládaná délka praxe je dle Vzdělávacího programu celkem 3 měsíce. Konkrétní časová harmonogram praxe bude individuálně domluven s poskytovatelem praxe.  </w:t>
      </w:r>
    </w:p>
    <w:p w:rsidR="00EF3001" w:rsidRPr="001747A6" w:rsidRDefault="00EF3001" w:rsidP="001747A6">
      <w:pPr>
        <w:pStyle w:val="Zkladntext3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F3001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ab/>
      </w:r>
      <w:r w:rsidRPr="00EF3001">
        <w:rPr>
          <w:rFonts w:ascii="Times New Roman" w:hAnsi="Times New Roman" w:cs="Times New Roman"/>
          <w:sz w:val="22"/>
          <w:szCs w:val="22"/>
        </w:rPr>
        <w:t xml:space="preserve">Objednatel prohlašuje, že </w:t>
      </w:r>
      <w:r w:rsidR="00C776FA">
        <w:rPr>
          <w:rFonts w:ascii="Times New Roman" w:hAnsi="Times New Roman" w:cs="Times New Roman"/>
          <w:sz w:val="22"/>
          <w:szCs w:val="22"/>
        </w:rPr>
        <w:t>školenec</w:t>
      </w:r>
      <w:r w:rsidRPr="00EF3001">
        <w:rPr>
          <w:rFonts w:ascii="Times New Roman" w:hAnsi="Times New Roman" w:cs="Times New Roman"/>
          <w:sz w:val="22"/>
          <w:szCs w:val="22"/>
        </w:rPr>
        <w:t xml:space="preserve"> byl očkován proti přenosným n</w:t>
      </w:r>
      <w:r>
        <w:rPr>
          <w:rFonts w:ascii="Times New Roman" w:hAnsi="Times New Roman" w:cs="Times New Roman"/>
          <w:sz w:val="22"/>
          <w:szCs w:val="22"/>
        </w:rPr>
        <w:t>emocem v souladu s vyhláškou č. </w:t>
      </w:r>
      <w:r w:rsidRPr="00EF3001">
        <w:rPr>
          <w:rFonts w:ascii="Times New Roman" w:hAnsi="Times New Roman" w:cs="Times New Roman"/>
          <w:sz w:val="22"/>
          <w:szCs w:val="22"/>
        </w:rPr>
        <w:t>537/2006 Sb., ve znění pozdějších předpisů.</w:t>
      </w:r>
      <w:r w:rsidRPr="00EF3001">
        <w:rPr>
          <w:rFonts w:ascii="Times New Roman" w:hAnsi="Times New Roman"/>
        </w:rPr>
        <w:t xml:space="preserve"> </w:t>
      </w:r>
    </w:p>
    <w:p w:rsidR="00EF3001" w:rsidRPr="00EF3001" w:rsidRDefault="001747A6" w:rsidP="00EF300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F3001" w:rsidRPr="00EF3001">
        <w:rPr>
          <w:rFonts w:ascii="Times New Roman" w:hAnsi="Times New Roman"/>
        </w:rPr>
        <w:t xml:space="preserve">. </w:t>
      </w:r>
      <w:r w:rsidR="00EF3001">
        <w:rPr>
          <w:rFonts w:ascii="Times New Roman" w:hAnsi="Times New Roman"/>
        </w:rPr>
        <w:tab/>
      </w:r>
      <w:r w:rsidR="00C776FA">
        <w:rPr>
          <w:rFonts w:ascii="Times New Roman" w:hAnsi="Times New Roman"/>
        </w:rPr>
        <w:t>Školenec</w:t>
      </w:r>
      <w:r w:rsidR="00EF3001" w:rsidRPr="00EF3001">
        <w:rPr>
          <w:rFonts w:ascii="Times New Roman" w:hAnsi="Times New Roman"/>
        </w:rPr>
        <w:t xml:space="preserve"> je povinen zachovávat mlčenlivost o skutečnostech, s nimiž byl </w:t>
      </w:r>
      <w:r w:rsidR="00C776FA">
        <w:rPr>
          <w:rFonts w:ascii="Times New Roman" w:hAnsi="Times New Roman"/>
        </w:rPr>
        <w:t xml:space="preserve">v průběhu </w:t>
      </w:r>
      <w:r w:rsidR="00EE0BC1">
        <w:rPr>
          <w:rFonts w:ascii="Times New Roman" w:hAnsi="Times New Roman"/>
        </w:rPr>
        <w:t>odborné praxe</w:t>
      </w:r>
      <w:r w:rsidR="00EF3001" w:rsidRPr="00EF3001">
        <w:rPr>
          <w:rFonts w:ascii="Times New Roman" w:hAnsi="Times New Roman"/>
        </w:rPr>
        <w:t xml:space="preserve"> seznámen, především o všech informacích týkajících se osobních údajů o fyzických osobách. Dále je povinen dodržovat obecně závazné právní předpisy v oblasti bezpečnosti a ochrany zdraví při práci, požární předpisy.</w:t>
      </w:r>
    </w:p>
    <w:p w:rsidR="00EF3001" w:rsidRPr="00EF3001" w:rsidRDefault="001747A6" w:rsidP="00EF300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F3001" w:rsidRPr="00EF3001">
        <w:rPr>
          <w:rFonts w:ascii="Times New Roman" w:hAnsi="Times New Roman"/>
        </w:rPr>
        <w:t xml:space="preserve">. </w:t>
      </w:r>
      <w:r w:rsidR="00EF3001">
        <w:rPr>
          <w:rFonts w:ascii="Times New Roman" w:hAnsi="Times New Roman"/>
        </w:rPr>
        <w:tab/>
      </w:r>
      <w:r w:rsidR="00EF3001" w:rsidRPr="00EF3001">
        <w:rPr>
          <w:rFonts w:ascii="Times New Roman" w:hAnsi="Times New Roman"/>
        </w:rPr>
        <w:t xml:space="preserve">Odpovědnost za škodu, kterou by mohl </w:t>
      </w:r>
      <w:r w:rsidR="00C776FA">
        <w:rPr>
          <w:rFonts w:ascii="Times New Roman" w:hAnsi="Times New Roman"/>
        </w:rPr>
        <w:t>školenec</w:t>
      </w:r>
      <w:r w:rsidR="00EF3001" w:rsidRPr="00EF3001">
        <w:rPr>
          <w:rFonts w:ascii="Times New Roman" w:hAnsi="Times New Roman"/>
        </w:rPr>
        <w:t xml:space="preserve"> v průběhu </w:t>
      </w:r>
      <w:r w:rsidR="00EE0BC1">
        <w:rPr>
          <w:rFonts w:ascii="Times New Roman" w:hAnsi="Times New Roman"/>
        </w:rPr>
        <w:t>praxe</w:t>
      </w:r>
      <w:r w:rsidR="00EF3001" w:rsidRPr="00EF3001">
        <w:rPr>
          <w:rFonts w:ascii="Times New Roman" w:hAnsi="Times New Roman"/>
        </w:rPr>
        <w:t xml:space="preserve"> způsobit, se řídí příslušnými ustanoveními občanského zákoníku o odpovědnosti za škodu. Objednatel prohlašuje, že má uzavřenu </w:t>
      </w:r>
      <w:r w:rsidR="00EF3001">
        <w:rPr>
          <w:rFonts w:ascii="Times New Roman" w:hAnsi="Times New Roman"/>
        </w:rPr>
        <w:t xml:space="preserve">pojistnou smlouvu </w:t>
      </w:r>
      <w:r w:rsidR="00EF3001" w:rsidRPr="00EF3001">
        <w:rPr>
          <w:rFonts w:ascii="Times New Roman" w:hAnsi="Times New Roman"/>
        </w:rPr>
        <w:t>o odpovědnosti za škodu způsobenou při výkonu povolání.</w:t>
      </w:r>
    </w:p>
    <w:p w:rsidR="00EF3001" w:rsidRPr="00EF3001" w:rsidRDefault="00EF3001" w:rsidP="00EF3001">
      <w:pPr>
        <w:pStyle w:val="Zkladntext3"/>
        <w:spacing w:after="0"/>
        <w:rPr>
          <w:rFonts w:ascii="Times New Roman" w:hAnsi="Times New Roman" w:cs="Times New Roman"/>
          <w:sz w:val="22"/>
          <w:szCs w:val="22"/>
        </w:rPr>
      </w:pPr>
    </w:p>
    <w:p w:rsidR="00EF3001" w:rsidRPr="00EF3001" w:rsidRDefault="00EF3001" w:rsidP="00EF3001">
      <w:pPr>
        <w:pStyle w:val="Zkladntext3"/>
        <w:spacing w:after="0"/>
        <w:rPr>
          <w:rFonts w:ascii="Times New Roman" w:hAnsi="Times New Roman" w:cs="Times New Roman"/>
          <w:sz w:val="22"/>
          <w:szCs w:val="22"/>
        </w:rPr>
      </w:pP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Článek IV.</w:t>
      </w:r>
    </w:p>
    <w:p w:rsidR="00EF3001" w:rsidRPr="00EF3001" w:rsidRDefault="00EF3001" w:rsidP="00EF3001">
      <w:pPr>
        <w:spacing w:after="0" w:line="240" w:lineRule="auto"/>
        <w:jc w:val="center"/>
        <w:rPr>
          <w:rFonts w:ascii="Times New Roman" w:hAnsi="Times New Roman"/>
          <w:b/>
        </w:rPr>
      </w:pPr>
      <w:r w:rsidRPr="00EF3001">
        <w:rPr>
          <w:rFonts w:ascii="Times New Roman" w:hAnsi="Times New Roman"/>
          <w:b/>
        </w:rPr>
        <w:t>Závěrečná ustanovení</w:t>
      </w:r>
    </w:p>
    <w:p w:rsidR="00EF3001" w:rsidRPr="00EF3001" w:rsidRDefault="00EF3001" w:rsidP="00EF3001">
      <w:pPr>
        <w:spacing w:after="0" w:line="240" w:lineRule="auto"/>
        <w:ind w:left="72" w:hanging="72"/>
        <w:rPr>
          <w:rFonts w:ascii="Times New Roman" w:hAnsi="Times New Roman"/>
        </w:rPr>
      </w:pPr>
    </w:p>
    <w:p w:rsidR="00EF3001" w:rsidRPr="00EF3001" w:rsidRDefault="00EF3001" w:rsidP="00EF300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F3001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Pr="00EF3001">
        <w:rPr>
          <w:rFonts w:ascii="Times New Roman" w:hAnsi="Times New Roman"/>
        </w:rPr>
        <w:t>Smlouva nabývá účin</w:t>
      </w:r>
      <w:r w:rsidR="00694DDF">
        <w:rPr>
          <w:rFonts w:ascii="Times New Roman" w:hAnsi="Times New Roman"/>
        </w:rPr>
        <w:t xml:space="preserve">nosti dnem jejího podpisu oběma </w:t>
      </w:r>
      <w:r w:rsidRPr="00EF3001">
        <w:rPr>
          <w:rFonts w:ascii="Times New Roman" w:hAnsi="Times New Roman"/>
        </w:rPr>
        <w:t xml:space="preserve">smluvními stranami a uzavírá se na dobu </w:t>
      </w:r>
      <w:r w:rsidR="00EE0BC1">
        <w:rPr>
          <w:rFonts w:ascii="Times New Roman" w:hAnsi="Times New Roman"/>
        </w:rPr>
        <w:t>ne</w:t>
      </w:r>
      <w:r w:rsidRPr="00EF3001">
        <w:rPr>
          <w:rFonts w:ascii="Times New Roman" w:hAnsi="Times New Roman"/>
        </w:rPr>
        <w:t xml:space="preserve">určitou. </w:t>
      </w:r>
    </w:p>
    <w:p w:rsidR="00EF3001" w:rsidRPr="00EF3001" w:rsidRDefault="00EF3001" w:rsidP="00EF3001">
      <w:pPr>
        <w:pStyle w:val="Zkladntext3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Pr="00EF3001">
        <w:rPr>
          <w:rFonts w:ascii="Times New Roman" w:hAnsi="Times New Roman" w:cs="Times New Roman"/>
          <w:sz w:val="22"/>
          <w:szCs w:val="22"/>
        </w:rPr>
        <w:t>Tuto smlouvu může vypovědět kterákoliv ze smluvních stran písemně z jakéhokoliv důvodu. Výpovědní lhůta činí 7 kalendářních dnů a počíná běžet prvního dne po doručení výpovědi nebo odmítnutí převzetí doručované zásilky.</w:t>
      </w:r>
    </w:p>
    <w:p w:rsidR="00EF3001" w:rsidRPr="00EF3001" w:rsidRDefault="00EF3001" w:rsidP="00EF3001">
      <w:pPr>
        <w:pStyle w:val="Zkladntext3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F3001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ab/>
      </w:r>
      <w:r w:rsidRPr="00EF3001">
        <w:rPr>
          <w:rFonts w:ascii="Times New Roman" w:hAnsi="Times New Roman" w:cs="Times New Roman"/>
          <w:sz w:val="22"/>
          <w:szCs w:val="22"/>
        </w:rPr>
        <w:t>Změny a doplňky k této smlouvě lze provádět pouze se souhlasem smluvních stran, a</w:t>
      </w:r>
      <w:r>
        <w:rPr>
          <w:rFonts w:ascii="Times New Roman" w:hAnsi="Times New Roman" w:cs="Times New Roman"/>
          <w:sz w:val="22"/>
          <w:szCs w:val="22"/>
        </w:rPr>
        <w:t xml:space="preserve"> to písemně ve </w:t>
      </w:r>
      <w:r w:rsidRPr="00EF3001">
        <w:rPr>
          <w:rFonts w:ascii="Times New Roman" w:hAnsi="Times New Roman" w:cs="Times New Roman"/>
          <w:sz w:val="22"/>
          <w:szCs w:val="22"/>
        </w:rPr>
        <w:t>formě dodatků číslovaných v chronologickém pořadí.</w:t>
      </w:r>
    </w:p>
    <w:p w:rsidR="009A7205" w:rsidRDefault="00EF3001" w:rsidP="00E41AE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F3001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ab/>
      </w:r>
      <w:r w:rsidRPr="00EF3001">
        <w:rPr>
          <w:rFonts w:ascii="Times New Roman" w:hAnsi="Times New Roman"/>
        </w:rPr>
        <w:t>Práva a povinnosti smluvních stran, které nejsou výslovně upraveny touto smlouvou, se řídí příslušnými ustanoveními zákona č. 89/2012 Sb., občanský zákoník v platném znění.</w:t>
      </w:r>
    </w:p>
    <w:p w:rsidR="00EF3001" w:rsidRPr="00EF3001" w:rsidRDefault="00E41AE3" w:rsidP="00EF3001">
      <w:pPr>
        <w:pStyle w:val="Zkladntext3"/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F3001" w:rsidRPr="00EF3001">
        <w:rPr>
          <w:rFonts w:ascii="Times New Roman" w:hAnsi="Times New Roman" w:cs="Times New Roman"/>
          <w:sz w:val="22"/>
          <w:szCs w:val="22"/>
        </w:rPr>
        <w:t xml:space="preserve">. </w:t>
      </w:r>
      <w:r w:rsidR="00EF3001">
        <w:rPr>
          <w:rFonts w:ascii="Times New Roman" w:hAnsi="Times New Roman" w:cs="Times New Roman"/>
          <w:sz w:val="22"/>
          <w:szCs w:val="22"/>
        </w:rPr>
        <w:tab/>
      </w:r>
      <w:r w:rsidR="00EF3001" w:rsidRPr="00EF3001">
        <w:rPr>
          <w:rFonts w:ascii="Times New Roman" w:hAnsi="Times New Roman" w:cs="Times New Roman"/>
          <w:sz w:val="22"/>
          <w:szCs w:val="22"/>
        </w:rPr>
        <w:t>Smluvní strany prohlašují, že si tuto smlouvu před jejím podpisem přečetly, že byla podepsána po vzájemném projednání podle jejich pravé a svobodné vůle, určitě, vážně a srozumitelně, nikoli v tísni ani za nijak nápadně nevýhodných podmínek pro kteroukoliv z nich.</w:t>
      </w:r>
    </w:p>
    <w:p w:rsidR="00E41AE3" w:rsidRPr="00EF3001" w:rsidRDefault="00EF3001" w:rsidP="009D004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F3001"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ab/>
      </w:r>
      <w:r w:rsidRPr="00EF3001">
        <w:rPr>
          <w:rFonts w:ascii="Times New Roman" w:hAnsi="Times New Roman"/>
        </w:rPr>
        <w:t>Smluvní strany potvrzují autentičnost této smlouvy svými podpisy</w:t>
      </w:r>
      <w:r>
        <w:rPr>
          <w:rFonts w:ascii="Times New Roman" w:hAnsi="Times New Roman"/>
        </w:rPr>
        <w:t>. Tato smlouva je vyhotovena ve </w:t>
      </w:r>
      <w:r w:rsidR="00302ADA">
        <w:rPr>
          <w:rFonts w:ascii="Times New Roman" w:hAnsi="Times New Roman"/>
        </w:rPr>
        <w:t>dvou</w:t>
      </w:r>
      <w:r w:rsidRPr="00EF3001">
        <w:rPr>
          <w:rFonts w:ascii="Times New Roman" w:hAnsi="Times New Roman"/>
        </w:rPr>
        <w:t xml:space="preserve"> vyhotoveních, z nichž každá strana obdrží jedno.</w:t>
      </w:r>
    </w:p>
    <w:p w:rsidR="00C02EEC" w:rsidRDefault="00C02EEC" w:rsidP="00694DDF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C02EEC" w:rsidRDefault="00C02EEC" w:rsidP="00694DD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CA097B" w:rsidRDefault="00E41AE3" w:rsidP="00CA09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C3656">
        <w:rPr>
          <w:rFonts w:ascii="Times New Roman" w:hAnsi="Times New Roman"/>
        </w:rPr>
        <w:t> </w:t>
      </w:r>
      <w:proofErr w:type="gramStart"/>
      <w:r w:rsidR="00EE0BC1">
        <w:rPr>
          <w:rFonts w:ascii="Times New Roman" w:hAnsi="Times New Roman"/>
        </w:rPr>
        <w:t>Ostravě</w:t>
      </w:r>
      <w:r w:rsidR="006C3656">
        <w:rPr>
          <w:rFonts w:ascii="Times New Roman" w:hAnsi="Times New Roman"/>
        </w:rPr>
        <w:t xml:space="preserve"> </w:t>
      </w:r>
      <w:r w:rsidR="00504CD2">
        <w:rPr>
          <w:rFonts w:ascii="Times New Roman" w:hAnsi="Times New Roman"/>
        </w:rPr>
        <w:t xml:space="preserve"> 28.</w:t>
      </w:r>
      <w:proofErr w:type="gramEnd"/>
      <w:r w:rsidR="00504CD2">
        <w:rPr>
          <w:rFonts w:ascii="Times New Roman" w:hAnsi="Times New Roman"/>
        </w:rPr>
        <w:t xml:space="preserve"> 3. 2022</w:t>
      </w:r>
      <w:r w:rsidR="00D64989">
        <w:rPr>
          <w:rFonts w:ascii="Times New Roman" w:hAnsi="Times New Roman"/>
        </w:rPr>
        <w:t>……………….</w:t>
      </w:r>
      <w:r w:rsidR="006C3656">
        <w:rPr>
          <w:rFonts w:ascii="Times New Roman" w:hAnsi="Times New Roman"/>
        </w:rPr>
        <w:t xml:space="preserve">                      </w:t>
      </w:r>
      <w:r w:rsidR="00CA097B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</w:t>
      </w:r>
      <w:r w:rsidR="00CA097B">
        <w:rPr>
          <w:rFonts w:ascii="Times New Roman" w:hAnsi="Times New Roman"/>
        </w:rPr>
        <w:t xml:space="preserve"> V Opavě dne </w:t>
      </w:r>
      <w:r w:rsidR="00EE0BC1">
        <w:rPr>
          <w:rFonts w:ascii="Times New Roman" w:hAnsi="Times New Roman"/>
        </w:rPr>
        <w:t>28</w:t>
      </w:r>
      <w:r w:rsidR="0006387F">
        <w:rPr>
          <w:rFonts w:ascii="Times New Roman" w:hAnsi="Times New Roman"/>
        </w:rPr>
        <w:t>.</w:t>
      </w:r>
      <w:r w:rsidR="00EE0BC1">
        <w:rPr>
          <w:rFonts w:ascii="Times New Roman" w:hAnsi="Times New Roman"/>
        </w:rPr>
        <w:t>3</w:t>
      </w:r>
      <w:r w:rsidR="0006387F">
        <w:rPr>
          <w:rFonts w:ascii="Times New Roman" w:hAnsi="Times New Roman"/>
        </w:rPr>
        <w:t>.2022</w:t>
      </w:r>
    </w:p>
    <w:p w:rsidR="00CA097B" w:rsidRDefault="00CA097B" w:rsidP="00CA097B">
      <w:pPr>
        <w:jc w:val="both"/>
        <w:rPr>
          <w:rFonts w:ascii="Times New Roman" w:hAnsi="Times New Roman"/>
        </w:rPr>
      </w:pPr>
    </w:p>
    <w:p w:rsidR="00CA097B" w:rsidRDefault="00CA097B" w:rsidP="00CA09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                                </w:t>
      </w:r>
      <w:r w:rsidR="00D6498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…………………………………….</w:t>
      </w:r>
    </w:p>
    <w:p w:rsidR="00EE0BC1" w:rsidRDefault="00CA097B" w:rsidP="00EE0B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 w:rsidR="00EE0BC1" w:rsidRPr="00EE0BC1">
        <w:rPr>
          <w:rFonts w:ascii="Times New Roman" w:hAnsi="Times New Roman"/>
        </w:rPr>
        <w:t>Mgr.Marcela</w:t>
      </w:r>
      <w:proofErr w:type="spellEnd"/>
      <w:r w:rsidR="00EE0BC1" w:rsidRPr="00EE0BC1">
        <w:rPr>
          <w:rFonts w:ascii="Times New Roman" w:hAnsi="Times New Roman"/>
        </w:rPr>
        <w:t xml:space="preserve"> Kvardová</w:t>
      </w:r>
      <w:r w:rsidR="00EE0BC1">
        <w:rPr>
          <w:rFonts w:ascii="Times New Roman" w:hAnsi="Times New Roman"/>
        </w:rPr>
        <w:t xml:space="preserve">                                                                  </w:t>
      </w:r>
      <w:r w:rsidR="00EE0BC1" w:rsidRPr="00EE0BC1">
        <w:rPr>
          <w:rFonts w:ascii="Times New Roman" w:hAnsi="Times New Roman"/>
        </w:rPr>
        <w:t xml:space="preserve"> </w:t>
      </w:r>
      <w:r w:rsidR="00EE0BC1">
        <w:rPr>
          <w:rFonts w:ascii="Times New Roman" w:hAnsi="Times New Roman"/>
        </w:rPr>
        <w:t>Ing. Zdeněk Jiříček</w:t>
      </w:r>
    </w:p>
    <w:p w:rsidR="00EE0BC1" w:rsidRDefault="00EE0BC1" w:rsidP="00EE0BC1">
      <w:pPr>
        <w:spacing w:after="0"/>
        <w:jc w:val="both"/>
        <w:rPr>
          <w:rFonts w:ascii="Times New Roman" w:hAnsi="Times New Roman"/>
        </w:rPr>
      </w:pPr>
      <w:r w:rsidRPr="00EE0BC1">
        <w:rPr>
          <w:rFonts w:ascii="Times New Roman" w:hAnsi="Times New Roman"/>
        </w:rPr>
        <w:t xml:space="preserve"> jednatelka a dětská klinická psycholožka </w:t>
      </w:r>
      <w:r>
        <w:rPr>
          <w:rFonts w:ascii="Times New Roman" w:hAnsi="Times New Roman"/>
        </w:rPr>
        <w:t xml:space="preserve">                                                           </w:t>
      </w:r>
      <w:r w:rsidRPr="00D64989">
        <w:rPr>
          <w:rFonts w:ascii="Times New Roman" w:hAnsi="Times New Roman"/>
        </w:rPr>
        <w:t>ředitel</w:t>
      </w:r>
      <w:r w:rsidRPr="00D64989">
        <w:rPr>
          <w:rFonts w:ascii="Times New Roman" w:hAnsi="Times New Roman"/>
        </w:rPr>
        <w:tab/>
      </w:r>
    </w:p>
    <w:p w:rsidR="00EE0BC1" w:rsidRPr="00EE0BC1" w:rsidRDefault="00EE0BC1" w:rsidP="00EE0B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E0BC1">
        <w:rPr>
          <w:rFonts w:ascii="Times New Roman" w:hAnsi="Times New Roman"/>
        </w:rPr>
        <w:t xml:space="preserve">Amazonit </w:t>
      </w:r>
      <w:proofErr w:type="spellStart"/>
      <w:r w:rsidRPr="00EE0BC1">
        <w:rPr>
          <w:rFonts w:ascii="Times New Roman" w:hAnsi="Times New Roman"/>
        </w:rPr>
        <w:t>consulting</w:t>
      </w:r>
      <w:proofErr w:type="spellEnd"/>
      <w:r w:rsidRPr="00EE0BC1">
        <w:rPr>
          <w:rFonts w:ascii="Times New Roman" w:hAnsi="Times New Roman"/>
        </w:rPr>
        <w:t xml:space="preserve"> s.r.o.</w:t>
      </w:r>
      <w:r>
        <w:rPr>
          <w:rFonts w:ascii="Times New Roman" w:hAnsi="Times New Roman"/>
        </w:rPr>
        <w:t xml:space="preserve">                                                     Psychiatrická nemocnice v Opavě</w:t>
      </w:r>
    </w:p>
    <w:p w:rsidR="006C3656" w:rsidRDefault="00D64989" w:rsidP="00EE0BC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CA097B">
        <w:rPr>
          <w:rFonts w:ascii="Times New Roman" w:hAnsi="Times New Roman"/>
        </w:rPr>
        <w:t xml:space="preserve"> </w:t>
      </w:r>
    </w:p>
    <w:p w:rsidR="00CA097B" w:rsidRDefault="00CA097B" w:rsidP="00CA09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4989">
        <w:rPr>
          <w:rFonts w:ascii="Times New Roman" w:hAnsi="Times New Roman"/>
        </w:rPr>
        <w:t xml:space="preserve">                          </w:t>
      </w:r>
    </w:p>
    <w:sectPr w:rsidR="00CA0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18" w:rsidRDefault="008D6918" w:rsidP="001F3455">
      <w:pPr>
        <w:spacing w:after="0" w:line="240" w:lineRule="auto"/>
      </w:pPr>
      <w:r>
        <w:separator/>
      </w:r>
    </w:p>
  </w:endnote>
  <w:endnote w:type="continuationSeparator" w:id="0">
    <w:p w:rsidR="008D6918" w:rsidRDefault="008D6918" w:rsidP="001F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96" w:rsidRDefault="00B70E96">
    <w:pPr>
      <w:pStyle w:val="Zpat"/>
      <w:jc w:val="center"/>
    </w:pPr>
  </w:p>
  <w:p w:rsidR="00120087" w:rsidRDefault="00120087" w:rsidP="001F3455">
    <w:pPr>
      <w:pStyle w:val="Zpat"/>
      <w:rPr>
        <w:rFonts w:ascii="Times New Roman" w:hAnsi="Times New Roman"/>
        <w:noProof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18" w:rsidRDefault="008D6918" w:rsidP="001F3455">
      <w:pPr>
        <w:spacing w:after="0" w:line="240" w:lineRule="auto"/>
      </w:pPr>
      <w:r>
        <w:separator/>
      </w:r>
    </w:p>
  </w:footnote>
  <w:footnote w:type="continuationSeparator" w:id="0">
    <w:p w:rsidR="008D6918" w:rsidRDefault="008D6918" w:rsidP="001F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55" w:rsidRPr="00915F77" w:rsidRDefault="001E7C9A" w:rsidP="00120087">
    <w:pPr>
      <w:tabs>
        <w:tab w:val="left" w:pos="1110"/>
        <w:tab w:val="left" w:pos="1368"/>
        <w:tab w:val="center" w:pos="4536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D2C2C" wp14:editId="1B548428">
              <wp:simplePos x="0" y="0"/>
              <wp:positionH relativeFrom="margin">
                <wp:posOffset>3684270</wp:posOffset>
              </wp:positionH>
              <wp:positionV relativeFrom="paragraph">
                <wp:posOffset>-56515</wp:posOffset>
              </wp:positionV>
              <wp:extent cx="2228850" cy="913130"/>
              <wp:effectExtent l="0" t="0" r="0" b="1270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087" w:rsidRPr="00CD23E6" w:rsidRDefault="00120087" w:rsidP="00120087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120087" w:rsidRPr="00CD23E6" w:rsidRDefault="00120087" w:rsidP="00120087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120087" w:rsidRPr="00CD23E6" w:rsidRDefault="00120087" w:rsidP="00120087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D2C2C" id="Obdélník 9" o:spid="_x0000_s1026" style="position:absolute;left:0;text-align:left;margin-left:290.1pt;margin-top:-4.45pt;width:175.5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" stroked="f">
              <v:textbox>
                <w:txbxContent>
                  <w:p w:rsidR="00120087" w:rsidRPr="00CD23E6" w:rsidRDefault="00120087" w:rsidP="00120087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120087" w:rsidRPr="00CD23E6" w:rsidRDefault="00120087" w:rsidP="00120087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120087" w:rsidRPr="00CD23E6" w:rsidRDefault="00120087" w:rsidP="00120087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4795D555" wp14:editId="5A2601AF">
          <wp:simplePos x="0" y="0"/>
          <wp:positionH relativeFrom="column">
            <wp:posOffset>-327660</wp:posOffset>
          </wp:positionH>
          <wp:positionV relativeFrom="paragraph">
            <wp:posOffset>-449580</wp:posOffset>
          </wp:positionV>
          <wp:extent cx="3333750" cy="1367582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1367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455" w:rsidRDefault="001F3455" w:rsidP="001F3455">
    <w:pPr>
      <w:pStyle w:val="Zhlav"/>
      <w:jc w:val="center"/>
    </w:pPr>
  </w:p>
  <w:p w:rsidR="00120087" w:rsidRDefault="00120087" w:rsidP="001F3455">
    <w:pPr>
      <w:pStyle w:val="Zhlav"/>
      <w:jc w:val="center"/>
    </w:pPr>
  </w:p>
  <w:p w:rsidR="00120087" w:rsidRDefault="00120087" w:rsidP="00E43EAD">
    <w:pPr>
      <w:pStyle w:val="Zhlav"/>
    </w:pPr>
  </w:p>
  <w:p w:rsidR="001E7C9A" w:rsidRDefault="001E7C9A" w:rsidP="00E43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39A"/>
    <w:multiLevelType w:val="hybridMultilevel"/>
    <w:tmpl w:val="F2A691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F098D"/>
    <w:multiLevelType w:val="singleLevel"/>
    <w:tmpl w:val="1138F282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 w15:restartNumberingAfterBreak="0">
    <w:nsid w:val="540516F4"/>
    <w:multiLevelType w:val="hybridMultilevel"/>
    <w:tmpl w:val="34D09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5"/>
    <w:rsid w:val="000224CF"/>
    <w:rsid w:val="0006387F"/>
    <w:rsid w:val="00070D6F"/>
    <w:rsid w:val="00074FE2"/>
    <w:rsid w:val="0007574D"/>
    <w:rsid w:val="00081985"/>
    <w:rsid w:val="000C5013"/>
    <w:rsid w:val="000D558C"/>
    <w:rsid w:val="00101FAA"/>
    <w:rsid w:val="00103075"/>
    <w:rsid w:val="00104574"/>
    <w:rsid w:val="0010731F"/>
    <w:rsid w:val="00120087"/>
    <w:rsid w:val="00155FD7"/>
    <w:rsid w:val="001747A6"/>
    <w:rsid w:val="00180174"/>
    <w:rsid w:val="001B10EA"/>
    <w:rsid w:val="001D04CC"/>
    <w:rsid w:val="001E5199"/>
    <w:rsid w:val="001E65DF"/>
    <w:rsid w:val="001E7C9A"/>
    <w:rsid w:val="001F3455"/>
    <w:rsid w:val="0021012B"/>
    <w:rsid w:val="00251331"/>
    <w:rsid w:val="002627E4"/>
    <w:rsid w:val="002924F9"/>
    <w:rsid w:val="002A04D9"/>
    <w:rsid w:val="002A31ED"/>
    <w:rsid w:val="002B4005"/>
    <w:rsid w:val="002E6130"/>
    <w:rsid w:val="00302ADA"/>
    <w:rsid w:val="00321772"/>
    <w:rsid w:val="00344D0C"/>
    <w:rsid w:val="0034603B"/>
    <w:rsid w:val="00360853"/>
    <w:rsid w:val="0037700A"/>
    <w:rsid w:val="00381D67"/>
    <w:rsid w:val="0039251A"/>
    <w:rsid w:val="003A2AD3"/>
    <w:rsid w:val="003F30C5"/>
    <w:rsid w:val="0040010D"/>
    <w:rsid w:val="00406133"/>
    <w:rsid w:val="00415D58"/>
    <w:rsid w:val="00442796"/>
    <w:rsid w:val="004665A8"/>
    <w:rsid w:val="00467BFE"/>
    <w:rsid w:val="00471FD7"/>
    <w:rsid w:val="00474B6F"/>
    <w:rsid w:val="004A591C"/>
    <w:rsid w:val="004A6371"/>
    <w:rsid w:val="004C4015"/>
    <w:rsid w:val="004D7D54"/>
    <w:rsid w:val="004E040C"/>
    <w:rsid w:val="00504CD2"/>
    <w:rsid w:val="00505434"/>
    <w:rsid w:val="00511514"/>
    <w:rsid w:val="0054121D"/>
    <w:rsid w:val="00561412"/>
    <w:rsid w:val="00577498"/>
    <w:rsid w:val="00583C7A"/>
    <w:rsid w:val="0059637E"/>
    <w:rsid w:val="005C2DE8"/>
    <w:rsid w:val="005D54A9"/>
    <w:rsid w:val="005F1DB5"/>
    <w:rsid w:val="005F6799"/>
    <w:rsid w:val="0060158B"/>
    <w:rsid w:val="006026B3"/>
    <w:rsid w:val="00620199"/>
    <w:rsid w:val="0062400A"/>
    <w:rsid w:val="0063636C"/>
    <w:rsid w:val="006634FE"/>
    <w:rsid w:val="00671712"/>
    <w:rsid w:val="006842A9"/>
    <w:rsid w:val="00694DDF"/>
    <w:rsid w:val="006B3AFF"/>
    <w:rsid w:val="006B4545"/>
    <w:rsid w:val="006C3656"/>
    <w:rsid w:val="007055C3"/>
    <w:rsid w:val="00714E60"/>
    <w:rsid w:val="007273D4"/>
    <w:rsid w:val="00741A0C"/>
    <w:rsid w:val="00743B68"/>
    <w:rsid w:val="00783460"/>
    <w:rsid w:val="007A122E"/>
    <w:rsid w:val="007A1874"/>
    <w:rsid w:val="007B0D0D"/>
    <w:rsid w:val="007D5587"/>
    <w:rsid w:val="007D56D3"/>
    <w:rsid w:val="007F3063"/>
    <w:rsid w:val="007F7871"/>
    <w:rsid w:val="008032CB"/>
    <w:rsid w:val="00841B5E"/>
    <w:rsid w:val="00841EFD"/>
    <w:rsid w:val="00843985"/>
    <w:rsid w:val="008A5426"/>
    <w:rsid w:val="008D6918"/>
    <w:rsid w:val="008F0D90"/>
    <w:rsid w:val="008F1792"/>
    <w:rsid w:val="009519A7"/>
    <w:rsid w:val="0099432B"/>
    <w:rsid w:val="009A488B"/>
    <w:rsid w:val="009A7205"/>
    <w:rsid w:val="009B2049"/>
    <w:rsid w:val="009D0049"/>
    <w:rsid w:val="00A135D0"/>
    <w:rsid w:val="00A328A0"/>
    <w:rsid w:val="00A62520"/>
    <w:rsid w:val="00A63765"/>
    <w:rsid w:val="00A6429A"/>
    <w:rsid w:val="00A72335"/>
    <w:rsid w:val="00AC26C3"/>
    <w:rsid w:val="00AC6608"/>
    <w:rsid w:val="00AD541C"/>
    <w:rsid w:val="00AE2A21"/>
    <w:rsid w:val="00AF03B6"/>
    <w:rsid w:val="00AF68DF"/>
    <w:rsid w:val="00B025BB"/>
    <w:rsid w:val="00B10313"/>
    <w:rsid w:val="00B143C2"/>
    <w:rsid w:val="00B201B1"/>
    <w:rsid w:val="00B634EE"/>
    <w:rsid w:val="00B65F89"/>
    <w:rsid w:val="00B70E96"/>
    <w:rsid w:val="00B97D6C"/>
    <w:rsid w:val="00BA044F"/>
    <w:rsid w:val="00BF627D"/>
    <w:rsid w:val="00C02EEC"/>
    <w:rsid w:val="00C10EDA"/>
    <w:rsid w:val="00C2414E"/>
    <w:rsid w:val="00C776FA"/>
    <w:rsid w:val="00C92F96"/>
    <w:rsid w:val="00CA097B"/>
    <w:rsid w:val="00CA6012"/>
    <w:rsid w:val="00CB1332"/>
    <w:rsid w:val="00CC0A12"/>
    <w:rsid w:val="00CC17A0"/>
    <w:rsid w:val="00CC6B15"/>
    <w:rsid w:val="00CC74AB"/>
    <w:rsid w:val="00CE7323"/>
    <w:rsid w:val="00CF6DA9"/>
    <w:rsid w:val="00D22919"/>
    <w:rsid w:val="00D50D1E"/>
    <w:rsid w:val="00D55D8C"/>
    <w:rsid w:val="00D574EE"/>
    <w:rsid w:val="00D6112A"/>
    <w:rsid w:val="00D64989"/>
    <w:rsid w:val="00D64B63"/>
    <w:rsid w:val="00D65CDF"/>
    <w:rsid w:val="00D70F20"/>
    <w:rsid w:val="00D76179"/>
    <w:rsid w:val="00DC79FF"/>
    <w:rsid w:val="00DD469A"/>
    <w:rsid w:val="00DF1033"/>
    <w:rsid w:val="00DF29A2"/>
    <w:rsid w:val="00E108F3"/>
    <w:rsid w:val="00E25567"/>
    <w:rsid w:val="00E41AE3"/>
    <w:rsid w:val="00E43EAD"/>
    <w:rsid w:val="00E57A94"/>
    <w:rsid w:val="00E61B4E"/>
    <w:rsid w:val="00E62DCA"/>
    <w:rsid w:val="00E6554E"/>
    <w:rsid w:val="00E7081E"/>
    <w:rsid w:val="00E70B9B"/>
    <w:rsid w:val="00EB1384"/>
    <w:rsid w:val="00EB4503"/>
    <w:rsid w:val="00EC36EA"/>
    <w:rsid w:val="00EC39BF"/>
    <w:rsid w:val="00EE0BC1"/>
    <w:rsid w:val="00EF3001"/>
    <w:rsid w:val="00F02228"/>
    <w:rsid w:val="00F05AC8"/>
    <w:rsid w:val="00F3572F"/>
    <w:rsid w:val="00F412AF"/>
    <w:rsid w:val="00F813CF"/>
    <w:rsid w:val="00F8690B"/>
    <w:rsid w:val="00FA5C49"/>
    <w:rsid w:val="00FD1725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B3838"/>
  <w15:chartTrackingRefBased/>
  <w15:docId w15:val="{1CD011CD-8BA1-43F3-AAAB-BF71B18F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4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455"/>
  </w:style>
  <w:style w:type="paragraph" w:styleId="Zpat">
    <w:name w:val="footer"/>
    <w:basedOn w:val="Normln"/>
    <w:link w:val="ZpatChar"/>
    <w:uiPriority w:val="99"/>
    <w:unhideWhenUsed/>
    <w:rsid w:val="001F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455"/>
  </w:style>
  <w:style w:type="character" w:styleId="Hypertextovodkaz">
    <w:name w:val="Hyperlink"/>
    <w:uiPriority w:val="99"/>
    <w:unhideWhenUsed/>
    <w:rsid w:val="001F34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3001"/>
    <w:pPr>
      <w:spacing w:after="120" w:line="240" w:lineRule="auto"/>
      <w:ind w:left="283"/>
      <w:jc w:val="both"/>
    </w:pPr>
    <w:rPr>
      <w:rFonts w:ascii="Century Gothic" w:hAnsi="Century Gothic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F3001"/>
    <w:rPr>
      <w:rFonts w:ascii="Century Gothic" w:eastAsia="Calibri" w:hAnsi="Century Gothic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rsid w:val="00EF3001"/>
    <w:pPr>
      <w:spacing w:after="120" w:line="240" w:lineRule="auto"/>
      <w:jc w:val="both"/>
    </w:pPr>
    <w:rPr>
      <w:rFonts w:ascii="Century Gothic" w:hAnsi="Century Gothic" w:cs="Century Gothic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F3001"/>
    <w:rPr>
      <w:rFonts w:ascii="Century Gothic" w:eastAsia="Calibri" w:hAnsi="Century Gothic" w:cs="Century Gothic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3CF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D56D3"/>
    <w:rPr>
      <w:i/>
      <w:iCs/>
    </w:rPr>
  </w:style>
  <w:style w:type="paragraph" w:styleId="Odstavecseseznamem">
    <w:name w:val="List Paragraph"/>
    <w:basedOn w:val="Normln"/>
    <w:uiPriority w:val="34"/>
    <w:qFormat/>
    <w:rsid w:val="0070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Raschová Jana</dc:creator>
  <cp:keywords/>
  <dc:description/>
  <cp:lastModifiedBy>Škaroupka Michal</cp:lastModifiedBy>
  <cp:revision>3</cp:revision>
  <cp:lastPrinted>2022-03-21T08:54:00Z</cp:lastPrinted>
  <dcterms:created xsi:type="dcterms:W3CDTF">2022-03-28T07:23:00Z</dcterms:created>
  <dcterms:modified xsi:type="dcterms:W3CDTF">2022-04-08T08:46:00Z</dcterms:modified>
</cp:coreProperties>
</file>