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39" w:rsidRDefault="00A964B6">
      <w:pPr>
        <w:pStyle w:val="Nadpis2"/>
        <w:spacing w:before="66"/>
        <w:ind w:left="3431"/>
        <w:jc w:val="left"/>
      </w:pPr>
      <w:r>
        <w:t xml:space="preserve">R17Z00295 – 295. </w:t>
      </w:r>
      <w:proofErr w:type="spellStart"/>
      <w:r>
        <w:t>minitendr</w:t>
      </w:r>
      <w:proofErr w:type="spellEnd"/>
    </w:p>
    <w:p w:rsidR="00A53039" w:rsidRDefault="00A53039">
      <w:pPr>
        <w:pStyle w:val="Zkladntext"/>
        <w:spacing w:before="9"/>
        <w:rPr>
          <w:b/>
          <w:sz w:val="37"/>
        </w:rPr>
      </w:pPr>
    </w:p>
    <w:p w:rsidR="00A53039" w:rsidRDefault="00A964B6">
      <w:pPr>
        <w:ind w:left="148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A53039" w:rsidRDefault="00A964B6">
      <w:pPr>
        <w:pStyle w:val="Zkladntext"/>
        <w:spacing w:before="38" w:line="276" w:lineRule="auto"/>
        <w:ind w:left="148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A53039" w:rsidRDefault="00A964B6">
      <w:pPr>
        <w:spacing w:line="276" w:lineRule="auto"/>
        <w:ind w:left="14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A53039" w:rsidRDefault="00A964B6">
      <w:pPr>
        <w:pStyle w:val="Zkladntext"/>
        <w:spacing w:before="3" w:line="552" w:lineRule="auto"/>
        <w:ind w:left="148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A53039" w:rsidRDefault="00A964B6">
      <w:pPr>
        <w:pStyle w:val="Zkladntext"/>
        <w:spacing w:before="14"/>
        <w:ind w:left="1489"/>
      </w:pPr>
      <w:r>
        <w:t>a</w:t>
      </w:r>
    </w:p>
    <w:p w:rsidR="00A53039" w:rsidRDefault="00A53039">
      <w:pPr>
        <w:pStyle w:val="Zkladntext"/>
        <w:spacing w:before="5"/>
        <w:rPr>
          <w:sz w:val="31"/>
        </w:rPr>
      </w:pPr>
    </w:p>
    <w:p w:rsidR="00A53039" w:rsidRDefault="00A964B6">
      <w:pPr>
        <w:pStyle w:val="Nadpis2"/>
        <w:spacing w:before="1"/>
        <w:ind w:left="148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A53039" w:rsidRDefault="00A964B6">
      <w:pPr>
        <w:pStyle w:val="Zkladntext"/>
        <w:spacing w:before="36" w:line="278" w:lineRule="auto"/>
        <w:ind w:left="148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A53039" w:rsidRDefault="00A964B6">
      <w:pPr>
        <w:spacing w:line="274" w:lineRule="exact"/>
        <w:ind w:left="14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A53039" w:rsidRDefault="00A964B6">
      <w:pPr>
        <w:spacing w:before="41"/>
        <w:ind w:left="1489"/>
        <w:rPr>
          <w:i/>
          <w:sz w:val="24"/>
        </w:rPr>
      </w:pPr>
      <w:r>
        <w:rPr>
          <w:i/>
          <w:sz w:val="24"/>
        </w:rPr>
        <w:t>C 11330</w:t>
      </w:r>
    </w:p>
    <w:p w:rsidR="00A53039" w:rsidRDefault="00A964B6">
      <w:pPr>
        <w:pStyle w:val="Zkladntext"/>
        <w:spacing w:before="41"/>
        <w:ind w:left="14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A53039" w:rsidRDefault="00A53039">
      <w:pPr>
        <w:pStyle w:val="Zkladntext"/>
        <w:rPr>
          <w:sz w:val="26"/>
        </w:rPr>
      </w:pPr>
    </w:p>
    <w:p w:rsidR="00A53039" w:rsidRDefault="00A53039">
      <w:pPr>
        <w:pStyle w:val="Zkladntext"/>
        <w:spacing w:before="10"/>
        <w:rPr>
          <w:sz w:val="32"/>
        </w:rPr>
      </w:pPr>
    </w:p>
    <w:p w:rsidR="00A53039" w:rsidRDefault="00A964B6">
      <w:pPr>
        <w:ind w:left="148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A53039" w:rsidRDefault="00A53039">
      <w:pPr>
        <w:pStyle w:val="Zkladntext"/>
        <w:rPr>
          <w:sz w:val="20"/>
        </w:rPr>
      </w:pPr>
    </w:p>
    <w:p w:rsidR="00A53039" w:rsidRDefault="00A53039">
      <w:pPr>
        <w:pStyle w:val="Zkladntext"/>
        <w:rPr>
          <w:sz w:val="20"/>
        </w:rPr>
      </w:pPr>
    </w:p>
    <w:p w:rsidR="00A53039" w:rsidRDefault="00A53039">
      <w:pPr>
        <w:rPr>
          <w:sz w:val="20"/>
        </w:rPr>
        <w:sectPr w:rsidR="00A53039">
          <w:type w:val="continuous"/>
          <w:pgSz w:w="11910" w:h="16840"/>
          <w:pgMar w:top="620" w:right="1300" w:bottom="280" w:left="1060" w:header="708" w:footer="708" w:gutter="0"/>
          <w:cols w:space="708"/>
        </w:sectPr>
      </w:pPr>
    </w:p>
    <w:p w:rsidR="00A53039" w:rsidRDefault="00AD5B93">
      <w:pPr>
        <w:spacing w:before="245" w:line="242" w:lineRule="auto"/>
        <w:ind w:left="110" w:right="-13"/>
        <w:rPr>
          <w:rFonts w:ascii="Myriad Pro"/>
          <w:sz w:val="31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5pt;margin-top:49.65pt;width:57.4pt;height:18.8pt;z-index:-251658752;mso-position-horizontal-relative:page" filled="f" stroked="f">
            <v:textbox inset="0,0,0,0">
              <w:txbxContent>
                <w:p w:rsidR="00A53039" w:rsidRDefault="00A53039">
                  <w:pPr>
                    <w:spacing w:before="2"/>
                    <w:rPr>
                      <w:rFonts w:ascii="Myriad Pro" w:hAnsi="Myriad Pro"/>
                      <w:sz w:val="31"/>
                    </w:rPr>
                  </w:pPr>
                </w:p>
              </w:txbxContent>
            </v:textbox>
            <w10:wrap anchorx="page"/>
          </v:shape>
        </w:pict>
      </w:r>
    </w:p>
    <w:p w:rsidR="00A53039" w:rsidRDefault="00A964B6">
      <w:pPr>
        <w:pStyle w:val="Zkladntext"/>
        <w:spacing w:before="8"/>
        <w:rPr>
          <w:rFonts w:ascii="Myriad Pro"/>
          <w:sz w:val="19"/>
        </w:rPr>
      </w:pPr>
      <w:r>
        <w:br w:type="column"/>
      </w:r>
    </w:p>
    <w:p w:rsidR="00A53039" w:rsidRDefault="00A53039">
      <w:pPr>
        <w:spacing w:line="173" w:lineRule="exact"/>
        <w:ind w:left="110"/>
        <w:rPr>
          <w:rFonts w:ascii="Myriad Pro"/>
          <w:sz w:val="16"/>
        </w:rPr>
      </w:pPr>
    </w:p>
    <w:p w:rsidR="00A53039" w:rsidRDefault="00A964B6">
      <w:pPr>
        <w:pStyle w:val="Zkladntext"/>
        <w:spacing w:before="217"/>
        <w:ind w:left="110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A53039" w:rsidRDefault="00A53039">
      <w:pPr>
        <w:sectPr w:rsidR="00A53039">
          <w:type w:val="continuous"/>
          <w:pgSz w:w="11910" w:h="16840"/>
          <w:pgMar w:top="620" w:right="1300" w:bottom="280" w:left="1060" w:header="708" w:footer="708" w:gutter="0"/>
          <w:cols w:num="3" w:space="708" w:equalWidth="0">
            <w:col w:w="903" w:space="276"/>
            <w:col w:w="1132" w:space="125"/>
            <w:col w:w="7114"/>
          </w:cols>
        </w:sectPr>
      </w:pPr>
    </w:p>
    <w:p w:rsidR="00A53039" w:rsidRDefault="00A53039">
      <w:pPr>
        <w:spacing w:line="192" w:lineRule="exact"/>
        <w:ind w:left="1288"/>
        <w:rPr>
          <w:rFonts w:ascii="Myriad Pro"/>
          <w:sz w:val="16"/>
        </w:rPr>
      </w:pPr>
    </w:p>
    <w:p w:rsidR="00A53039" w:rsidRDefault="00A964B6">
      <w:pPr>
        <w:pStyle w:val="Nadpis2"/>
        <w:spacing w:before="176"/>
        <w:ind w:left="110"/>
        <w:jc w:val="left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295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A53039" w:rsidRDefault="00A53039">
      <w:pPr>
        <w:sectPr w:rsidR="00A53039">
          <w:type w:val="continuous"/>
          <w:pgSz w:w="11910" w:h="16840"/>
          <w:pgMar w:top="620" w:right="1300" w:bottom="280" w:left="1060" w:header="708" w:footer="708" w:gutter="0"/>
          <w:cols w:num="2" w:space="708" w:equalWidth="0">
            <w:col w:w="2360" w:space="378"/>
            <w:col w:w="6812"/>
          </w:cols>
        </w:sectPr>
      </w:pPr>
    </w:p>
    <w:p w:rsidR="00A53039" w:rsidRDefault="00A964B6">
      <w:pPr>
        <w:spacing w:before="43" w:line="276" w:lineRule="auto"/>
        <w:ind w:left="94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A53039" w:rsidRDefault="00A53039">
      <w:pPr>
        <w:pStyle w:val="Zkladntext"/>
        <w:rPr>
          <w:b/>
          <w:sz w:val="26"/>
        </w:rPr>
      </w:pPr>
    </w:p>
    <w:p w:rsidR="00A53039" w:rsidRDefault="00A53039">
      <w:pPr>
        <w:pStyle w:val="Zkladntext"/>
        <w:spacing w:before="4"/>
        <w:rPr>
          <w:b/>
          <w:sz w:val="29"/>
        </w:rPr>
      </w:pPr>
    </w:p>
    <w:p w:rsidR="00A53039" w:rsidRDefault="00A964B6">
      <w:pPr>
        <w:ind w:left="94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A53039" w:rsidRDefault="00A964B6">
      <w:pPr>
        <w:pStyle w:val="Odstavecseseznamem"/>
        <w:numPr>
          <w:ilvl w:val="0"/>
          <w:numId w:val="8"/>
        </w:numPr>
        <w:tabs>
          <w:tab w:val="left" w:pos="92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8"/>
        </w:numPr>
        <w:tabs>
          <w:tab w:val="left" w:pos="92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3039" w:rsidRDefault="00A53039">
      <w:pPr>
        <w:pStyle w:val="Zkladntext"/>
        <w:spacing w:before="8"/>
        <w:rPr>
          <w:sz w:val="27"/>
        </w:rPr>
      </w:pPr>
    </w:p>
    <w:p w:rsidR="00A53039" w:rsidRDefault="00A964B6">
      <w:pPr>
        <w:pStyle w:val="Nadpis2"/>
        <w:ind w:right="705"/>
      </w:pPr>
      <w:proofErr w:type="spellStart"/>
      <w:r>
        <w:t>Článek</w:t>
      </w:r>
      <w:proofErr w:type="spellEnd"/>
      <w:r>
        <w:t xml:space="preserve"> 2.</w:t>
      </w:r>
    </w:p>
    <w:p w:rsidR="00A53039" w:rsidRDefault="00A964B6">
      <w:pPr>
        <w:pStyle w:val="Odstavecseseznamem"/>
        <w:numPr>
          <w:ilvl w:val="0"/>
          <w:numId w:val="7"/>
        </w:numPr>
        <w:tabs>
          <w:tab w:val="left" w:pos="92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7"/>
        </w:numPr>
        <w:tabs>
          <w:tab w:val="left" w:pos="922"/>
          <w:tab w:val="left" w:pos="92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A53039" w:rsidRDefault="00A964B6">
      <w:pPr>
        <w:pStyle w:val="Odstavecseseznamem"/>
        <w:numPr>
          <w:ilvl w:val="1"/>
          <w:numId w:val="7"/>
        </w:numPr>
        <w:tabs>
          <w:tab w:val="left" w:pos="1489"/>
          <w:tab w:val="left" w:pos="149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127 000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A53039" w:rsidRDefault="00A53039">
      <w:pPr>
        <w:rPr>
          <w:sz w:val="24"/>
        </w:rPr>
        <w:sectPr w:rsidR="00A53039">
          <w:type w:val="continuous"/>
          <w:pgSz w:w="11910" w:h="16840"/>
          <w:pgMar w:top="620" w:right="1300" w:bottom="280" w:left="1060" w:header="708" w:footer="708" w:gutter="0"/>
          <w:cols w:space="708"/>
        </w:sectPr>
      </w:pPr>
    </w:p>
    <w:p w:rsidR="00A53039" w:rsidRDefault="00A964B6">
      <w:pPr>
        <w:pStyle w:val="Odstavecseseznamem"/>
        <w:numPr>
          <w:ilvl w:val="1"/>
          <w:numId w:val="7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A53039" w:rsidRDefault="00A964B6">
      <w:pPr>
        <w:pStyle w:val="Odstavecseseznamem"/>
        <w:numPr>
          <w:ilvl w:val="1"/>
          <w:numId w:val="7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133 000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A53039" w:rsidRDefault="00A964B6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3039" w:rsidRDefault="00A53039">
      <w:pPr>
        <w:pStyle w:val="Zkladntext"/>
        <w:spacing w:before="6"/>
        <w:rPr>
          <w:sz w:val="31"/>
        </w:rPr>
      </w:pPr>
    </w:p>
    <w:p w:rsidR="00A53039" w:rsidRDefault="00A964B6">
      <w:pPr>
        <w:pStyle w:val="Nadpis2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A53039" w:rsidRDefault="00A964B6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A53039" w:rsidRDefault="00A53039">
      <w:pPr>
        <w:pStyle w:val="Zkladntext"/>
        <w:rPr>
          <w:sz w:val="28"/>
        </w:rPr>
      </w:pPr>
    </w:p>
    <w:p w:rsidR="00A53039" w:rsidRDefault="00A964B6">
      <w:pPr>
        <w:pStyle w:val="Nadpis2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A53039" w:rsidRDefault="00A964B6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5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 1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A53039" w:rsidRDefault="00A53039">
      <w:pPr>
        <w:pStyle w:val="Zkladntext"/>
        <w:spacing w:before="5"/>
        <w:rPr>
          <w:sz w:val="31"/>
        </w:rPr>
      </w:pPr>
    </w:p>
    <w:p w:rsidR="00A53039" w:rsidRDefault="00A964B6">
      <w:pPr>
        <w:pStyle w:val="Nadpis2"/>
        <w:spacing w:before="1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3039" w:rsidRDefault="00A53039">
      <w:pPr>
        <w:spacing w:line="276" w:lineRule="auto"/>
        <w:jc w:val="both"/>
        <w:rPr>
          <w:sz w:val="24"/>
        </w:rPr>
        <w:sectPr w:rsidR="00A53039">
          <w:pgSz w:w="11910" w:h="16840"/>
          <w:pgMar w:top="1320" w:right="1300" w:bottom="280" w:left="1300" w:header="708" w:footer="708" w:gutter="0"/>
          <w:cols w:space="708"/>
        </w:sectPr>
      </w:pP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72" w:line="278" w:lineRule="auto"/>
        <w:ind w:right="121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ČPZP.</w:t>
      </w:r>
    </w:p>
    <w:p w:rsidR="00A53039" w:rsidRDefault="00A964B6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A53039" w:rsidRDefault="00A964B6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A53039" w:rsidRDefault="00A53039">
      <w:pPr>
        <w:pStyle w:val="Zkladntext"/>
        <w:rPr>
          <w:sz w:val="31"/>
        </w:rPr>
      </w:pPr>
    </w:p>
    <w:p w:rsidR="00A53039" w:rsidRPr="00AD5B93" w:rsidRDefault="00A964B6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 w:rsidRPr="00AD5B93">
        <w:t>dne</w:t>
      </w:r>
      <w:proofErr w:type="spellEnd"/>
      <w:r w:rsidRPr="00AD5B93">
        <w:rPr>
          <w:spacing w:val="-1"/>
        </w:rPr>
        <w:t xml:space="preserve"> </w:t>
      </w:r>
      <w:r w:rsidRPr="00AD5B93">
        <w:t xml:space="preserve"> </w:t>
      </w:r>
      <w:r w:rsidR="00AD5B93" w:rsidRPr="00AD5B93">
        <w:t>4.4.2017</w:t>
      </w:r>
      <w:proofErr w:type="gramEnd"/>
    </w:p>
    <w:p w:rsidR="00A53039" w:rsidRDefault="00A53039">
      <w:pPr>
        <w:pStyle w:val="Zkladntext"/>
        <w:spacing w:before="5"/>
        <w:rPr>
          <w:sz w:val="23"/>
        </w:rPr>
      </w:pPr>
    </w:p>
    <w:p w:rsidR="00A53039" w:rsidRDefault="00A964B6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A53039" w:rsidRDefault="00A964B6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A53039" w:rsidRDefault="00A53039">
      <w:pPr>
        <w:pStyle w:val="Zkladntext"/>
        <w:spacing w:before="5"/>
        <w:rPr>
          <w:sz w:val="23"/>
        </w:rPr>
      </w:pPr>
    </w:p>
    <w:p w:rsidR="00A53039" w:rsidRDefault="00A964B6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29.3.2017</w:t>
      </w:r>
    </w:p>
    <w:p w:rsidR="00A53039" w:rsidRDefault="00A964B6">
      <w:pPr>
        <w:pStyle w:val="Zkladntext"/>
        <w:spacing w:before="14"/>
        <w:ind w:right="1599"/>
        <w:jc w:val="right"/>
      </w:pPr>
      <w:r>
        <w:t>Hana Fialová</w:t>
      </w:r>
    </w:p>
    <w:p w:rsidR="00A53039" w:rsidRDefault="00A53039">
      <w:pPr>
        <w:jc w:val="right"/>
        <w:sectPr w:rsidR="00A53039">
          <w:pgSz w:w="11910" w:h="16840"/>
          <w:pgMar w:top="1320" w:right="1300" w:bottom="280" w:left="1300" w:header="708" w:footer="708" w:gutter="0"/>
          <w:cols w:space="708"/>
        </w:sectPr>
      </w:pPr>
    </w:p>
    <w:p w:rsidR="00A53039" w:rsidRDefault="00A964B6">
      <w:pPr>
        <w:pStyle w:val="Nadpis2"/>
        <w:spacing w:before="63"/>
        <w:ind w:left="1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295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A53039" w:rsidRDefault="00A53039">
      <w:pPr>
        <w:pStyle w:val="Zkladntext"/>
        <w:spacing w:before="4"/>
        <w:rPr>
          <w:b/>
          <w:sz w:val="20"/>
        </w:rPr>
      </w:pPr>
    </w:p>
    <w:p w:rsidR="00A53039" w:rsidRDefault="00A964B6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A53039" w:rsidRDefault="00A5303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4885"/>
        <w:gridCol w:w="4253"/>
        <w:gridCol w:w="2249"/>
      </w:tblGrid>
      <w:tr w:rsidR="00A53039">
        <w:trPr>
          <w:trHeight w:val="720"/>
        </w:trPr>
        <w:tc>
          <w:tcPr>
            <w:tcW w:w="3180" w:type="dxa"/>
            <w:shd w:val="clear" w:color="auto" w:fill="F1F1F1"/>
          </w:tcPr>
          <w:p w:rsidR="00A53039" w:rsidRDefault="00A964B6">
            <w:pPr>
              <w:pStyle w:val="TableParagraph"/>
              <w:spacing w:before="220"/>
              <w:ind w:left="10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885" w:type="dxa"/>
            <w:shd w:val="clear" w:color="auto" w:fill="F1F1F1"/>
          </w:tcPr>
          <w:p w:rsidR="00A53039" w:rsidRDefault="00A964B6">
            <w:pPr>
              <w:pStyle w:val="TableParagraph"/>
              <w:spacing w:before="220"/>
              <w:ind w:left="113" w:right="1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253" w:type="dxa"/>
            <w:shd w:val="clear" w:color="auto" w:fill="F1F1F1"/>
          </w:tcPr>
          <w:p w:rsidR="00A53039" w:rsidRDefault="00A964B6">
            <w:pPr>
              <w:pStyle w:val="TableParagraph"/>
              <w:spacing w:before="220"/>
              <w:ind w:left="13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49" w:type="dxa"/>
            <w:shd w:val="clear" w:color="auto" w:fill="F1F1F1"/>
          </w:tcPr>
          <w:p w:rsidR="00A53039" w:rsidRDefault="00A964B6">
            <w:pPr>
              <w:pStyle w:val="TableParagraph"/>
              <w:spacing w:before="83"/>
              <w:ind w:left="398" w:right="346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A53039">
        <w:trPr>
          <w:trHeight w:val="5080"/>
        </w:trPr>
        <w:tc>
          <w:tcPr>
            <w:tcW w:w="3180" w:type="dxa"/>
            <w:tcBorders>
              <w:top w:val="single" w:sz="48" w:space="0" w:color="F1F1F1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29"/>
              </w:rPr>
            </w:pPr>
          </w:p>
          <w:p w:rsidR="00A53039" w:rsidRDefault="00A964B6">
            <w:pPr>
              <w:pStyle w:val="TableParagraph"/>
              <w:spacing w:before="1"/>
              <w:ind w:left="175" w:right="17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A53039" w:rsidRDefault="00A964B6">
            <w:pPr>
              <w:pStyle w:val="TableParagraph"/>
              <w:ind w:left="175" w:right="1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Mezinárodní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z w:val="24"/>
              </w:rPr>
              <w:t xml:space="preserve"> festival </w:t>
            </w:r>
            <w:proofErr w:type="spellStart"/>
            <w:r>
              <w:rPr>
                <w:sz w:val="24"/>
              </w:rPr>
              <w:t>Janáčkův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</w:p>
          <w:p w:rsidR="00A53039" w:rsidRDefault="00A964B6">
            <w:pPr>
              <w:pStyle w:val="TableParagraph"/>
              <w:ind w:left="512" w:right="5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885" w:type="dxa"/>
            <w:tcBorders>
              <w:top w:val="single" w:sz="48" w:space="0" w:color="F1F1F1"/>
            </w:tcBorders>
          </w:tcPr>
          <w:p w:rsidR="00A53039" w:rsidRDefault="00A964B6">
            <w:pPr>
              <w:pStyle w:val="TableParagraph"/>
              <w:spacing w:before="22"/>
              <w:ind w:left="113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Objednáváme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propagaci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42. </w:t>
            </w:r>
            <w:proofErr w:type="spellStart"/>
            <w:r>
              <w:rPr>
                <w:sz w:val="24"/>
              </w:rPr>
              <w:t>ročníku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Mezinárodního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festivalu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Janáčkův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rozsahu</w:t>
            </w:r>
            <w:proofErr w:type="spellEnd"/>
            <w:r>
              <w:rPr>
                <w:sz w:val="24"/>
              </w:rPr>
              <w:t>:</w:t>
            </w:r>
          </w:p>
          <w:p w:rsidR="00A53039" w:rsidRDefault="00A964B6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festivalovém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katalogu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0"/>
                <w:numId w:val="3"/>
              </w:numPr>
              <w:tabs>
                <w:tab w:val="left" w:pos="632"/>
              </w:tabs>
              <w:ind w:left="631"/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festivalovém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1"/>
                <w:numId w:val="3"/>
              </w:numPr>
              <w:tabs>
                <w:tab w:val="left" w:pos="827"/>
              </w:tabs>
              <w:ind w:hanging="1316"/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programové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brožuře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1"/>
                <w:numId w:val="3"/>
              </w:numPr>
              <w:tabs>
                <w:tab w:val="left" w:pos="798"/>
              </w:tabs>
              <w:ind w:right="538" w:hanging="1344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festivalových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koncertech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17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koncertě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177" w:right="12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nosičích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outdoorové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 xml:space="preserve">: 1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hypercube (Ostrava), 5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minihypercubes</w:t>
            </w:r>
            <w:proofErr w:type="spellEnd"/>
          </w:p>
          <w:p w:rsidR="00A53039" w:rsidRDefault="00A964B6">
            <w:pPr>
              <w:pStyle w:val="TableParagraph"/>
              <w:ind w:left="113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(Ostrava, </w:t>
            </w:r>
            <w:proofErr w:type="spellStart"/>
            <w:r>
              <w:rPr>
                <w:sz w:val="24"/>
              </w:rPr>
              <w:t>Frýdek</w:t>
            </w:r>
            <w:proofErr w:type="spellEnd"/>
            <w:r>
              <w:rPr>
                <w:sz w:val="24"/>
              </w:rPr>
              <w:t>),</w:t>
            </w:r>
          </w:p>
          <w:p w:rsidR="00A53039" w:rsidRDefault="00A964B6">
            <w:pPr>
              <w:pStyle w:val="TableParagraph"/>
              <w:numPr>
                <w:ilvl w:val="1"/>
                <w:numId w:val="2"/>
              </w:numPr>
              <w:tabs>
                <w:tab w:val="left" w:pos="420"/>
              </w:tabs>
              <w:ind w:right="22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www.janackuvmaj.cz</w:t>
              </w:r>
            </w:hyperlink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sekci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Partneři</w:t>
            </w:r>
            <w:proofErr w:type="spellEnd"/>
            <w:r>
              <w:rPr>
                <w:sz w:val="24"/>
              </w:rPr>
              <w:t>,</w:t>
            </w:r>
          </w:p>
          <w:p w:rsidR="00A53039" w:rsidRDefault="00A964B6">
            <w:pPr>
              <w:pStyle w:val="TableParagraph"/>
              <w:numPr>
                <w:ilvl w:val="1"/>
                <w:numId w:val="2"/>
              </w:numPr>
              <w:tabs>
                <w:tab w:val="left" w:pos="312"/>
              </w:tabs>
              <w:ind w:left="1898" w:right="176" w:hanging="1726"/>
              <w:rPr>
                <w:sz w:val="24"/>
              </w:rPr>
            </w:pPr>
            <w:proofErr w:type="spellStart"/>
            <w:r>
              <w:rPr>
                <w:sz w:val="24"/>
              </w:rPr>
              <w:t>poděkování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profilu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JM.</w:t>
            </w:r>
          </w:p>
          <w:p w:rsidR="00A53039" w:rsidRDefault="00A964B6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22. 5. – 9. 6. 2017</w:t>
            </w:r>
          </w:p>
        </w:tc>
        <w:tc>
          <w:tcPr>
            <w:tcW w:w="4253" w:type="dxa"/>
            <w:tcBorders>
              <w:top w:val="single" w:sz="48" w:space="0" w:color="F1F1F1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31"/>
              </w:rPr>
            </w:pPr>
          </w:p>
          <w:p w:rsidR="00A53039" w:rsidRDefault="00A964B6">
            <w:pPr>
              <w:pStyle w:val="TableParagraph"/>
              <w:spacing w:before="1"/>
              <w:ind w:left="107" w:right="2175"/>
              <w:rPr>
                <w:sz w:val="24"/>
              </w:rPr>
            </w:pPr>
            <w:proofErr w:type="spellStart"/>
            <w:r>
              <w:rPr>
                <w:sz w:val="24"/>
              </w:rPr>
              <w:t>Janáčkův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o.p.s</w:t>
            </w:r>
            <w:proofErr w:type="spellEnd"/>
            <w:r>
              <w:rPr>
                <w:sz w:val="24"/>
              </w:rPr>
              <w:t xml:space="preserve">. 28. </w:t>
            </w:r>
            <w:proofErr w:type="spellStart"/>
            <w:r>
              <w:rPr>
                <w:sz w:val="24"/>
              </w:rPr>
              <w:t>října</w:t>
            </w:r>
            <w:proofErr w:type="spellEnd"/>
            <w:r>
              <w:rPr>
                <w:sz w:val="24"/>
              </w:rPr>
              <w:t xml:space="preserve"> 124/2556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702 00 Ostrava-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</w:t>
            </w:r>
          </w:p>
          <w:p w:rsidR="00A53039" w:rsidRDefault="00A964B6">
            <w:pPr>
              <w:pStyle w:val="TableParagraph"/>
              <w:ind w:left="107" w:right="2314"/>
              <w:rPr>
                <w:sz w:val="24"/>
              </w:rPr>
            </w:pPr>
            <w:r>
              <w:rPr>
                <w:sz w:val="24"/>
              </w:rPr>
              <w:t>IČO: 26807882 DIČ: CZ26807882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AD5B93">
              <w:rPr>
                <w:sz w:val="24"/>
              </w:rPr>
              <w:t>xxxxx</w:t>
            </w:r>
            <w:proofErr w:type="spellEnd"/>
          </w:p>
          <w:p w:rsidR="00A53039" w:rsidRDefault="00A964B6">
            <w:pPr>
              <w:pStyle w:val="TableParagraph"/>
              <w:ind w:left="107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Martina </w:t>
            </w:r>
            <w:proofErr w:type="spellStart"/>
            <w:r>
              <w:rPr>
                <w:sz w:val="24"/>
              </w:rPr>
              <w:t>Illichmannová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ekonom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AD5B93">
              <w:rPr>
                <w:sz w:val="24"/>
              </w:rPr>
              <w:t>xxxxx</w:t>
            </w:r>
            <w:proofErr w:type="spellEnd"/>
          </w:p>
          <w:p w:rsidR="00A53039" w:rsidRDefault="00A964B6" w:rsidP="00AD5B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AD5B93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49" w:type="dxa"/>
            <w:tcBorders>
              <w:top w:val="single" w:sz="48" w:space="0" w:color="F1F1F1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10"/>
              <w:rPr>
                <w:sz w:val="23"/>
              </w:rPr>
            </w:pPr>
          </w:p>
          <w:p w:rsidR="00A53039" w:rsidRDefault="00A964B6">
            <w:pPr>
              <w:pStyle w:val="TableParagraph"/>
              <w:ind w:left="712" w:right="712"/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</w:tr>
      <w:tr w:rsidR="00A53039">
        <w:trPr>
          <w:trHeight w:val="2360"/>
        </w:trPr>
        <w:tc>
          <w:tcPr>
            <w:tcW w:w="3180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28"/>
              </w:rPr>
            </w:pPr>
          </w:p>
          <w:p w:rsidR="00A53039" w:rsidRDefault="00A964B6">
            <w:pPr>
              <w:pStyle w:val="TableParagraph"/>
              <w:ind w:left="175" w:right="17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A53039" w:rsidRDefault="00A964B6">
            <w:pPr>
              <w:pStyle w:val="TableParagraph"/>
              <w:ind w:left="175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Veselské</w:t>
            </w:r>
            <w:proofErr w:type="spellEnd"/>
            <w:r>
              <w:rPr>
                <w:sz w:val="24"/>
              </w:rPr>
              <w:t xml:space="preserve"> in-line </w:t>
            </w:r>
            <w:proofErr w:type="spellStart"/>
            <w:r>
              <w:rPr>
                <w:sz w:val="24"/>
              </w:rPr>
              <w:t>závody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A53039" w:rsidRDefault="00A964B6">
            <w:pPr>
              <w:pStyle w:val="TableParagraph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885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964B6">
            <w:pPr>
              <w:pStyle w:val="TableParagraph"/>
              <w:spacing w:before="192"/>
              <w:ind w:left="113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</w:p>
          <w:p w:rsidR="00A53039" w:rsidRDefault="00A964B6">
            <w:pPr>
              <w:pStyle w:val="TableParagraph"/>
              <w:ind w:left="113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Veselské</w:t>
            </w:r>
            <w:proofErr w:type="spellEnd"/>
            <w:r>
              <w:rPr>
                <w:sz w:val="24"/>
              </w:rPr>
              <w:t xml:space="preserve"> in-line </w:t>
            </w:r>
            <w:proofErr w:type="spellStart"/>
            <w:r>
              <w:rPr>
                <w:sz w:val="24"/>
              </w:rPr>
              <w:t>závody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pojmenování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dětských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závodů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Bruslíme</w:t>
            </w:r>
            <w:proofErr w:type="spellEnd"/>
            <w:r>
              <w:rPr>
                <w:sz w:val="24"/>
              </w:rPr>
              <w:t xml:space="preserve"> s ČPZP“</w:t>
            </w:r>
          </w:p>
          <w:p w:rsidR="00A53039" w:rsidRDefault="00A964B6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10. – 11. </w:t>
            </w:r>
            <w:proofErr w:type="spellStart"/>
            <w:r>
              <w:rPr>
                <w:sz w:val="24"/>
              </w:rPr>
              <w:t>června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253" w:type="dxa"/>
          </w:tcPr>
          <w:p w:rsidR="00A53039" w:rsidRDefault="00A964B6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IN-LINE VESELÍ,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Komenského</w:t>
            </w:r>
            <w:proofErr w:type="spellEnd"/>
            <w:r>
              <w:rPr>
                <w:sz w:val="24"/>
              </w:rPr>
              <w:t xml:space="preserve"> 682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698 01 </w:t>
            </w:r>
            <w:proofErr w:type="spellStart"/>
            <w:r>
              <w:rPr>
                <w:sz w:val="24"/>
              </w:rPr>
              <w:t>Veselí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Moravou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IČO: 22830669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AD5B93" w:rsidRDefault="00A964B6">
            <w:pPr>
              <w:pStyle w:val="TableParagraph"/>
              <w:ind w:left="107" w:right="82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AD5B93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3039" w:rsidRDefault="00A964B6">
            <w:pPr>
              <w:pStyle w:val="TableParagraph"/>
              <w:ind w:left="107" w:right="82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Petra </w:t>
            </w:r>
            <w:proofErr w:type="spellStart"/>
            <w:r>
              <w:rPr>
                <w:sz w:val="24"/>
              </w:rPr>
              <w:t>Korvasová</w:t>
            </w:r>
            <w:proofErr w:type="spellEnd"/>
          </w:p>
          <w:p w:rsidR="00A53039" w:rsidRDefault="00A964B6" w:rsidP="00AD5B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AD5B93">
              <w:rPr>
                <w:sz w:val="24"/>
              </w:rPr>
              <w:t>xxxxx</w:t>
            </w:r>
            <w:proofErr w:type="spellEnd"/>
          </w:p>
        </w:tc>
        <w:tc>
          <w:tcPr>
            <w:tcW w:w="2249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8"/>
              <w:rPr>
                <w:sz w:val="38"/>
              </w:rPr>
            </w:pPr>
          </w:p>
          <w:p w:rsidR="00A53039" w:rsidRDefault="00A964B6">
            <w:pPr>
              <w:pStyle w:val="TableParagraph"/>
              <w:ind w:left="712" w:right="712"/>
              <w:jc w:val="center"/>
              <w:rPr>
                <w:sz w:val="24"/>
              </w:rPr>
            </w:pPr>
            <w:r>
              <w:rPr>
                <w:sz w:val="24"/>
              </w:rPr>
              <w:t>7 000*</w:t>
            </w:r>
          </w:p>
        </w:tc>
      </w:tr>
    </w:tbl>
    <w:p w:rsidR="00A53039" w:rsidRDefault="00A53039">
      <w:pPr>
        <w:jc w:val="center"/>
        <w:rPr>
          <w:sz w:val="24"/>
        </w:rPr>
        <w:sectPr w:rsidR="00A53039">
          <w:pgSz w:w="16840" w:h="11910" w:orient="landscape"/>
          <w:pgMar w:top="1060" w:right="1020" w:bottom="280" w:left="1020" w:header="708" w:footer="708" w:gutter="0"/>
          <w:cols w:space="708"/>
        </w:sectPr>
      </w:pPr>
    </w:p>
    <w:p w:rsidR="00A53039" w:rsidRDefault="00A53039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4885"/>
        <w:gridCol w:w="4254"/>
        <w:gridCol w:w="2249"/>
      </w:tblGrid>
      <w:tr w:rsidR="00A53039">
        <w:trPr>
          <w:trHeight w:val="440"/>
        </w:trPr>
        <w:tc>
          <w:tcPr>
            <w:tcW w:w="3180" w:type="dxa"/>
          </w:tcPr>
          <w:p w:rsidR="00A53039" w:rsidRDefault="00A53039">
            <w:pPr>
              <w:pStyle w:val="TableParagraph"/>
              <w:rPr>
                <w:sz w:val="24"/>
              </w:rPr>
            </w:pPr>
          </w:p>
        </w:tc>
        <w:tc>
          <w:tcPr>
            <w:tcW w:w="4885" w:type="dxa"/>
          </w:tcPr>
          <w:p w:rsidR="00A53039" w:rsidRDefault="00A5303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53039" w:rsidRDefault="00A964B6" w:rsidP="00AD5B93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 w:rsidR="00AD5B93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49" w:type="dxa"/>
          </w:tcPr>
          <w:p w:rsidR="00A53039" w:rsidRDefault="00A53039">
            <w:pPr>
              <w:pStyle w:val="TableParagraph"/>
              <w:rPr>
                <w:sz w:val="24"/>
              </w:rPr>
            </w:pPr>
          </w:p>
        </w:tc>
      </w:tr>
      <w:tr w:rsidR="00A53039">
        <w:trPr>
          <w:trHeight w:val="2360"/>
        </w:trPr>
        <w:tc>
          <w:tcPr>
            <w:tcW w:w="3180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28"/>
              </w:rPr>
            </w:pPr>
          </w:p>
          <w:p w:rsidR="00A53039" w:rsidRDefault="00A964B6">
            <w:pPr>
              <w:pStyle w:val="TableParagraph"/>
              <w:ind w:left="662" w:right="655" w:hanging="3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MČR v </w:t>
            </w:r>
            <w:proofErr w:type="spellStart"/>
            <w:r>
              <w:rPr>
                <w:sz w:val="24"/>
              </w:rPr>
              <w:t>kulturistice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A53039" w:rsidRDefault="00A964B6">
            <w:pPr>
              <w:pStyle w:val="TableParagraph"/>
              <w:ind w:left="172" w:right="172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885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964B6">
            <w:pPr>
              <w:pStyle w:val="TableParagraph"/>
              <w:spacing w:before="192"/>
              <w:ind w:left="113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A53039" w:rsidRDefault="00A964B6">
            <w:pPr>
              <w:pStyle w:val="TableParagraph"/>
              <w:ind w:left="113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mistrovství</w:t>
            </w:r>
            <w:proofErr w:type="spellEnd"/>
            <w:r>
              <w:rPr>
                <w:sz w:val="24"/>
              </w:rPr>
              <w:t xml:space="preserve"> ČR</w:t>
            </w:r>
          </w:p>
          <w:p w:rsidR="00A53039" w:rsidRDefault="00A964B6">
            <w:pPr>
              <w:pStyle w:val="TableParagraph"/>
              <w:ind w:left="888" w:right="8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kulturistice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Lysé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Labem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22. – 23. 4. 2017</w:t>
            </w:r>
          </w:p>
        </w:tc>
        <w:tc>
          <w:tcPr>
            <w:tcW w:w="4253" w:type="dxa"/>
          </w:tcPr>
          <w:p w:rsidR="00A53039" w:rsidRDefault="00A964B6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Miroslav </w:t>
            </w:r>
            <w:proofErr w:type="spellStart"/>
            <w:r>
              <w:rPr>
                <w:sz w:val="24"/>
              </w:rPr>
              <w:t>Tichý</w:t>
            </w:r>
            <w:proofErr w:type="spellEnd"/>
          </w:p>
          <w:p w:rsidR="00A53039" w:rsidRDefault="00A964B6">
            <w:pPr>
              <w:pStyle w:val="TableParagraph"/>
              <w:ind w:left="107" w:right="1048"/>
              <w:rPr>
                <w:sz w:val="24"/>
              </w:rPr>
            </w:pPr>
            <w:proofErr w:type="spellStart"/>
            <w:r>
              <w:rPr>
                <w:sz w:val="24"/>
              </w:rPr>
              <w:t>Čelákovice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Rumunská</w:t>
            </w:r>
            <w:proofErr w:type="spellEnd"/>
            <w:r>
              <w:rPr>
                <w:sz w:val="24"/>
              </w:rPr>
              <w:t xml:space="preserve"> 1463/32 IČO: 15338991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DIČ: CZ6203051118</w:t>
            </w:r>
          </w:p>
          <w:p w:rsidR="00AD5B93" w:rsidRDefault="00A964B6">
            <w:pPr>
              <w:pStyle w:val="TableParagraph"/>
              <w:ind w:left="107" w:right="138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AD5B93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3039" w:rsidRDefault="00A964B6">
            <w:pPr>
              <w:pStyle w:val="TableParagraph"/>
              <w:ind w:left="107" w:right="138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Miroslav </w:t>
            </w:r>
            <w:proofErr w:type="spellStart"/>
            <w:r>
              <w:rPr>
                <w:sz w:val="24"/>
              </w:rPr>
              <w:t>Tichý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AD5B93">
              <w:rPr>
                <w:sz w:val="24"/>
              </w:rPr>
              <w:t>xxxx</w:t>
            </w:r>
            <w:proofErr w:type="spellEnd"/>
          </w:p>
          <w:p w:rsidR="00A53039" w:rsidRDefault="00A964B6" w:rsidP="00AD5B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 w:rsidR="00AD5B93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49" w:type="dxa"/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8"/>
              <w:rPr>
                <w:sz w:val="38"/>
              </w:rPr>
            </w:pPr>
          </w:p>
          <w:p w:rsidR="00A53039" w:rsidRDefault="00A964B6">
            <w:pPr>
              <w:pStyle w:val="TableParagraph"/>
              <w:ind w:left="712" w:right="712"/>
              <w:jc w:val="center"/>
              <w:rPr>
                <w:sz w:val="24"/>
              </w:rPr>
            </w:pPr>
            <w:r>
              <w:rPr>
                <w:sz w:val="24"/>
              </w:rPr>
              <w:t>7 500</w:t>
            </w:r>
          </w:p>
        </w:tc>
      </w:tr>
      <w:tr w:rsidR="00A53039">
        <w:trPr>
          <w:trHeight w:val="2380"/>
        </w:trPr>
        <w:tc>
          <w:tcPr>
            <w:tcW w:w="3180" w:type="dxa"/>
            <w:tcBorders>
              <w:bottom w:val="double" w:sz="1" w:space="0" w:color="000000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28"/>
              </w:rPr>
            </w:pPr>
          </w:p>
          <w:p w:rsidR="00A53039" w:rsidRDefault="00A964B6">
            <w:pPr>
              <w:pStyle w:val="TableParagraph"/>
              <w:ind w:left="741" w:right="73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Osecká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pohoda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885" w:type="dxa"/>
            <w:tcBorders>
              <w:bottom w:val="double" w:sz="1" w:space="0" w:color="000000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9"/>
              <w:rPr>
                <w:sz w:val="28"/>
              </w:rPr>
            </w:pPr>
          </w:p>
          <w:p w:rsidR="00A53039" w:rsidRDefault="00A964B6">
            <w:pPr>
              <w:pStyle w:val="TableParagraph"/>
              <w:ind w:left="113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A53039" w:rsidRDefault="00A964B6">
            <w:pPr>
              <w:pStyle w:val="TableParagraph"/>
              <w:ind w:left="113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roll-up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haly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bazénu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Rokycanech</w:t>
            </w:r>
            <w:proofErr w:type="spellEnd"/>
          </w:p>
          <w:p w:rsidR="00A53039" w:rsidRDefault="00A964B6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 w:rsidR="00A53039" w:rsidRDefault="00A964B6">
            <w:pPr>
              <w:pStyle w:val="TableParagraph"/>
              <w:spacing w:before="7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Rokycany</w:t>
            </w:r>
          </w:p>
          <w:p w:rsidR="00A53039" w:rsidRDefault="00A964B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Masarykovo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1, Rokycany 337 20</w:t>
            </w:r>
          </w:p>
          <w:p w:rsidR="00A53039" w:rsidRDefault="00A964B6">
            <w:pPr>
              <w:pStyle w:val="TableParagraph"/>
              <w:ind w:left="107" w:right="2314"/>
              <w:rPr>
                <w:sz w:val="24"/>
              </w:rPr>
            </w:pPr>
            <w:r>
              <w:rPr>
                <w:sz w:val="24"/>
              </w:rPr>
              <w:t>IČO: 00259047 DIČ: CZ00259047</w:t>
            </w:r>
          </w:p>
          <w:p w:rsidR="00AD5B93" w:rsidRDefault="00A964B6">
            <w:pPr>
              <w:pStyle w:val="TableParagraph"/>
              <w:ind w:left="107" w:right="130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AD5B93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3039" w:rsidRDefault="00A964B6">
            <w:pPr>
              <w:pStyle w:val="TableParagraph"/>
              <w:ind w:left="107" w:right="130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Jaroslav </w:t>
            </w:r>
            <w:proofErr w:type="spellStart"/>
            <w:r>
              <w:rPr>
                <w:sz w:val="24"/>
              </w:rPr>
              <w:t>Moravec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AD5B93">
              <w:rPr>
                <w:sz w:val="24"/>
              </w:rPr>
              <w:t>xxxx</w:t>
            </w:r>
            <w:proofErr w:type="spellEnd"/>
          </w:p>
          <w:p w:rsidR="00A53039" w:rsidRDefault="00A964B6" w:rsidP="00AD5B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 w:rsidR="00AD5B93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249" w:type="dxa"/>
            <w:tcBorders>
              <w:bottom w:val="double" w:sz="1" w:space="0" w:color="000000"/>
            </w:tcBorders>
          </w:tcPr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rPr>
                <w:sz w:val="26"/>
              </w:rPr>
            </w:pPr>
          </w:p>
          <w:p w:rsidR="00A53039" w:rsidRDefault="00A53039">
            <w:pPr>
              <w:pStyle w:val="TableParagraph"/>
              <w:spacing w:before="8"/>
              <w:rPr>
                <w:sz w:val="38"/>
              </w:rPr>
            </w:pPr>
          </w:p>
          <w:p w:rsidR="00A53039" w:rsidRDefault="00A964B6">
            <w:pPr>
              <w:pStyle w:val="TableParagraph"/>
              <w:ind w:left="712" w:right="712"/>
              <w:jc w:val="center"/>
              <w:rPr>
                <w:sz w:val="24"/>
              </w:rPr>
            </w:pPr>
            <w:r>
              <w:rPr>
                <w:sz w:val="24"/>
              </w:rPr>
              <w:t>12 500</w:t>
            </w:r>
          </w:p>
        </w:tc>
      </w:tr>
      <w:tr w:rsidR="00A53039">
        <w:trPr>
          <w:trHeight w:val="440"/>
        </w:trPr>
        <w:tc>
          <w:tcPr>
            <w:tcW w:w="12319" w:type="dxa"/>
            <w:gridSpan w:val="3"/>
            <w:tcBorders>
              <w:top w:val="double" w:sz="1" w:space="0" w:color="000000"/>
            </w:tcBorders>
          </w:tcPr>
          <w:p w:rsidR="00A53039" w:rsidRDefault="00A964B6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49" w:type="dxa"/>
            <w:tcBorders>
              <w:top w:val="double" w:sz="1" w:space="0" w:color="000000"/>
            </w:tcBorders>
          </w:tcPr>
          <w:p w:rsidR="00A53039" w:rsidRDefault="00A964B6">
            <w:pPr>
              <w:pStyle w:val="TableParagraph"/>
              <w:spacing w:before="92"/>
              <w:ind w:left="712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127 000</w:t>
            </w:r>
          </w:p>
        </w:tc>
      </w:tr>
    </w:tbl>
    <w:p w:rsidR="00A53039" w:rsidRDefault="00A964B6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A53039" w:rsidRDefault="00A53039">
      <w:pPr>
        <w:spacing w:line="271" w:lineRule="exact"/>
        <w:rPr>
          <w:sz w:val="24"/>
        </w:rPr>
        <w:sectPr w:rsidR="00A53039">
          <w:pgSz w:w="16840" w:h="11910" w:orient="landscape"/>
          <w:pgMar w:top="1100" w:right="1020" w:bottom="280" w:left="1020" w:header="708" w:footer="708" w:gutter="0"/>
          <w:cols w:space="708"/>
        </w:sectPr>
      </w:pPr>
      <w:bookmarkStart w:id="0" w:name="_GoBack"/>
      <w:bookmarkEnd w:id="0"/>
    </w:p>
    <w:p w:rsidR="00A53039" w:rsidRDefault="00A964B6">
      <w:pPr>
        <w:pStyle w:val="Zkladntext"/>
        <w:spacing w:before="61"/>
        <w:ind w:left="112"/>
      </w:pPr>
      <w:r>
        <w:rPr>
          <w:u w:val="single"/>
        </w:rPr>
        <w:lastRenderedPageBreak/>
        <w:t>REKAPITULACE</w:t>
      </w:r>
    </w:p>
    <w:p w:rsidR="00A53039" w:rsidRDefault="00A5303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524"/>
        <w:gridCol w:w="4040"/>
      </w:tblGrid>
      <w:tr w:rsidR="00A53039" w:rsidTr="00A964B6">
        <w:trPr>
          <w:trHeight w:val="440"/>
        </w:trPr>
        <w:tc>
          <w:tcPr>
            <w:tcW w:w="10524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40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83"/>
              <w:ind w:left="738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A53039" w:rsidTr="00A964B6">
        <w:trPr>
          <w:trHeight w:val="740"/>
        </w:trPr>
        <w:tc>
          <w:tcPr>
            <w:tcW w:w="10524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9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A53039" w:rsidRDefault="00A964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229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127 000</w:t>
            </w:r>
          </w:p>
        </w:tc>
      </w:tr>
      <w:tr w:rsidR="00A53039" w:rsidTr="00A964B6">
        <w:trPr>
          <w:trHeight w:val="760"/>
        </w:trPr>
        <w:tc>
          <w:tcPr>
            <w:tcW w:w="10524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10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A53039" w:rsidRDefault="00A964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A53039" w:rsidRDefault="00A53039">
            <w:pPr>
              <w:pStyle w:val="TableParagraph"/>
              <w:spacing w:before="7"/>
              <w:rPr>
                <w:sz w:val="20"/>
              </w:rPr>
            </w:pPr>
          </w:p>
          <w:p w:rsidR="00A53039" w:rsidRDefault="00A964B6">
            <w:pPr>
              <w:pStyle w:val="TableParagraph"/>
              <w:ind w:left="737" w:right="733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</w:tr>
      <w:tr w:rsidR="00A53039" w:rsidTr="00A964B6">
        <w:trPr>
          <w:trHeight w:val="740"/>
        </w:trPr>
        <w:tc>
          <w:tcPr>
            <w:tcW w:w="10524" w:type="dxa"/>
            <w:tcBorders>
              <w:top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A53039" w:rsidRDefault="00A964B6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A53039" w:rsidRDefault="00A964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4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A53039" w:rsidRDefault="00A53039">
            <w:pPr>
              <w:pStyle w:val="TableParagraph"/>
              <w:spacing w:before="11"/>
              <w:rPr>
                <w:sz w:val="20"/>
              </w:rPr>
            </w:pPr>
          </w:p>
          <w:p w:rsidR="00A53039" w:rsidRDefault="00A964B6">
            <w:pPr>
              <w:pStyle w:val="TableParagraph"/>
              <w:ind w:left="738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133 000</w:t>
            </w:r>
          </w:p>
        </w:tc>
      </w:tr>
    </w:tbl>
    <w:p w:rsidR="00A53039" w:rsidRDefault="00A53039" w:rsidP="00A964B6">
      <w:pPr>
        <w:spacing w:before="74"/>
      </w:pPr>
    </w:p>
    <w:sectPr w:rsidR="00A53039" w:rsidSect="00A964B6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E88"/>
    <w:multiLevelType w:val="hybridMultilevel"/>
    <w:tmpl w:val="0F40641A"/>
    <w:lvl w:ilvl="0" w:tplc="C4AEF3B0">
      <w:start w:val="1"/>
      <w:numFmt w:val="lowerLetter"/>
      <w:lvlText w:val="%1)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8BE09AE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A3BA838E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3EE2D74E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4F1EA9AA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70225074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FBD85808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C29A29FA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C69277A4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">
    <w:nsid w:val="213405EB"/>
    <w:multiLevelType w:val="hybridMultilevel"/>
    <w:tmpl w:val="8FBCA4E0"/>
    <w:lvl w:ilvl="0" w:tplc="AB26851E">
      <w:numFmt w:val="bullet"/>
      <w:lvlText w:val="-"/>
      <w:lvlJc w:val="left"/>
      <w:pPr>
        <w:ind w:left="170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1FE29EC">
      <w:numFmt w:val="bullet"/>
      <w:lvlText w:val="-"/>
      <w:lvlJc w:val="left"/>
      <w:pPr>
        <w:ind w:left="220" w:hanging="2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E02555C">
      <w:numFmt w:val="bullet"/>
      <w:lvlText w:val="•"/>
      <w:lvlJc w:val="left"/>
      <w:pPr>
        <w:ind w:left="737" w:hanging="200"/>
      </w:pPr>
      <w:rPr>
        <w:rFonts w:hint="default"/>
      </w:rPr>
    </w:lvl>
    <w:lvl w:ilvl="3" w:tplc="1E308DE6">
      <w:numFmt w:val="bullet"/>
      <w:lvlText w:val="•"/>
      <w:lvlJc w:val="left"/>
      <w:pPr>
        <w:ind w:left="1255" w:hanging="200"/>
      </w:pPr>
      <w:rPr>
        <w:rFonts w:hint="default"/>
      </w:rPr>
    </w:lvl>
    <w:lvl w:ilvl="4" w:tplc="174CFFC4">
      <w:numFmt w:val="bullet"/>
      <w:lvlText w:val="•"/>
      <w:lvlJc w:val="left"/>
      <w:pPr>
        <w:ind w:left="1773" w:hanging="200"/>
      </w:pPr>
      <w:rPr>
        <w:rFonts w:hint="default"/>
      </w:rPr>
    </w:lvl>
    <w:lvl w:ilvl="5" w:tplc="C3B6B85C">
      <w:numFmt w:val="bullet"/>
      <w:lvlText w:val="•"/>
      <w:lvlJc w:val="left"/>
      <w:pPr>
        <w:ind w:left="2291" w:hanging="200"/>
      </w:pPr>
      <w:rPr>
        <w:rFonts w:hint="default"/>
      </w:rPr>
    </w:lvl>
    <w:lvl w:ilvl="6" w:tplc="1EAC315E">
      <w:numFmt w:val="bullet"/>
      <w:lvlText w:val="•"/>
      <w:lvlJc w:val="left"/>
      <w:pPr>
        <w:ind w:left="2808" w:hanging="200"/>
      </w:pPr>
      <w:rPr>
        <w:rFonts w:hint="default"/>
      </w:rPr>
    </w:lvl>
    <w:lvl w:ilvl="7" w:tplc="457403E6">
      <w:numFmt w:val="bullet"/>
      <w:lvlText w:val="•"/>
      <w:lvlJc w:val="left"/>
      <w:pPr>
        <w:ind w:left="3326" w:hanging="200"/>
      </w:pPr>
      <w:rPr>
        <w:rFonts w:hint="default"/>
      </w:rPr>
    </w:lvl>
    <w:lvl w:ilvl="8" w:tplc="C5F4C1E8">
      <w:numFmt w:val="bullet"/>
      <w:lvlText w:val="•"/>
      <w:lvlJc w:val="left"/>
      <w:pPr>
        <w:ind w:left="3844" w:hanging="200"/>
      </w:pPr>
      <w:rPr>
        <w:rFonts w:hint="default"/>
      </w:rPr>
    </w:lvl>
  </w:abstractNum>
  <w:abstractNum w:abstractNumId="2">
    <w:nsid w:val="34555EBE"/>
    <w:multiLevelType w:val="hybridMultilevel"/>
    <w:tmpl w:val="CBBA4D4C"/>
    <w:lvl w:ilvl="0" w:tplc="E8627FA0">
      <w:start w:val="1"/>
      <w:numFmt w:val="decimal"/>
      <w:lvlText w:val="%1."/>
      <w:lvlJc w:val="left"/>
      <w:pPr>
        <w:ind w:left="922" w:hanging="56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6C2047E">
      <w:start w:val="1"/>
      <w:numFmt w:val="lowerLetter"/>
      <w:lvlText w:val="%2)"/>
      <w:lvlJc w:val="left"/>
      <w:pPr>
        <w:ind w:left="14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2D6340A">
      <w:numFmt w:val="bullet"/>
      <w:lvlText w:val="•"/>
      <w:lvlJc w:val="left"/>
      <w:pPr>
        <w:ind w:left="2376" w:hanging="567"/>
      </w:pPr>
      <w:rPr>
        <w:rFonts w:hint="default"/>
      </w:rPr>
    </w:lvl>
    <w:lvl w:ilvl="3" w:tplc="B9B62320">
      <w:numFmt w:val="bullet"/>
      <w:lvlText w:val="•"/>
      <w:lvlJc w:val="left"/>
      <w:pPr>
        <w:ind w:left="3272" w:hanging="567"/>
      </w:pPr>
      <w:rPr>
        <w:rFonts w:hint="default"/>
      </w:rPr>
    </w:lvl>
    <w:lvl w:ilvl="4" w:tplc="ECA06D62"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BBBA57F8">
      <w:numFmt w:val="bullet"/>
      <w:lvlText w:val="•"/>
      <w:lvlJc w:val="left"/>
      <w:pPr>
        <w:ind w:left="5065" w:hanging="567"/>
      </w:pPr>
      <w:rPr>
        <w:rFonts w:hint="default"/>
      </w:rPr>
    </w:lvl>
    <w:lvl w:ilvl="6" w:tplc="20C201F4">
      <w:numFmt w:val="bullet"/>
      <w:lvlText w:val="•"/>
      <w:lvlJc w:val="left"/>
      <w:pPr>
        <w:ind w:left="5961" w:hanging="567"/>
      </w:pPr>
      <w:rPr>
        <w:rFonts w:hint="default"/>
      </w:rPr>
    </w:lvl>
    <w:lvl w:ilvl="7" w:tplc="59F0E118">
      <w:numFmt w:val="bullet"/>
      <w:lvlText w:val="•"/>
      <w:lvlJc w:val="left"/>
      <w:pPr>
        <w:ind w:left="6857" w:hanging="567"/>
      </w:pPr>
      <w:rPr>
        <w:rFonts w:hint="default"/>
      </w:rPr>
    </w:lvl>
    <w:lvl w:ilvl="8" w:tplc="EBC20172">
      <w:numFmt w:val="bullet"/>
      <w:lvlText w:val="•"/>
      <w:lvlJc w:val="left"/>
      <w:pPr>
        <w:ind w:left="7753" w:hanging="567"/>
      </w:pPr>
      <w:rPr>
        <w:rFonts w:hint="default"/>
      </w:rPr>
    </w:lvl>
  </w:abstractNum>
  <w:abstractNum w:abstractNumId="3">
    <w:nsid w:val="3CAF3C6A"/>
    <w:multiLevelType w:val="hybridMultilevel"/>
    <w:tmpl w:val="01266420"/>
    <w:lvl w:ilvl="0" w:tplc="85187D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2506D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240E51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056122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3E26D3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8A28C3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7F2395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E40E27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AF8982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8762851"/>
    <w:multiLevelType w:val="hybridMultilevel"/>
    <w:tmpl w:val="E1D0879C"/>
    <w:lvl w:ilvl="0" w:tplc="14264852">
      <w:numFmt w:val="bullet"/>
      <w:lvlText w:val="-"/>
      <w:lvlJc w:val="left"/>
      <w:pPr>
        <w:ind w:left="684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D186D00">
      <w:numFmt w:val="bullet"/>
      <w:lvlText w:val="-"/>
      <w:lvlJc w:val="left"/>
      <w:pPr>
        <w:ind w:left="1882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BD89AC0">
      <w:numFmt w:val="bullet"/>
      <w:lvlText w:val="•"/>
      <w:lvlJc w:val="left"/>
      <w:pPr>
        <w:ind w:left="2213" w:hanging="260"/>
      </w:pPr>
      <w:rPr>
        <w:rFonts w:hint="default"/>
      </w:rPr>
    </w:lvl>
    <w:lvl w:ilvl="3" w:tplc="34645F02">
      <w:numFmt w:val="bullet"/>
      <w:lvlText w:val="•"/>
      <w:lvlJc w:val="left"/>
      <w:pPr>
        <w:ind w:left="2546" w:hanging="260"/>
      </w:pPr>
      <w:rPr>
        <w:rFonts w:hint="default"/>
      </w:rPr>
    </w:lvl>
    <w:lvl w:ilvl="4" w:tplc="3CF2594E">
      <w:numFmt w:val="bullet"/>
      <w:lvlText w:val="•"/>
      <w:lvlJc w:val="left"/>
      <w:pPr>
        <w:ind w:left="2880" w:hanging="260"/>
      </w:pPr>
      <w:rPr>
        <w:rFonts w:hint="default"/>
      </w:rPr>
    </w:lvl>
    <w:lvl w:ilvl="5" w:tplc="776CE5D6">
      <w:numFmt w:val="bullet"/>
      <w:lvlText w:val="•"/>
      <w:lvlJc w:val="left"/>
      <w:pPr>
        <w:ind w:left="3213" w:hanging="260"/>
      </w:pPr>
      <w:rPr>
        <w:rFonts w:hint="default"/>
      </w:rPr>
    </w:lvl>
    <w:lvl w:ilvl="6" w:tplc="CDCA4A9A">
      <w:numFmt w:val="bullet"/>
      <w:lvlText w:val="•"/>
      <w:lvlJc w:val="left"/>
      <w:pPr>
        <w:ind w:left="3546" w:hanging="260"/>
      </w:pPr>
      <w:rPr>
        <w:rFonts w:hint="default"/>
      </w:rPr>
    </w:lvl>
    <w:lvl w:ilvl="7" w:tplc="734CA2F6">
      <w:numFmt w:val="bullet"/>
      <w:lvlText w:val="•"/>
      <w:lvlJc w:val="left"/>
      <w:pPr>
        <w:ind w:left="3880" w:hanging="260"/>
      </w:pPr>
      <w:rPr>
        <w:rFonts w:hint="default"/>
      </w:rPr>
    </w:lvl>
    <w:lvl w:ilvl="8" w:tplc="473E6A8A">
      <w:numFmt w:val="bullet"/>
      <w:lvlText w:val="•"/>
      <w:lvlJc w:val="left"/>
      <w:pPr>
        <w:ind w:left="4213" w:hanging="260"/>
      </w:pPr>
      <w:rPr>
        <w:rFonts w:hint="default"/>
      </w:rPr>
    </w:lvl>
  </w:abstractNum>
  <w:abstractNum w:abstractNumId="5">
    <w:nsid w:val="5313548D"/>
    <w:multiLevelType w:val="hybridMultilevel"/>
    <w:tmpl w:val="BA722AF4"/>
    <w:lvl w:ilvl="0" w:tplc="3A30AE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DD049DD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1F259A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28C4BC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9F266E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AF0B6B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B14F80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FCCF94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B06FAA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64D053EC"/>
    <w:multiLevelType w:val="hybridMultilevel"/>
    <w:tmpl w:val="B3E4A844"/>
    <w:lvl w:ilvl="0" w:tplc="A4386EDE">
      <w:start w:val="1"/>
      <w:numFmt w:val="decimal"/>
      <w:lvlText w:val="%1.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C9A2BFC8">
      <w:numFmt w:val="bullet"/>
      <w:lvlText w:val="•"/>
      <w:lvlJc w:val="left"/>
      <w:pPr>
        <w:ind w:left="1782" w:hanging="567"/>
      </w:pPr>
      <w:rPr>
        <w:rFonts w:hint="default"/>
      </w:rPr>
    </w:lvl>
    <w:lvl w:ilvl="2" w:tplc="DA80DF70">
      <w:numFmt w:val="bullet"/>
      <w:lvlText w:val="•"/>
      <w:lvlJc w:val="left"/>
      <w:pPr>
        <w:ind w:left="2645" w:hanging="567"/>
      </w:pPr>
      <w:rPr>
        <w:rFonts w:hint="default"/>
      </w:rPr>
    </w:lvl>
    <w:lvl w:ilvl="3" w:tplc="69E28B10">
      <w:numFmt w:val="bullet"/>
      <w:lvlText w:val="•"/>
      <w:lvlJc w:val="left"/>
      <w:pPr>
        <w:ind w:left="3507" w:hanging="567"/>
      </w:pPr>
      <w:rPr>
        <w:rFonts w:hint="default"/>
      </w:rPr>
    </w:lvl>
    <w:lvl w:ilvl="4" w:tplc="83408D88">
      <w:numFmt w:val="bullet"/>
      <w:lvlText w:val="•"/>
      <w:lvlJc w:val="left"/>
      <w:pPr>
        <w:ind w:left="4370" w:hanging="567"/>
      </w:pPr>
      <w:rPr>
        <w:rFonts w:hint="default"/>
      </w:rPr>
    </w:lvl>
    <w:lvl w:ilvl="5" w:tplc="15188A90">
      <w:numFmt w:val="bullet"/>
      <w:lvlText w:val="•"/>
      <w:lvlJc w:val="left"/>
      <w:pPr>
        <w:ind w:left="5233" w:hanging="567"/>
      </w:pPr>
      <w:rPr>
        <w:rFonts w:hint="default"/>
      </w:rPr>
    </w:lvl>
    <w:lvl w:ilvl="6" w:tplc="42981192">
      <w:numFmt w:val="bullet"/>
      <w:lvlText w:val="•"/>
      <w:lvlJc w:val="left"/>
      <w:pPr>
        <w:ind w:left="6095" w:hanging="567"/>
      </w:pPr>
      <w:rPr>
        <w:rFonts w:hint="default"/>
      </w:rPr>
    </w:lvl>
    <w:lvl w:ilvl="7" w:tplc="8C7AB1FA">
      <w:numFmt w:val="bullet"/>
      <w:lvlText w:val="•"/>
      <w:lvlJc w:val="left"/>
      <w:pPr>
        <w:ind w:left="6958" w:hanging="567"/>
      </w:pPr>
      <w:rPr>
        <w:rFonts w:hint="default"/>
      </w:rPr>
    </w:lvl>
    <w:lvl w:ilvl="8" w:tplc="3594BB36">
      <w:numFmt w:val="bullet"/>
      <w:lvlText w:val="•"/>
      <w:lvlJc w:val="left"/>
      <w:pPr>
        <w:ind w:left="7821" w:hanging="567"/>
      </w:pPr>
      <w:rPr>
        <w:rFonts w:hint="default"/>
      </w:rPr>
    </w:lvl>
  </w:abstractNum>
  <w:abstractNum w:abstractNumId="7">
    <w:nsid w:val="680E346E"/>
    <w:multiLevelType w:val="hybridMultilevel"/>
    <w:tmpl w:val="440499CA"/>
    <w:lvl w:ilvl="0" w:tplc="53B80FF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C122EA7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148679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6303D4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1E045B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EEC2FE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6EADC5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B78E13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B10E7B4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3039"/>
    <w:rsid w:val="00A53039"/>
    <w:rsid w:val="00A964B6"/>
    <w:rsid w:val="00A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"/>
      <w:ind w:right="-13"/>
      <w:outlineLvl w:val="0"/>
    </w:pPr>
    <w:rPr>
      <w:rFonts w:ascii="Myriad Pro" w:eastAsia="Myriad Pro" w:hAnsi="Myriad Pro" w:cs="Myriad Pro"/>
      <w:sz w:val="31"/>
      <w:szCs w:val="31"/>
    </w:rPr>
  </w:style>
  <w:style w:type="paragraph" w:styleId="Nadpis2">
    <w:name w:val="heading 2"/>
    <w:basedOn w:val="Normln"/>
    <w:uiPriority w:val="1"/>
    <w:qFormat/>
    <w:pPr>
      <w:ind w:left="94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lineveseli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lichmannova@janackuvmaj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ackuvmaj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oravec@rokyca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_tichy@send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1105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2017-04-13T14:55:00Z</dcterms:created>
  <dcterms:modified xsi:type="dcterms:W3CDTF">2017-04-20T08:22:00Z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2017-04-13T00:00:00Z</vt:filetime>
  </property>
</Properties>
</file>