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E54BE" w14:textId="77777777" w:rsidR="00856AB0" w:rsidRPr="00307063" w:rsidRDefault="00856AB0" w:rsidP="00856A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cs-CZ"/>
        </w:rPr>
      </w:pPr>
      <w:bookmarkStart w:id="0" w:name="_GoBack"/>
      <w:bookmarkEnd w:id="0"/>
      <w:r w:rsidRPr="00307063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SMLOUVA</w:t>
      </w:r>
    </w:p>
    <w:p w14:paraId="1BF5EDDE" w14:textId="77777777" w:rsidR="00856AB0" w:rsidRPr="00307063" w:rsidRDefault="00856AB0" w:rsidP="00856A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O POSKYTOVÁNÍ PRACOVNĚLÉKAŘSKÝCH SLUŽEB</w:t>
      </w:r>
    </w:p>
    <w:p w14:paraId="44B32641" w14:textId="77777777" w:rsidR="00856AB0" w:rsidRDefault="00856AB0" w:rsidP="00856A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Poskytovatel zdravotních služeb:</w:t>
      </w:r>
    </w:p>
    <w:p w14:paraId="27CF65D4" w14:textId="1CDDC92F" w:rsidR="00856AB0" w:rsidRPr="00307063" w:rsidRDefault="007D593C" w:rsidP="00856AB0">
      <w:pPr>
        <w:spacing w:after="0" w:line="240" w:lineRule="auto"/>
        <w:rPr>
          <w:rFonts w:ascii="Verdana" w:eastAsia="Times New Roman" w:hAnsi="Verdana" w:cs="Times New Roman"/>
          <w:b/>
          <w:i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iCs/>
          <w:sz w:val="20"/>
          <w:szCs w:val="20"/>
          <w:lang w:eastAsia="cs-CZ"/>
        </w:rPr>
        <w:t xml:space="preserve">Ambulance </w:t>
      </w:r>
      <w:r w:rsidR="006B161B">
        <w:rPr>
          <w:rFonts w:ascii="Verdana" w:eastAsia="Times New Roman" w:hAnsi="Verdana" w:cs="Times New Roman"/>
          <w:b/>
          <w:iCs/>
          <w:sz w:val="20"/>
          <w:szCs w:val="20"/>
          <w:lang w:eastAsia="cs-CZ"/>
        </w:rPr>
        <w:t>Penta s.r.o.</w:t>
      </w:r>
    </w:p>
    <w:p w14:paraId="5A82442A" w14:textId="0AEF7DF9" w:rsidR="00856AB0" w:rsidRDefault="00856AB0" w:rsidP="00856AB0">
      <w:pPr>
        <w:spacing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>IČ</w:t>
      </w:r>
      <w:r w:rsidR="00C43286">
        <w:rPr>
          <w:rFonts w:ascii="Verdana" w:eastAsia="Times New Roman" w:hAnsi="Verdana" w:cs="Times New Roman"/>
          <w:iCs/>
          <w:sz w:val="20"/>
          <w:szCs w:val="20"/>
          <w:lang w:eastAsia="cs-CZ"/>
        </w:rPr>
        <w:t>:</w:t>
      </w: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24717304</w:t>
      </w:r>
    </w:p>
    <w:p w14:paraId="402A6E9E" w14:textId="5830DB04" w:rsidR="00C43286" w:rsidRPr="00307063" w:rsidRDefault="00C43286" w:rsidP="00856AB0">
      <w:pPr>
        <w:spacing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DIČ:CZ699004572</w:t>
      </w:r>
    </w:p>
    <w:p w14:paraId="527DEA68" w14:textId="07D7A0DE" w:rsidR="00856AB0" w:rsidRPr="00307063" w:rsidRDefault="00462BFE" w:rsidP="00856AB0">
      <w:pPr>
        <w:spacing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Se sídlem</w:t>
      </w:r>
      <w:r w:rsidR="00515549">
        <w:rPr>
          <w:rFonts w:ascii="Verdana" w:eastAsia="Times New Roman" w:hAnsi="Verdana" w:cs="Times New Roman"/>
          <w:iCs/>
          <w:sz w:val="20"/>
          <w:szCs w:val="20"/>
          <w:lang w:eastAsia="cs-CZ"/>
        </w:rPr>
        <w:t>: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Praha 1 – Nové Město</w:t>
      </w:r>
      <w:r w:rsidR="0020662B">
        <w:rPr>
          <w:rFonts w:ascii="Verdana" w:eastAsia="Times New Roman" w:hAnsi="Verdana" w:cs="Times New Roman"/>
          <w:iCs/>
          <w:sz w:val="20"/>
          <w:szCs w:val="20"/>
          <w:lang w:eastAsia="cs-CZ"/>
        </w:rPr>
        <w:t>, Na Florenci 2116/15, PSČ 11</w:t>
      </w:r>
      <w:r w:rsidR="00856AB0"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>000</w:t>
      </w:r>
    </w:p>
    <w:p w14:paraId="439667E1" w14:textId="77777777" w:rsidR="00856AB0" w:rsidRPr="00307063" w:rsidRDefault="00856AB0" w:rsidP="00856AB0">
      <w:pPr>
        <w:spacing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Zapsaná v obchodním rejstříku 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Městského soudu v Praze, oddíl C,</w:t>
      </w: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vložka 168446</w:t>
      </w:r>
    </w:p>
    <w:p w14:paraId="7C1C033E" w14:textId="4A406EE0" w:rsidR="00856AB0" w:rsidRDefault="00856AB0" w:rsidP="00856AB0">
      <w:pPr>
        <w:spacing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Zastoupená: </w:t>
      </w:r>
      <w:r w:rsidRPr="00610A82">
        <w:rPr>
          <w:rFonts w:ascii="Verdana" w:eastAsia="Times New Roman" w:hAnsi="Verdana" w:cs="Times New Roman"/>
          <w:iCs/>
          <w:sz w:val="20"/>
          <w:szCs w:val="20"/>
          <w:highlight w:val="black"/>
          <w:lang w:eastAsia="cs-CZ"/>
        </w:rPr>
        <w:t>Mgr. Jana Šperlová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,</w:t>
      </w:r>
      <w:r w:rsidR="005032CF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MHA, </w:t>
      </w:r>
      <w:r w:rsidR="00C43286">
        <w:rPr>
          <w:rFonts w:ascii="Verdana" w:eastAsia="Times New Roman" w:hAnsi="Verdana" w:cs="Times New Roman"/>
          <w:iCs/>
          <w:sz w:val="20"/>
          <w:szCs w:val="20"/>
          <w:lang w:eastAsia="cs-CZ"/>
        </w:rPr>
        <w:t>Na základě plné moci ze dne 1.9.2021</w:t>
      </w:r>
    </w:p>
    <w:p w14:paraId="59B55FED" w14:textId="77777777" w:rsidR="00856AB0" w:rsidRPr="00307063" w:rsidRDefault="00856AB0" w:rsidP="00856AB0">
      <w:pPr>
        <w:spacing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Číslo účtu: </w:t>
      </w:r>
      <w:r w:rsidR="005B6445" w:rsidRPr="00610A82">
        <w:rPr>
          <w:rFonts w:ascii="Verdana" w:eastAsia="Times New Roman" w:hAnsi="Verdana" w:cs="Times New Roman"/>
          <w:iCs/>
          <w:sz w:val="20"/>
          <w:szCs w:val="20"/>
          <w:highlight w:val="black"/>
          <w:lang w:eastAsia="cs-CZ"/>
        </w:rPr>
        <w:t>236988115/0300</w:t>
      </w:r>
    </w:p>
    <w:p w14:paraId="1E2DF16C" w14:textId="77777777" w:rsidR="00856AB0" w:rsidRPr="00307063" w:rsidRDefault="00856AB0" w:rsidP="00856A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(dále jen „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poskytovatel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”)</w:t>
      </w:r>
    </w:p>
    <w:p w14:paraId="63938C68" w14:textId="77777777" w:rsidR="00856AB0" w:rsidRPr="00307063" w:rsidRDefault="00856AB0" w:rsidP="00AC00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a</w:t>
      </w:r>
    </w:p>
    <w:p w14:paraId="2E7E5942" w14:textId="698D52EB" w:rsidR="00856AB0" w:rsidRDefault="00856AB0" w:rsidP="00856AB0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Zaměstnavatel: </w:t>
      </w:r>
    </w:p>
    <w:p w14:paraId="6DB2F55C" w14:textId="77777777" w:rsidR="00243920" w:rsidRDefault="00243920" w:rsidP="00856AB0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14:paraId="542DD075" w14:textId="2209A40A" w:rsidR="00243920" w:rsidRPr="00243920" w:rsidRDefault="00243920" w:rsidP="00856AB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243920">
        <w:rPr>
          <w:rFonts w:ascii="Verdana" w:eastAsia="Times New Roman" w:hAnsi="Verdana" w:cs="Times New Roman"/>
          <w:b/>
          <w:sz w:val="20"/>
          <w:szCs w:val="20"/>
          <w:lang w:eastAsia="cs-CZ"/>
        </w:rPr>
        <w:t>Základní škola Karlovy Vary, Konečná 25, příspěvková organizace</w:t>
      </w:r>
    </w:p>
    <w:p w14:paraId="74B28F9B" w14:textId="59172FB0" w:rsidR="00515549" w:rsidRDefault="00515549" w:rsidP="00856A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IČ:</w:t>
      </w:r>
      <w:r w:rsidR="0024392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49753754</w:t>
      </w:r>
    </w:p>
    <w:p w14:paraId="1ED97039" w14:textId="24C2D019" w:rsidR="000D7050" w:rsidRDefault="000D7050" w:rsidP="00856A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DIČ:</w:t>
      </w:r>
      <w:r w:rsidR="0024392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CZ49753754</w:t>
      </w:r>
    </w:p>
    <w:p w14:paraId="0E9323C2" w14:textId="7A5F7AB2" w:rsidR="00515549" w:rsidRDefault="00515549" w:rsidP="00856A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 sídlem: </w:t>
      </w:r>
      <w:r w:rsidR="00243920">
        <w:rPr>
          <w:rFonts w:ascii="Verdana" w:eastAsia="Times New Roman" w:hAnsi="Verdana" w:cs="Times New Roman"/>
          <w:sz w:val="20"/>
          <w:szCs w:val="20"/>
          <w:lang w:eastAsia="cs-CZ"/>
        </w:rPr>
        <w:t>Konečná 917/25, Karlovy Vary, 360 05</w:t>
      </w:r>
    </w:p>
    <w:p w14:paraId="6C6C0A22" w14:textId="5C8512CE" w:rsidR="00515549" w:rsidRPr="00515549" w:rsidRDefault="00515549" w:rsidP="00856A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  <w:lang w:eastAsia="cs-CZ"/>
        </w:rPr>
        <w:t>Zastoupen</w:t>
      </w:r>
      <w:r w:rsidR="00243920">
        <w:rPr>
          <w:rFonts w:ascii="Verdana" w:eastAsia="Times New Roman" w:hAnsi="Verdana" w:cs="Times New Roman"/>
          <w:sz w:val="20"/>
          <w:szCs w:val="20"/>
          <w:lang w:eastAsia="cs-CZ"/>
        </w:rPr>
        <w:t>á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:</w:t>
      </w:r>
      <w:r w:rsidR="0024392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243920" w:rsidRPr="00610A82">
        <w:rPr>
          <w:rFonts w:ascii="Verdana" w:eastAsia="Times New Roman" w:hAnsi="Verdana" w:cs="Times New Roman"/>
          <w:sz w:val="20"/>
          <w:szCs w:val="20"/>
          <w:highlight w:val="black"/>
          <w:lang w:eastAsia="cs-CZ"/>
        </w:rPr>
        <w:t>Mgr.</w:t>
      </w:r>
      <w:proofErr w:type="gramEnd"/>
      <w:r w:rsidR="00243920" w:rsidRPr="00610A82">
        <w:rPr>
          <w:rFonts w:ascii="Verdana" w:eastAsia="Times New Roman" w:hAnsi="Verdana" w:cs="Times New Roman"/>
          <w:sz w:val="20"/>
          <w:szCs w:val="20"/>
          <w:highlight w:val="black"/>
          <w:lang w:eastAsia="cs-CZ"/>
        </w:rPr>
        <w:t xml:space="preserve"> Radka Hodačová</w:t>
      </w:r>
      <w:r w:rsidR="00243920">
        <w:rPr>
          <w:rFonts w:ascii="Verdana" w:eastAsia="Times New Roman" w:hAnsi="Verdana" w:cs="Times New Roman"/>
          <w:sz w:val="20"/>
          <w:szCs w:val="20"/>
          <w:lang w:eastAsia="cs-CZ"/>
        </w:rPr>
        <w:t>, ředitelka školy</w:t>
      </w:r>
    </w:p>
    <w:p w14:paraId="53AE72FF" w14:textId="428BF2F8" w:rsidR="00F45852" w:rsidRPr="00515549" w:rsidRDefault="00F45852" w:rsidP="00856A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DF4E8B1" w14:textId="078F848D" w:rsidR="00B60DD9" w:rsidRDefault="00B60DD9" w:rsidP="00856AB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667E70BC" w14:textId="77777777" w:rsidR="00856AB0" w:rsidRPr="00307063" w:rsidRDefault="00856AB0" w:rsidP="00856AB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(dále jen „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objednatel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”) </w:t>
      </w:r>
    </w:p>
    <w:p w14:paraId="1BB7BCCF" w14:textId="77777777" w:rsidR="00856AB0" w:rsidRPr="00307063" w:rsidRDefault="00856AB0" w:rsidP="00856A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uzavírají </w:t>
      </w:r>
    </w:p>
    <w:p w14:paraId="72D302E0" w14:textId="77777777" w:rsidR="00856AB0" w:rsidRPr="00307063" w:rsidRDefault="00856AB0" w:rsidP="00856A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podle </w:t>
      </w:r>
      <w:proofErr w:type="spellStart"/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ust</w:t>
      </w:r>
      <w:proofErr w:type="spellEnd"/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§ 2636 a následujících zákona č. 89/2012 Sb., občanský zákoník, tuto </w:t>
      </w:r>
    </w:p>
    <w:p w14:paraId="242235A0" w14:textId="77777777" w:rsidR="00856AB0" w:rsidRDefault="00856AB0" w:rsidP="00856A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smlouvu o poskytování pracovnělékařských služeb</w:t>
      </w:r>
    </w:p>
    <w:p w14:paraId="4F70047B" w14:textId="77777777" w:rsidR="00856AB0" w:rsidRPr="00307063" w:rsidRDefault="00856AB0" w:rsidP="00856A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768B5DB" w14:textId="77777777" w:rsidR="00856AB0" w:rsidRPr="00307063" w:rsidRDefault="00856AB0" w:rsidP="00856A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I.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Účel smlouvy 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27155DDD" w14:textId="77777777" w:rsidR="00856AB0" w:rsidRDefault="00856AB0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Předmětem uzavírané smlouvy je poskytování pracovnělékařských služeb ve smyslu zákona č. 373/2011 Sb., o specifických zdravotních službách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(dále jen „</w:t>
      </w:r>
      <w:proofErr w:type="spellStart"/>
      <w:r w:rsidRPr="00C5629D">
        <w:rPr>
          <w:rFonts w:ascii="Verdana" w:eastAsia="Times New Roman" w:hAnsi="Verdana" w:cs="Times New Roman"/>
          <w:b/>
          <w:sz w:val="20"/>
          <w:szCs w:val="20"/>
          <w:lang w:eastAsia="cs-CZ"/>
        </w:rPr>
        <w:t>ZoSZS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>“)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poskytovatelem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objednateli a zaměstnancům objednatele, 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uchazečům o zaměstnání u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objednatele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, žákům a studentům v souvislosti s praktickým vyučováním nebo praktickou přípravou (dále jen: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„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pracovníci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objednatele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”). </w:t>
      </w:r>
    </w:p>
    <w:p w14:paraId="79BEAFD0" w14:textId="77777777" w:rsidR="001D74AA" w:rsidRPr="00307063" w:rsidRDefault="001D74AA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36BB82C" w14:textId="77777777" w:rsidR="00856AB0" w:rsidRPr="00307063" w:rsidRDefault="00856AB0" w:rsidP="00856A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II.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Předmět smlouvy 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76854254" w14:textId="77777777" w:rsidR="00856AB0" w:rsidRPr="00307063" w:rsidRDefault="00856AB0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Předmětem smlouvy je stanovení podmínek, za kterých budou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poskytovatelem 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poskytovány:</w:t>
      </w:r>
    </w:p>
    <w:p w14:paraId="714E8241" w14:textId="77777777" w:rsidR="00856AB0" w:rsidRPr="00307063" w:rsidRDefault="00856AB0" w:rsidP="00856AB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>pracovnělékařské služby v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rozsahu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dle § 53 odst. 1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ZoSZS</w:t>
      </w:r>
      <w:proofErr w:type="spellEnd"/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: zdravotní služby preventivní, jejichž součástí je hodnocení vlivu pracovní činnosti, pracovního prostředí a pracovních podmínek na zdraví, provádění preventivních prohlídek a hodnocení zdravotního stavu za účelem posuzování zdravotní způsobilosti k práci, poradenství zaměřené na ochranu zdraví při práci a ochranu před pracovními úrazy, nemocemi z povolání a nemocemi souvisejícími s prací, školení v poskytování první pomoci a pravidelný dohled na pracovištích a nad výkonem práce</w:t>
      </w:r>
    </w:p>
    <w:p w14:paraId="6BE7ED9F" w14:textId="77777777" w:rsidR="00856AB0" w:rsidRDefault="00856AB0" w:rsidP="00856AB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další dohodnuté služby, které jsou specifikovány v čl. IV. této smlouvy.</w:t>
      </w:r>
    </w:p>
    <w:p w14:paraId="3B93F043" w14:textId="77777777" w:rsidR="001D74AA" w:rsidRDefault="001D74AA" w:rsidP="001D74AA">
      <w:p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5750BCA" w14:textId="77777777" w:rsidR="00856AB0" w:rsidRPr="00307063" w:rsidRDefault="00856AB0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III.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Zdravotní služby preventivní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665208DE" w14:textId="48453CB8" w:rsidR="00E869CD" w:rsidRPr="00B60DD9" w:rsidRDefault="00E869CD" w:rsidP="002D79DC">
      <w:pPr>
        <w:pStyle w:val="-wm-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3864"/>
          <w:sz w:val="22"/>
          <w:szCs w:val="22"/>
        </w:rPr>
      </w:pPr>
      <w:r w:rsidRPr="00B60DD9">
        <w:rPr>
          <w:rFonts w:ascii="Verdana" w:hAnsi="Verdana"/>
          <w:sz w:val="20"/>
          <w:szCs w:val="20"/>
        </w:rPr>
        <w:t xml:space="preserve">Preventivní pracovnělékařské prohlídky, včetně hodnocení zdravotního stavu pracovníků objednatele a hodnocení vlivu pracovní činnosti a pracovního prostředí a pracovních podmínek na jejich zdraví bude prováděno v ordinaci poskytovatele: </w:t>
      </w:r>
      <w:r w:rsidR="00C33179" w:rsidRPr="00B60DD9">
        <w:rPr>
          <w:rFonts w:ascii="Verdana" w:hAnsi="Verdana"/>
          <w:sz w:val="20"/>
          <w:szCs w:val="20"/>
        </w:rPr>
        <w:t xml:space="preserve">ordinace praktického lékaře </w:t>
      </w:r>
      <w:r w:rsidR="00585145" w:rsidRPr="00B60DD9">
        <w:rPr>
          <w:rFonts w:ascii="Verdana" w:hAnsi="Verdana"/>
          <w:sz w:val="20"/>
          <w:szCs w:val="20"/>
        </w:rPr>
        <w:t xml:space="preserve">v </w:t>
      </w:r>
      <w:r w:rsidR="00585145" w:rsidRPr="00B60DD9">
        <w:rPr>
          <w:rFonts w:ascii="Calibri" w:hAnsi="Calibri" w:cs="Calibri"/>
          <w:sz w:val="22"/>
          <w:szCs w:val="22"/>
        </w:rPr>
        <w:t xml:space="preserve">Karlových Varech, poliklinika Železniční 1, Karlovy </w:t>
      </w:r>
      <w:r w:rsidR="00585145" w:rsidRPr="00B60DD9">
        <w:rPr>
          <w:rFonts w:ascii="Verdana" w:hAnsi="Verdana"/>
          <w:sz w:val="20"/>
          <w:szCs w:val="20"/>
        </w:rPr>
        <w:t>Vary</w:t>
      </w:r>
      <w:r w:rsidR="005306E2">
        <w:rPr>
          <w:rFonts w:ascii="Verdana" w:hAnsi="Verdana"/>
          <w:sz w:val="20"/>
          <w:szCs w:val="20"/>
        </w:rPr>
        <w:t xml:space="preserve"> v</w:t>
      </w:r>
      <w:r w:rsidR="00585145" w:rsidRPr="00B60DD9">
        <w:rPr>
          <w:rFonts w:ascii="Verdana" w:hAnsi="Verdana"/>
          <w:sz w:val="20"/>
          <w:szCs w:val="20"/>
        </w:rPr>
        <w:t xml:space="preserve"> </w:t>
      </w:r>
      <w:r w:rsidRPr="00B60DD9">
        <w:rPr>
          <w:rFonts w:ascii="Verdana" w:hAnsi="Verdana"/>
          <w:sz w:val="20"/>
          <w:szCs w:val="20"/>
        </w:rPr>
        <w:t>ordinačních hodinách určených pro pr</w:t>
      </w:r>
      <w:r w:rsidR="00C33179" w:rsidRPr="00B60DD9">
        <w:rPr>
          <w:rFonts w:ascii="Verdana" w:hAnsi="Verdana"/>
          <w:sz w:val="20"/>
          <w:szCs w:val="20"/>
        </w:rPr>
        <w:t>acovně lékařské služby.</w:t>
      </w:r>
      <w:r w:rsidRPr="00B60DD9">
        <w:rPr>
          <w:rFonts w:ascii="Verdana" w:hAnsi="Verdana"/>
          <w:sz w:val="20"/>
          <w:szCs w:val="20"/>
        </w:rPr>
        <w:t xml:space="preserve"> Objednávky na</w:t>
      </w:r>
      <w:r w:rsidR="005306E2">
        <w:rPr>
          <w:rFonts w:ascii="Calibri" w:hAnsi="Calibri" w:cs="Calibri"/>
          <w:color w:val="203864"/>
          <w:sz w:val="22"/>
          <w:szCs w:val="22"/>
        </w:rPr>
        <w:t xml:space="preserve"> </w:t>
      </w:r>
      <w:hyperlink r:id="rId7" w:history="1">
        <w:r w:rsidR="005306E2" w:rsidRPr="00AE6543">
          <w:rPr>
            <w:rStyle w:val="Hypertextovodkaz"/>
            <w:rFonts w:ascii="Calibri" w:hAnsi="Calibri" w:cs="Calibri"/>
            <w:sz w:val="22"/>
            <w:szCs w:val="22"/>
          </w:rPr>
          <w:t>cpl@ambulancephcz.cz</w:t>
        </w:r>
      </w:hyperlink>
      <w:r w:rsidR="007D593C" w:rsidRPr="00B60DD9">
        <w:rPr>
          <w:rStyle w:val="Hypertextovodkaz"/>
          <w:rFonts w:ascii="Calibri" w:hAnsi="Calibri" w:cs="Calibri"/>
          <w:color w:val="auto"/>
          <w:sz w:val="22"/>
          <w:szCs w:val="22"/>
        </w:rPr>
        <w:t xml:space="preserve"> ,</w:t>
      </w:r>
      <w:r w:rsidRPr="00B60DD9">
        <w:rPr>
          <w:rFonts w:ascii="Verdana" w:hAnsi="Verdana"/>
          <w:sz w:val="20"/>
          <w:szCs w:val="20"/>
        </w:rPr>
        <w:t xml:space="preserve">tel: </w:t>
      </w:r>
      <w:r w:rsidR="00585145" w:rsidRPr="00B60DD9">
        <w:rPr>
          <w:rFonts w:ascii="Verdana" w:hAnsi="Verdana"/>
          <w:i/>
          <w:iCs/>
          <w:sz w:val="20"/>
          <w:szCs w:val="20"/>
        </w:rPr>
        <w:t>734 439 999,359 807</w:t>
      </w:r>
      <w:r w:rsidR="005306E2">
        <w:rPr>
          <w:rFonts w:ascii="Verdana" w:hAnsi="Verdana"/>
          <w:i/>
          <w:iCs/>
          <w:sz w:val="20"/>
          <w:szCs w:val="20"/>
        </w:rPr>
        <w:t> </w:t>
      </w:r>
      <w:r w:rsidR="00585145" w:rsidRPr="00B60DD9">
        <w:rPr>
          <w:rFonts w:ascii="Verdana" w:hAnsi="Verdana"/>
          <w:i/>
          <w:iCs/>
          <w:sz w:val="20"/>
          <w:szCs w:val="20"/>
        </w:rPr>
        <w:t>142</w:t>
      </w:r>
      <w:r w:rsidR="005306E2">
        <w:rPr>
          <w:rFonts w:ascii="Verdana" w:hAnsi="Verdana"/>
          <w:i/>
          <w:iCs/>
          <w:sz w:val="20"/>
          <w:szCs w:val="20"/>
        </w:rPr>
        <w:t>.</w:t>
      </w:r>
    </w:p>
    <w:p w14:paraId="742B073C" w14:textId="77777777" w:rsidR="00E869CD" w:rsidRPr="00C5629D" w:rsidRDefault="00E869CD" w:rsidP="00E869C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Poskytovatel provádí pracovnělékařské prohlídky podle platných právních předpisů a vyhotovuje lékařské posudky v souladu s </w:t>
      </w:r>
      <w:r w:rsidRPr="00C5629D">
        <w:rPr>
          <w:rFonts w:ascii="Verdana" w:eastAsia="Times New Roman" w:hAnsi="Verdana" w:cs="Times New Roman"/>
          <w:bCs/>
          <w:iCs/>
          <w:sz w:val="20"/>
          <w:szCs w:val="20"/>
          <w:lang w:eastAsia="cs-CZ"/>
        </w:rPr>
        <w:t xml:space="preserve">požadavky </w:t>
      </w:r>
      <w:proofErr w:type="spellStart"/>
      <w:r w:rsidRPr="00C5629D">
        <w:rPr>
          <w:rFonts w:ascii="Verdana" w:eastAsia="Times New Roman" w:hAnsi="Verdana" w:cs="Times New Roman"/>
          <w:bCs/>
          <w:iCs/>
          <w:sz w:val="20"/>
          <w:szCs w:val="20"/>
          <w:lang w:eastAsia="cs-CZ"/>
        </w:rPr>
        <w:t>ZoSZS</w:t>
      </w:r>
      <w:proofErr w:type="spellEnd"/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s požadavky </w:t>
      </w:r>
      <w:r w:rsidRPr="00C5629D">
        <w:rPr>
          <w:rFonts w:ascii="Verdana" w:eastAsia="Times New Roman" w:hAnsi="Verdana" w:cs="Times New Roman"/>
          <w:bCs/>
          <w:iCs/>
          <w:sz w:val="20"/>
          <w:szCs w:val="20"/>
          <w:lang w:eastAsia="cs-CZ"/>
        </w:rPr>
        <w:t xml:space="preserve">vyhlášky č. </w:t>
      </w:r>
      <w:hyperlink r:id="rId8" w:history="1">
        <w:r w:rsidRPr="00C5629D">
          <w:rPr>
            <w:rFonts w:ascii="Verdana" w:eastAsia="Times New Roman" w:hAnsi="Verdana" w:cs="Times New Roman"/>
            <w:bCs/>
            <w:iCs/>
            <w:sz w:val="20"/>
            <w:szCs w:val="20"/>
            <w:lang w:eastAsia="cs-CZ"/>
          </w:rPr>
          <w:t>79/2013 Sb.</w:t>
        </w:r>
      </w:hyperlink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o pracovnělékařských službách a některých druzích posudkové péče. </w:t>
      </w:r>
      <w:r w:rsidRPr="00C5629D">
        <w:rPr>
          <w:rFonts w:ascii="Verdana" w:hAnsi="Verdana" w:cs="Arial"/>
          <w:sz w:val="20"/>
          <w:szCs w:val="20"/>
        </w:rPr>
        <w:t>Poskytovatel se v této souvislosti zavazuje vyhotovit a předat lékařský posudek objednateli (vyhotovení pro objednatele jakožto zaměstnavatele) bez zbytečného odkladu poté, co obdržel veškeré podklady pro jeho vydání.</w:t>
      </w:r>
    </w:p>
    <w:p w14:paraId="31C179CA" w14:textId="77777777" w:rsidR="00856AB0" w:rsidRPr="00C5629D" w:rsidRDefault="00856AB0" w:rsidP="00856AB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Objednatel předá do jednoho týdne od podpisu této smlouvy poskytovateli seznam pracovníků objednatel</w:t>
      </w:r>
      <w:r w:rsidR="001B3755">
        <w:rPr>
          <w:rFonts w:ascii="Verdana" w:eastAsia="Times New Roman" w:hAnsi="Verdana" w:cs="Times New Roman"/>
          <w:sz w:val="20"/>
          <w:szCs w:val="20"/>
          <w:lang w:eastAsia="cs-CZ"/>
        </w:rPr>
        <w:t>e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 informacemi o charakteru jejich práce, kategorii práce, pracovním zařazení a dat posledně provedených pracovnělékařských prohlídkách. Objednatel bude provádět aktualizaci tohoto seznamu a předávat ji poskytovateli jednou za měsíc. </w:t>
      </w:r>
    </w:p>
    <w:p w14:paraId="666A10EC" w14:textId="77777777" w:rsidR="00856AB0" w:rsidRPr="001D74AA" w:rsidRDefault="00856AB0" w:rsidP="00856AB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hAnsi="Verdana" w:cs="Arial"/>
          <w:sz w:val="20"/>
          <w:szCs w:val="20"/>
        </w:rPr>
        <w:t>Objednatel</w:t>
      </w:r>
      <w:r w:rsidRPr="00C5629D">
        <w:rPr>
          <w:rFonts w:ascii="Verdana" w:hAnsi="Verdana" w:cs="Arial"/>
          <w:sz w:val="20"/>
          <w:szCs w:val="20"/>
        </w:rPr>
        <w:t xml:space="preserve"> umožní </w:t>
      </w:r>
      <w:r>
        <w:rPr>
          <w:rFonts w:ascii="Verdana" w:hAnsi="Verdana" w:cs="Arial"/>
          <w:sz w:val="20"/>
          <w:szCs w:val="20"/>
        </w:rPr>
        <w:t xml:space="preserve">poskytovateli, resp. pověřeným zaměstnancům poskytovatele </w:t>
      </w:r>
      <w:r w:rsidRPr="00C5629D">
        <w:rPr>
          <w:rFonts w:ascii="Verdana" w:hAnsi="Verdana" w:cs="Arial"/>
          <w:sz w:val="20"/>
          <w:szCs w:val="20"/>
        </w:rPr>
        <w:t xml:space="preserve">volný přístup na svá pracoviště, stravovací zařízení a další zařízení za účelem kontroly pracovního prostředí a pracovních podmínek ve vztahu k ochraně zdraví </w:t>
      </w:r>
      <w:r>
        <w:rPr>
          <w:rFonts w:ascii="Verdana" w:hAnsi="Verdana" w:cs="Arial"/>
          <w:sz w:val="20"/>
          <w:szCs w:val="20"/>
        </w:rPr>
        <w:t>pracovníků objednatele</w:t>
      </w:r>
      <w:r w:rsidRPr="00C5629D">
        <w:rPr>
          <w:rFonts w:ascii="Verdana" w:hAnsi="Verdana" w:cs="Arial"/>
          <w:sz w:val="20"/>
          <w:szCs w:val="20"/>
        </w:rPr>
        <w:t xml:space="preserve"> a podá poskytovateli informace k tomu potřebné.</w:t>
      </w:r>
    </w:p>
    <w:p w14:paraId="0E182613" w14:textId="77777777" w:rsidR="001D74AA" w:rsidRPr="00C5629D" w:rsidRDefault="001D74AA" w:rsidP="001D74AA">
      <w:p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4F794F70" w14:textId="77777777" w:rsidR="00856AB0" w:rsidRPr="00C5629D" w:rsidRDefault="00856AB0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IV. Poradenství a školení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7BE95FCA" w14:textId="77777777" w:rsidR="00856AB0" w:rsidRPr="00C5629D" w:rsidRDefault="00856AB0" w:rsidP="00856AB0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Poskytovatel poskytuje objednateli poradenské služby zejména v otázkách </w:t>
      </w:r>
    </w:p>
    <w:p w14:paraId="430CBBFF" w14:textId="77777777" w:rsidR="00856AB0" w:rsidRPr="00307063" w:rsidRDefault="00856AB0" w:rsidP="00856AB0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iCs/>
          <w:sz w:val="20"/>
          <w:szCs w:val="20"/>
          <w:lang w:eastAsia="cs-CZ"/>
        </w:rPr>
        <w:t>identifikace nebezpečí a hodnocení</w:t>
      </w: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zdravotních rizik práce a zařazování prací do kategorií podle zákona č. 258/2000 Sb., o ochraně veřejného zdraví, </w:t>
      </w:r>
    </w:p>
    <w:p w14:paraId="5A9509F7" w14:textId="77777777" w:rsidR="00856AB0" w:rsidRPr="00C40D50" w:rsidRDefault="00856AB0" w:rsidP="00856AB0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>při projektování, výstavbě a rekonstrukci pracovišť a dalších podnikových zařízení, při zavádění nových technologií, látek a postupů, z hlediska jejich vlivu na pracovn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í podmínky a zdraví pracovníků objednatele,</w:t>
      </w:r>
    </w:p>
    <w:p w14:paraId="22AC2AE3" w14:textId="77777777" w:rsidR="00856AB0" w:rsidRDefault="00856AB0" w:rsidP="00856AB0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tvorby a změny</w:t>
      </w:r>
      <w:r w:rsidRPr="00C40D5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kategorizací prací a vyhlašování rizikových pracovišť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objednatele</w:t>
      </w:r>
      <w:r w:rsidRPr="00C40D5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ve spolupráci</w:t>
      </w:r>
      <w:r w:rsidRPr="00C40D5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s oddělením správy budov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objednatele,</w:t>
      </w:r>
    </w:p>
    <w:p w14:paraId="41F61E5B" w14:textId="77777777" w:rsidR="00856AB0" w:rsidRDefault="00856AB0" w:rsidP="00856AB0">
      <w:pPr>
        <w:numPr>
          <w:ilvl w:val="1"/>
          <w:numId w:val="3"/>
        </w:numPr>
        <w:spacing w:after="0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 xml:space="preserve">informování </w:t>
      </w:r>
      <w:r w:rsidRPr="00AD56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 zdravotní situaci u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objednatele formou p</w:t>
      </w:r>
      <w:r w:rsidRPr="00AD56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ísemné zprávy managementu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objednatele</w:t>
      </w:r>
      <w:r w:rsidRPr="00AD5660">
        <w:rPr>
          <w:rFonts w:ascii="Verdana" w:eastAsia="Times New Roman" w:hAnsi="Verdana" w:cs="Times New Roman"/>
          <w:sz w:val="20"/>
          <w:szCs w:val="20"/>
          <w:lang w:eastAsia="cs-CZ"/>
        </w:rPr>
        <w:t>, a to jednou ročně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(vždy ke dni </w:t>
      </w:r>
      <w:r w:rsidR="00BB7545">
        <w:rPr>
          <w:rFonts w:ascii="Verdana" w:eastAsia="Times New Roman" w:hAnsi="Verdana" w:cs="Times New Roman"/>
          <w:sz w:val="20"/>
          <w:szCs w:val="20"/>
          <w:lang w:eastAsia="cs-CZ"/>
        </w:rPr>
        <w:t>31.12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. příslušného roku),</w:t>
      </w:r>
    </w:p>
    <w:p w14:paraId="19F7655F" w14:textId="77777777" w:rsidR="00856AB0" w:rsidRDefault="00856AB0" w:rsidP="00856AB0">
      <w:pPr>
        <w:numPr>
          <w:ilvl w:val="1"/>
          <w:numId w:val="3"/>
        </w:numPr>
        <w:spacing w:after="0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AD56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spolupráce s personálním týmem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objednatele</w:t>
      </w:r>
      <w:r w:rsidRPr="00AD56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AD5660">
        <w:rPr>
          <w:rFonts w:ascii="Verdana" w:eastAsia="Times New Roman" w:hAnsi="Verdana" w:cs="Times New Roman"/>
          <w:sz w:val="20"/>
          <w:szCs w:val="20"/>
          <w:lang w:eastAsia="cs-CZ"/>
        </w:rPr>
        <w:t>oblasti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prevence</w:t>
      </w:r>
      <w:r w:rsidRPr="00AD56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nemocí z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AD5660">
        <w:rPr>
          <w:rFonts w:ascii="Verdana" w:eastAsia="Times New Roman" w:hAnsi="Verdana" w:cs="Times New Roman"/>
          <w:sz w:val="20"/>
          <w:szCs w:val="20"/>
          <w:lang w:eastAsia="cs-CZ"/>
        </w:rPr>
        <w:t>povolání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14:paraId="42F8BEF5" w14:textId="77777777" w:rsidR="00856AB0" w:rsidRDefault="00856AB0" w:rsidP="00856AB0">
      <w:pPr>
        <w:spacing w:after="0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BC2A7DA" w14:textId="77777777" w:rsidR="00856AB0" w:rsidRPr="00307063" w:rsidRDefault="00856AB0" w:rsidP="00856AB0">
      <w:pPr>
        <w:numPr>
          <w:ilvl w:val="0"/>
          <w:numId w:val="3"/>
        </w:numPr>
        <w:spacing w:after="0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Poskytovatel zajišťuje poskytování poradenství zejména:</w:t>
      </w:r>
    </w:p>
    <w:p w14:paraId="55AE30C8" w14:textId="77777777" w:rsidR="00856AB0" w:rsidRPr="00307063" w:rsidRDefault="00856AB0" w:rsidP="00856AB0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účastí na příslušných jednáních organizovaných 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objednatel</w:t>
      </w: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>em, na které je pozván</w:t>
      </w:r>
      <w:r w:rsidR="00C046C9">
        <w:rPr>
          <w:rFonts w:ascii="Verdana" w:eastAsia="Times New Roman" w:hAnsi="Verdana" w:cs="Times New Roman"/>
          <w:iCs/>
          <w:sz w:val="20"/>
          <w:szCs w:val="20"/>
          <w:lang w:eastAsia="cs-CZ"/>
        </w:rPr>
        <w:t>.</w:t>
      </w:r>
    </w:p>
    <w:p w14:paraId="169259A7" w14:textId="77777777" w:rsidR="00856AB0" w:rsidRPr="00307063" w:rsidRDefault="00856AB0" w:rsidP="00856AB0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>zpracováním písemného stanoviska k písemným mat</w:t>
      </w:r>
      <w:r w:rsidRPr="00C40D50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eriálům předložených 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objednatel</w:t>
      </w:r>
      <w:r w:rsidRPr="00C40D50">
        <w:rPr>
          <w:rFonts w:ascii="Verdana" w:eastAsia="Times New Roman" w:hAnsi="Verdana" w:cs="Times New Roman"/>
          <w:iCs/>
          <w:sz w:val="20"/>
          <w:szCs w:val="20"/>
          <w:lang w:eastAsia="cs-CZ"/>
        </w:rPr>
        <w:t>em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,</w:t>
      </w:r>
    </w:p>
    <w:p w14:paraId="07860BDA" w14:textId="77777777" w:rsidR="00856AB0" w:rsidRPr="00307063" w:rsidRDefault="00856AB0" w:rsidP="00856AB0">
      <w:pPr>
        <w:numPr>
          <w:ilvl w:val="1"/>
          <w:numId w:val="3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>poskytnutím konzultace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vedoucím zaměstnancům objednatele,</w:t>
      </w: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</w:t>
      </w:r>
    </w:p>
    <w:p w14:paraId="3C8155CE" w14:textId="22A1D5D0" w:rsidR="00856AB0" w:rsidRPr="00F46552" w:rsidRDefault="00856AB0" w:rsidP="00856AB0">
      <w:pPr>
        <w:numPr>
          <w:ilvl w:val="1"/>
          <w:numId w:val="3"/>
        </w:numPr>
        <w:spacing w:after="0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poskytováním informací pracovníkům 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objednatele</w:t>
      </w: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o možném negativním vlivu pracovních podmínek při pracovnělékařských prohlídkách</w:t>
      </w:r>
      <w:r w:rsidR="00C046C9">
        <w:rPr>
          <w:rFonts w:ascii="Verdana" w:eastAsia="Times New Roman" w:hAnsi="Verdana" w:cs="Times New Roman"/>
          <w:iCs/>
          <w:sz w:val="20"/>
          <w:szCs w:val="20"/>
          <w:lang w:eastAsia="cs-CZ"/>
        </w:rPr>
        <w:t>.</w:t>
      </w:r>
    </w:p>
    <w:p w14:paraId="48C58EBC" w14:textId="77777777" w:rsidR="00F46552" w:rsidRPr="00AD5660" w:rsidRDefault="00F46552" w:rsidP="00F46552">
      <w:pPr>
        <w:spacing w:after="0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E01A666" w14:textId="77777777" w:rsidR="00856AB0" w:rsidRPr="00307063" w:rsidRDefault="00856AB0" w:rsidP="00856AB0">
      <w:pPr>
        <w:spacing w:after="0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0598AAC" w14:textId="77777777" w:rsidR="00856AB0" w:rsidRDefault="00856AB0" w:rsidP="00856AB0">
      <w:pPr>
        <w:numPr>
          <w:ilvl w:val="0"/>
          <w:numId w:val="3"/>
        </w:numPr>
        <w:spacing w:after="0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Služby poradenství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budou poskytovány operativně po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dohodě s 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em. </w:t>
      </w:r>
    </w:p>
    <w:p w14:paraId="0629A661" w14:textId="77777777" w:rsidR="00856AB0" w:rsidRDefault="00856AB0" w:rsidP="00856AB0">
      <w:pPr>
        <w:spacing w:after="0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6E08C11" w14:textId="77777777" w:rsidR="00856AB0" w:rsidRDefault="00856AB0" w:rsidP="00856AB0">
      <w:pPr>
        <w:numPr>
          <w:ilvl w:val="0"/>
          <w:numId w:val="3"/>
        </w:numPr>
        <w:spacing w:after="0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Poskytovatel provádí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v 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termínech dohodnutých</w:t>
      </w:r>
      <w:r w:rsidRPr="00307063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s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> objednatel</w:t>
      </w:r>
      <w:r w:rsidRPr="00C40D50">
        <w:rPr>
          <w:rFonts w:ascii="Verdana" w:eastAsia="Times New Roman" w:hAnsi="Verdana" w:cs="Times New Roman"/>
          <w:iCs/>
          <w:sz w:val="20"/>
          <w:szCs w:val="20"/>
          <w:lang w:eastAsia="cs-CZ"/>
        </w:rPr>
        <w:t>em</w:t>
      </w:r>
      <w:r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 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školení pracovníků určených k organizování poskytnutí první pomoci podle vlastní osnovy školení, kterou dohodne s 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em.</w:t>
      </w:r>
    </w:p>
    <w:p w14:paraId="6F6A2C32" w14:textId="77777777" w:rsidR="001D74AA" w:rsidRDefault="001D74AA" w:rsidP="001D74AA">
      <w:pPr>
        <w:spacing w:after="0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72E60C7" w14:textId="77777777" w:rsidR="00856AB0" w:rsidRPr="00307063" w:rsidRDefault="00856AB0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V.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Pravidelný dohled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29439606" w14:textId="77777777" w:rsidR="00856AB0" w:rsidRDefault="00856AB0" w:rsidP="00856AB0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Poskytovatel vykonává pravidelný dohled nejméně v termínech stanovených v ustanovení </w:t>
      </w:r>
      <w:hyperlink r:id="rId9" w:history="1">
        <w:r w:rsidRPr="00C5629D">
          <w:rPr>
            <w:rFonts w:ascii="Verdana" w:eastAsia="Times New Roman" w:hAnsi="Verdana" w:cs="Times New Roman"/>
            <w:bCs/>
            <w:iCs/>
            <w:sz w:val="20"/>
            <w:szCs w:val="20"/>
            <w:lang w:eastAsia="cs-CZ"/>
          </w:rPr>
          <w:t>§ 3</w:t>
        </w:r>
      </w:hyperlink>
      <w:r w:rsidRPr="00C5629D">
        <w:rPr>
          <w:rFonts w:ascii="Verdana" w:eastAsia="Times New Roman" w:hAnsi="Verdana" w:cs="Times New Roman"/>
          <w:bCs/>
          <w:iCs/>
          <w:sz w:val="20"/>
          <w:szCs w:val="20"/>
          <w:lang w:eastAsia="cs-CZ"/>
        </w:rPr>
        <w:t xml:space="preserve"> vyhlášky č. 79/2013 Sb</w:t>
      </w:r>
      <w:r w:rsidRPr="00C5629D">
        <w:rPr>
          <w:rFonts w:ascii="Verdana" w:eastAsia="Times New Roman" w:hAnsi="Verdana" w:cs="Times New Roman"/>
          <w:bCs/>
          <w:sz w:val="20"/>
          <w:szCs w:val="20"/>
          <w:lang w:eastAsia="cs-CZ"/>
        </w:rPr>
        <w:t>.</w:t>
      </w:r>
      <w:r w:rsidRPr="00C5629D">
        <w:rPr>
          <w:rFonts w:ascii="Verdana" w:eastAsia="Times New Roman" w:hAnsi="Verdana" w:cs="Times New Roman"/>
          <w:b/>
          <w:bCs/>
          <w:iCs/>
          <w:sz w:val="20"/>
          <w:szCs w:val="20"/>
          <w:lang w:eastAsia="cs-CZ"/>
        </w:rPr>
        <w:t>,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na pracovištích objednatele a nad pracemi vykonávanými pracovníky objednatele za účelem zjišťování a hodnocení faktorů pracovního prostředí a pracovních podmínek ve vztahu ke zdraví, zjišťování nebezpečí a hodnocení zdravotních rizik zátěží rizikovými faktory pracovních podmínek podle zákona upravujícího ochranu veřejného zdraví.</w:t>
      </w:r>
    </w:p>
    <w:p w14:paraId="20DF34F4" w14:textId="77777777" w:rsidR="001D74AA" w:rsidRPr="00C5629D" w:rsidRDefault="001D74AA" w:rsidP="001D74AA">
      <w:p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DFF4723" w14:textId="77777777" w:rsidR="00856AB0" w:rsidRPr="00307063" w:rsidRDefault="00856AB0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VI.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Dokumentace o pracovnělékařských službách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3558E308" w14:textId="77777777" w:rsidR="00856AB0" w:rsidRPr="00C5629D" w:rsidRDefault="00856AB0" w:rsidP="00856AB0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Poskytovatel je povinen vést dokumentaci o poskytovaných pracovnělékařských službách v souladu s příslušnými obecně závaznými právními předpisy. Dokumentace musí být vedena průkazně, pravdivě a záznamy musí být prováděny bez zbytečného odkladu. Dokumentaci povede poskytovatel v listinné podobě. Vedení dokumentace o poskytovaných pracovnělékařských službách</w:t>
      </w:r>
      <w:r w:rsidRPr="00C14319">
        <w:rPr>
          <w:rFonts w:ascii="Verdana" w:hAnsi="Verdana"/>
          <w:sz w:val="20"/>
        </w:rPr>
        <w:t xml:space="preserve"> elektronickou formou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je možné s předchozím písemným souhlasem objednatele. </w:t>
      </w:r>
    </w:p>
    <w:p w14:paraId="2E0A712A" w14:textId="77777777" w:rsidR="00856AB0" w:rsidRPr="00C5629D" w:rsidRDefault="00856AB0" w:rsidP="00856AB0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Zdravotnickou dokumentaci, která se vztahuje k pracovníkům objednatel, je poskytovatel povinen vést, uchovávat a nakládat s ní podle </w:t>
      </w:r>
      <w:r w:rsidRPr="00C5629D">
        <w:rPr>
          <w:rFonts w:ascii="Verdana" w:eastAsia="Times New Roman" w:hAnsi="Verdana" w:cs="Times New Roman"/>
          <w:bCs/>
          <w:iCs/>
          <w:sz w:val="20"/>
          <w:szCs w:val="20"/>
          <w:lang w:eastAsia="cs-CZ"/>
        </w:rPr>
        <w:t>zákona č. 372/2011 Sb.</w:t>
      </w:r>
      <w:r w:rsidRPr="00C5629D">
        <w:rPr>
          <w:rFonts w:ascii="Verdana" w:eastAsia="Times New Roman" w:hAnsi="Verdana" w:cs="Times New Roman"/>
          <w:bCs/>
          <w:sz w:val="20"/>
          <w:szCs w:val="20"/>
          <w:lang w:eastAsia="cs-CZ"/>
        </w:rPr>
        <w:t>,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 </w:t>
      </w:r>
      <w:r w:rsidRPr="00C5629D">
        <w:rPr>
          <w:rFonts w:ascii="Verdana" w:eastAsia="Times New Roman" w:hAnsi="Verdana" w:cs="Times New Roman"/>
          <w:bCs/>
          <w:iCs/>
          <w:sz w:val="20"/>
          <w:szCs w:val="20"/>
          <w:lang w:eastAsia="cs-CZ"/>
        </w:rPr>
        <w:t>vyhlášky č. 98/2012 Sb., o zdravotnické dokumentaci.</w:t>
      </w:r>
    </w:p>
    <w:p w14:paraId="61A42821" w14:textId="77777777" w:rsidR="00856AB0" w:rsidRPr="00C5629D" w:rsidRDefault="00856AB0" w:rsidP="00856AB0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Bude-li poskytovatel poskytovat pracovníkům objednatele též služby registrujícího praktického lékaře, pak je povinen vést odděleně zdravotnickou dokumentaci o fyzické osobě jako o pacientovi a zdravotnickou dokumentaci o fyzické osobě jako o pracovníkovi objednatele v rámci poskytovaných pracovnělékařských služeb.</w:t>
      </w:r>
    </w:p>
    <w:p w14:paraId="71A46BF4" w14:textId="77777777" w:rsidR="00856AB0" w:rsidRDefault="00856AB0" w:rsidP="00856AB0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Dokumentaci o pracovnělékařských službách prováděných pro objednatele, tj. zejména záznamy o provádění dohledu na pracovišti objednatele, výsledky analýz, záznamy o poradenství poskytnutém objednateli apod., je poskytovatel povinen neposkytnout žádné třetí osobě,</w:t>
      </w:r>
      <w:r w:rsidRPr="00C5629D">
        <w:rPr>
          <w:rFonts w:ascii="Verdana" w:hAnsi="Verdana" w:cs="Arial"/>
          <w:sz w:val="20"/>
          <w:szCs w:val="20"/>
        </w:rPr>
        <w:t xml:space="preserve"> ani tuto dokumentaci nepoužít v </w:t>
      </w:r>
      <w:r w:rsidRPr="00C5629D">
        <w:rPr>
          <w:rFonts w:ascii="Verdana" w:hAnsi="Verdana" w:cs="Arial"/>
          <w:sz w:val="20"/>
          <w:szCs w:val="20"/>
        </w:rPr>
        <w:lastRenderedPageBreak/>
        <w:t xml:space="preserve">rozporu s jejím účelem, a přijmout taková technická, organizační a jiná opatření, která jsou nezbytná k zamezení neoprávněného užití (zneužití) či zpřístupnění dokumentace 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 pracovnělékařských službách neoprávněným třetím osobám. </w:t>
      </w:r>
    </w:p>
    <w:p w14:paraId="1EC56826" w14:textId="77777777" w:rsidR="00856AB0" w:rsidRPr="00307063" w:rsidRDefault="00856AB0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VII.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Další povinnosti poskytovatele a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objednatel</w:t>
      </w:r>
      <w:r w:rsidR="001B3755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e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163929B0" w14:textId="77777777" w:rsidR="00856AB0" w:rsidRPr="00307063" w:rsidRDefault="00856AB0" w:rsidP="00856AB0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Poskytovatel je dále povinen: </w:t>
      </w:r>
    </w:p>
    <w:p w14:paraId="2A00FB0A" w14:textId="77777777" w:rsidR="00856AB0" w:rsidRPr="00307063" w:rsidRDefault="00856AB0" w:rsidP="00856AB0">
      <w:pPr>
        <w:numPr>
          <w:ilvl w:val="1"/>
          <w:numId w:val="6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neprodleně oznamovat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objednateli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zjištění závažných nebo opakujících se skutečností negativně ovlivňujících bezpečnost a ochranu zdraví při práci, </w:t>
      </w:r>
    </w:p>
    <w:p w14:paraId="02AB67A8" w14:textId="77777777" w:rsidR="00856AB0" w:rsidRPr="00C5629D" w:rsidRDefault="00856AB0" w:rsidP="00856AB0">
      <w:pPr>
        <w:numPr>
          <w:ilvl w:val="1"/>
          <w:numId w:val="6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neprodleně informovat objednatele o možném negativním vlivu faktorů pracovních podmínek na zdravotní stav jeho pracovníků, </w:t>
      </w:r>
    </w:p>
    <w:p w14:paraId="04B45447" w14:textId="77777777" w:rsidR="00856AB0" w:rsidRPr="00C5629D" w:rsidRDefault="00856AB0" w:rsidP="00856AB0">
      <w:pPr>
        <w:numPr>
          <w:ilvl w:val="1"/>
          <w:numId w:val="6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informovat pracovníky objednatele o možném vlivu faktorů pracovních podmínek na jejich zdraví, a to se znalostí vývoje jejich zdravotního stavu, </w:t>
      </w:r>
    </w:p>
    <w:p w14:paraId="1511DCC6" w14:textId="77777777" w:rsidR="00856AB0" w:rsidRPr="00C5629D" w:rsidRDefault="00856AB0" w:rsidP="00856AB0">
      <w:pPr>
        <w:numPr>
          <w:ilvl w:val="1"/>
          <w:numId w:val="6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spolupracovat s objednatelem a jeho pracovníky, zástupcem pro oblast bezpečnosti a ochrany zdraví při práci a s odborně způsobilými osobami podle zákona upravujícího zajištění dalších podmínek bezpečnosti a ochrany zdraví při práci, odborovou organizací,</w:t>
      </w:r>
    </w:p>
    <w:p w14:paraId="694F4C25" w14:textId="77777777" w:rsidR="00856AB0" w:rsidRPr="00C5629D" w:rsidRDefault="00856AB0" w:rsidP="00856AB0">
      <w:pPr>
        <w:numPr>
          <w:ilvl w:val="1"/>
          <w:numId w:val="6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hAnsi="Verdana" w:cs="Arial"/>
          <w:sz w:val="20"/>
          <w:szCs w:val="20"/>
        </w:rPr>
        <w:t>zadáv</w:t>
      </w:r>
      <w:r>
        <w:rPr>
          <w:rFonts w:ascii="Verdana" w:hAnsi="Verdana" w:cs="Arial"/>
          <w:sz w:val="20"/>
          <w:szCs w:val="20"/>
        </w:rPr>
        <w:t>at</w:t>
      </w:r>
      <w:r w:rsidRPr="00C5629D">
        <w:rPr>
          <w:rFonts w:ascii="Verdana" w:hAnsi="Verdana" w:cs="Arial"/>
          <w:sz w:val="20"/>
          <w:szCs w:val="20"/>
        </w:rPr>
        <w:t xml:space="preserve"> (indik</w:t>
      </w:r>
      <w:r>
        <w:rPr>
          <w:rFonts w:ascii="Verdana" w:hAnsi="Verdana" w:cs="Arial"/>
          <w:sz w:val="20"/>
          <w:szCs w:val="20"/>
        </w:rPr>
        <w:t>ovat</w:t>
      </w:r>
      <w:r w:rsidRPr="00C5629D">
        <w:rPr>
          <w:rFonts w:ascii="Verdana" w:hAnsi="Verdana" w:cs="Arial"/>
          <w:sz w:val="20"/>
          <w:szCs w:val="20"/>
        </w:rPr>
        <w:t xml:space="preserve">) odborné výkony, </w:t>
      </w:r>
      <w:r w:rsidRPr="00C5629D">
        <w:rPr>
          <w:rFonts w:ascii="Verdana" w:hAnsi="Verdana" w:cs="Arial"/>
          <w:bCs/>
          <w:sz w:val="20"/>
          <w:szCs w:val="20"/>
        </w:rPr>
        <w:t>jež jsou nutnou</w:t>
      </w:r>
      <w:r w:rsidRPr="00C5629D">
        <w:rPr>
          <w:rFonts w:ascii="Verdana" w:hAnsi="Verdana" w:cs="Arial"/>
          <w:sz w:val="20"/>
          <w:szCs w:val="20"/>
        </w:rPr>
        <w:t xml:space="preserve"> součástí pracovnělékařských služeb a které sám neprovádí</w:t>
      </w:r>
      <w:r>
        <w:rPr>
          <w:rFonts w:ascii="Verdana" w:hAnsi="Verdana" w:cs="Arial"/>
          <w:sz w:val="20"/>
          <w:szCs w:val="20"/>
        </w:rPr>
        <w:t>; p</w:t>
      </w:r>
      <w:r w:rsidRPr="00C5629D">
        <w:rPr>
          <w:rFonts w:ascii="Verdana" w:hAnsi="Verdana" w:cs="Arial"/>
          <w:sz w:val="20"/>
          <w:szCs w:val="20"/>
        </w:rPr>
        <w:t>oskytovatel objedná posuzovanou osobu k odbornému vyšetření</w:t>
      </w:r>
      <w:r>
        <w:rPr>
          <w:rFonts w:ascii="Verdana" w:hAnsi="Verdana" w:cs="Arial"/>
          <w:sz w:val="20"/>
          <w:szCs w:val="20"/>
        </w:rPr>
        <w:t>,</w:t>
      </w:r>
      <w:r w:rsidRPr="00C5629D">
        <w:rPr>
          <w:rFonts w:ascii="Verdana" w:hAnsi="Verdana" w:cs="Arial"/>
          <w:sz w:val="20"/>
          <w:szCs w:val="20"/>
        </w:rPr>
        <w:t xml:space="preserve"> sdělí jí termín</w:t>
      </w:r>
      <w:r>
        <w:rPr>
          <w:rFonts w:ascii="Verdana" w:hAnsi="Verdana" w:cs="Arial"/>
          <w:sz w:val="20"/>
          <w:szCs w:val="20"/>
        </w:rPr>
        <w:t xml:space="preserve"> odborného vyšetření a bude-li</w:t>
      </w:r>
      <w:r w:rsidRPr="00C5629D">
        <w:rPr>
          <w:rFonts w:ascii="Verdana" w:hAnsi="Verdana" w:cs="Arial"/>
          <w:sz w:val="20"/>
          <w:szCs w:val="20"/>
        </w:rPr>
        <w:t xml:space="preserve"> posuzovaná osoba </w:t>
      </w:r>
      <w:r>
        <w:rPr>
          <w:rFonts w:ascii="Verdana" w:hAnsi="Verdana" w:cs="Arial"/>
          <w:sz w:val="20"/>
          <w:szCs w:val="20"/>
        </w:rPr>
        <w:t xml:space="preserve">požadovat </w:t>
      </w:r>
      <w:r w:rsidRPr="00C5629D">
        <w:rPr>
          <w:rFonts w:ascii="Verdana" w:hAnsi="Verdana" w:cs="Arial"/>
          <w:sz w:val="20"/>
          <w:szCs w:val="20"/>
        </w:rPr>
        <w:t>změnu tohoto termínu z uznatelných důvodů, obrátí se v této věci na poskytovatele,</w:t>
      </w:r>
    </w:p>
    <w:p w14:paraId="22290930" w14:textId="77777777" w:rsidR="00856AB0" w:rsidRPr="00C5629D" w:rsidRDefault="00856AB0" w:rsidP="00856AB0">
      <w:pPr>
        <w:numPr>
          <w:ilvl w:val="1"/>
          <w:numId w:val="6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hAnsi="Verdana" w:cs="Arial"/>
          <w:sz w:val="20"/>
          <w:szCs w:val="20"/>
        </w:rPr>
        <w:t>oznámit objednateli jméno lékaře (zaměstnance poskytovatele), který bude obvykle vykonávat pracovnělékařské služby podle této smlouvy, přičemž je oprávněn určeného lékaře změnit, tuto změnu je však poskytovatel povinen neprodleně oznámit objednateli; v případě nepřítomnosti určeného lékaře z důvodu dovolené či překážky v práci zajistí poskytovatel poskytování služeb dle této smlouvy prostřednictvím jiného lékaře, což objednateli rovněž předem oznámí,</w:t>
      </w:r>
    </w:p>
    <w:p w14:paraId="1B523B39" w14:textId="77777777" w:rsidR="00856AB0" w:rsidRPr="00C5629D" w:rsidRDefault="00856AB0" w:rsidP="00856AB0">
      <w:pPr>
        <w:numPr>
          <w:ilvl w:val="1"/>
          <w:numId w:val="6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hAnsi="Verdana" w:cs="Arial"/>
          <w:sz w:val="20"/>
          <w:szCs w:val="20"/>
        </w:rPr>
        <w:t xml:space="preserve">předcházet podání návrhu na přezkoumání lékařského posudku </w:t>
      </w:r>
      <w:r>
        <w:rPr>
          <w:rFonts w:ascii="Verdana" w:hAnsi="Verdana" w:cs="Arial"/>
          <w:sz w:val="20"/>
          <w:szCs w:val="20"/>
        </w:rPr>
        <w:t>objednatelem</w:t>
      </w:r>
      <w:r w:rsidRPr="00C5629D">
        <w:rPr>
          <w:rFonts w:ascii="Verdana" w:hAnsi="Verdana" w:cs="Arial"/>
          <w:sz w:val="20"/>
          <w:szCs w:val="20"/>
        </w:rPr>
        <w:t xml:space="preserve"> konzultací možných sporných posudkových závěrů s pověřenými zaměstnanci </w:t>
      </w:r>
      <w:r>
        <w:rPr>
          <w:rFonts w:ascii="Verdana" w:hAnsi="Verdana" w:cs="Arial"/>
          <w:sz w:val="20"/>
          <w:szCs w:val="20"/>
        </w:rPr>
        <w:t>objednatele.</w:t>
      </w:r>
    </w:p>
    <w:p w14:paraId="3CB6C9CE" w14:textId="77777777" w:rsidR="00856AB0" w:rsidRPr="00C5629D" w:rsidRDefault="00856AB0" w:rsidP="00143E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Objednatel je dále povinen:</w:t>
      </w:r>
    </w:p>
    <w:p w14:paraId="4B68C458" w14:textId="77777777" w:rsidR="00856AB0" w:rsidRPr="00C5629D" w:rsidRDefault="00856AB0" w:rsidP="00856AB0">
      <w:pPr>
        <w:numPr>
          <w:ilvl w:val="1"/>
          <w:numId w:val="7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poskytnout všechny potřebné informace k hodnocení a prevenci rizik možného ohrožení život nebo zdraví na pracovišti, včetně výsledků měření faktorů pracovních podmínek a poskytnout technickou dokumentaci strojů a zařízení,</w:t>
      </w:r>
    </w:p>
    <w:p w14:paraId="0D413C03" w14:textId="77777777" w:rsidR="00856AB0" w:rsidRPr="00C5629D" w:rsidRDefault="00856AB0" w:rsidP="00856AB0">
      <w:pPr>
        <w:numPr>
          <w:ilvl w:val="1"/>
          <w:numId w:val="7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sdělit poskytovateli informace rozhodné pro ochranu zdraví při práci,</w:t>
      </w:r>
    </w:p>
    <w:p w14:paraId="1AA802FA" w14:textId="77777777" w:rsidR="00856AB0" w:rsidRPr="00307063" w:rsidRDefault="00856AB0" w:rsidP="00856AB0">
      <w:pPr>
        <w:numPr>
          <w:ilvl w:val="1"/>
          <w:numId w:val="7"/>
        </w:numPr>
        <w:spacing w:before="100" w:beforeAutospacing="1" w:after="100" w:afterAutospacing="1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vybavit pracovníka objednatele vysílaného k</w:t>
      </w:r>
      <w:r w:rsidR="00AA55D8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pracovnělékařské prohlídce řádně vyplněnou žádostí o provedení pracovně</w:t>
      </w:r>
      <w:r w:rsidR="00AA55D8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lékařské</w:t>
      </w:r>
      <w:r w:rsidR="00C046C9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prohlídky; vzor žádosti o provedení pracovnělékařské prohlídky poskytne objednateli poskytovatel, </w:t>
      </w:r>
    </w:p>
    <w:p w14:paraId="3A86FA07" w14:textId="77777777" w:rsidR="00856AB0" w:rsidRPr="00C5629D" w:rsidRDefault="00856AB0" w:rsidP="00856AB0">
      <w:pPr>
        <w:numPr>
          <w:ilvl w:val="1"/>
          <w:numId w:val="7"/>
        </w:numPr>
        <w:spacing w:after="0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umožnit poskytovateli přístup k dokladům o výsledku provedených státních dozorů (</w:t>
      </w:r>
      <w:r w:rsidRPr="00307063"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  <w:t xml:space="preserve">inspekce práce, krajská hygienická stanice, požárních ochrana </w:t>
      </w:r>
      <w:r w:rsidRPr="00C5629D"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  <w:t>apod.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).</w:t>
      </w:r>
    </w:p>
    <w:p w14:paraId="6732A3C6" w14:textId="77777777" w:rsidR="00856AB0" w:rsidRPr="005B4D7F" w:rsidRDefault="00856AB0" w:rsidP="00856AB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hAnsi="Verdana" w:cs="Arial"/>
          <w:sz w:val="20"/>
          <w:szCs w:val="20"/>
        </w:rPr>
        <w:t>Objednatel je dále povinen zajistit, aby se pracovníci objednatele dostavili v dohodnutých termínech do ordinace poskytovatele uvedené v čl. III. odst. 1 výše k provedení pracovně</w:t>
      </w:r>
      <w:r w:rsidR="00AA55D8">
        <w:rPr>
          <w:rFonts w:ascii="Verdana" w:hAnsi="Verdana" w:cs="Arial"/>
          <w:sz w:val="20"/>
          <w:szCs w:val="20"/>
        </w:rPr>
        <w:t xml:space="preserve"> </w:t>
      </w:r>
      <w:r w:rsidRPr="00C5629D">
        <w:rPr>
          <w:rFonts w:ascii="Verdana" w:hAnsi="Verdana" w:cs="Arial"/>
          <w:sz w:val="20"/>
          <w:szCs w:val="20"/>
        </w:rPr>
        <w:t>lékařských prohlídek a dodrželi podmínky nutné k provedení lékařské prohlídky.</w:t>
      </w:r>
    </w:p>
    <w:p w14:paraId="5CE90A29" w14:textId="38742721" w:rsidR="00585145" w:rsidRDefault="005B4D7F" w:rsidP="00585145">
      <w:pPr>
        <w:pStyle w:val="-wm-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3864"/>
          <w:sz w:val="22"/>
          <w:szCs w:val="22"/>
        </w:rPr>
      </w:pPr>
      <w:r w:rsidRPr="005B4D7F">
        <w:rPr>
          <w:rFonts w:ascii="Verdana" w:hAnsi="Verdana" w:cs="Arial"/>
          <w:sz w:val="20"/>
          <w:szCs w:val="20"/>
        </w:rPr>
        <w:t xml:space="preserve">Pokud se objednaný pracovník nemůže v dohodnutý termín pracovnělékařské prohlídky dostavit, je zaměstnavatel povinen oznámit tuto skutečnost </w:t>
      </w:r>
      <w:r w:rsidRPr="005B4D7F">
        <w:rPr>
          <w:rFonts w:ascii="Verdana" w:hAnsi="Verdana" w:cs="Arial"/>
          <w:sz w:val="20"/>
          <w:szCs w:val="20"/>
        </w:rPr>
        <w:lastRenderedPageBreak/>
        <w:t xml:space="preserve">poskytovateli sám nebo prostřednictvím samotného pracovníka nejpozději do </w:t>
      </w:r>
      <w:r w:rsidR="001C527E">
        <w:rPr>
          <w:rFonts w:ascii="Verdana" w:hAnsi="Verdana" w:cs="Arial"/>
          <w:sz w:val="20"/>
          <w:szCs w:val="20"/>
        </w:rPr>
        <w:t>48</w:t>
      </w:r>
      <w:r w:rsidRPr="005B4D7F">
        <w:rPr>
          <w:rFonts w:ascii="Verdana" w:hAnsi="Verdana" w:cs="Arial"/>
          <w:sz w:val="20"/>
          <w:szCs w:val="20"/>
        </w:rPr>
        <w:t xml:space="preserve"> hodin, a to písemn</w:t>
      </w:r>
      <w:r>
        <w:rPr>
          <w:rFonts w:ascii="Verdana" w:hAnsi="Verdana" w:cs="Arial"/>
          <w:sz w:val="20"/>
          <w:szCs w:val="20"/>
        </w:rPr>
        <w:t>ě na email ordinac</w:t>
      </w:r>
      <w:r w:rsidR="00E869CD">
        <w:rPr>
          <w:rFonts w:ascii="Verdana" w:hAnsi="Verdana" w:cs="Arial"/>
          <w:sz w:val="20"/>
          <w:szCs w:val="20"/>
        </w:rPr>
        <w:t>e</w:t>
      </w:r>
      <w:r w:rsidR="00C046C9" w:rsidRPr="00585145">
        <w:rPr>
          <w:rFonts w:ascii="Verdana" w:hAnsi="Verdana" w:cs="Arial"/>
          <w:sz w:val="20"/>
          <w:szCs w:val="20"/>
        </w:rPr>
        <w:t xml:space="preserve"> </w:t>
      </w:r>
      <w:hyperlink r:id="rId10" w:tgtFrame="_blank" w:history="1">
        <w:r w:rsidR="00585145" w:rsidRPr="00585145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cpl@ambulancephcz.cz</w:t>
        </w:r>
      </w:hyperlink>
    </w:p>
    <w:p w14:paraId="1CC1DCD7" w14:textId="56FC2342" w:rsidR="005B4D7F" w:rsidRPr="005B4D7F" w:rsidRDefault="001558D5" w:rsidP="005306E2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hAnsi="Verdana" w:cs="Arial"/>
          <w:sz w:val="20"/>
          <w:szCs w:val="20"/>
        </w:rPr>
        <w:t xml:space="preserve">nebo telefonicky </w:t>
      </w:r>
      <w:r w:rsidR="00E869CD">
        <w:rPr>
          <w:rFonts w:ascii="Verdana" w:hAnsi="Verdana" w:cs="Arial"/>
          <w:sz w:val="20"/>
          <w:szCs w:val="20"/>
        </w:rPr>
        <w:t>tel.:</w:t>
      </w:r>
      <w:r w:rsidR="00585145">
        <w:rPr>
          <w:rFonts w:ascii="Verdana" w:hAnsi="Verdana" w:cs="Arial"/>
          <w:sz w:val="20"/>
          <w:szCs w:val="20"/>
        </w:rPr>
        <w:t>734 439 999,359 807</w:t>
      </w:r>
      <w:r w:rsidR="007D593C">
        <w:rPr>
          <w:rFonts w:ascii="Verdana" w:hAnsi="Verdana" w:cs="Arial"/>
          <w:sz w:val="20"/>
          <w:szCs w:val="20"/>
        </w:rPr>
        <w:t> </w:t>
      </w:r>
      <w:proofErr w:type="gramStart"/>
      <w:r w:rsidR="00585145">
        <w:rPr>
          <w:rFonts w:ascii="Verdana" w:hAnsi="Verdana" w:cs="Arial"/>
          <w:sz w:val="20"/>
          <w:szCs w:val="20"/>
        </w:rPr>
        <w:t>142</w:t>
      </w:r>
      <w:r w:rsidR="007D593C">
        <w:rPr>
          <w:rFonts w:ascii="Verdana" w:hAnsi="Verdana" w:cs="Arial"/>
          <w:sz w:val="20"/>
          <w:szCs w:val="20"/>
        </w:rPr>
        <w:t>,</w:t>
      </w:r>
      <w:r w:rsidR="00585145">
        <w:rPr>
          <w:rFonts w:ascii="Verdana" w:hAnsi="Verdana" w:cs="Arial"/>
          <w:sz w:val="20"/>
          <w:szCs w:val="20"/>
        </w:rPr>
        <w:t>.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  <w:r w:rsidR="005B4D7F" w:rsidRPr="005B4D7F">
        <w:rPr>
          <w:rFonts w:ascii="Verdana" w:hAnsi="Verdana" w:cs="Arial"/>
          <w:sz w:val="20"/>
          <w:szCs w:val="20"/>
        </w:rPr>
        <w:t>V případě, že tak nebude učiněno, má objednatel povinnost zaplatit poskytovateli smluvní pokutu ve výši 300,- Kč za každého neomluveného pracovníka. Tato smluvní pokuta je splatná druhý den po termínu, na který byl pracovník objednán</w:t>
      </w:r>
      <w:r w:rsidR="00C046C9">
        <w:rPr>
          <w:rFonts w:ascii="Verdana" w:hAnsi="Verdana" w:cs="Arial"/>
          <w:sz w:val="20"/>
          <w:szCs w:val="20"/>
        </w:rPr>
        <w:t xml:space="preserve"> a nebyl řádně omluven.</w:t>
      </w:r>
      <w:r w:rsidR="005B4D7F" w:rsidRPr="005B4D7F">
        <w:rPr>
          <w:rFonts w:ascii="Verdana" w:hAnsi="Verdana" w:cs="Arial"/>
          <w:sz w:val="20"/>
          <w:szCs w:val="20"/>
        </w:rPr>
        <w:t xml:space="preserve"> Poskytovatel je oprávněn vyúčtovat takto vzniklé nároky na smluvní pokutu v nejbližší vystavené faktuře. </w:t>
      </w:r>
    </w:p>
    <w:p w14:paraId="5441EBE3" w14:textId="77777777" w:rsidR="00856AB0" w:rsidRPr="00C5629D" w:rsidRDefault="00856AB0" w:rsidP="00856AB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hAnsi="Verdana"/>
          <w:sz w:val="20"/>
          <w:szCs w:val="20"/>
        </w:rPr>
        <w:t xml:space="preserve">Žádná ze </w:t>
      </w:r>
      <w:r>
        <w:rPr>
          <w:rFonts w:ascii="Verdana" w:hAnsi="Verdana"/>
          <w:sz w:val="20"/>
          <w:szCs w:val="20"/>
        </w:rPr>
        <w:t>s</w:t>
      </w:r>
      <w:r w:rsidRPr="00C5629D">
        <w:rPr>
          <w:rFonts w:ascii="Verdana" w:hAnsi="Verdana"/>
          <w:sz w:val="20"/>
          <w:szCs w:val="20"/>
        </w:rPr>
        <w:t xml:space="preserve">mluvních stran není oprávněna bez předchozího písemného souhlasu druhé </w:t>
      </w:r>
      <w:r>
        <w:rPr>
          <w:rFonts w:ascii="Verdana" w:hAnsi="Verdana"/>
          <w:sz w:val="20"/>
          <w:szCs w:val="20"/>
        </w:rPr>
        <w:t>s</w:t>
      </w:r>
      <w:r w:rsidRPr="00C5629D">
        <w:rPr>
          <w:rFonts w:ascii="Verdana" w:hAnsi="Verdana"/>
          <w:sz w:val="20"/>
          <w:szCs w:val="20"/>
        </w:rPr>
        <w:t xml:space="preserve">mluvní strany postoupit třetí osobě pohledávku nebo její část, která vznikla na základě této </w:t>
      </w:r>
      <w:r>
        <w:rPr>
          <w:rFonts w:ascii="Verdana" w:hAnsi="Verdana"/>
          <w:sz w:val="20"/>
          <w:szCs w:val="20"/>
        </w:rPr>
        <w:t>s</w:t>
      </w:r>
      <w:r w:rsidRPr="00C5629D">
        <w:rPr>
          <w:rFonts w:ascii="Verdana" w:hAnsi="Verdana"/>
          <w:sz w:val="20"/>
          <w:szCs w:val="20"/>
        </w:rPr>
        <w:t>mlouvy</w:t>
      </w:r>
      <w:r>
        <w:rPr>
          <w:rFonts w:ascii="Verdana" w:hAnsi="Verdana"/>
          <w:sz w:val="20"/>
          <w:szCs w:val="20"/>
        </w:rPr>
        <w:t>.</w:t>
      </w:r>
    </w:p>
    <w:p w14:paraId="00033DC2" w14:textId="77777777" w:rsidR="00856AB0" w:rsidRPr="00C5629D" w:rsidRDefault="00856AB0" w:rsidP="00856AB0">
      <w:pPr>
        <w:spacing w:after="0" w:line="240" w:lineRule="auto"/>
        <w:ind w:left="17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764EA3C" w14:textId="77777777" w:rsidR="00856AB0" w:rsidRPr="00C5629D" w:rsidRDefault="00856AB0" w:rsidP="00856A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VIII.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C5629D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Ceny a platební podmínky 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157AC077" w14:textId="45FA9A4F" w:rsidR="00AC0091" w:rsidRDefault="00AC0091" w:rsidP="00AC009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eastAsia="cs-CZ"/>
        </w:rPr>
      </w:pPr>
      <w:r w:rsidRPr="00C5629D">
        <w:rPr>
          <w:rFonts w:ascii="Verdana" w:hAnsi="Verdana"/>
          <w:sz w:val="20"/>
          <w:szCs w:val="20"/>
          <w:lang w:eastAsia="cs-CZ"/>
        </w:rPr>
        <w:t xml:space="preserve">Cena za pracovnělékařské služby poskytované dle této smlouvy je stanovena vzájemnou dohodou smluvních stran na období </w:t>
      </w:r>
      <w:r w:rsidRPr="00C5629D">
        <w:rPr>
          <w:rFonts w:ascii="Verdana" w:hAnsi="Verdana"/>
          <w:iCs/>
          <w:sz w:val="20"/>
          <w:szCs w:val="20"/>
          <w:lang w:eastAsia="cs-CZ"/>
        </w:rPr>
        <w:t>jednoho roku od podpisu této smlouvy</w:t>
      </w:r>
      <w:r w:rsidRPr="00C5629D">
        <w:rPr>
          <w:rFonts w:ascii="Verdana" w:hAnsi="Verdana"/>
          <w:i/>
          <w:iCs/>
          <w:sz w:val="20"/>
          <w:szCs w:val="20"/>
          <w:lang w:eastAsia="cs-CZ"/>
        </w:rPr>
        <w:t xml:space="preserve"> </w:t>
      </w:r>
      <w:r w:rsidRPr="00C5629D">
        <w:rPr>
          <w:rFonts w:ascii="Verdana" w:hAnsi="Verdana"/>
          <w:sz w:val="20"/>
          <w:szCs w:val="20"/>
          <w:lang w:eastAsia="cs-CZ"/>
        </w:rPr>
        <w:t xml:space="preserve">a </w:t>
      </w:r>
      <w:r>
        <w:rPr>
          <w:rFonts w:ascii="Verdana" w:hAnsi="Verdana"/>
          <w:b/>
          <w:sz w:val="20"/>
          <w:szCs w:val="20"/>
          <w:lang w:eastAsia="cs-CZ"/>
        </w:rPr>
        <w:t xml:space="preserve">činí </w:t>
      </w:r>
      <w:r w:rsidR="00A033AC">
        <w:rPr>
          <w:rFonts w:ascii="Verdana" w:hAnsi="Verdana"/>
          <w:b/>
          <w:sz w:val="20"/>
          <w:szCs w:val="20"/>
          <w:lang w:eastAsia="cs-CZ"/>
        </w:rPr>
        <w:t>5</w:t>
      </w:r>
      <w:r w:rsidR="000C7AB5">
        <w:rPr>
          <w:rFonts w:ascii="Verdana" w:hAnsi="Verdana"/>
          <w:b/>
          <w:sz w:val="20"/>
          <w:szCs w:val="20"/>
          <w:lang w:eastAsia="cs-CZ"/>
        </w:rPr>
        <w:t>0</w:t>
      </w:r>
      <w:r w:rsidR="00A033AC">
        <w:rPr>
          <w:rFonts w:ascii="Verdana" w:hAnsi="Verdana"/>
          <w:b/>
          <w:sz w:val="20"/>
          <w:szCs w:val="20"/>
          <w:lang w:eastAsia="cs-CZ"/>
        </w:rPr>
        <w:t>0</w:t>
      </w:r>
      <w:r w:rsidRPr="00C5629D">
        <w:rPr>
          <w:rFonts w:ascii="Verdana" w:hAnsi="Verdana"/>
          <w:b/>
          <w:sz w:val="20"/>
          <w:szCs w:val="20"/>
          <w:lang w:eastAsia="cs-CZ"/>
        </w:rPr>
        <w:t xml:space="preserve">,- Kč </w:t>
      </w:r>
      <w:r w:rsidRPr="00C5629D">
        <w:rPr>
          <w:rFonts w:ascii="Verdana" w:hAnsi="Verdana"/>
          <w:sz w:val="20"/>
          <w:szCs w:val="20"/>
          <w:lang w:eastAsia="cs-CZ"/>
        </w:rPr>
        <w:t xml:space="preserve">(slovy: </w:t>
      </w:r>
      <w:r>
        <w:rPr>
          <w:rFonts w:ascii="Verdana" w:hAnsi="Verdana"/>
          <w:sz w:val="20"/>
          <w:szCs w:val="20"/>
          <w:lang w:eastAsia="cs-CZ"/>
        </w:rPr>
        <w:t>pět set padesát</w:t>
      </w:r>
      <w:r w:rsidRPr="00C5629D">
        <w:rPr>
          <w:rFonts w:ascii="Verdana" w:hAnsi="Verdana"/>
          <w:sz w:val="20"/>
          <w:szCs w:val="20"/>
          <w:lang w:eastAsia="cs-CZ"/>
        </w:rPr>
        <w:t xml:space="preserve"> korun českých) </w:t>
      </w:r>
      <w:r w:rsidRPr="006F5092">
        <w:rPr>
          <w:rFonts w:ascii="Verdana" w:hAnsi="Verdana"/>
          <w:sz w:val="20"/>
          <w:szCs w:val="20"/>
          <w:lang w:eastAsia="cs-CZ"/>
        </w:rPr>
        <w:t xml:space="preserve">včetně případné DPH </w:t>
      </w:r>
      <w:r>
        <w:rPr>
          <w:rFonts w:ascii="Verdana" w:hAnsi="Verdana"/>
          <w:b/>
          <w:sz w:val="20"/>
          <w:szCs w:val="20"/>
          <w:lang w:eastAsia="cs-CZ"/>
        </w:rPr>
        <w:t>za jednu prohlídku</w:t>
      </w:r>
      <w:r w:rsidR="009E1F9C"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="00744337">
        <w:rPr>
          <w:rFonts w:ascii="Verdana" w:hAnsi="Verdana"/>
          <w:b/>
          <w:sz w:val="20"/>
          <w:szCs w:val="20"/>
          <w:lang w:eastAsia="cs-CZ"/>
        </w:rPr>
        <w:t>(vstupní,</w:t>
      </w:r>
      <w:r w:rsidR="001558D5"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="00744337">
        <w:rPr>
          <w:rFonts w:ascii="Verdana" w:hAnsi="Verdana"/>
          <w:b/>
          <w:sz w:val="20"/>
          <w:szCs w:val="20"/>
          <w:lang w:eastAsia="cs-CZ"/>
        </w:rPr>
        <w:t>periodickou,</w:t>
      </w:r>
      <w:r w:rsidR="001558D5"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="00744337">
        <w:rPr>
          <w:rFonts w:ascii="Verdana" w:hAnsi="Verdana"/>
          <w:b/>
          <w:sz w:val="20"/>
          <w:szCs w:val="20"/>
          <w:lang w:eastAsia="cs-CZ"/>
        </w:rPr>
        <w:t>mimořádnou,</w:t>
      </w:r>
      <w:r w:rsidR="009E1F9C"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="00744337">
        <w:rPr>
          <w:rFonts w:ascii="Verdana" w:hAnsi="Verdana"/>
          <w:b/>
          <w:sz w:val="20"/>
          <w:szCs w:val="20"/>
          <w:lang w:eastAsia="cs-CZ"/>
        </w:rPr>
        <w:t>výs</w:t>
      </w:r>
      <w:r w:rsidR="001558D5">
        <w:rPr>
          <w:rFonts w:ascii="Verdana" w:hAnsi="Verdana"/>
          <w:b/>
          <w:sz w:val="20"/>
          <w:szCs w:val="20"/>
          <w:lang w:eastAsia="cs-CZ"/>
        </w:rPr>
        <w:t>tupní)</w:t>
      </w:r>
      <w:r w:rsidR="005306E2">
        <w:rPr>
          <w:rFonts w:ascii="Verdana" w:hAnsi="Verdana"/>
          <w:b/>
          <w:sz w:val="20"/>
          <w:szCs w:val="20"/>
          <w:lang w:eastAsia="cs-CZ"/>
        </w:rPr>
        <w:t>,</w:t>
      </w:r>
      <w:r>
        <w:rPr>
          <w:rFonts w:ascii="Verdana" w:hAnsi="Verdana"/>
          <w:b/>
          <w:sz w:val="20"/>
          <w:szCs w:val="20"/>
          <w:lang w:eastAsia="cs-CZ"/>
        </w:rPr>
        <w:t xml:space="preserve"> resp. </w:t>
      </w:r>
      <w:r w:rsidR="00A033AC">
        <w:rPr>
          <w:rFonts w:ascii="Verdana" w:hAnsi="Verdana"/>
          <w:b/>
          <w:sz w:val="20"/>
          <w:szCs w:val="20"/>
          <w:lang w:eastAsia="cs-CZ"/>
        </w:rPr>
        <w:t>5</w:t>
      </w:r>
      <w:r w:rsidR="000C7AB5">
        <w:rPr>
          <w:rFonts w:ascii="Verdana" w:hAnsi="Verdana"/>
          <w:b/>
          <w:sz w:val="20"/>
          <w:szCs w:val="20"/>
          <w:lang w:eastAsia="cs-CZ"/>
        </w:rPr>
        <w:t>00</w:t>
      </w:r>
      <w:r w:rsidRPr="006F5092">
        <w:rPr>
          <w:rFonts w:ascii="Verdana" w:hAnsi="Verdana"/>
          <w:b/>
          <w:sz w:val="20"/>
          <w:szCs w:val="20"/>
          <w:lang w:eastAsia="cs-CZ"/>
        </w:rPr>
        <w:t>,- Kč</w:t>
      </w:r>
      <w:r w:rsidRPr="006F5092">
        <w:rPr>
          <w:rFonts w:ascii="Verdana" w:hAnsi="Verdana"/>
          <w:sz w:val="20"/>
          <w:szCs w:val="20"/>
          <w:lang w:eastAsia="cs-CZ"/>
        </w:rPr>
        <w:t xml:space="preserve"> (slovy: pět set korun českých) včetně případné DPH </w:t>
      </w:r>
      <w:r w:rsidRPr="006F5092">
        <w:rPr>
          <w:rFonts w:ascii="Verdana" w:hAnsi="Verdana"/>
          <w:b/>
          <w:sz w:val="20"/>
          <w:szCs w:val="20"/>
          <w:lang w:eastAsia="cs-CZ"/>
        </w:rPr>
        <w:t>za</w:t>
      </w:r>
      <w:r w:rsidR="005032CF">
        <w:rPr>
          <w:rFonts w:ascii="Verdana" w:hAnsi="Verdana"/>
          <w:b/>
          <w:sz w:val="20"/>
          <w:szCs w:val="20"/>
          <w:lang w:eastAsia="cs-CZ"/>
        </w:rPr>
        <w:t xml:space="preserve"> každých započatých</w:t>
      </w:r>
      <w:r w:rsidRPr="006F5092">
        <w:rPr>
          <w:rFonts w:ascii="Verdana" w:hAnsi="Verdana"/>
          <w:b/>
          <w:sz w:val="20"/>
          <w:szCs w:val="20"/>
          <w:lang w:eastAsia="cs-CZ"/>
        </w:rPr>
        <w:t xml:space="preserve"> </w:t>
      </w:r>
      <w:r w:rsidR="005032CF">
        <w:rPr>
          <w:rFonts w:ascii="Verdana" w:hAnsi="Verdana"/>
          <w:b/>
          <w:sz w:val="20"/>
          <w:szCs w:val="20"/>
          <w:lang w:eastAsia="cs-CZ"/>
        </w:rPr>
        <w:t>30 minut</w:t>
      </w:r>
      <w:r w:rsidRPr="006F5092">
        <w:rPr>
          <w:rFonts w:ascii="Verdana" w:hAnsi="Verdana"/>
          <w:b/>
          <w:sz w:val="20"/>
          <w:szCs w:val="20"/>
          <w:lang w:eastAsia="cs-CZ"/>
        </w:rPr>
        <w:t xml:space="preserve"> poskytování dalších pracovně lékařských služeb.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501EF4">
        <w:rPr>
          <w:rFonts w:ascii="Verdana" w:hAnsi="Verdana"/>
          <w:sz w:val="20"/>
          <w:szCs w:val="20"/>
          <w:lang w:eastAsia="cs-CZ"/>
        </w:rPr>
        <w:t xml:space="preserve">Pokud se smluvní strany do uplynutí doby uvedené v předchozím </w:t>
      </w:r>
      <w:r w:rsidRPr="00AC0091">
        <w:rPr>
          <w:rFonts w:ascii="Verdana" w:hAnsi="Verdana"/>
          <w:sz w:val="20"/>
          <w:szCs w:val="20"/>
          <w:lang w:eastAsia="cs-CZ"/>
        </w:rPr>
        <w:t xml:space="preserve">odstavci písemně nedohodnou na nových cenách na příští časové </w:t>
      </w:r>
      <w:proofErr w:type="gramStart"/>
      <w:r w:rsidRPr="00AC0091">
        <w:rPr>
          <w:rFonts w:ascii="Verdana" w:hAnsi="Verdana"/>
          <w:sz w:val="20"/>
          <w:szCs w:val="20"/>
          <w:lang w:eastAsia="cs-CZ"/>
        </w:rPr>
        <w:t>období</w:t>
      </w:r>
      <w:proofErr w:type="gramEnd"/>
      <w:r w:rsidRPr="00AC0091">
        <w:rPr>
          <w:rFonts w:ascii="Verdana" w:hAnsi="Verdana"/>
          <w:sz w:val="20"/>
          <w:szCs w:val="20"/>
          <w:lang w:eastAsia="cs-CZ"/>
        </w:rPr>
        <w:t xml:space="preserve"> a to nejpozději do 31.12. daného roku, považují se ceny stanovené pro předchozí kalendářní rok za ceny dohodnuté i na další kalendářní </w:t>
      </w:r>
      <w:r w:rsidRPr="00AC0091">
        <w:rPr>
          <w:rFonts w:ascii="Verdana" w:hAnsi="Verdana"/>
          <w:iCs/>
          <w:sz w:val="20"/>
          <w:szCs w:val="20"/>
          <w:lang w:eastAsia="cs-CZ"/>
        </w:rPr>
        <w:t>rok.</w:t>
      </w:r>
      <w:r w:rsidRPr="00501EF4">
        <w:rPr>
          <w:rFonts w:ascii="Verdana" w:hAnsi="Verdana"/>
          <w:sz w:val="20"/>
          <w:szCs w:val="20"/>
          <w:lang w:eastAsia="cs-CZ"/>
        </w:rPr>
        <w:t xml:space="preserve"> </w:t>
      </w:r>
    </w:p>
    <w:p w14:paraId="5C4D5E1A" w14:textId="01349C2A" w:rsidR="00FF43DC" w:rsidRPr="00243920" w:rsidRDefault="00856AB0" w:rsidP="00033042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Smluvní strany se dohodly, že cenu za poskytování pracovnělékařských služeb podle bodu 1 bude objednatel poskytovateli hradit vždy </w:t>
      </w:r>
      <w:r w:rsidRPr="00C5629D">
        <w:rPr>
          <w:rFonts w:ascii="Verdana" w:eastAsia="Times New Roman" w:hAnsi="Verdana" w:cs="Times New Roman"/>
          <w:iCs/>
          <w:sz w:val="20"/>
          <w:szCs w:val="20"/>
          <w:lang w:eastAsia="cs-CZ"/>
        </w:rPr>
        <w:t>k 15. dni měsíce následujícího po měsíci, za který je hrazeno, a to na účet poskytovatele uvedený v záhlaví této smlouvy. Cena za poskytování služeb bude poskytovatelem vyúčtována fakturou, jejíž splatnost se sjednává na 14 dní ode dne jejího doručení objednateli. Nedílnou součástí faktury bude rozpis jednotlivých položek a přehled provedených úkonů v příslušném kalendářním měsíci, za který je účtov</w:t>
      </w:r>
      <w:r w:rsidR="00033042">
        <w:rPr>
          <w:rFonts w:ascii="Verdana" w:eastAsia="Times New Roman" w:hAnsi="Verdana" w:cs="Times New Roman"/>
          <w:iCs/>
          <w:sz w:val="20"/>
          <w:szCs w:val="20"/>
          <w:lang w:eastAsia="cs-CZ"/>
        </w:rPr>
        <w:t>áno</w:t>
      </w:r>
      <w:r w:rsidR="00243920">
        <w:rPr>
          <w:rFonts w:ascii="Verdana" w:eastAsia="Times New Roman" w:hAnsi="Verdana" w:cs="Times New Roman"/>
          <w:iCs/>
          <w:sz w:val="20"/>
          <w:szCs w:val="20"/>
          <w:lang w:eastAsia="cs-CZ"/>
        </w:rPr>
        <w:t xml:space="preserve">, </w:t>
      </w:r>
      <w:r w:rsidR="00D74FA4">
        <w:rPr>
          <w:rFonts w:ascii="Verdana" w:eastAsia="Times New Roman" w:hAnsi="Verdana" w:cs="Times New Roman"/>
          <w:sz w:val="20"/>
          <w:szCs w:val="20"/>
          <w:lang w:eastAsia="cs-CZ"/>
        </w:rPr>
        <w:t>p</w:t>
      </w:r>
      <w:r w:rsidRPr="00033042">
        <w:rPr>
          <w:rFonts w:ascii="Verdana" w:eastAsia="Times New Roman" w:hAnsi="Verdana" w:cs="Times New Roman"/>
          <w:sz w:val="20"/>
          <w:szCs w:val="20"/>
          <w:lang w:eastAsia="cs-CZ"/>
        </w:rPr>
        <w:t>oskytovatel zašle fakturu p</w:t>
      </w:r>
      <w:r w:rsidR="00836753" w:rsidRPr="0003304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rostřednictvím emailu </w:t>
      </w:r>
      <w:r w:rsidR="00836753" w:rsidRPr="00243920">
        <w:rPr>
          <w:rFonts w:ascii="Verdana" w:eastAsia="Times New Roman" w:hAnsi="Verdana" w:cs="Times New Roman"/>
          <w:sz w:val="20"/>
          <w:szCs w:val="20"/>
          <w:lang w:eastAsia="cs-CZ"/>
        </w:rPr>
        <w:t>n</w:t>
      </w:r>
      <w:r w:rsidR="00E869CD" w:rsidRPr="0024392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 </w:t>
      </w:r>
      <w:proofErr w:type="gramStart"/>
      <w:r w:rsidR="00E869CD" w:rsidRPr="00243920">
        <w:rPr>
          <w:rFonts w:ascii="Verdana" w:eastAsia="Times New Roman" w:hAnsi="Verdana" w:cs="Times New Roman"/>
          <w:sz w:val="20"/>
          <w:szCs w:val="20"/>
          <w:lang w:eastAsia="cs-CZ"/>
        </w:rPr>
        <w:t>adres</w:t>
      </w:r>
      <w:r w:rsidR="000C19AA" w:rsidRPr="00243920">
        <w:rPr>
          <w:rFonts w:ascii="Verdana" w:eastAsia="Times New Roman" w:hAnsi="Verdana" w:cs="Times New Roman"/>
          <w:sz w:val="20"/>
          <w:szCs w:val="20"/>
          <w:lang w:eastAsia="cs-CZ"/>
        </w:rPr>
        <w:t>u :</w:t>
      </w:r>
      <w:proofErr w:type="gramEnd"/>
      <w:r w:rsidR="000C19A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243920" w:rsidRPr="00243920">
        <w:rPr>
          <w:rFonts w:ascii="Verdana" w:eastAsia="Times New Roman" w:hAnsi="Verdana" w:cs="Times New Roman"/>
          <w:b/>
          <w:sz w:val="20"/>
          <w:szCs w:val="20"/>
          <w:lang w:eastAsia="cs-CZ"/>
        </w:rPr>
        <w:t>ekonom.zskonecna@zskonecnakv.cz</w:t>
      </w:r>
    </w:p>
    <w:p w14:paraId="6689E07B" w14:textId="4280A52C" w:rsidR="00856AB0" w:rsidRPr="00FF43DC" w:rsidRDefault="00856AB0" w:rsidP="00861BA0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FF43DC">
        <w:rPr>
          <w:rFonts w:ascii="Verdana" w:eastAsia="Times New Roman" w:hAnsi="Verdana" w:cs="Times New Roman"/>
          <w:sz w:val="20"/>
          <w:szCs w:val="20"/>
          <w:lang w:eastAsia="cs-CZ"/>
        </w:rPr>
        <w:t>V případě, že faktura nebude mít veškeré předepsané náležitosti daňového dokladu dle příslušných obecně závazných právních předpisů, je objednatel oprávněn tuto fakturu do data její splatnosti vrátit a poskytovatel vystaví novou fakturu se správnými náležitostmi a s novou lhůtou splatnosti. Do uplynutí nové lhůty splatnosti není objednatel v prodlení se zaplacením faktury.</w:t>
      </w:r>
    </w:p>
    <w:p w14:paraId="5275B33D" w14:textId="77777777" w:rsidR="001D74AA" w:rsidRPr="0040135E" w:rsidRDefault="001D74AA" w:rsidP="001D74AA">
      <w:pPr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869FBDD" w14:textId="77777777" w:rsidR="00856AB0" w:rsidRPr="00307063" w:rsidRDefault="00856AB0" w:rsidP="00856A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IX.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3070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Závěrečné ustanovení 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64EFF273" w14:textId="7DEBE2D8" w:rsidR="00856AB0" w:rsidRPr="00C5629D" w:rsidRDefault="00856AB0" w:rsidP="00C14319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>Tat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 smlouva se uzavírá na dobu neurčitou počínaje dnem </w:t>
      </w:r>
      <w:r w:rsidR="000C7AB5">
        <w:rPr>
          <w:rFonts w:ascii="Verdana" w:eastAsia="Times New Roman" w:hAnsi="Verdana" w:cs="Times New Roman"/>
          <w:sz w:val="20"/>
          <w:szCs w:val="20"/>
          <w:lang w:eastAsia="cs-CZ"/>
        </w:rPr>
        <w:t>1.4.2022.</w:t>
      </w:r>
    </w:p>
    <w:p w14:paraId="64350336" w14:textId="77777777" w:rsidR="00856AB0" w:rsidRPr="00C5629D" w:rsidRDefault="00856AB0" w:rsidP="00C14319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Každá ze smluvních stran je oprávněna smlouvu písemně vypovědět i bez uvedení důvodů, a to s </w:t>
      </w:r>
      <w:r w:rsidR="00307063" w:rsidRPr="00307063">
        <w:rPr>
          <w:rFonts w:ascii="Verdana" w:eastAsia="Times New Roman" w:hAnsi="Verdana" w:cs="Times New Roman"/>
          <w:sz w:val="20"/>
          <w:szCs w:val="20"/>
          <w:lang w:eastAsia="cs-CZ"/>
        </w:rPr>
        <w:t>tříměsíční</w:t>
      </w: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výpovědní lhůtou, která běží od prvního dne měsíce následujícího od doručení výpovědi druhé smluvní straně. </w:t>
      </w:r>
    </w:p>
    <w:p w14:paraId="60C91BDC" w14:textId="77777777" w:rsidR="00856AB0" w:rsidRPr="00C5629D" w:rsidRDefault="00856AB0" w:rsidP="00856AB0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Tato smlouva automaticky zaniká k okamžiku, kdy poskytovateli zanikne oprávnění k poskytování zdravotních služeb; o takové skutečnosti je poskytovatel povinen objednatele neprodleně informovat.</w:t>
      </w:r>
    </w:p>
    <w:p w14:paraId="1E3EC0AF" w14:textId="77777777" w:rsidR="00856AB0" w:rsidRPr="00C5629D" w:rsidRDefault="00856AB0" w:rsidP="00C14319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hAnsi="Verdana" w:cs="Arial"/>
          <w:sz w:val="20"/>
          <w:szCs w:val="20"/>
        </w:rPr>
        <w:lastRenderedPageBreak/>
        <w:t xml:space="preserve">V případě, že je nebo se stane některé z ustanovení této smlouvy zdánlivé, neplatné, nebo neúčinné, a lze je od ostatního obsahu této smlouvy oddělit, nebude tím dotčena existence, platnost a účinnost ostatních ustanovení a smluvní strany prohlašují, že mají zájem na trvání a plnění této smlouvy i v případě takového zdánlivého, neplatného nebo neúčinného ustanovení. Smluvní strany jsou povinny poskytnout si vzájemnou součinnost pro to, aby zdánlivé, neplatné, nebo neúčinné ustanovení bylo nahrazeno takovým platným a účinným ustanovením, které v nejvyšší možné míře zachovává ekonomický účel zamýšlený zdánlivým, neplatným, nebo neúčinným ustanovením. </w:t>
      </w:r>
    </w:p>
    <w:p w14:paraId="6872B36B" w14:textId="77777777" w:rsidR="00856AB0" w:rsidRPr="00C5629D" w:rsidRDefault="00856AB0" w:rsidP="00C14319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Smlouvu lze měnit dohodou smluvních stran formou číslovaného písemného dodatku k této smlouvě. </w:t>
      </w:r>
      <w:r w:rsidRPr="00C5629D">
        <w:rPr>
          <w:rFonts w:ascii="Verdana" w:hAnsi="Verdana" w:cs="Arial"/>
          <w:sz w:val="20"/>
          <w:szCs w:val="20"/>
        </w:rPr>
        <w:t xml:space="preserve">Při jednání o změně této </w:t>
      </w:r>
      <w:r>
        <w:rPr>
          <w:rFonts w:ascii="Verdana" w:hAnsi="Verdana" w:cs="Arial"/>
          <w:sz w:val="20"/>
          <w:szCs w:val="20"/>
        </w:rPr>
        <w:t>s</w:t>
      </w:r>
      <w:r w:rsidRPr="00C5629D">
        <w:rPr>
          <w:rFonts w:ascii="Verdana" w:hAnsi="Verdana" w:cs="Arial"/>
          <w:sz w:val="20"/>
          <w:szCs w:val="20"/>
        </w:rPr>
        <w:t xml:space="preserve">mlouvy odpověď </w:t>
      </w:r>
      <w:r>
        <w:rPr>
          <w:rFonts w:ascii="Verdana" w:hAnsi="Verdana" w:cs="Arial"/>
          <w:sz w:val="20"/>
          <w:szCs w:val="20"/>
        </w:rPr>
        <w:t>s</w:t>
      </w:r>
      <w:r w:rsidRPr="00C5629D">
        <w:rPr>
          <w:rFonts w:ascii="Verdana" w:hAnsi="Verdana" w:cs="Arial"/>
          <w:sz w:val="20"/>
          <w:szCs w:val="20"/>
        </w:rPr>
        <w:t xml:space="preserve">mluvní strany s dodatkem nebo odchylkou, i když podstatně nemění podmínky nabídky, není přijetím nabídky na uzavření této změny </w:t>
      </w:r>
      <w:r>
        <w:rPr>
          <w:rFonts w:ascii="Verdana" w:hAnsi="Verdana" w:cs="Arial"/>
          <w:sz w:val="20"/>
          <w:szCs w:val="20"/>
        </w:rPr>
        <w:t>s</w:t>
      </w:r>
      <w:r w:rsidRPr="00C5629D">
        <w:rPr>
          <w:rFonts w:ascii="Verdana" w:hAnsi="Verdana" w:cs="Arial"/>
          <w:sz w:val="20"/>
          <w:szCs w:val="20"/>
        </w:rPr>
        <w:t>mlouvy a považuje se za novou nabídku.</w:t>
      </w:r>
    </w:p>
    <w:p w14:paraId="1359F268" w14:textId="77777777" w:rsidR="00856AB0" w:rsidRPr="00C5629D" w:rsidRDefault="00856AB0" w:rsidP="00C14319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>Smlouva se vyhotovuje ve 2 vyhotoveních, z nichž každá ze smluvních stran obdrží jedno vyhotovení.</w:t>
      </w:r>
    </w:p>
    <w:p w14:paraId="7CB52DC9" w14:textId="77777777" w:rsidR="00856AB0" w:rsidRPr="00C5629D" w:rsidRDefault="00856AB0" w:rsidP="00856AB0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hAnsi="Verdana" w:cs="Arial"/>
          <w:bCs/>
          <w:iCs/>
          <w:sz w:val="20"/>
          <w:szCs w:val="20"/>
        </w:rPr>
        <w:t xml:space="preserve">Tato </w:t>
      </w:r>
      <w:r>
        <w:rPr>
          <w:rFonts w:ascii="Verdana" w:hAnsi="Verdana" w:cs="Arial"/>
          <w:bCs/>
          <w:iCs/>
          <w:sz w:val="20"/>
          <w:szCs w:val="20"/>
        </w:rPr>
        <w:t>s</w:t>
      </w:r>
      <w:r w:rsidRPr="00C5629D">
        <w:rPr>
          <w:rFonts w:ascii="Verdana" w:hAnsi="Verdana" w:cs="Arial"/>
          <w:bCs/>
          <w:iCs/>
          <w:sz w:val="20"/>
          <w:szCs w:val="20"/>
        </w:rPr>
        <w:t>mlouva a vztahy z ní vyplývající se řídí právním řádem České republiky</w:t>
      </w:r>
      <w:r>
        <w:rPr>
          <w:rFonts w:ascii="Verdana" w:hAnsi="Verdana" w:cs="Arial"/>
          <w:bCs/>
          <w:iCs/>
          <w:sz w:val="20"/>
          <w:szCs w:val="20"/>
        </w:rPr>
        <w:t>.</w:t>
      </w:r>
    </w:p>
    <w:p w14:paraId="4DAA6617" w14:textId="18F4093A" w:rsidR="00856AB0" w:rsidRDefault="00856AB0" w:rsidP="00C14319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C5629D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Smlouva nabývá platnosti a účinnosti </w:t>
      </w:r>
      <w:r w:rsidRPr="0030706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podpisem smluvních stran. </w:t>
      </w:r>
    </w:p>
    <w:p w14:paraId="6512C318" w14:textId="1BD3656F" w:rsidR="004A2750" w:rsidRDefault="004A2750" w:rsidP="004A275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D1B53C1" w14:textId="2D35C219" w:rsidR="001D74AA" w:rsidRDefault="004A2750" w:rsidP="0024392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Příloha č. 1</w:t>
      </w:r>
    </w:p>
    <w:p w14:paraId="3C68CCF5" w14:textId="13B09A5E" w:rsidR="00856AB0" w:rsidRDefault="00856AB0" w:rsidP="00AC00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F10681">
        <w:rPr>
          <w:rFonts w:ascii="Verdana" w:eastAsia="Times New Roman" w:hAnsi="Verdana" w:cs="Times New Roman"/>
          <w:sz w:val="20"/>
          <w:szCs w:val="20"/>
          <w:lang w:eastAsia="cs-CZ"/>
        </w:rPr>
        <w:t>V</w:t>
      </w:r>
      <w:r w:rsidR="005B4D7F">
        <w:rPr>
          <w:rFonts w:ascii="Verdana" w:eastAsia="Times New Roman" w:hAnsi="Verdana" w:cs="Times New Roman"/>
          <w:sz w:val="20"/>
          <w:szCs w:val="20"/>
          <w:lang w:eastAsia="cs-CZ"/>
        </w:rPr>
        <w:t> Karlových Varech</w:t>
      </w:r>
      <w:r w:rsidRPr="00F1068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dne </w:t>
      </w:r>
      <w:r w:rsidR="00243920">
        <w:rPr>
          <w:rFonts w:ascii="Verdana" w:eastAsia="Times New Roman" w:hAnsi="Verdana" w:cs="Times New Roman"/>
          <w:sz w:val="20"/>
          <w:szCs w:val="20"/>
          <w:lang w:eastAsia="cs-CZ"/>
        </w:rPr>
        <w:t>29.3.2022</w:t>
      </w:r>
    </w:p>
    <w:p w14:paraId="1B8BB58A" w14:textId="77777777" w:rsidR="001D74AA" w:rsidRDefault="001D74AA" w:rsidP="00AC00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9C01D23" w14:textId="77777777" w:rsidR="001D74AA" w:rsidRPr="00AC0091" w:rsidRDefault="001D74AA" w:rsidP="00AC00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A2AB5C9" w14:textId="77777777" w:rsidR="00856AB0" w:rsidRPr="00F10681" w:rsidRDefault="00856AB0" w:rsidP="00856AB0">
      <w:pPr>
        <w:rPr>
          <w:rFonts w:ascii="Verdana" w:hAnsi="Verdana"/>
          <w:sz w:val="20"/>
          <w:szCs w:val="20"/>
        </w:rPr>
      </w:pPr>
      <w:r w:rsidRPr="00F10681">
        <w:rPr>
          <w:rFonts w:ascii="Verdana" w:hAnsi="Verdana"/>
          <w:sz w:val="20"/>
          <w:szCs w:val="20"/>
        </w:rPr>
        <w:t>_____________________________</w:t>
      </w:r>
      <w:r w:rsidRPr="00F10681">
        <w:rPr>
          <w:rFonts w:ascii="Verdana" w:hAnsi="Verdana"/>
          <w:sz w:val="20"/>
          <w:szCs w:val="20"/>
        </w:rPr>
        <w:tab/>
      </w:r>
      <w:r w:rsidRPr="00F10681">
        <w:rPr>
          <w:rFonts w:ascii="Verdana" w:hAnsi="Verdana"/>
          <w:sz w:val="20"/>
          <w:szCs w:val="20"/>
        </w:rPr>
        <w:tab/>
        <w:t>_____________________________</w:t>
      </w:r>
    </w:p>
    <w:p w14:paraId="34E11217" w14:textId="7E3B60E0" w:rsidR="00D74FA4" w:rsidRPr="00D74FA4" w:rsidRDefault="00B60DD9" w:rsidP="00674561">
      <w:pPr>
        <w:spacing w:after="0" w:line="240" w:lineRule="auto"/>
        <w:rPr>
          <w:b/>
        </w:rPr>
      </w:pPr>
      <w:r>
        <w:rPr>
          <w:b/>
        </w:rPr>
        <w:t>Penta</w:t>
      </w:r>
      <w:r w:rsidR="00856AB0" w:rsidRPr="00AC0091">
        <w:rPr>
          <w:b/>
        </w:rPr>
        <w:t xml:space="preserve"> AMBULANCE s.r.o.</w:t>
      </w:r>
      <w:r w:rsidR="00856AB0" w:rsidRPr="00AC0091">
        <w:rPr>
          <w:b/>
        </w:rPr>
        <w:tab/>
      </w:r>
      <w:r w:rsidR="00033042">
        <w:rPr>
          <w:b/>
        </w:rPr>
        <w:t xml:space="preserve">                               </w:t>
      </w:r>
      <w:r w:rsidR="00033042" w:rsidRPr="00D74FA4">
        <w:rPr>
          <w:b/>
        </w:rPr>
        <w:t xml:space="preserve">          </w:t>
      </w:r>
      <w:r w:rsidR="00A033AC">
        <w:rPr>
          <w:b/>
        </w:rPr>
        <w:t>Jednatel</w:t>
      </w:r>
    </w:p>
    <w:p w14:paraId="260E350F" w14:textId="77777777" w:rsidR="00D74FA4" w:rsidRDefault="00D74FA4" w:rsidP="0067456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D724ADA" w14:textId="77777777" w:rsidR="00D74FA4" w:rsidRDefault="00D74FA4" w:rsidP="0067456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4F002747" w14:textId="783EF096" w:rsidR="00033042" w:rsidRPr="00610A82" w:rsidRDefault="00856AB0" w:rsidP="00D74FA4">
      <w:pPr>
        <w:spacing w:after="0" w:line="240" w:lineRule="auto"/>
        <w:rPr>
          <w:rFonts w:ascii="Verdana" w:eastAsia="Times New Roman" w:hAnsi="Verdana" w:cs="Times New Roman"/>
          <w:iCs/>
          <w:sz w:val="20"/>
          <w:szCs w:val="20"/>
          <w:highlight w:val="black"/>
          <w:lang w:eastAsia="cs-CZ"/>
        </w:rPr>
      </w:pPr>
      <w:r w:rsidRPr="00610A82">
        <w:rPr>
          <w:rFonts w:ascii="Verdana" w:hAnsi="Verdana"/>
          <w:sz w:val="20"/>
          <w:szCs w:val="20"/>
          <w:highlight w:val="black"/>
        </w:rPr>
        <w:t>Mgr. Jana Šperlová</w:t>
      </w:r>
      <w:r w:rsidR="00C43286" w:rsidRPr="00610A82">
        <w:rPr>
          <w:rFonts w:ascii="Verdana" w:hAnsi="Verdana"/>
          <w:sz w:val="20"/>
          <w:szCs w:val="20"/>
          <w:highlight w:val="black"/>
        </w:rPr>
        <w:t xml:space="preserve">              </w:t>
      </w:r>
      <w:r w:rsidR="00033042" w:rsidRPr="00610A82">
        <w:rPr>
          <w:rFonts w:ascii="Verdana" w:hAnsi="Verdana"/>
          <w:sz w:val="20"/>
          <w:szCs w:val="20"/>
          <w:highlight w:val="black"/>
        </w:rPr>
        <w:t xml:space="preserve">   </w:t>
      </w:r>
      <w:r w:rsidR="00674561" w:rsidRPr="00610A82">
        <w:rPr>
          <w:rFonts w:ascii="Verdana" w:hAnsi="Verdana"/>
          <w:sz w:val="20"/>
          <w:szCs w:val="20"/>
          <w:highlight w:val="black"/>
        </w:rPr>
        <w:t xml:space="preserve">                   </w:t>
      </w:r>
      <w:r w:rsidR="00A033AC" w:rsidRPr="00610A82">
        <w:rPr>
          <w:rFonts w:ascii="Verdana" w:hAnsi="Verdana"/>
          <w:sz w:val="20"/>
          <w:szCs w:val="20"/>
          <w:highlight w:val="black"/>
        </w:rPr>
        <w:t xml:space="preserve">     </w:t>
      </w:r>
      <w:r w:rsidR="00D74FA4" w:rsidRPr="00610A82">
        <w:rPr>
          <w:rFonts w:ascii="Verdana" w:hAnsi="Verdana"/>
          <w:sz w:val="20"/>
          <w:szCs w:val="20"/>
          <w:highlight w:val="black"/>
        </w:rPr>
        <w:t xml:space="preserve"> </w:t>
      </w:r>
      <w:r w:rsidR="00C43286" w:rsidRPr="00610A82">
        <w:rPr>
          <w:rFonts w:ascii="Verdana" w:hAnsi="Verdana"/>
          <w:sz w:val="20"/>
          <w:szCs w:val="20"/>
          <w:highlight w:val="black"/>
        </w:rPr>
        <w:t>------------------------------------</w:t>
      </w:r>
      <w:r w:rsidR="00D74FA4" w:rsidRPr="00610A82">
        <w:rPr>
          <w:rFonts w:ascii="Verdana" w:hAnsi="Verdana"/>
          <w:sz w:val="20"/>
          <w:szCs w:val="20"/>
          <w:highlight w:val="black"/>
        </w:rPr>
        <w:t xml:space="preserve">   </w:t>
      </w:r>
      <w:r w:rsidR="00674561" w:rsidRPr="00610A82">
        <w:rPr>
          <w:rFonts w:ascii="Verdana" w:hAnsi="Verdana"/>
          <w:sz w:val="20"/>
          <w:szCs w:val="20"/>
          <w:highlight w:val="black"/>
        </w:rPr>
        <w:t xml:space="preserve">     </w:t>
      </w:r>
      <w:r w:rsidR="00033042" w:rsidRPr="00610A82">
        <w:rPr>
          <w:rFonts w:ascii="Verdana" w:hAnsi="Verdana"/>
          <w:sz w:val="20"/>
          <w:szCs w:val="20"/>
          <w:highlight w:val="black"/>
        </w:rPr>
        <w:t xml:space="preserve">                       </w:t>
      </w:r>
      <w:r w:rsidR="00033042" w:rsidRPr="00610A82">
        <w:rPr>
          <w:highlight w:val="black"/>
        </w:rPr>
        <w:t xml:space="preserve">                        </w:t>
      </w:r>
    </w:p>
    <w:p w14:paraId="403625D7" w14:textId="77777777" w:rsidR="00243920" w:rsidRDefault="003D4ED8">
      <w:pPr>
        <w:rPr>
          <w:rFonts w:ascii="Verdana" w:hAnsi="Verdana"/>
          <w:sz w:val="20"/>
          <w:szCs w:val="20"/>
        </w:rPr>
      </w:pPr>
      <w:r w:rsidRPr="00610A82">
        <w:rPr>
          <w:rFonts w:ascii="Verdana" w:hAnsi="Verdana"/>
          <w:sz w:val="20"/>
          <w:szCs w:val="20"/>
          <w:highlight w:val="black"/>
        </w:rPr>
        <w:t>Na základě plné moci ze dne 1.9.2021</w:t>
      </w:r>
      <w:r w:rsidR="00033042"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74561">
        <w:rPr>
          <w:rFonts w:ascii="Verdana" w:hAnsi="Verdana"/>
          <w:sz w:val="20"/>
          <w:szCs w:val="20"/>
        </w:rPr>
        <w:t xml:space="preserve">    </w:t>
      </w:r>
      <w:r w:rsidR="00033042">
        <w:rPr>
          <w:rFonts w:ascii="Verdana" w:hAnsi="Verdana"/>
          <w:sz w:val="20"/>
          <w:szCs w:val="20"/>
        </w:rPr>
        <w:t xml:space="preserve">            </w:t>
      </w:r>
    </w:p>
    <w:p w14:paraId="27A5A9B6" w14:textId="77777777" w:rsidR="00243920" w:rsidRDefault="00243920">
      <w:pPr>
        <w:rPr>
          <w:rFonts w:ascii="Verdana" w:hAnsi="Verdana"/>
          <w:sz w:val="20"/>
          <w:szCs w:val="20"/>
        </w:rPr>
      </w:pPr>
    </w:p>
    <w:p w14:paraId="7169915D" w14:textId="77777777" w:rsidR="00243920" w:rsidRDefault="00243920">
      <w:pPr>
        <w:rPr>
          <w:rFonts w:ascii="Verdana" w:hAnsi="Verdana"/>
          <w:sz w:val="20"/>
          <w:szCs w:val="20"/>
        </w:rPr>
      </w:pPr>
    </w:p>
    <w:p w14:paraId="2D3C721F" w14:textId="77777777" w:rsidR="00243920" w:rsidRDefault="002439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</w:t>
      </w:r>
    </w:p>
    <w:p w14:paraId="14D41F34" w14:textId="77777777" w:rsidR="00243920" w:rsidRDefault="00243920" w:rsidP="0024392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Základní škola Karlovy Vary, Konečná 25,</w:t>
      </w:r>
    </w:p>
    <w:p w14:paraId="60C7EA39" w14:textId="77777777" w:rsidR="00243920" w:rsidRDefault="00243920" w:rsidP="0024392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příspěvková organizace</w:t>
      </w:r>
    </w:p>
    <w:p w14:paraId="4C9CB652" w14:textId="77777777" w:rsidR="00243920" w:rsidRDefault="00243920" w:rsidP="0024392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16314DA" w14:textId="77777777" w:rsidR="00243920" w:rsidRDefault="00243920" w:rsidP="0024392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7C8E9D9" w14:textId="6DE8BCCC" w:rsidR="00DD347C" w:rsidRPr="00AC0091" w:rsidRDefault="00243920" w:rsidP="00243920">
      <w:pPr>
        <w:spacing w:after="0" w:line="240" w:lineRule="auto"/>
        <w:rPr>
          <w:rFonts w:ascii="Verdana" w:hAnsi="Verdana"/>
          <w:sz w:val="20"/>
          <w:szCs w:val="20"/>
        </w:rPr>
      </w:pPr>
      <w:r w:rsidRPr="00610A82">
        <w:rPr>
          <w:rFonts w:ascii="Verdana" w:hAnsi="Verdana"/>
          <w:sz w:val="20"/>
          <w:szCs w:val="20"/>
          <w:highlight w:val="black"/>
        </w:rPr>
        <w:t>Mgr. Radka Hodačová, ředitelka školy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--------------------------------------</w:t>
      </w:r>
      <w:r w:rsidR="00856AB0" w:rsidRPr="00290D75">
        <w:rPr>
          <w:rFonts w:ascii="Verdana" w:hAnsi="Verdana"/>
          <w:sz w:val="20"/>
          <w:szCs w:val="20"/>
        </w:rPr>
        <w:tab/>
      </w:r>
      <w:r w:rsidR="00856AB0" w:rsidRPr="00F10681">
        <w:rPr>
          <w:rFonts w:ascii="Verdana" w:hAnsi="Verdana"/>
          <w:sz w:val="20"/>
          <w:szCs w:val="20"/>
        </w:rPr>
        <w:tab/>
      </w:r>
      <w:r w:rsidR="00856AB0" w:rsidRPr="00F10681">
        <w:rPr>
          <w:rFonts w:ascii="Verdana" w:hAnsi="Verdana"/>
          <w:sz w:val="20"/>
          <w:szCs w:val="20"/>
        </w:rPr>
        <w:tab/>
      </w:r>
      <w:r w:rsidR="00033042">
        <w:rPr>
          <w:rFonts w:ascii="Verdana" w:hAnsi="Verdana"/>
          <w:sz w:val="20"/>
          <w:szCs w:val="20"/>
        </w:rPr>
        <w:t xml:space="preserve"> </w:t>
      </w:r>
    </w:p>
    <w:sectPr w:rsidR="00DD347C" w:rsidRPr="00AC0091" w:rsidSect="005131C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1062" w14:textId="77777777" w:rsidR="004A48CC" w:rsidRDefault="004A48CC">
      <w:pPr>
        <w:spacing w:after="0" w:line="240" w:lineRule="auto"/>
      </w:pPr>
      <w:r>
        <w:separator/>
      </w:r>
    </w:p>
  </w:endnote>
  <w:endnote w:type="continuationSeparator" w:id="0">
    <w:p w14:paraId="3CF6A191" w14:textId="77777777" w:rsidR="004A48CC" w:rsidRDefault="004A48CC">
      <w:pPr>
        <w:spacing w:after="0" w:line="240" w:lineRule="auto"/>
      </w:pPr>
      <w:r>
        <w:continuationSeparator/>
      </w:r>
    </w:p>
  </w:endnote>
  <w:endnote w:type="continuationNotice" w:id="1">
    <w:p w14:paraId="26BD0E12" w14:textId="77777777" w:rsidR="004A48CC" w:rsidRDefault="004A4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66148"/>
      <w:docPartObj>
        <w:docPartGallery w:val="Page Numbers (Bottom of Page)"/>
        <w:docPartUnique/>
      </w:docPartObj>
    </w:sdtPr>
    <w:sdtEndPr/>
    <w:sdtContent>
      <w:p w14:paraId="360031BB" w14:textId="3284C736" w:rsidR="00FA6841" w:rsidRDefault="00B70C9F" w:rsidP="00193677">
        <w:pPr>
          <w:pStyle w:val="Zpat"/>
          <w:jc w:val="center"/>
        </w:pPr>
        <w:r>
          <w:fldChar w:fldCharType="begin"/>
        </w:r>
        <w:r w:rsidR="00856AB0">
          <w:instrText>PAGE   \* MERGEFORMAT</w:instrText>
        </w:r>
        <w:r>
          <w:fldChar w:fldCharType="separate"/>
        </w:r>
        <w:r w:rsidR="00B318B9">
          <w:rPr>
            <w:noProof/>
          </w:rPr>
          <w:t>6</w:t>
        </w:r>
        <w:r>
          <w:fldChar w:fldCharType="end"/>
        </w:r>
        <w:r w:rsidR="00856AB0">
          <w:t>/</w:t>
        </w:r>
        <w:r w:rsidR="00193677">
          <w:t>6</w:t>
        </w:r>
      </w:p>
    </w:sdtContent>
  </w:sdt>
  <w:p w14:paraId="40809BFD" w14:textId="77777777" w:rsidR="00FA6841" w:rsidRDefault="00FA68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0DF4D" w14:textId="77777777" w:rsidR="004A48CC" w:rsidRDefault="004A48CC">
      <w:pPr>
        <w:spacing w:after="0" w:line="240" w:lineRule="auto"/>
      </w:pPr>
      <w:r>
        <w:separator/>
      </w:r>
    </w:p>
  </w:footnote>
  <w:footnote w:type="continuationSeparator" w:id="0">
    <w:p w14:paraId="237B7214" w14:textId="77777777" w:rsidR="004A48CC" w:rsidRDefault="004A48CC">
      <w:pPr>
        <w:spacing w:after="0" w:line="240" w:lineRule="auto"/>
      </w:pPr>
      <w:r>
        <w:continuationSeparator/>
      </w:r>
    </w:p>
  </w:footnote>
  <w:footnote w:type="continuationNotice" w:id="1">
    <w:p w14:paraId="51A75376" w14:textId="77777777" w:rsidR="004A48CC" w:rsidRDefault="004A4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CC1D" w14:textId="77777777" w:rsidR="00FC16AD" w:rsidRPr="003A2BC6" w:rsidRDefault="00FC16AD" w:rsidP="00FC16AD">
    <w:pPr>
      <w:rPr>
        <w:sz w:val="18"/>
        <w:szCs w:val="18"/>
      </w:rPr>
    </w:pPr>
    <w:r w:rsidRPr="003A2BC6">
      <w:rPr>
        <w:rFonts w:ascii="Arial" w:hAnsi="Arial" w:cs="Arial"/>
        <w:noProof/>
        <w:sz w:val="18"/>
        <w:szCs w:val="18"/>
        <w:lang w:val="en-GB" w:eastAsia="cs-CZ"/>
      </w:rPr>
      <w:drawing>
        <wp:inline distT="0" distB="0" distL="0" distR="0" wp14:anchorId="4D20DC48" wp14:editId="00AF96E5">
          <wp:extent cx="1600200" cy="302010"/>
          <wp:effectExtent l="0" t="0" r="0" b="3175"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775" cy="345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1F04" w14:textId="77777777" w:rsidR="00FC16AD" w:rsidRDefault="00FC16AD" w:rsidP="00FC16AD">
    <w:pPr>
      <w:rPr>
        <w:b/>
        <w:bCs/>
        <w:color w:val="244061" w:themeColor="accent1" w:themeShade="80"/>
        <w:sz w:val="18"/>
        <w:szCs w:val="18"/>
      </w:rPr>
    </w:pPr>
    <w:r w:rsidRPr="003A2BC6">
      <w:rPr>
        <w:color w:val="4F81BD" w:themeColor="accent1"/>
        <w:sz w:val="18"/>
        <w:szCs w:val="18"/>
      </w:rPr>
      <w:t xml:space="preserve">    </w:t>
    </w:r>
    <w:r w:rsidRPr="003A2BC6">
      <w:rPr>
        <w:b/>
        <w:bCs/>
        <w:color w:val="4F81BD" w:themeColor="accent1"/>
        <w:sz w:val="18"/>
        <w:szCs w:val="18"/>
      </w:rPr>
      <w:t xml:space="preserve"> </w:t>
    </w:r>
    <w:r w:rsidRPr="003A2BC6">
      <w:rPr>
        <w:b/>
        <w:bCs/>
        <w:color w:val="244061" w:themeColor="accent1" w:themeShade="80"/>
        <w:sz w:val="18"/>
        <w:szCs w:val="18"/>
      </w:rPr>
      <w:t xml:space="preserve">Ambulance </w:t>
    </w:r>
  </w:p>
  <w:p w14:paraId="683C93B7" w14:textId="177F12C5" w:rsidR="009855A6" w:rsidRPr="00AC0091" w:rsidRDefault="004A4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FA"/>
    <w:multiLevelType w:val="multilevel"/>
    <w:tmpl w:val="7AEA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73A26"/>
    <w:multiLevelType w:val="multilevel"/>
    <w:tmpl w:val="E2B4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81B5E"/>
    <w:multiLevelType w:val="multilevel"/>
    <w:tmpl w:val="19EC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9674D"/>
    <w:multiLevelType w:val="multilevel"/>
    <w:tmpl w:val="97D8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D42AF"/>
    <w:multiLevelType w:val="multilevel"/>
    <w:tmpl w:val="E90CF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405059F"/>
    <w:multiLevelType w:val="multilevel"/>
    <w:tmpl w:val="A4364A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5487465"/>
    <w:multiLevelType w:val="multilevel"/>
    <w:tmpl w:val="2E5C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E193F"/>
    <w:multiLevelType w:val="multilevel"/>
    <w:tmpl w:val="639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33B64"/>
    <w:multiLevelType w:val="multilevel"/>
    <w:tmpl w:val="582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C3F17"/>
    <w:multiLevelType w:val="multilevel"/>
    <w:tmpl w:val="42D2F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4A54E14"/>
    <w:multiLevelType w:val="multilevel"/>
    <w:tmpl w:val="BF825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6441575"/>
    <w:multiLevelType w:val="multilevel"/>
    <w:tmpl w:val="459E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E58B9"/>
    <w:multiLevelType w:val="multilevel"/>
    <w:tmpl w:val="F1144AF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B0"/>
    <w:rsid w:val="0002131E"/>
    <w:rsid w:val="00033042"/>
    <w:rsid w:val="00040EE9"/>
    <w:rsid w:val="000442A6"/>
    <w:rsid w:val="00060865"/>
    <w:rsid w:val="00090555"/>
    <w:rsid w:val="000957E9"/>
    <w:rsid w:val="000A6378"/>
    <w:rsid w:val="000B1C7D"/>
    <w:rsid w:val="000C19AA"/>
    <w:rsid w:val="000C7AB5"/>
    <w:rsid w:val="000D7050"/>
    <w:rsid w:val="000F5B67"/>
    <w:rsid w:val="0010356B"/>
    <w:rsid w:val="00120010"/>
    <w:rsid w:val="00143EA9"/>
    <w:rsid w:val="001558D5"/>
    <w:rsid w:val="00193677"/>
    <w:rsid w:val="001B3755"/>
    <w:rsid w:val="001C527E"/>
    <w:rsid w:val="001D07ED"/>
    <w:rsid w:val="001D74AA"/>
    <w:rsid w:val="002042F4"/>
    <w:rsid w:val="002052CB"/>
    <w:rsid w:val="0020662B"/>
    <w:rsid w:val="0021180E"/>
    <w:rsid w:val="00224F6A"/>
    <w:rsid w:val="00243920"/>
    <w:rsid w:val="00245E68"/>
    <w:rsid w:val="002832F1"/>
    <w:rsid w:val="00290D75"/>
    <w:rsid w:val="00307063"/>
    <w:rsid w:val="00362317"/>
    <w:rsid w:val="00367CA4"/>
    <w:rsid w:val="003960AC"/>
    <w:rsid w:val="003A2F2A"/>
    <w:rsid w:val="003B1CF6"/>
    <w:rsid w:val="003D1366"/>
    <w:rsid w:val="003D2B7C"/>
    <w:rsid w:val="003D4ED8"/>
    <w:rsid w:val="003D64EB"/>
    <w:rsid w:val="003E115F"/>
    <w:rsid w:val="003E1DD9"/>
    <w:rsid w:val="003E46F8"/>
    <w:rsid w:val="0040135E"/>
    <w:rsid w:val="00410B6B"/>
    <w:rsid w:val="00425688"/>
    <w:rsid w:val="00461430"/>
    <w:rsid w:val="00462BFE"/>
    <w:rsid w:val="00486E50"/>
    <w:rsid w:val="004A2750"/>
    <w:rsid w:val="004A48CC"/>
    <w:rsid w:val="004D6443"/>
    <w:rsid w:val="004E6B09"/>
    <w:rsid w:val="004F2FDD"/>
    <w:rsid w:val="00501EF4"/>
    <w:rsid w:val="005032CF"/>
    <w:rsid w:val="005131C4"/>
    <w:rsid w:val="00515549"/>
    <w:rsid w:val="0051630C"/>
    <w:rsid w:val="005306E2"/>
    <w:rsid w:val="00537BD8"/>
    <w:rsid w:val="0055584F"/>
    <w:rsid w:val="005607B7"/>
    <w:rsid w:val="00585145"/>
    <w:rsid w:val="005B4D7F"/>
    <w:rsid w:val="005B6445"/>
    <w:rsid w:val="005D6AE0"/>
    <w:rsid w:val="00602E0B"/>
    <w:rsid w:val="00610A82"/>
    <w:rsid w:val="006164E6"/>
    <w:rsid w:val="00674561"/>
    <w:rsid w:val="00693BD5"/>
    <w:rsid w:val="006B161B"/>
    <w:rsid w:val="006C65F5"/>
    <w:rsid w:val="006E233D"/>
    <w:rsid w:val="006E595F"/>
    <w:rsid w:val="006F1DAF"/>
    <w:rsid w:val="006F2588"/>
    <w:rsid w:val="006F6DFD"/>
    <w:rsid w:val="00702F48"/>
    <w:rsid w:val="007248D3"/>
    <w:rsid w:val="00744337"/>
    <w:rsid w:val="007774CE"/>
    <w:rsid w:val="00794799"/>
    <w:rsid w:val="007B3E29"/>
    <w:rsid w:val="007B6738"/>
    <w:rsid w:val="007C58D3"/>
    <w:rsid w:val="007D593C"/>
    <w:rsid w:val="007F2293"/>
    <w:rsid w:val="007F7759"/>
    <w:rsid w:val="007F7C10"/>
    <w:rsid w:val="007F7EC6"/>
    <w:rsid w:val="00800B19"/>
    <w:rsid w:val="00801C48"/>
    <w:rsid w:val="0081123F"/>
    <w:rsid w:val="00836753"/>
    <w:rsid w:val="00856AB0"/>
    <w:rsid w:val="0087042F"/>
    <w:rsid w:val="00870D1F"/>
    <w:rsid w:val="00896134"/>
    <w:rsid w:val="008E5842"/>
    <w:rsid w:val="009E1F9C"/>
    <w:rsid w:val="00A0237E"/>
    <w:rsid w:val="00A033AC"/>
    <w:rsid w:val="00A123E2"/>
    <w:rsid w:val="00A14605"/>
    <w:rsid w:val="00A23521"/>
    <w:rsid w:val="00A24531"/>
    <w:rsid w:val="00A2724D"/>
    <w:rsid w:val="00A4692F"/>
    <w:rsid w:val="00A534BD"/>
    <w:rsid w:val="00AA55D8"/>
    <w:rsid w:val="00AC0091"/>
    <w:rsid w:val="00AC2FD1"/>
    <w:rsid w:val="00AD5660"/>
    <w:rsid w:val="00B05203"/>
    <w:rsid w:val="00B318B9"/>
    <w:rsid w:val="00B41B52"/>
    <w:rsid w:val="00B56DE3"/>
    <w:rsid w:val="00B60DD9"/>
    <w:rsid w:val="00B625E2"/>
    <w:rsid w:val="00B70C9F"/>
    <w:rsid w:val="00BB7545"/>
    <w:rsid w:val="00BD5CC7"/>
    <w:rsid w:val="00C018D0"/>
    <w:rsid w:val="00C03427"/>
    <w:rsid w:val="00C046C9"/>
    <w:rsid w:val="00C14319"/>
    <w:rsid w:val="00C33179"/>
    <w:rsid w:val="00C40D50"/>
    <w:rsid w:val="00C43286"/>
    <w:rsid w:val="00C97493"/>
    <w:rsid w:val="00CC3C54"/>
    <w:rsid w:val="00D13A6E"/>
    <w:rsid w:val="00D346C5"/>
    <w:rsid w:val="00D35B51"/>
    <w:rsid w:val="00D35D42"/>
    <w:rsid w:val="00D37E58"/>
    <w:rsid w:val="00D55FEB"/>
    <w:rsid w:val="00D7095C"/>
    <w:rsid w:val="00D74FA4"/>
    <w:rsid w:val="00D864F1"/>
    <w:rsid w:val="00DB24F4"/>
    <w:rsid w:val="00DD347C"/>
    <w:rsid w:val="00E63A2A"/>
    <w:rsid w:val="00E869CD"/>
    <w:rsid w:val="00E94A8D"/>
    <w:rsid w:val="00ED782B"/>
    <w:rsid w:val="00EE517E"/>
    <w:rsid w:val="00F01CDB"/>
    <w:rsid w:val="00F10681"/>
    <w:rsid w:val="00F16A9F"/>
    <w:rsid w:val="00F2120D"/>
    <w:rsid w:val="00F23B58"/>
    <w:rsid w:val="00F45852"/>
    <w:rsid w:val="00F46552"/>
    <w:rsid w:val="00F51203"/>
    <w:rsid w:val="00F624F8"/>
    <w:rsid w:val="00F735F7"/>
    <w:rsid w:val="00F85891"/>
    <w:rsid w:val="00FA6841"/>
    <w:rsid w:val="00FB0B3B"/>
    <w:rsid w:val="00FC16AD"/>
    <w:rsid w:val="00FD0E24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84DA"/>
  <w15:docId w15:val="{3E93C631-5781-453A-9F35-4215573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6AB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6AB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AB0"/>
  </w:style>
  <w:style w:type="paragraph" w:styleId="Zpat">
    <w:name w:val="footer"/>
    <w:basedOn w:val="Normln"/>
    <w:link w:val="ZpatChar"/>
    <w:uiPriority w:val="99"/>
    <w:unhideWhenUsed/>
    <w:rsid w:val="0085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AB0"/>
  </w:style>
  <w:style w:type="paragraph" w:styleId="Normlnweb">
    <w:name w:val="Normal (Web)"/>
    <w:basedOn w:val="Normln"/>
    <w:uiPriority w:val="99"/>
    <w:semiHidden/>
    <w:unhideWhenUsed/>
    <w:rsid w:val="0014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t-in-title">
    <w:name w:val="cut-in-title"/>
    <w:basedOn w:val="Normln"/>
    <w:rsid w:val="0014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3E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3E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E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E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E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E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EA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0091"/>
    <w:pPr>
      <w:spacing w:after="0" w:line="240" w:lineRule="auto"/>
    </w:pPr>
  </w:style>
  <w:style w:type="paragraph" w:customStyle="1" w:styleId="-wm-msolistparagraph">
    <w:name w:val="-wm-msolistparagraph"/>
    <w:basedOn w:val="Normln"/>
    <w:rsid w:val="0058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0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0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7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7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3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0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31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7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62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1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09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0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72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3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1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28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95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70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4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07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6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2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08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zpprofi.cz/?law=79_2013%20Sb.&amp;efficienc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l@ambulancephcz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pl@ambulancephc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iewlawpart('262_2006%20Sb.','','%C2%A7%203','','',''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7560C.B55323C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entahospital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12832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WITTE Nejdek, spol. s r.o.</Company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Francikova</dc:creator>
  <cp:lastModifiedBy>Kordíková Radka</cp:lastModifiedBy>
  <cp:revision>2</cp:revision>
  <cp:lastPrinted>2022-03-29T05:57:00Z</cp:lastPrinted>
  <dcterms:created xsi:type="dcterms:W3CDTF">2022-04-07T12:55:00Z</dcterms:created>
  <dcterms:modified xsi:type="dcterms:W3CDTF">2022-04-07T12:55:00Z</dcterms:modified>
</cp:coreProperties>
</file>