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61E"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531A3FA7" w14:textId="77777777" w:rsidR="009B3696" w:rsidRPr="009F2CAE" w:rsidRDefault="009B3696" w:rsidP="0084300C">
      <w:pPr>
        <w:jc w:val="center"/>
        <w:rPr>
          <w:rFonts w:ascii="Arial" w:hAnsi="Arial" w:cs="Arial"/>
          <w:b/>
        </w:rPr>
      </w:pPr>
    </w:p>
    <w:p w14:paraId="3108D2F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A914942" w14:textId="77777777" w:rsidR="00E001DF" w:rsidRPr="009F2CAE" w:rsidRDefault="00E001DF" w:rsidP="0084300C">
      <w:pPr>
        <w:jc w:val="center"/>
        <w:rPr>
          <w:rFonts w:ascii="Arial" w:hAnsi="Arial" w:cs="Arial"/>
          <w:sz w:val="22"/>
        </w:rPr>
      </w:pPr>
    </w:p>
    <w:p w14:paraId="72B43D6B" w14:textId="63292B78"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CB6C3F" w:rsidRPr="00CB6C3F">
        <w:rPr>
          <w:rFonts w:ascii="Arial" w:hAnsi="Arial" w:cs="Arial"/>
          <w:b/>
          <w:color w:val="000000" w:themeColor="text1"/>
          <w:sz w:val="24"/>
          <w:szCs w:val="24"/>
        </w:rPr>
        <w:t>003</w:t>
      </w:r>
      <w:r w:rsidR="009F2CAE" w:rsidRPr="00CB6C3F">
        <w:rPr>
          <w:rFonts w:ascii="Arial" w:hAnsi="Arial" w:cs="Arial"/>
          <w:b/>
          <w:color w:val="000000" w:themeColor="text1"/>
          <w:sz w:val="24"/>
          <w:szCs w:val="24"/>
        </w:rPr>
        <w:t>/20</w:t>
      </w:r>
      <w:r w:rsidR="0002164F" w:rsidRPr="00CB6C3F">
        <w:rPr>
          <w:rFonts w:ascii="Arial" w:hAnsi="Arial" w:cs="Arial"/>
          <w:b/>
          <w:color w:val="000000" w:themeColor="text1"/>
          <w:sz w:val="24"/>
          <w:szCs w:val="24"/>
        </w:rPr>
        <w:t>2</w:t>
      </w:r>
      <w:r w:rsidR="00815430" w:rsidRPr="00CB6C3F">
        <w:rPr>
          <w:rFonts w:ascii="Arial" w:hAnsi="Arial" w:cs="Arial"/>
          <w:b/>
          <w:color w:val="000000" w:themeColor="text1"/>
          <w:sz w:val="24"/>
          <w:szCs w:val="24"/>
        </w:rPr>
        <w:t>2</w:t>
      </w:r>
    </w:p>
    <w:p w14:paraId="07A526EA" w14:textId="02B6F9B0"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1977E4">
        <w:rPr>
          <w:rFonts w:ascii="Arial" w:hAnsi="Arial" w:cs="Arial"/>
          <w:b/>
          <w:sz w:val="24"/>
          <w:szCs w:val="24"/>
        </w:rPr>
        <w:t>343</w:t>
      </w:r>
      <w:r w:rsidRPr="009F2CAE">
        <w:rPr>
          <w:rFonts w:ascii="Arial" w:hAnsi="Arial" w:cs="Arial"/>
          <w:b/>
          <w:sz w:val="24"/>
          <w:szCs w:val="24"/>
        </w:rPr>
        <w:t>/20</w:t>
      </w:r>
      <w:r w:rsidR="0002164F">
        <w:rPr>
          <w:rFonts w:ascii="Arial" w:hAnsi="Arial" w:cs="Arial"/>
          <w:b/>
          <w:sz w:val="24"/>
          <w:szCs w:val="24"/>
        </w:rPr>
        <w:t>2</w:t>
      </w:r>
      <w:r w:rsidR="00815430">
        <w:rPr>
          <w:rFonts w:ascii="Arial" w:hAnsi="Arial" w:cs="Arial"/>
          <w:b/>
          <w:sz w:val="24"/>
          <w:szCs w:val="24"/>
        </w:rPr>
        <w:t>2</w:t>
      </w:r>
    </w:p>
    <w:p w14:paraId="65D287FE" w14:textId="77777777" w:rsidR="00F12975" w:rsidRPr="009F2CAE" w:rsidRDefault="00F12975" w:rsidP="00F12975">
      <w:pPr>
        <w:pBdr>
          <w:bottom w:val="single" w:sz="2" w:space="1" w:color="auto"/>
        </w:pBdr>
        <w:spacing w:line="120" w:lineRule="auto"/>
        <w:rPr>
          <w:rFonts w:ascii="Arial" w:hAnsi="Arial" w:cs="Arial"/>
        </w:rPr>
      </w:pPr>
    </w:p>
    <w:p w14:paraId="58B802D3" w14:textId="77777777" w:rsidR="00F12975" w:rsidRPr="009F2CAE" w:rsidRDefault="00F12975" w:rsidP="00F12975">
      <w:pPr>
        <w:rPr>
          <w:rFonts w:ascii="Arial" w:hAnsi="Arial" w:cs="Arial"/>
          <w:b/>
        </w:rPr>
      </w:pPr>
    </w:p>
    <w:p w14:paraId="2651338B" w14:textId="77777777" w:rsidR="00F12975" w:rsidRPr="009F2CAE" w:rsidRDefault="00F12975" w:rsidP="00F12975">
      <w:pPr>
        <w:jc w:val="center"/>
        <w:rPr>
          <w:rFonts w:ascii="Arial" w:hAnsi="Arial" w:cs="Arial"/>
          <w:b/>
          <w:sz w:val="22"/>
          <w:u w:val="single"/>
        </w:rPr>
      </w:pPr>
    </w:p>
    <w:p w14:paraId="14331BA3"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07B80247" w14:textId="77777777" w:rsidR="00195812" w:rsidRPr="00BB50A0" w:rsidRDefault="00195812" w:rsidP="00F12975">
      <w:pPr>
        <w:jc w:val="center"/>
        <w:rPr>
          <w:rFonts w:ascii="Arial" w:hAnsi="Arial" w:cs="Arial"/>
          <w:b/>
          <w:sz w:val="22"/>
        </w:rPr>
      </w:pPr>
    </w:p>
    <w:p w14:paraId="393C0AE7"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F7B00BB"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14:paraId="2E9866D6" w14:textId="77777777" w:rsidTr="009F2CAE">
        <w:tc>
          <w:tcPr>
            <w:tcW w:w="2050" w:type="dxa"/>
          </w:tcPr>
          <w:p w14:paraId="3CD7E458" w14:textId="77777777"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14:paraId="415FD8B7"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1509A8AB" w14:textId="2BACEC1C" w:rsidR="009F2CAE" w:rsidRPr="003C17EF" w:rsidRDefault="003C17EF" w:rsidP="00761B30">
            <w:pPr>
              <w:rPr>
                <w:rFonts w:ascii="Arial" w:hAnsi="Arial" w:cs="Arial"/>
                <w:b/>
                <w:color w:val="FF0000"/>
                <w:sz w:val="22"/>
                <w:szCs w:val="22"/>
              </w:rPr>
            </w:pPr>
            <w:r w:rsidRPr="003C17EF">
              <w:rPr>
                <w:rFonts w:ascii="Arial" w:hAnsi="Arial" w:cs="Arial"/>
                <w:b/>
                <w:sz w:val="22"/>
                <w:szCs w:val="22"/>
              </w:rPr>
              <w:t xml:space="preserve">Agroobchod - </w:t>
            </w:r>
            <w:proofErr w:type="gramStart"/>
            <w:r w:rsidRPr="003C17EF">
              <w:rPr>
                <w:rFonts w:ascii="Arial" w:hAnsi="Arial" w:cs="Arial"/>
                <w:b/>
                <w:sz w:val="22"/>
                <w:szCs w:val="22"/>
              </w:rPr>
              <w:t>sever  s.r.o.</w:t>
            </w:r>
            <w:proofErr w:type="gramEnd"/>
            <w:r w:rsidRPr="003C17EF">
              <w:rPr>
                <w:rFonts w:ascii="Arial" w:hAnsi="Arial" w:cs="Arial"/>
                <w:b/>
                <w:sz w:val="22"/>
                <w:szCs w:val="22"/>
              </w:rPr>
              <w:tab/>
            </w:r>
          </w:p>
        </w:tc>
      </w:tr>
      <w:tr w:rsidR="009F2CAE" w:rsidRPr="00BB50A0" w14:paraId="716FD6F4" w14:textId="77777777" w:rsidTr="009F2CAE">
        <w:tc>
          <w:tcPr>
            <w:tcW w:w="2050" w:type="dxa"/>
          </w:tcPr>
          <w:p w14:paraId="27ADFADB"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14:paraId="587D789A" w14:textId="77777777"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14:paraId="60888C00" w14:textId="52CC353D" w:rsidR="009F2CAE" w:rsidRPr="003C17EF" w:rsidRDefault="003C17EF" w:rsidP="00761B30">
            <w:pPr>
              <w:rPr>
                <w:rFonts w:ascii="Arial" w:hAnsi="Arial" w:cs="Arial"/>
                <w:color w:val="FF0000"/>
                <w:sz w:val="22"/>
                <w:szCs w:val="22"/>
              </w:rPr>
            </w:pPr>
            <w:r w:rsidRPr="003C17EF">
              <w:rPr>
                <w:rFonts w:ascii="Arial" w:hAnsi="Arial" w:cs="Arial"/>
                <w:sz w:val="22"/>
                <w:szCs w:val="22"/>
              </w:rPr>
              <w:t xml:space="preserve">Vodárenská 551, 273 03 Stochov  </w:t>
            </w:r>
          </w:p>
        </w:tc>
      </w:tr>
      <w:tr w:rsidR="009F2CAE" w:rsidRPr="00BB50A0" w14:paraId="6EC51D52" w14:textId="77777777" w:rsidTr="009F2CAE">
        <w:tc>
          <w:tcPr>
            <w:tcW w:w="2050" w:type="dxa"/>
          </w:tcPr>
          <w:p w14:paraId="6A96519D"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14:paraId="23C5E15C"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79633A6B" w14:textId="148B26CA" w:rsidR="009F2CAE" w:rsidRPr="003C17EF" w:rsidRDefault="00A63252" w:rsidP="00761B30">
            <w:pPr>
              <w:rPr>
                <w:rFonts w:ascii="Arial" w:hAnsi="Arial" w:cs="Arial"/>
                <w:color w:val="FF0000"/>
                <w:sz w:val="22"/>
                <w:szCs w:val="22"/>
              </w:rPr>
            </w:pPr>
            <w:proofErr w:type="spellStart"/>
            <w:proofErr w:type="gramStart"/>
            <w:r>
              <w:rPr>
                <w:rFonts w:ascii="Arial" w:hAnsi="Arial" w:cs="Arial"/>
                <w:color w:val="000000" w:themeColor="text1"/>
                <w:sz w:val="22"/>
                <w:szCs w:val="22"/>
              </w:rPr>
              <w:t>xxxxxxxxxx</w:t>
            </w:r>
            <w:proofErr w:type="spellEnd"/>
            <w:r w:rsidRPr="003C17EF">
              <w:rPr>
                <w:rFonts w:ascii="Arial" w:hAnsi="Arial" w:cs="Arial"/>
                <w:color w:val="000000" w:themeColor="text1"/>
                <w:sz w:val="22"/>
                <w:szCs w:val="22"/>
              </w:rPr>
              <w:t xml:space="preserve"> </w:t>
            </w:r>
            <w:r w:rsidR="003C17EF" w:rsidRPr="003C17EF">
              <w:rPr>
                <w:rFonts w:ascii="Arial" w:hAnsi="Arial" w:cs="Arial"/>
                <w:color w:val="000000" w:themeColor="text1"/>
                <w:sz w:val="22"/>
                <w:szCs w:val="22"/>
              </w:rPr>
              <w:t>- jednatel</w:t>
            </w:r>
            <w:proofErr w:type="gramEnd"/>
          </w:p>
        </w:tc>
      </w:tr>
      <w:tr w:rsidR="009F2CAE" w:rsidRPr="00BB50A0" w14:paraId="4970055F" w14:textId="77777777" w:rsidTr="009F2CAE">
        <w:tc>
          <w:tcPr>
            <w:tcW w:w="2050" w:type="dxa"/>
          </w:tcPr>
          <w:p w14:paraId="1B02B5C6"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14:paraId="52041E75"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03114AD2" w14:textId="2C173775" w:rsidR="009F2CAE" w:rsidRPr="003C17EF" w:rsidRDefault="00A63252" w:rsidP="00761B30">
            <w:pPr>
              <w:rPr>
                <w:rFonts w:ascii="Arial" w:hAnsi="Arial" w:cs="Arial"/>
                <w:color w:val="FF0000"/>
                <w:sz w:val="22"/>
                <w:szCs w:val="22"/>
              </w:rPr>
            </w:pPr>
            <w:proofErr w:type="spellStart"/>
            <w:r>
              <w:rPr>
                <w:rFonts w:ascii="Arial" w:hAnsi="Arial" w:cs="Arial"/>
                <w:color w:val="000000" w:themeColor="text1"/>
                <w:sz w:val="22"/>
                <w:szCs w:val="22"/>
              </w:rPr>
              <w:t>xxxxxxxxxx</w:t>
            </w:r>
            <w:proofErr w:type="spellEnd"/>
          </w:p>
        </w:tc>
      </w:tr>
      <w:tr w:rsidR="009F2CAE" w:rsidRPr="00BB50A0" w14:paraId="7CEC2AD1" w14:textId="77777777" w:rsidTr="009F2CAE">
        <w:tc>
          <w:tcPr>
            <w:tcW w:w="2050" w:type="dxa"/>
          </w:tcPr>
          <w:p w14:paraId="698AF85C"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14:paraId="1366D304"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6ABA0203" w14:textId="04885168" w:rsidR="009F2CAE" w:rsidRPr="003C17EF" w:rsidRDefault="003C17EF" w:rsidP="00761B30">
            <w:pPr>
              <w:rPr>
                <w:rFonts w:ascii="Arial" w:hAnsi="Arial" w:cs="Arial"/>
                <w:color w:val="FF0000"/>
                <w:sz w:val="22"/>
                <w:szCs w:val="22"/>
              </w:rPr>
            </w:pPr>
            <w:r w:rsidRPr="003C17EF">
              <w:rPr>
                <w:rFonts w:ascii="Arial" w:hAnsi="Arial" w:cs="Arial"/>
                <w:sz w:val="22"/>
                <w:szCs w:val="22"/>
              </w:rPr>
              <w:t>28420659</w:t>
            </w:r>
          </w:p>
        </w:tc>
      </w:tr>
      <w:tr w:rsidR="009F2CAE" w:rsidRPr="00BB50A0" w14:paraId="0DC91CA5" w14:textId="77777777" w:rsidTr="009F2CAE">
        <w:tc>
          <w:tcPr>
            <w:tcW w:w="2050" w:type="dxa"/>
          </w:tcPr>
          <w:p w14:paraId="0B338C30"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14:paraId="5395D571"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362A3F3F" w14:textId="3AEEB6DC" w:rsidR="009F2CAE" w:rsidRPr="003C17EF" w:rsidRDefault="003C17EF" w:rsidP="00761B30">
            <w:pPr>
              <w:rPr>
                <w:rFonts w:ascii="Arial" w:hAnsi="Arial" w:cs="Arial"/>
                <w:color w:val="FF0000"/>
                <w:sz w:val="22"/>
                <w:szCs w:val="22"/>
              </w:rPr>
            </w:pPr>
            <w:r w:rsidRPr="003C17EF">
              <w:rPr>
                <w:rFonts w:ascii="Arial" w:hAnsi="Arial" w:cs="Arial"/>
                <w:sz w:val="22"/>
                <w:szCs w:val="22"/>
              </w:rPr>
              <w:t>CZ28420659</w:t>
            </w:r>
          </w:p>
        </w:tc>
      </w:tr>
      <w:tr w:rsidR="00A63252" w:rsidRPr="00BB50A0" w14:paraId="6FFB8949" w14:textId="77777777" w:rsidTr="009F2CAE">
        <w:tc>
          <w:tcPr>
            <w:tcW w:w="2050" w:type="dxa"/>
          </w:tcPr>
          <w:p w14:paraId="775CA7BA" w14:textId="77777777" w:rsidR="00A63252" w:rsidRPr="00BB50A0" w:rsidRDefault="00A63252" w:rsidP="00A63252">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14:paraId="389B76D8" w14:textId="77777777" w:rsidR="00A63252" w:rsidRPr="00BB50A0" w:rsidRDefault="00A63252" w:rsidP="00A63252">
            <w:pPr>
              <w:rPr>
                <w:rFonts w:ascii="Arial" w:hAnsi="Arial" w:cs="Arial"/>
                <w:sz w:val="22"/>
              </w:rPr>
            </w:pPr>
            <w:r w:rsidRPr="00BB50A0">
              <w:rPr>
                <w:rFonts w:ascii="Arial" w:hAnsi="Arial" w:cs="Arial"/>
                <w:sz w:val="22"/>
              </w:rPr>
              <w:t>:</w:t>
            </w:r>
          </w:p>
        </w:tc>
        <w:tc>
          <w:tcPr>
            <w:tcW w:w="5832" w:type="dxa"/>
          </w:tcPr>
          <w:p w14:paraId="3F2B0214" w14:textId="5F973B77" w:rsidR="00A63252" w:rsidRPr="003C17EF" w:rsidRDefault="00A63252" w:rsidP="00A63252">
            <w:pPr>
              <w:rPr>
                <w:rFonts w:ascii="Arial" w:hAnsi="Arial" w:cs="Arial"/>
                <w:color w:val="FF0000"/>
                <w:sz w:val="22"/>
                <w:szCs w:val="22"/>
              </w:rPr>
            </w:pPr>
            <w:proofErr w:type="spellStart"/>
            <w:r w:rsidRPr="007D0E75">
              <w:rPr>
                <w:rFonts w:ascii="Arial" w:hAnsi="Arial" w:cs="Arial"/>
                <w:color w:val="000000" w:themeColor="text1"/>
                <w:sz w:val="22"/>
                <w:szCs w:val="22"/>
              </w:rPr>
              <w:t>xxxxxxxxxx</w:t>
            </w:r>
            <w:proofErr w:type="spellEnd"/>
          </w:p>
        </w:tc>
      </w:tr>
      <w:tr w:rsidR="00A63252" w:rsidRPr="00BB50A0" w14:paraId="47BF794B" w14:textId="77777777" w:rsidTr="009F2CAE">
        <w:tc>
          <w:tcPr>
            <w:tcW w:w="2050" w:type="dxa"/>
          </w:tcPr>
          <w:p w14:paraId="1FCEB56D" w14:textId="77777777" w:rsidR="00A63252" w:rsidRPr="00BB50A0" w:rsidRDefault="00A63252" w:rsidP="00A63252">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14:paraId="5812CC78" w14:textId="77777777" w:rsidR="00A63252" w:rsidRPr="00BB50A0" w:rsidRDefault="00A63252" w:rsidP="00A63252">
            <w:pPr>
              <w:rPr>
                <w:rFonts w:ascii="Arial" w:hAnsi="Arial" w:cs="Arial"/>
                <w:sz w:val="22"/>
              </w:rPr>
            </w:pPr>
            <w:r w:rsidRPr="00BB50A0">
              <w:rPr>
                <w:rFonts w:ascii="Arial" w:hAnsi="Arial" w:cs="Arial"/>
                <w:sz w:val="22"/>
              </w:rPr>
              <w:t>:</w:t>
            </w:r>
          </w:p>
        </w:tc>
        <w:tc>
          <w:tcPr>
            <w:tcW w:w="5832" w:type="dxa"/>
          </w:tcPr>
          <w:p w14:paraId="643B086F" w14:textId="40C578CF" w:rsidR="00A63252" w:rsidRPr="003C17EF" w:rsidRDefault="00A63252" w:rsidP="00A63252">
            <w:pPr>
              <w:rPr>
                <w:rFonts w:ascii="Arial" w:hAnsi="Arial" w:cs="Arial"/>
                <w:color w:val="FF0000"/>
                <w:sz w:val="22"/>
                <w:szCs w:val="22"/>
              </w:rPr>
            </w:pPr>
            <w:proofErr w:type="spellStart"/>
            <w:r w:rsidRPr="007D0E75">
              <w:rPr>
                <w:rFonts w:ascii="Arial" w:hAnsi="Arial" w:cs="Arial"/>
                <w:color w:val="000000" w:themeColor="text1"/>
                <w:sz w:val="22"/>
                <w:szCs w:val="22"/>
              </w:rPr>
              <w:t>xxxxxxxxxx</w:t>
            </w:r>
            <w:proofErr w:type="spellEnd"/>
          </w:p>
        </w:tc>
      </w:tr>
      <w:tr w:rsidR="00A63252" w:rsidRPr="00BB50A0" w14:paraId="0C4F3932" w14:textId="77777777" w:rsidTr="009F2CAE">
        <w:tc>
          <w:tcPr>
            <w:tcW w:w="2050" w:type="dxa"/>
          </w:tcPr>
          <w:p w14:paraId="179D0C76" w14:textId="77777777" w:rsidR="00A63252" w:rsidRPr="00BB50A0" w:rsidRDefault="00A63252" w:rsidP="00A63252">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14:paraId="7EF3D904" w14:textId="77777777" w:rsidR="00A63252" w:rsidRPr="00BB50A0" w:rsidRDefault="00A63252" w:rsidP="00A63252">
            <w:pPr>
              <w:rPr>
                <w:rFonts w:ascii="Arial" w:hAnsi="Arial" w:cs="Arial"/>
                <w:sz w:val="22"/>
              </w:rPr>
            </w:pPr>
            <w:r w:rsidRPr="00BB50A0">
              <w:rPr>
                <w:rFonts w:ascii="Arial" w:hAnsi="Arial" w:cs="Arial"/>
                <w:sz w:val="22"/>
              </w:rPr>
              <w:t>:</w:t>
            </w:r>
          </w:p>
        </w:tc>
        <w:tc>
          <w:tcPr>
            <w:tcW w:w="5832" w:type="dxa"/>
          </w:tcPr>
          <w:p w14:paraId="6BD95999" w14:textId="29768F69" w:rsidR="00A63252" w:rsidRPr="003C17EF" w:rsidRDefault="00A63252" w:rsidP="00A63252">
            <w:pPr>
              <w:rPr>
                <w:rFonts w:ascii="Arial" w:hAnsi="Arial" w:cs="Arial"/>
                <w:color w:val="FF0000"/>
                <w:sz w:val="22"/>
                <w:szCs w:val="22"/>
              </w:rPr>
            </w:pPr>
            <w:proofErr w:type="spellStart"/>
            <w:r w:rsidRPr="007D0E75">
              <w:rPr>
                <w:rFonts w:ascii="Arial" w:hAnsi="Arial" w:cs="Arial"/>
                <w:color w:val="000000" w:themeColor="text1"/>
                <w:sz w:val="22"/>
                <w:szCs w:val="22"/>
              </w:rPr>
              <w:t>xxxxxxxxxx</w:t>
            </w:r>
            <w:proofErr w:type="spellEnd"/>
          </w:p>
        </w:tc>
      </w:tr>
    </w:tbl>
    <w:p w14:paraId="5651FB52" w14:textId="77777777" w:rsidR="00F12975" w:rsidRPr="008B366C" w:rsidRDefault="00F12975" w:rsidP="00E001DF">
      <w:pPr>
        <w:rPr>
          <w:rFonts w:ascii="Arial" w:hAnsi="Arial" w:cs="Arial"/>
          <w:b/>
          <w:sz w:val="24"/>
          <w:szCs w:val="24"/>
        </w:rPr>
      </w:pPr>
    </w:p>
    <w:p w14:paraId="22234F8F" w14:textId="40B2FD4A" w:rsidR="0084300C" w:rsidRPr="00372D46" w:rsidRDefault="0084300C" w:rsidP="0084300C">
      <w:pPr>
        <w:jc w:val="both"/>
        <w:rPr>
          <w:rFonts w:ascii="Arial" w:hAnsi="Arial" w:cs="Arial"/>
          <w:color w:val="000000" w:themeColor="text1"/>
          <w:sz w:val="22"/>
          <w:szCs w:val="22"/>
        </w:rPr>
      </w:pPr>
      <w:r w:rsidRPr="00372D46">
        <w:rPr>
          <w:rFonts w:ascii="Arial" w:hAnsi="Arial" w:cs="Arial"/>
          <w:color w:val="000000" w:themeColor="text1"/>
          <w:sz w:val="22"/>
          <w:szCs w:val="22"/>
        </w:rPr>
        <w:t>Prodávající je zapsán v Obchodním rejstříku</w:t>
      </w:r>
      <w:r w:rsidR="00372D46" w:rsidRPr="00372D46">
        <w:rPr>
          <w:rFonts w:ascii="Arial" w:hAnsi="Arial" w:cs="Arial"/>
          <w:color w:val="000000" w:themeColor="text1"/>
          <w:sz w:val="22"/>
          <w:szCs w:val="22"/>
        </w:rPr>
        <w:t xml:space="preserve"> u Městského soudu v Praze v </w:t>
      </w:r>
      <w:proofErr w:type="spellStart"/>
      <w:r w:rsidR="00372D46" w:rsidRPr="00372D46">
        <w:rPr>
          <w:rFonts w:ascii="Arial" w:hAnsi="Arial" w:cs="Arial"/>
          <w:color w:val="000000" w:themeColor="text1"/>
          <w:sz w:val="22"/>
          <w:szCs w:val="22"/>
        </w:rPr>
        <w:t>odd.C</w:t>
      </w:r>
      <w:proofErr w:type="spellEnd"/>
      <w:r w:rsidR="00372D46" w:rsidRPr="00372D46">
        <w:rPr>
          <w:rFonts w:ascii="Arial" w:hAnsi="Arial" w:cs="Arial"/>
          <w:color w:val="000000" w:themeColor="text1"/>
          <w:sz w:val="22"/>
          <w:szCs w:val="22"/>
        </w:rPr>
        <w:t>, vložka 140270</w:t>
      </w:r>
      <w:r w:rsidRPr="00372D46">
        <w:rPr>
          <w:rFonts w:ascii="Arial" w:hAnsi="Arial" w:cs="Arial"/>
          <w:color w:val="000000" w:themeColor="text1"/>
          <w:sz w:val="22"/>
          <w:szCs w:val="22"/>
        </w:rPr>
        <w:t>, v</w:t>
      </w:r>
      <w:r w:rsidR="00372D46" w:rsidRPr="00372D46">
        <w:rPr>
          <w:rFonts w:ascii="Arial" w:hAnsi="Arial" w:cs="Arial"/>
          <w:color w:val="000000" w:themeColor="text1"/>
          <w:sz w:val="22"/>
          <w:szCs w:val="22"/>
        </w:rPr>
        <w:t> </w:t>
      </w:r>
      <w:r w:rsidRPr="00372D46">
        <w:rPr>
          <w:rFonts w:ascii="Arial" w:hAnsi="Arial" w:cs="Arial"/>
          <w:color w:val="000000" w:themeColor="text1"/>
          <w:sz w:val="22"/>
          <w:szCs w:val="22"/>
        </w:rPr>
        <w:t>oddílu</w:t>
      </w:r>
      <w:r w:rsidR="00372D46" w:rsidRPr="00372D46">
        <w:rPr>
          <w:rFonts w:ascii="Arial" w:hAnsi="Arial" w:cs="Arial"/>
          <w:color w:val="000000" w:themeColor="text1"/>
          <w:sz w:val="22"/>
          <w:szCs w:val="22"/>
        </w:rPr>
        <w:t xml:space="preserve"> C</w:t>
      </w:r>
      <w:r w:rsidRPr="00372D46">
        <w:rPr>
          <w:rFonts w:ascii="Arial" w:hAnsi="Arial" w:cs="Arial"/>
          <w:color w:val="000000" w:themeColor="text1"/>
          <w:sz w:val="22"/>
          <w:szCs w:val="22"/>
        </w:rPr>
        <w:t xml:space="preserve">, vložce č. </w:t>
      </w:r>
      <w:r w:rsidR="00372D46" w:rsidRPr="00372D46">
        <w:rPr>
          <w:rFonts w:ascii="Arial" w:hAnsi="Arial" w:cs="Arial"/>
          <w:color w:val="000000" w:themeColor="text1"/>
          <w:sz w:val="22"/>
          <w:szCs w:val="22"/>
        </w:rPr>
        <w:t>140270</w:t>
      </w:r>
    </w:p>
    <w:p w14:paraId="38E5C86F" w14:textId="77777777"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62470D02"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5ACAF8E4" w14:textId="77777777" w:rsidR="009B3696" w:rsidRPr="008B366C" w:rsidRDefault="009B3696">
      <w:pPr>
        <w:rPr>
          <w:rFonts w:ascii="Arial" w:hAnsi="Arial" w:cs="Arial"/>
          <w:b/>
          <w:sz w:val="22"/>
        </w:rPr>
      </w:pPr>
    </w:p>
    <w:p w14:paraId="37BB23A3"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2152F1C5"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1303619E" w14:textId="77777777">
        <w:tc>
          <w:tcPr>
            <w:tcW w:w="2050" w:type="dxa"/>
          </w:tcPr>
          <w:p w14:paraId="0611C5F9"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72E485CB"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43EDC09F"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52F32462" w14:textId="77777777">
        <w:tc>
          <w:tcPr>
            <w:tcW w:w="2050" w:type="dxa"/>
          </w:tcPr>
          <w:p w14:paraId="03C4935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7541E4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11A8F2A"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4E27029F" w14:textId="77777777">
        <w:tc>
          <w:tcPr>
            <w:tcW w:w="2050" w:type="dxa"/>
          </w:tcPr>
          <w:p w14:paraId="54C7B38B"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0C3FC39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53E9D59" w14:textId="14135320" w:rsidR="009B3696" w:rsidRPr="008B366C" w:rsidRDefault="00A63252" w:rsidP="00656CA9">
            <w:pPr>
              <w:pStyle w:val="Zpat"/>
              <w:tabs>
                <w:tab w:val="clear" w:pos="4536"/>
                <w:tab w:val="clear" w:pos="9072"/>
              </w:tabs>
              <w:rPr>
                <w:rFonts w:ascii="Arial" w:hAnsi="Arial" w:cs="Arial"/>
                <w:sz w:val="22"/>
              </w:rPr>
            </w:pPr>
            <w:proofErr w:type="spellStart"/>
            <w:r>
              <w:rPr>
                <w:rFonts w:ascii="Arial" w:hAnsi="Arial" w:cs="Arial"/>
                <w:color w:val="000000" w:themeColor="text1"/>
                <w:sz w:val="22"/>
                <w:szCs w:val="22"/>
              </w:rPr>
              <w:t>xxxxxxxxxx</w:t>
            </w:r>
            <w:proofErr w:type="spellEnd"/>
            <w:r w:rsidR="009B3696" w:rsidRPr="008B366C">
              <w:rPr>
                <w:rFonts w:ascii="Arial" w:hAnsi="Arial" w:cs="Arial"/>
                <w:sz w:val="22"/>
              </w:rPr>
              <w:t>, generální ředitel</w:t>
            </w:r>
          </w:p>
        </w:tc>
      </w:tr>
      <w:tr w:rsidR="009B3696" w:rsidRPr="008B366C" w14:paraId="38763AFE" w14:textId="77777777">
        <w:tc>
          <w:tcPr>
            <w:tcW w:w="2050" w:type="dxa"/>
          </w:tcPr>
          <w:p w14:paraId="499C7CCE"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136CCC0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FDBA5D8" w14:textId="238A524C" w:rsidR="009B3696" w:rsidRPr="008B366C" w:rsidRDefault="00A63252" w:rsidP="00D958F7">
            <w:pPr>
              <w:pStyle w:val="Zpat"/>
              <w:tabs>
                <w:tab w:val="clear" w:pos="4536"/>
                <w:tab w:val="clear" w:pos="9072"/>
              </w:tabs>
              <w:rPr>
                <w:rFonts w:ascii="Arial" w:hAnsi="Arial" w:cs="Arial"/>
                <w:sz w:val="22"/>
              </w:rPr>
            </w:pPr>
            <w:proofErr w:type="spellStart"/>
            <w:r>
              <w:rPr>
                <w:rFonts w:ascii="Arial" w:hAnsi="Arial" w:cs="Arial"/>
                <w:color w:val="000000" w:themeColor="text1"/>
                <w:sz w:val="22"/>
                <w:szCs w:val="22"/>
              </w:rPr>
              <w:t>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14:paraId="19115C48" w14:textId="77777777">
        <w:tc>
          <w:tcPr>
            <w:tcW w:w="2050" w:type="dxa"/>
          </w:tcPr>
          <w:p w14:paraId="2AC1EEDA"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6CF4ED1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B38B200" w14:textId="01B85715" w:rsidR="009B3696" w:rsidRPr="008B366C" w:rsidRDefault="00A63252" w:rsidP="001A286E">
            <w:pPr>
              <w:pStyle w:val="Textkomente"/>
              <w:rPr>
                <w:rFonts w:ascii="Arial" w:hAnsi="Arial" w:cs="Arial"/>
                <w:sz w:val="22"/>
              </w:rPr>
            </w:pPr>
            <w:proofErr w:type="spellStart"/>
            <w:r>
              <w:rPr>
                <w:rFonts w:ascii="Arial" w:hAnsi="Arial" w:cs="Arial"/>
                <w:color w:val="000000" w:themeColor="text1"/>
                <w:sz w:val="22"/>
                <w:szCs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06503F66" w14:textId="77777777">
        <w:tc>
          <w:tcPr>
            <w:tcW w:w="2050" w:type="dxa"/>
          </w:tcPr>
          <w:p w14:paraId="4A0DE51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1219656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3545BB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BBD7197" w14:textId="77777777">
        <w:tc>
          <w:tcPr>
            <w:tcW w:w="2050" w:type="dxa"/>
          </w:tcPr>
          <w:p w14:paraId="4F9CE88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5191268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881198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A63252" w:rsidRPr="008B366C" w14:paraId="06228A57" w14:textId="77777777">
        <w:tc>
          <w:tcPr>
            <w:tcW w:w="2050" w:type="dxa"/>
          </w:tcPr>
          <w:p w14:paraId="4DBB7902"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2C1E22AF"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B256F10" w14:textId="32389A8A" w:rsidR="00A63252" w:rsidRPr="008B366C" w:rsidRDefault="00A63252" w:rsidP="00A63252">
            <w:pPr>
              <w:pStyle w:val="Zpat"/>
              <w:tabs>
                <w:tab w:val="clear" w:pos="4536"/>
                <w:tab w:val="clear" w:pos="9072"/>
              </w:tabs>
              <w:rPr>
                <w:rFonts w:ascii="Arial" w:hAnsi="Arial" w:cs="Arial"/>
                <w:sz w:val="22"/>
              </w:rPr>
            </w:pPr>
            <w:proofErr w:type="spellStart"/>
            <w:r w:rsidRPr="00CD4F17">
              <w:rPr>
                <w:rFonts w:ascii="Arial" w:hAnsi="Arial" w:cs="Arial"/>
                <w:color w:val="000000" w:themeColor="text1"/>
                <w:sz w:val="22"/>
                <w:szCs w:val="22"/>
              </w:rPr>
              <w:t>xxxxxxxxxx</w:t>
            </w:r>
            <w:proofErr w:type="spellEnd"/>
          </w:p>
        </w:tc>
      </w:tr>
      <w:tr w:rsidR="00A63252" w:rsidRPr="008B366C" w14:paraId="7C3797D1" w14:textId="77777777">
        <w:tc>
          <w:tcPr>
            <w:tcW w:w="2050" w:type="dxa"/>
          </w:tcPr>
          <w:p w14:paraId="7621D0B1"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0A501323"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CFACA81" w14:textId="0EA6F5F8" w:rsidR="00A63252" w:rsidRPr="008B366C" w:rsidRDefault="00A63252" w:rsidP="00A63252">
            <w:pPr>
              <w:pStyle w:val="Zpat"/>
              <w:tabs>
                <w:tab w:val="clear" w:pos="4536"/>
                <w:tab w:val="clear" w:pos="9072"/>
              </w:tabs>
              <w:rPr>
                <w:rFonts w:ascii="Arial" w:hAnsi="Arial" w:cs="Arial"/>
                <w:sz w:val="22"/>
              </w:rPr>
            </w:pPr>
            <w:proofErr w:type="spellStart"/>
            <w:r w:rsidRPr="00CD4F17">
              <w:rPr>
                <w:rFonts w:ascii="Arial" w:hAnsi="Arial" w:cs="Arial"/>
                <w:color w:val="000000" w:themeColor="text1"/>
                <w:sz w:val="22"/>
                <w:szCs w:val="22"/>
              </w:rPr>
              <w:t>xxxxxxxxxx</w:t>
            </w:r>
            <w:proofErr w:type="spellEnd"/>
          </w:p>
        </w:tc>
      </w:tr>
      <w:tr w:rsidR="00A63252" w:rsidRPr="008B366C" w14:paraId="19631378" w14:textId="77777777">
        <w:tc>
          <w:tcPr>
            <w:tcW w:w="2050" w:type="dxa"/>
          </w:tcPr>
          <w:p w14:paraId="7BC82EC6"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49B759E4" w14:textId="77777777" w:rsidR="00A63252" w:rsidRPr="008B366C" w:rsidRDefault="00A63252" w:rsidP="00A6325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A005254" w14:textId="7224F749" w:rsidR="00A63252" w:rsidRPr="008B366C" w:rsidRDefault="00A63252" w:rsidP="00A63252">
            <w:pPr>
              <w:pStyle w:val="Zpat"/>
              <w:tabs>
                <w:tab w:val="clear" w:pos="4536"/>
                <w:tab w:val="clear" w:pos="9072"/>
              </w:tabs>
              <w:rPr>
                <w:rFonts w:ascii="Arial" w:hAnsi="Arial" w:cs="Arial"/>
                <w:sz w:val="22"/>
              </w:rPr>
            </w:pPr>
            <w:proofErr w:type="spellStart"/>
            <w:r w:rsidRPr="00CD4F17">
              <w:rPr>
                <w:rFonts w:ascii="Arial" w:hAnsi="Arial" w:cs="Arial"/>
                <w:color w:val="000000" w:themeColor="text1"/>
                <w:sz w:val="22"/>
                <w:szCs w:val="22"/>
              </w:rPr>
              <w:t>xxxxxxxxxx</w:t>
            </w:r>
            <w:proofErr w:type="spellEnd"/>
          </w:p>
        </w:tc>
      </w:tr>
    </w:tbl>
    <w:p w14:paraId="08EEA9DB" w14:textId="77777777" w:rsidR="009B3696" w:rsidRPr="00591E27" w:rsidRDefault="009B3696">
      <w:pPr>
        <w:jc w:val="center"/>
        <w:rPr>
          <w:rFonts w:ascii="Arial" w:hAnsi="Arial" w:cs="Arial"/>
          <w:b/>
          <w:sz w:val="22"/>
        </w:rPr>
      </w:pPr>
    </w:p>
    <w:p w14:paraId="46F6E012"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07FEDE25" w14:textId="77777777" w:rsidR="009B3696" w:rsidRPr="00591E27" w:rsidRDefault="009B3696">
      <w:pPr>
        <w:jc w:val="center"/>
        <w:rPr>
          <w:rFonts w:ascii="Arial" w:hAnsi="Arial" w:cs="Arial"/>
          <w:b/>
          <w:sz w:val="22"/>
        </w:rPr>
      </w:pPr>
    </w:p>
    <w:p w14:paraId="579CEF7B"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A9C2ACF"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14231AF9" w14:textId="77777777" w:rsidR="009B3696" w:rsidRDefault="009B3696">
      <w:pPr>
        <w:rPr>
          <w:rFonts w:ascii="Arial" w:hAnsi="Arial" w:cs="Arial"/>
          <w:b/>
          <w:sz w:val="22"/>
          <w:u w:val="single"/>
        </w:rPr>
      </w:pPr>
    </w:p>
    <w:p w14:paraId="21CE78C8" w14:textId="77777777" w:rsidR="00F039E5" w:rsidRDefault="00F039E5">
      <w:pPr>
        <w:rPr>
          <w:rFonts w:ascii="Arial" w:hAnsi="Arial" w:cs="Arial"/>
          <w:b/>
          <w:sz w:val="22"/>
          <w:u w:val="single"/>
        </w:rPr>
      </w:pPr>
    </w:p>
    <w:p w14:paraId="08FC5E96" w14:textId="77777777" w:rsidR="00F039E5" w:rsidRDefault="00F039E5">
      <w:pPr>
        <w:rPr>
          <w:rFonts w:ascii="Arial" w:hAnsi="Arial" w:cs="Arial"/>
          <w:b/>
          <w:sz w:val="22"/>
          <w:u w:val="single"/>
        </w:rPr>
      </w:pPr>
    </w:p>
    <w:p w14:paraId="54C5505F" w14:textId="77777777" w:rsidR="00F039E5" w:rsidRPr="00591E27" w:rsidRDefault="00F039E5">
      <w:pPr>
        <w:rPr>
          <w:rFonts w:ascii="Arial" w:hAnsi="Arial" w:cs="Arial"/>
          <w:b/>
          <w:sz w:val="22"/>
          <w:u w:val="single"/>
        </w:rPr>
      </w:pPr>
    </w:p>
    <w:p w14:paraId="30A928F9" w14:textId="77777777" w:rsidR="00591E27" w:rsidRDefault="00591E27">
      <w:pPr>
        <w:jc w:val="center"/>
        <w:rPr>
          <w:rFonts w:ascii="Arial" w:hAnsi="Arial" w:cs="Arial"/>
          <w:b/>
          <w:sz w:val="22"/>
          <w:u w:val="single"/>
        </w:rPr>
      </w:pPr>
    </w:p>
    <w:p w14:paraId="6495B7D7"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14:paraId="5EBA95B6" w14:textId="77777777" w:rsidR="009B3696" w:rsidRPr="00591E27" w:rsidRDefault="009B3696">
      <w:pPr>
        <w:spacing w:line="120" w:lineRule="auto"/>
        <w:rPr>
          <w:rFonts w:ascii="Arial" w:hAnsi="Arial" w:cs="Arial"/>
          <w:b/>
          <w:sz w:val="22"/>
        </w:rPr>
      </w:pPr>
    </w:p>
    <w:p w14:paraId="370E4275" w14:textId="77777777" w:rsidR="00924B55" w:rsidRPr="00591E27" w:rsidRDefault="00924B55" w:rsidP="00924B55">
      <w:pPr>
        <w:spacing w:line="120" w:lineRule="auto"/>
        <w:rPr>
          <w:rFonts w:ascii="Arial" w:hAnsi="Arial" w:cs="Arial"/>
          <w:b/>
          <w:sz w:val="22"/>
        </w:rPr>
      </w:pPr>
    </w:p>
    <w:p w14:paraId="39184617" w14:textId="77777777"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3E2452">
        <w:rPr>
          <w:rFonts w:ascii="Arial" w:hAnsi="Arial" w:cs="Arial"/>
        </w:rPr>
        <w:t>ých</w:t>
      </w:r>
      <w:r w:rsidRPr="00591E27">
        <w:rPr>
          <w:rFonts w:ascii="Arial" w:hAnsi="Arial" w:cs="Arial"/>
        </w:rPr>
        <w:t xml:space="preserve"> a nepoužit</w:t>
      </w:r>
      <w:r w:rsidR="003E2452">
        <w:rPr>
          <w:rFonts w:ascii="Arial" w:hAnsi="Arial" w:cs="Arial"/>
        </w:rPr>
        <w:t xml:space="preserve">ých </w:t>
      </w:r>
      <w:r w:rsidR="00EA149B">
        <w:rPr>
          <w:rFonts w:ascii="Arial" w:hAnsi="Arial" w:cs="Arial"/>
        </w:rPr>
        <w:t>2</w:t>
      </w:r>
      <w:r w:rsidR="003E2452" w:rsidRPr="003E2452">
        <w:rPr>
          <w:rFonts w:ascii="Arial" w:hAnsi="Arial" w:cs="Arial"/>
          <w:szCs w:val="22"/>
        </w:rPr>
        <w:t xml:space="preserve"> ks </w:t>
      </w:r>
      <w:r w:rsidR="00EA149B">
        <w:rPr>
          <w:rFonts w:ascii="Arial" w:hAnsi="Arial" w:cs="Arial"/>
          <w:szCs w:val="22"/>
        </w:rPr>
        <w:t>k</w:t>
      </w:r>
      <w:r w:rsidR="00815430">
        <w:rPr>
          <w:rFonts w:ascii="Arial" w:hAnsi="Arial" w:cs="Arial"/>
          <w:szCs w:val="22"/>
        </w:rPr>
        <w:t>olových traktorů</w:t>
      </w:r>
      <w:r w:rsidR="00EA149B">
        <w:rPr>
          <w:rFonts w:ascii="Arial" w:hAnsi="Arial" w:cs="Arial"/>
          <w:szCs w:val="22"/>
        </w:rPr>
        <w:t xml:space="preserve"> včetně příslušenství</w:t>
      </w:r>
      <w:r w:rsidR="003A0084">
        <w:rPr>
          <w:rFonts w:ascii="Arial" w:hAnsi="Arial" w:cs="Arial"/>
        </w:rPr>
        <w:t xml:space="preserve"> </w:t>
      </w:r>
      <w:r w:rsidR="004D1A9D">
        <w:rPr>
          <w:rFonts w:ascii="Arial" w:hAnsi="Arial" w:cs="Arial"/>
        </w:rPr>
        <w:t xml:space="preserve">a </w:t>
      </w:r>
      <w:r w:rsidR="004D1A9D" w:rsidRPr="004D1A9D">
        <w:rPr>
          <w:rFonts w:ascii="Arial" w:hAnsi="Arial" w:cs="Arial"/>
        </w:rPr>
        <w:t>schválení pro provoz na pozemních komunikacích</w:t>
      </w:r>
      <w:r w:rsidR="004D1A9D" w:rsidRPr="00591E27">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14:paraId="7345B40C" w14:textId="77777777"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54192C71" w14:textId="77777777"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14:paraId="58E09EF7" w14:textId="77777777" w:rsidTr="00761B30">
        <w:tc>
          <w:tcPr>
            <w:tcW w:w="3118" w:type="dxa"/>
          </w:tcPr>
          <w:p w14:paraId="64CABD18" w14:textId="77777777"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14:paraId="50C53DF3" w14:textId="77777777"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14:paraId="39E67343" w14:textId="77777777"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14:paraId="28F6701C" w14:textId="77777777" w:rsidTr="00761B30">
        <w:tc>
          <w:tcPr>
            <w:tcW w:w="3118" w:type="dxa"/>
          </w:tcPr>
          <w:p w14:paraId="3C3F4A77" w14:textId="7E276D6B" w:rsidR="00924B55" w:rsidRPr="00372D46" w:rsidRDefault="00372D46" w:rsidP="00761B30">
            <w:pPr>
              <w:jc w:val="both"/>
              <w:rPr>
                <w:rFonts w:ascii="Arial" w:hAnsi="Arial" w:cs="Arial"/>
                <w:b/>
                <w:color w:val="000000" w:themeColor="text1"/>
                <w:sz w:val="22"/>
              </w:rPr>
            </w:pPr>
            <w:r>
              <w:rPr>
                <w:rFonts w:ascii="Arial" w:hAnsi="Arial" w:cs="Arial"/>
                <w:b/>
                <w:color w:val="000000" w:themeColor="text1"/>
                <w:sz w:val="22"/>
              </w:rPr>
              <w:t xml:space="preserve">VALTRA / N </w:t>
            </w:r>
            <w:proofErr w:type="spellStart"/>
            <w:r>
              <w:rPr>
                <w:rFonts w:ascii="Arial" w:hAnsi="Arial" w:cs="Arial"/>
                <w:b/>
                <w:color w:val="000000" w:themeColor="text1"/>
                <w:sz w:val="22"/>
              </w:rPr>
              <w:t>serie</w:t>
            </w:r>
            <w:proofErr w:type="spellEnd"/>
          </w:p>
        </w:tc>
        <w:tc>
          <w:tcPr>
            <w:tcW w:w="2526" w:type="dxa"/>
          </w:tcPr>
          <w:p w14:paraId="63187DD0" w14:textId="7521F349" w:rsidR="00924B55" w:rsidRPr="007C3CE7" w:rsidRDefault="00372D46" w:rsidP="00761B30">
            <w:pPr>
              <w:jc w:val="both"/>
              <w:rPr>
                <w:rFonts w:ascii="Arial" w:hAnsi="Arial" w:cs="Arial"/>
                <w:b/>
                <w:color w:val="FF0000"/>
                <w:sz w:val="22"/>
              </w:rPr>
            </w:pPr>
            <w:r>
              <w:rPr>
                <w:rFonts w:ascii="Arial" w:hAnsi="Arial" w:cs="Arial"/>
                <w:b/>
                <w:color w:val="000000" w:themeColor="text1"/>
                <w:sz w:val="22"/>
              </w:rPr>
              <w:t>N155EA</w:t>
            </w:r>
          </w:p>
        </w:tc>
        <w:tc>
          <w:tcPr>
            <w:tcW w:w="3070" w:type="dxa"/>
          </w:tcPr>
          <w:p w14:paraId="3D9F7273" w14:textId="43BE42D4" w:rsidR="00924B55" w:rsidRPr="007C3CE7" w:rsidRDefault="00372D46" w:rsidP="00761B30">
            <w:pPr>
              <w:jc w:val="both"/>
              <w:rPr>
                <w:rFonts w:ascii="Arial" w:hAnsi="Arial" w:cs="Arial"/>
                <w:b/>
                <w:color w:val="FF0000"/>
                <w:sz w:val="22"/>
              </w:rPr>
            </w:pPr>
            <w:proofErr w:type="spellStart"/>
            <w:r>
              <w:rPr>
                <w:rFonts w:ascii="Arial" w:hAnsi="Arial" w:cs="Arial"/>
                <w:b/>
                <w:color w:val="000000" w:themeColor="text1"/>
                <w:sz w:val="22"/>
              </w:rPr>
              <w:t>Agco</w:t>
            </w:r>
            <w:proofErr w:type="spellEnd"/>
            <w:r>
              <w:rPr>
                <w:rFonts w:ascii="Arial" w:hAnsi="Arial" w:cs="Arial"/>
                <w:b/>
                <w:color w:val="000000" w:themeColor="text1"/>
                <w:sz w:val="22"/>
              </w:rPr>
              <w:t xml:space="preserve"> </w:t>
            </w:r>
            <w:proofErr w:type="spellStart"/>
            <w:r>
              <w:rPr>
                <w:rFonts w:ascii="Arial" w:hAnsi="Arial" w:cs="Arial"/>
                <w:b/>
                <w:color w:val="000000" w:themeColor="text1"/>
                <w:sz w:val="22"/>
              </w:rPr>
              <w:t>Power</w:t>
            </w:r>
            <w:proofErr w:type="spellEnd"/>
            <w:r>
              <w:rPr>
                <w:rFonts w:ascii="Arial" w:hAnsi="Arial" w:cs="Arial"/>
                <w:b/>
                <w:color w:val="000000" w:themeColor="text1"/>
                <w:sz w:val="22"/>
              </w:rPr>
              <w:t xml:space="preserve"> </w:t>
            </w:r>
            <w:r w:rsidR="00FA2BF0">
              <w:rPr>
                <w:rFonts w:ascii="Arial" w:hAnsi="Arial" w:cs="Arial"/>
                <w:b/>
                <w:color w:val="000000" w:themeColor="text1"/>
                <w:sz w:val="22"/>
              </w:rPr>
              <w:t>49 LFTN</w:t>
            </w:r>
            <w:r>
              <w:rPr>
                <w:rFonts w:ascii="Arial" w:hAnsi="Arial" w:cs="Arial"/>
                <w:b/>
                <w:color w:val="000000" w:themeColor="text1"/>
                <w:sz w:val="22"/>
              </w:rPr>
              <w:t>/114kW</w:t>
            </w:r>
          </w:p>
        </w:tc>
      </w:tr>
    </w:tbl>
    <w:p w14:paraId="11379CD8" w14:textId="77777777" w:rsidR="00924B55" w:rsidRPr="007C3CE7" w:rsidRDefault="00924B55" w:rsidP="00924B55">
      <w:pPr>
        <w:spacing w:line="120" w:lineRule="auto"/>
        <w:jc w:val="both"/>
        <w:rPr>
          <w:rFonts w:ascii="Arial" w:hAnsi="Arial" w:cs="Arial"/>
          <w:b/>
          <w:color w:val="FF0000"/>
          <w:sz w:val="22"/>
        </w:rPr>
      </w:pPr>
    </w:p>
    <w:p w14:paraId="1D88C690" w14:textId="77777777"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E2452">
        <w:rPr>
          <w:rFonts w:ascii="Arial" w:hAnsi="Arial" w:cs="Arial"/>
          <w:sz w:val="22"/>
        </w:rPr>
        <w:t xml:space="preserve"> </w:t>
      </w:r>
      <w:r w:rsidR="00EA149B">
        <w:rPr>
          <w:rFonts w:ascii="Arial" w:hAnsi="Arial" w:cs="Arial"/>
          <w:sz w:val="22"/>
        </w:rPr>
        <w:t>2</w:t>
      </w:r>
      <w:r w:rsidR="003A0084">
        <w:rPr>
          <w:rFonts w:ascii="Arial" w:hAnsi="Arial" w:cs="Arial"/>
          <w:sz w:val="22"/>
        </w:rPr>
        <w:t xml:space="preserve"> ks </w:t>
      </w:r>
      <w:r w:rsidR="00815430" w:rsidRPr="00815430">
        <w:rPr>
          <w:rFonts w:ascii="Arial" w:hAnsi="Arial" w:cs="Arial"/>
          <w:sz w:val="22"/>
          <w:szCs w:val="22"/>
        </w:rPr>
        <w:t>kolových traktorů</w:t>
      </w:r>
      <w:r w:rsidR="00815430">
        <w:rPr>
          <w:rFonts w:ascii="Arial" w:hAnsi="Arial" w:cs="Arial"/>
          <w:szCs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14:paraId="23364FB7" w14:textId="77777777" w:rsidR="00924B55" w:rsidRPr="00591E27" w:rsidRDefault="00924B55" w:rsidP="00924B55">
      <w:pPr>
        <w:rPr>
          <w:rFonts w:ascii="Arial" w:hAnsi="Arial" w:cs="Arial"/>
          <w:b/>
          <w:sz w:val="22"/>
          <w:u w:val="single"/>
        </w:rPr>
      </w:pPr>
    </w:p>
    <w:p w14:paraId="759CEB4E" w14:textId="77777777" w:rsidR="00924B55" w:rsidRPr="00591E27" w:rsidRDefault="00924B55" w:rsidP="00924B55">
      <w:pPr>
        <w:jc w:val="center"/>
        <w:rPr>
          <w:rFonts w:ascii="Arial" w:hAnsi="Arial" w:cs="Arial"/>
          <w:b/>
          <w:sz w:val="22"/>
          <w:u w:val="single"/>
        </w:rPr>
      </w:pPr>
    </w:p>
    <w:p w14:paraId="1FFC08A6"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14:paraId="22E47EC8" w14:textId="77777777" w:rsidR="00924B55" w:rsidRPr="00591E27" w:rsidRDefault="00924B55" w:rsidP="00924B55">
      <w:pPr>
        <w:spacing w:line="120" w:lineRule="auto"/>
        <w:rPr>
          <w:rFonts w:ascii="Arial" w:hAnsi="Arial" w:cs="Arial"/>
          <w:sz w:val="22"/>
        </w:rPr>
      </w:pPr>
    </w:p>
    <w:p w14:paraId="32E07428" w14:textId="77777777"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14:paraId="67D4F088" w14:textId="77777777" w:rsidR="00924B55" w:rsidRPr="00591E27" w:rsidRDefault="00924B55" w:rsidP="00924B55">
      <w:pPr>
        <w:spacing w:line="120" w:lineRule="auto"/>
        <w:jc w:val="both"/>
        <w:rPr>
          <w:rFonts w:ascii="Arial" w:hAnsi="Arial" w:cs="Arial"/>
          <w:sz w:val="22"/>
        </w:rPr>
      </w:pPr>
    </w:p>
    <w:p w14:paraId="6F1C6E9D" w14:textId="2663E056"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činí</w:t>
      </w:r>
      <w:r w:rsidR="003E2452">
        <w:rPr>
          <w:rFonts w:ascii="Arial" w:hAnsi="Arial" w:cs="Arial"/>
          <w:sz w:val="22"/>
        </w:rPr>
        <w:t xml:space="preserve"> (za </w:t>
      </w:r>
      <w:r w:rsidR="001C0601">
        <w:rPr>
          <w:rFonts w:ascii="Arial" w:hAnsi="Arial" w:cs="Arial"/>
          <w:sz w:val="22"/>
        </w:rPr>
        <w:t>2</w:t>
      </w:r>
      <w:r w:rsidR="003E2452">
        <w:rPr>
          <w:rFonts w:ascii="Arial" w:hAnsi="Arial" w:cs="Arial"/>
          <w:sz w:val="22"/>
        </w:rPr>
        <w:t xml:space="preserve"> ks </w:t>
      </w:r>
      <w:r w:rsidR="00815430">
        <w:rPr>
          <w:rFonts w:ascii="Arial" w:hAnsi="Arial" w:cs="Arial"/>
          <w:sz w:val="22"/>
        </w:rPr>
        <w:t>traktorů</w:t>
      </w:r>
      <w:r w:rsidR="003E2452">
        <w:rPr>
          <w:rFonts w:ascii="Arial" w:hAnsi="Arial" w:cs="Arial"/>
          <w:sz w:val="22"/>
        </w:rPr>
        <w:t>)</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362522" w:rsidRPr="00362522">
        <w:rPr>
          <w:rFonts w:ascii="Arial" w:hAnsi="Arial" w:cs="Arial"/>
          <w:b/>
          <w:color w:val="000000" w:themeColor="text1"/>
          <w:sz w:val="22"/>
        </w:rPr>
        <w:t>6.858.400,-</w:t>
      </w:r>
      <w:r w:rsidRPr="00362522">
        <w:rPr>
          <w:rFonts w:ascii="Arial" w:hAnsi="Arial" w:cs="Arial"/>
          <w:color w:val="000000" w:themeColor="text1"/>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14:paraId="30CC7BBD" w14:textId="78E37163"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362522" w:rsidRPr="00362522">
        <w:rPr>
          <w:rFonts w:ascii="Arial" w:hAnsi="Arial" w:cs="Arial"/>
          <w:b/>
          <w:color w:val="000000" w:themeColor="text1"/>
          <w:sz w:val="22"/>
        </w:rPr>
        <w:t>1.440.264,-</w:t>
      </w:r>
      <w:r w:rsidRPr="00362522">
        <w:rPr>
          <w:rFonts w:ascii="Arial" w:hAnsi="Arial" w:cs="Arial"/>
          <w:b/>
          <w:color w:val="000000" w:themeColor="text1"/>
          <w:sz w:val="22"/>
        </w:rPr>
        <w:t xml:space="preserve"> </w:t>
      </w:r>
      <w:r w:rsidRPr="00591E27">
        <w:rPr>
          <w:rFonts w:ascii="Arial" w:hAnsi="Arial" w:cs="Arial"/>
          <w:sz w:val="22"/>
        </w:rPr>
        <w:t>Kč,</w:t>
      </w:r>
    </w:p>
    <w:p w14:paraId="2FB3E17F" w14:textId="77777777"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14:paraId="22DE84D4" w14:textId="5F50C7F8" w:rsidR="00924B55" w:rsidRDefault="00924B55" w:rsidP="00924B55">
      <w:pPr>
        <w:ind w:firstLine="426"/>
        <w:jc w:val="both"/>
        <w:rPr>
          <w:rFonts w:ascii="Arial" w:hAnsi="Arial" w:cs="Arial"/>
          <w:sz w:val="22"/>
        </w:rPr>
      </w:pPr>
      <w:r w:rsidRPr="00591E27">
        <w:rPr>
          <w:rFonts w:ascii="Arial" w:hAnsi="Arial" w:cs="Arial"/>
          <w:b/>
          <w:sz w:val="22"/>
        </w:rPr>
        <w:t>cena celkem</w:t>
      </w:r>
      <w:r w:rsidR="0089628A">
        <w:rPr>
          <w:rFonts w:ascii="Arial" w:hAnsi="Arial" w:cs="Arial"/>
          <w:sz w:val="22"/>
        </w:rPr>
        <w:t xml:space="preserve"> (za </w:t>
      </w:r>
      <w:r w:rsidR="001C0601">
        <w:rPr>
          <w:rFonts w:ascii="Arial" w:hAnsi="Arial" w:cs="Arial"/>
          <w:sz w:val="22"/>
        </w:rPr>
        <w:t>2</w:t>
      </w:r>
      <w:r w:rsidR="0089628A">
        <w:rPr>
          <w:rFonts w:ascii="Arial" w:hAnsi="Arial" w:cs="Arial"/>
          <w:sz w:val="22"/>
        </w:rPr>
        <w:t xml:space="preserve"> ks </w:t>
      </w:r>
      <w:r w:rsidR="00815430">
        <w:rPr>
          <w:rFonts w:ascii="Arial" w:hAnsi="Arial" w:cs="Arial"/>
          <w:sz w:val="22"/>
        </w:rPr>
        <w:t>traktorů</w:t>
      </w:r>
      <w:r w:rsidR="0089628A">
        <w:rPr>
          <w:rFonts w:ascii="Arial" w:hAnsi="Arial" w:cs="Arial"/>
          <w:sz w:val="22"/>
        </w:rPr>
        <w:t>)</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362522" w:rsidRPr="00362522">
        <w:rPr>
          <w:rFonts w:ascii="Arial" w:hAnsi="Arial" w:cs="Arial"/>
          <w:b/>
          <w:color w:val="000000" w:themeColor="text1"/>
          <w:sz w:val="22"/>
        </w:rPr>
        <w:t xml:space="preserve">8.298.664,- </w:t>
      </w:r>
      <w:r w:rsidRPr="00591E27">
        <w:rPr>
          <w:rFonts w:ascii="Arial" w:hAnsi="Arial" w:cs="Arial"/>
          <w:sz w:val="22"/>
        </w:rPr>
        <w:t>Kč včetně DPH</w:t>
      </w:r>
    </w:p>
    <w:p w14:paraId="4D9A7BA0" w14:textId="77777777" w:rsidR="00924B55" w:rsidRPr="00E46E87" w:rsidRDefault="00924B55" w:rsidP="00924B55">
      <w:pPr>
        <w:ind w:firstLine="426"/>
        <w:jc w:val="both"/>
        <w:rPr>
          <w:rFonts w:ascii="Arial" w:hAnsi="Arial" w:cs="Arial"/>
          <w:sz w:val="22"/>
          <w:szCs w:val="22"/>
        </w:rPr>
      </w:pPr>
    </w:p>
    <w:p w14:paraId="3A859552" w14:textId="77777777"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14:paraId="31BE4FB8" w14:textId="77777777" w:rsidR="00924B55" w:rsidRDefault="00924B55" w:rsidP="00620D0E">
      <w:pPr>
        <w:pStyle w:val="Zkladntext"/>
        <w:ind w:left="397" w:hanging="397"/>
        <w:rPr>
          <w:rFonts w:ascii="Arial" w:hAnsi="Arial" w:cs="Arial"/>
        </w:rPr>
      </w:pPr>
    </w:p>
    <w:p w14:paraId="6D051304" w14:textId="77777777" w:rsidR="00924B55" w:rsidRDefault="00924B55" w:rsidP="00620D0E">
      <w:pPr>
        <w:pStyle w:val="Zkladntext"/>
        <w:ind w:left="397" w:hanging="397"/>
        <w:rPr>
          <w:rFonts w:ascii="Arial" w:hAnsi="Arial" w:cs="Arial"/>
        </w:rPr>
      </w:pPr>
    </w:p>
    <w:p w14:paraId="76B78419"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7953B8D3"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BE67FB3"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74BDB20B" w14:textId="77777777" w:rsidR="00216B13" w:rsidRPr="00591E27" w:rsidRDefault="00216B13" w:rsidP="00216B13">
      <w:pPr>
        <w:spacing w:line="120" w:lineRule="auto"/>
        <w:rPr>
          <w:rFonts w:ascii="Arial" w:hAnsi="Arial" w:cs="Arial"/>
          <w:sz w:val="22"/>
        </w:rPr>
      </w:pPr>
    </w:p>
    <w:p w14:paraId="2C643CCB"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1C7D07B2"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039D0A3D" w14:textId="77777777"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14:paraId="3A9E8015"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14:paraId="6DA468C3" w14:textId="77777777" w:rsidR="00216B13" w:rsidRPr="00591E27" w:rsidRDefault="00216B13" w:rsidP="00216B13">
      <w:pPr>
        <w:spacing w:line="120" w:lineRule="auto"/>
        <w:rPr>
          <w:rFonts w:ascii="Arial" w:hAnsi="Arial" w:cs="Arial"/>
          <w:sz w:val="22"/>
        </w:rPr>
      </w:pPr>
    </w:p>
    <w:p w14:paraId="5753F773"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14:paraId="4B48E54C"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46916B60" w14:textId="77777777" w:rsidR="00E329D4" w:rsidRDefault="00E329D4" w:rsidP="00E35E60">
      <w:pPr>
        <w:pStyle w:val="Odstavecseseznamem"/>
        <w:ind w:left="360"/>
        <w:jc w:val="both"/>
        <w:rPr>
          <w:rFonts w:ascii="Arial" w:hAnsi="Arial" w:cs="Arial"/>
          <w:color w:val="000000"/>
          <w:sz w:val="22"/>
          <w:szCs w:val="22"/>
        </w:rPr>
      </w:pPr>
    </w:p>
    <w:p w14:paraId="53D128C0"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1A1536A7" w14:textId="77777777" w:rsidR="00216B13" w:rsidRDefault="00216B13" w:rsidP="00216B13">
      <w:pPr>
        <w:pStyle w:val="Zkladntext"/>
        <w:jc w:val="center"/>
        <w:rPr>
          <w:rFonts w:ascii="Arial" w:hAnsi="Arial" w:cs="Arial"/>
          <w:b/>
          <w:u w:val="single"/>
        </w:rPr>
      </w:pPr>
    </w:p>
    <w:p w14:paraId="3ADE6389" w14:textId="77777777" w:rsidR="00216B13" w:rsidRDefault="00216B13" w:rsidP="00216B13">
      <w:pPr>
        <w:pStyle w:val="Zkladntext"/>
        <w:jc w:val="center"/>
        <w:rPr>
          <w:rFonts w:ascii="Arial" w:hAnsi="Arial" w:cs="Arial"/>
          <w:b/>
          <w:u w:val="single"/>
        </w:rPr>
      </w:pPr>
    </w:p>
    <w:p w14:paraId="009D4176" w14:textId="77777777"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14:paraId="2BE4F24F" w14:textId="77777777" w:rsidR="00216B13" w:rsidRPr="00591E27" w:rsidRDefault="00216B13" w:rsidP="00216B13">
      <w:pPr>
        <w:spacing w:line="120" w:lineRule="auto"/>
        <w:jc w:val="both"/>
        <w:rPr>
          <w:rFonts w:ascii="Arial" w:hAnsi="Arial" w:cs="Arial"/>
          <w:sz w:val="22"/>
        </w:rPr>
      </w:pPr>
    </w:p>
    <w:p w14:paraId="09307B26" w14:textId="3B4431D7"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F334C4">
        <w:rPr>
          <w:rFonts w:ascii="Arial" w:hAnsi="Arial" w:cs="Arial"/>
          <w:b/>
          <w:color w:val="000000" w:themeColor="text1"/>
          <w:sz w:val="22"/>
        </w:rPr>
        <w:t>30.11.2022</w:t>
      </w:r>
      <w:r w:rsidRPr="00591E27">
        <w:rPr>
          <w:rFonts w:ascii="Arial" w:hAnsi="Arial" w:cs="Arial"/>
          <w:sz w:val="22"/>
        </w:rPr>
        <w:t>. Po uplynutí uvedené lhůty má kupující právo odstoupit od smlouvy.</w:t>
      </w:r>
    </w:p>
    <w:p w14:paraId="23F1137F" w14:textId="77777777" w:rsidR="00216B13" w:rsidRPr="00591E27" w:rsidRDefault="00216B13" w:rsidP="00216B13">
      <w:pPr>
        <w:spacing w:line="120" w:lineRule="auto"/>
        <w:jc w:val="both"/>
        <w:rPr>
          <w:rFonts w:ascii="Arial" w:hAnsi="Arial" w:cs="Arial"/>
          <w:sz w:val="22"/>
        </w:rPr>
      </w:pPr>
    </w:p>
    <w:p w14:paraId="7285B12F" w14:textId="77777777" w:rsidR="00216B13" w:rsidRPr="001C0601"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w:t>
      </w:r>
      <w:r w:rsidRPr="001C0601">
        <w:rPr>
          <w:rFonts w:ascii="Arial" w:hAnsi="Arial" w:cs="Arial"/>
          <w:sz w:val="22"/>
        </w:rPr>
        <w:t xml:space="preserve">předání. </w:t>
      </w:r>
    </w:p>
    <w:p w14:paraId="0DEB498E" w14:textId="77777777" w:rsidR="001C0601" w:rsidRPr="00710F15" w:rsidRDefault="0089628A" w:rsidP="001C0601">
      <w:pPr>
        <w:ind w:left="360"/>
        <w:jc w:val="both"/>
        <w:rPr>
          <w:rFonts w:ascii="Arial" w:hAnsi="Arial" w:cs="Arial"/>
          <w:b/>
          <w:i/>
          <w:color w:val="FF0000"/>
          <w:sz w:val="22"/>
          <w:szCs w:val="22"/>
        </w:rPr>
      </w:pPr>
      <w:r w:rsidRPr="001C0601">
        <w:rPr>
          <w:rFonts w:ascii="Arial" w:hAnsi="Arial" w:cs="Arial"/>
          <w:sz w:val="22"/>
        </w:rPr>
        <w:t xml:space="preserve">Místem předání je </w:t>
      </w:r>
      <w:r w:rsidRPr="001C0601">
        <w:rPr>
          <w:rFonts w:ascii="Arial" w:hAnsi="Arial" w:cs="Arial"/>
          <w:b/>
          <w:sz w:val="22"/>
        </w:rPr>
        <w:t xml:space="preserve">Povodí Ohře, státní podnik, </w:t>
      </w:r>
      <w:r w:rsidR="00710F15" w:rsidRPr="00710F15">
        <w:rPr>
          <w:rFonts w:ascii="Arial" w:hAnsi="Arial" w:cs="Arial"/>
          <w:b/>
          <w:sz w:val="22"/>
          <w:szCs w:val="22"/>
        </w:rPr>
        <w:t>provoz Žatec: U Oharky 2321, 438 01 Žatec – 1 ks a provoz Česká Lípa: Litoměřická 91, 470 01 Česká Lípa – 1 ks.</w:t>
      </w:r>
    </w:p>
    <w:p w14:paraId="167196FE" w14:textId="77777777" w:rsidR="001C0601" w:rsidRPr="00710F15" w:rsidRDefault="001C0601" w:rsidP="001C0601">
      <w:pPr>
        <w:ind w:left="360"/>
        <w:jc w:val="both"/>
        <w:rPr>
          <w:rFonts w:ascii="Arial" w:hAnsi="Arial" w:cs="Arial"/>
          <w:b/>
          <w:i/>
          <w:color w:val="FF0000"/>
          <w:sz w:val="22"/>
          <w:szCs w:val="22"/>
        </w:rPr>
      </w:pPr>
    </w:p>
    <w:p w14:paraId="1EBA4FEA" w14:textId="77777777" w:rsidR="001C0601" w:rsidRDefault="001C0601" w:rsidP="001C0601">
      <w:pPr>
        <w:autoSpaceDE w:val="0"/>
        <w:autoSpaceDN w:val="0"/>
        <w:adjustRightInd w:val="0"/>
        <w:ind w:left="360"/>
        <w:jc w:val="both"/>
        <w:rPr>
          <w:rFonts w:ascii="Arial" w:hAnsi="Arial" w:cs="Arial"/>
          <w:sz w:val="22"/>
        </w:rPr>
      </w:pPr>
      <w:r w:rsidRPr="003572B8">
        <w:rPr>
          <w:rFonts w:ascii="Arial" w:hAnsi="Arial" w:cs="Arial"/>
          <w:sz w:val="22"/>
        </w:rPr>
        <w:t>Kontaktní osob</w:t>
      </w:r>
      <w:r>
        <w:rPr>
          <w:rFonts w:ascii="Arial" w:hAnsi="Arial" w:cs="Arial"/>
          <w:sz w:val="22"/>
        </w:rPr>
        <w:t>y</w:t>
      </w:r>
      <w:r w:rsidRPr="003572B8">
        <w:rPr>
          <w:rFonts w:ascii="Arial" w:hAnsi="Arial" w:cs="Arial"/>
          <w:sz w:val="22"/>
        </w:rPr>
        <w:t xml:space="preserve"> Kupujícího ve věci předání a převzetí předmět</w:t>
      </w:r>
      <w:r>
        <w:rPr>
          <w:rFonts w:ascii="Arial" w:hAnsi="Arial" w:cs="Arial"/>
          <w:sz w:val="22"/>
        </w:rPr>
        <w:t>ů</w:t>
      </w:r>
      <w:r w:rsidRPr="003572B8">
        <w:rPr>
          <w:rFonts w:ascii="Arial" w:hAnsi="Arial" w:cs="Arial"/>
          <w:sz w:val="22"/>
        </w:rPr>
        <w:t xml:space="preserve"> kupní smlouvy j</w:t>
      </w:r>
      <w:r>
        <w:rPr>
          <w:rFonts w:ascii="Arial" w:hAnsi="Arial" w:cs="Arial"/>
          <w:sz w:val="22"/>
        </w:rPr>
        <w:t>sou</w:t>
      </w:r>
      <w:r w:rsidRPr="003572B8">
        <w:rPr>
          <w:rFonts w:ascii="Arial" w:hAnsi="Arial" w:cs="Arial"/>
          <w:sz w:val="22"/>
        </w:rPr>
        <w:t>:</w:t>
      </w:r>
    </w:p>
    <w:p w14:paraId="6C987BFA" w14:textId="77777777" w:rsidR="001C0601" w:rsidRDefault="001C0601" w:rsidP="001C0601">
      <w:pPr>
        <w:autoSpaceDE w:val="0"/>
        <w:autoSpaceDN w:val="0"/>
        <w:adjustRightInd w:val="0"/>
        <w:ind w:left="360"/>
        <w:jc w:val="both"/>
        <w:rPr>
          <w:rFonts w:ascii="Arial" w:hAnsi="Arial" w:cs="Arial"/>
          <w:sz w:val="22"/>
        </w:rPr>
      </w:pPr>
    </w:p>
    <w:p w14:paraId="30D919F6" w14:textId="77777777" w:rsidR="001C0601" w:rsidRDefault="00EF3A8A" w:rsidP="001C0601">
      <w:pPr>
        <w:autoSpaceDE w:val="0"/>
        <w:autoSpaceDN w:val="0"/>
        <w:adjustRightInd w:val="0"/>
        <w:ind w:left="360"/>
        <w:jc w:val="both"/>
        <w:rPr>
          <w:rFonts w:ascii="Arial" w:hAnsi="Arial" w:cs="Arial"/>
          <w:sz w:val="22"/>
        </w:rPr>
      </w:pPr>
      <w:r>
        <w:rPr>
          <w:rFonts w:ascii="Arial" w:hAnsi="Arial" w:cs="Arial"/>
          <w:sz w:val="22"/>
        </w:rPr>
        <w:t>Traktor</w:t>
      </w:r>
      <w:r w:rsidR="001C0601">
        <w:rPr>
          <w:rFonts w:ascii="Arial" w:hAnsi="Arial" w:cs="Arial"/>
          <w:sz w:val="22"/>
        </w:rPr>
        <w:t xml:space="preserve"> pro provoz </w:t>
      </w:r>
      <w:r>
        <w:rPr>
          <w:rFonts w:ascii="Arial" w:hAnsi="Arial" w:cs="Arial"/>
          <w:sz w:val="22"/>
        </w:rPr>
        <w:t>Žatec</w:t>
      </w:r>
      <w:r w:rsidR="001C0601">
        <w:rPr>
          <w:rFonts w:ascii="Arial" w:hAnsi="Arial" w:cs="Arial"/>
          <w:sz w:val="22"/>
        </w:rPr>
        <w:t>:</w:t>
      </w:r>
    </w:p>
    <w:p w14:paraId="13C5BAD3" w14:textId="1FCBEB8A" w:rsidR="001C0601" w:rsidRDefault="00A63252" w:rsidP="001C0601">
      <w:pPr>
        <w:autoSpaceDE w:val="0"/>
        <w:autoSpaceDN w:val="0"/>
        <w:adjustRightInd w:val="0"/>
        <w:ind w:left="360"/>
        <w:jc w:val="both"/>
        <w:rPr>
          <w:rFonts w:ascii="Arial" w:hAnsi="Arial" w:cs="Arial"/>
          <w:color w:val="FF0000"/>
          <w:sz w:val="22"/>
        </w:rPr>
      </w:pPr>
      <w:proofErr w:type="spellStart"/>
      <w:r>
        <w:rPr>
          <w:rFonts w:ascii="Arial" w:hAnsi="Arial" w:cs="Arial"/>
          <w:color w:val="000000" w:themeColor="text1"/>
          <w:sz w:val="22"/>
          <w:szCs w:val="22"/>
        </w:rPr>
        <w:t>xxxxxxxxxx</w:t>
      </w:r>
      <w:proofErr w:type="spellEnd"/>
      <w:r w:rsidR="001C0601" w:rsidRPr="00BD51B0">
        <w:rPr>
          <w:rFonts w:ascii="Arial" w:hAnsi="Arial" w:cs="Arial"/>
          <w:sz w:val="22"/>
        </w:rPr>
        <w:t xml:space="preserve">, </w:t>
      </w:r>
      <w:r w:rsidR="00EF3A8A">
        <w:rPr>
          <w:rFonts w:ascii="Arial" w:hAnsi="Arial" w:cs="Arial"/>
          <w:sz w:val="22"/>
        </w:rPr>
        <w:t>vedoucí provozního střediska</w:t>
      </w:r>
      <w:r w:rsidR="001C0601" w:rsidRPr="00BD51B0">
        <w:rPr>
          <w:rFonts w:ascii="Arial" w:hAnsi="Arial" w:cs="Arial"/>
          <w:sz w:val="22"/>
        </w:rPr>
        <w:t xml:space="preserve">, e-mail: </w:t>
      </w:r>
      <w:proofErr w:type="spellStart"/>
      <w:r>
        <w:rPr>
          <w:rFonts w:ascii="Arial" w:hAnsi="Arial" w:cs="Arial"/>
          <w:color w:val="000000" w:themeColor="text1"/>
          <w:sz w:val="22"/>
          <w:szCs w:val="22"/>
        </w:rPr>
        <w:t>xxxxxxxxxx</w:t>
      </w:r>
      <w:proofErr w:type="spellEnd"/>
      <w:r w:rsidR="001C0601" w:rsidRPr="00BD51B0">
        <w:rPr>
          <w:rFonts w:ascii="Arial" w:hAnsi="Arial" w:cs="Arial"/>
          <w:sz w:val="22"/>
        </w:rPr>
        <w:t xml:space="preserve">, tel.: </w:t>
      </w:r>
      <w:proofErr w:type="spellStart"/>
      <w:r>
        <w:rPr>
          <w:rFonts w:ascii="Arial" w:hAnsi="Arial" w:cs="Arial"/>
          <w:color w:val="000000" w:themeColor="text1"/>
          <w:sz w:val="22"/>
          <w:szCs w:val="22"/>
        </w:rPr>
        <w:t>xxxxxxxxxx</w:t>
      </w:r>
      <w:proofErr w:type="spellEnd"/>
      <w:r w:rsidR="001C0601" w:rsidRPr="00BD51B0">
        <w:rPr>
          <w:rFonts w:ascii="Arial" w:hAnsi="Arial" w:cs="Arial"/>
          <w:sz w:val="22"/>
        </w:rPr>
        <w:t>.</w:t>
      </w:r>
    </w:p>
    <w:p w14:paraId="239CFCEE" w14:textId="77777777" w:rsidR="0089628A" w:rsidRDefault="0089628A" w:rsidP="001C0601">
      <w:pPr>
        <w:ind w:left="360"/>
        <w:jc w:val="both"/>
        <w:rPr>
          <w:rFonts w:ascii="Arial" w:hAnsi="Arial" w:cs="Arial"/>
          <w:color w:val="FF0000"/>
          <w:sz w:val="22"/>
        </w:rPr>
      </w:pPr>
    </w:p>
    <w:p w14:paraId="58A00CDA" w14:textId="77777777" w:rsidR="001C0601" w:rsidRDefault="00EF3A8A" w:rsidP="001C0601">
      <w:pPr>
        <w:autoSpaceDE w:val="0"/>
        <w:autoSpaceDN w:val="0"/>
        <w:adjustRightInd w:val="0"/>
        <w:ind w:left="360"/>
        <w:jc w:val="both"/>
        <w:rPr>
          <w:rFonts w:ascii="Arial" w:hAnsi="Arial" w:cs="Arial"/>
          <w:sz w:val="22"/>
        </w:rPr>
      </w:pPr>
      <w:r>
        <w:rPr>
          <w:rFonts w:ascii="Arial" w:hAnsi="Arial" w:cs="Arial"/>
          <w:sz w:val="22"/>
        </w:rPr>
        <w:t>Traktor</w:t>
      </w:r>
      <w:r w:rsidR="001C0601">
        <w:rPr>
          <w:rFonts w:ascii="Arial" w:hAnsi="Arial" w:cs="Arial"/>
          <w:sz w:val="22"/>
        </w:rPr>
        <w:t xml:space="preserve"> pro provoz Česká Lípa:</w:t>
      </w:r>
    </w:p>
    <w:p w14:paraId="0F19F199" w14:textId="76A0EDE1" w:rsidR="001C0601" w:rsidRDefault="00A63252" w:rsidP="001C0601">
      <w:pPr>
        <w:autoSpaceDE w:val="0"/>
        <w:autoSpaceDN w:val="0"/>
        <w:adjustRightInd w:val="0"/>
        <w:ind w:left="360"/>
        <w:jc w:val="both"/>
        <w:rPr>
          <w:rFonts w:ascii="Arial" w:hAnsi="Arial" w:cs="Arial"/>
          <w:color w:val="FF0000"/>
          <w:sz w:val="22"/>
        </w:rPr>
      </w:pPr>
      <w:proofErr w:type="spellStart"/>
      <w:r>
        <w:rPr>
          <w:rFonts w:ascii="Arial" w:hAnsi="Arial" w:cs="Arial"/>
          <w:color w:val="000000" w:themeColor="text1"/>
          <w:sz w:val="22"/>
          <w:szCs w:val="22"/>
        </w:rPr>
        <w:t>xxxxxxxxxx</w:t>
      </w:r>
      <w:proofErr w:type="spellEnd"/>
      <w:r w:rsidR="001C0601" w:rsidRPr="00BD51B0">
        <w:rPr>
          <w:rFonts w:ascii="Arial" w:hAnsi="Arial" w:cs="Arial"/>
          <w:sz w:val="22"/>
        </w:rPr>
        <w:t xml:space="preserve">, </w:t>
      </w:r>
      <w:r w:rsidR="001C0601">
        <w:rPr>
          <w:rFonts w:ascii="Arial" w:hAnsi="Arial" w:cs="Arial"/>
          <w:sz w:val="22"/>
        </w:rPr>
        <w:t>úsekový technik</w:t>
      </w:r>
      <w:r w:rsidR="001C0601" w:rsidRPr="00BD51B0">
        <w:rPr>
          <w:rFonts w:ascii="Arial" w:hAnsi="Arial" w:cs="Arial"/>
          <w:sz w:val="22"/>
        </w:rPr>
        <w:t xml:space="preserve">, e-mail: </w:t>
      </w:r>
      <w:r>
        <w:rPr>
          <w:rFonts w:ascii="Arial" w:hAnsi="Arial" w:cs="Arial"/>
          <w:color w:val="000000" w:themeColor="text1"/>
          <w:sz w:val="22"/>
          <w:szCs w:val="22"/>
        </w:rPr>
        <w:t>xxxxxxxxxx</w:t>
      </w:r>
      <w:r w:rsidR="001C0601" w:rsidRPr="00BD51B0">
        <w:rPr>
          <w:rFonts w:ascii="Arial" w:hAnsi="Arial" w:cs="Arial"/>
          <w:sz w:val="22"/>
        </w:rPr>
        <w:t xml:space="preserve">, tel.: </w:t>
      </w:r>
      <w:proofErr w:type="spellStart"/>
      <w:r>
        <w:rPr>
          <w:rFonts w:ascii="Arial" w:hAnsi="Arial" w:cs="Arial"/>
          <w:color w:val="000000" w:themeColor="text1"/>
          <w:sz w:val="22"/>
          <w:szCs w:val="22"/>
        </w:rPr>
        <w:t>xxxxxxxxxx</w:t>
      </w:r>
      <w:proofErr w:type="spellEnd"/>
      <w:r w:rsidR="001C0601" w:rsidRPr="00BD51B0">
        <w:rPr>
          <w:rFonts w:ascii="Arial" w:hAnsi="Arial" w:cs="Arial"/>
          <w:sz w:val="22"/>
        </w:rPr>
        <w:t>.</w:t>
      </w:r>
    </w:p>
    <w:p w14:paraId="71562B5C" w14:textId="77777777" w:rsidR="0089628A" w:rsidRDefault="0089628A" w:rsidP="0089628A">
      <w:pPr>
        <w:autoSpaceDE w:val="0"/>
        <w:autoSpaceDN w:val="0"/>
        <w:adjustRightInd w:val="0"/>
        <w:ind w:left="360"/>
        <w:jc w:val="both"/>
        <w:rPr>
          <w:rFonts w:ascii="Arial" w:hAnsi="Arial" w:cs="Arial"/>
          <w:sz w:val="22"/>
        </w:rPr>
      </w:pPr>
    </w:p>
    <w:p w14:paraId="11CA4BC8" w14:textId="72C6D45E" w:rsidR="0089628A" w:rsidRPr="00ED3F6E" w:rsidRDefault="0089628A" w:rsidP="0089628A">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A63252">
        <w:rPr>
          <w:rFonts w:ascii="Arial" w:hAnsi="Arial" w:cs="Arial"/>
          <w:color w:val="000000" w:themeColor="text1"/>
          <w:sz w:val="22"/>
          <w:szCs w:val="22"/>
        </w:rPr>
        <w:t>xxxxxxxxxx</w:t>
      </w:r>
      <w:proofErr w:type="spellEnd"/>
      <w:r w:rsidR="00A63252">
        <w:rPr>
          <w:rFonts w:ascii="Arial" w:hAnsi="Arial" w:cs="Arial"/>
          <w:color w:val="000000" w:themeColor="text1"/>
          <w:sz w:val="22"/>
          <w:szCs w:val="22"/>
        </w:rPr>
        <w:t>.</w:t>
      </w:r>
    </w:p>
    <w:p w14:paraId="18C9E5BD" w14:textId="77777777" w:rsidR="00216B13" w:rsidRDefault="00216B13" w:rsidP="00216B13">
      <w:pPr>
        <w:ind w:left="360" w:hanging="360"/>
        <w:jc w:val="both"/>
        <w:rPr>
          <w:rFonts w:ascii="Arial" w:hAnsi="Arial" w:cs="Arial"/>
          <w:sz w:val="22"/>
        </w:rPr>
      </w:pPr>
    </w:p>
    <w:p w14:paraId="147F5256" w14:textId="77777777" w:rsidR="00DD59DF" w:rsidRPr="006E7753" w:rsidRDefault="00216B13" w:rsidP="00216B13">
      <w:pPr>
        <w:ind w:left="426" w:hanging="426"/>
        <w:jc w:val="both"/>
        <w:rPr>
          <w:rFonts w:ascii="Arial" w:hAnsi="Arial" w:cs="Arial"/>
          <w:sz w:val="22"/>
        </w:rPr>
      </w:pPr>
      <w:r w:rsidRPr="0089628A">
        <w:rPr>
          <w:rFonts w:ascii="Arial" w:hAnsi="Arial" w:cs="Arial"/>
          <w:sz w:val="22"/>
        </w:rPr>
        <w:t xml:space="preserve">5.3 Převzetí nastane po provedené kontrole dodávky v místě plnění, vyzkoušení funkčnosti a zaškolení obsluhy. Piktogramy a popisy na </w:t>
      </w:r>
      <w:r w:rsidR="0089628A" w:rsidRPr="0089628A">
        <w:rPr>
          <w:rFonts w:ascii="Arial" w:hAnsi="Arial" w:cs="Arial"/>
          <w:sz w:val="22"/>
        </w:rPr>
        <w:t>vozidlech</w:t>
      </w:r>
      <w:r w:rsidRPr="0089628A">
        <w:rPr>
          <w:rFonts w:ascii="Arial" w:hAnsi="Arial" w:cs="Arial"/>
          <w:sz w:val="22"/>
        </w:rPr>
        <w:t xml:space="preserve"> musí odpovídat platným normám a být v českém jazyce.</w:t>
      </w:r>
      <w:r w:rsidRPr="006E7753">
        <w:rPr>
          <w:rFonts w:ascii="Arial" w:hAnsi="Arial" w:cs="Arial"/>
          <w:sz w:val="22"/>
        </w:rPr>
        <w:t xml:space="preserve"> </w:t>
      </w:r>
    </w:p>
    <w:p w14:paraId="73867C7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0960D4AB"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62CB60E3"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2F50CA38"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496A9372" w14:textId="77777777"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14:paraId="18A752BC" w14:textId="77777777" w:rsidR="00215516" w:rsidRDefault="00215516" w:rsidP="00215516">
      <w:pPr>
        <w:ind w:left="1068"/>
        <w:jc w:val="both"/>
        <w:rPr>
          <w:rFonts w:ascii="Arial" w:hAnsi="Arial" w:cs="Arial"/>
          <w:sz w:val="22"/>
        </w:rPr>
      </w:pPr>
    </w:p>
    <w:p w14:paraId="661DB35D" w14:textId="77777777"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216B13" w:rsidRPr="00591E27">
        <w:rPr>
          <w:rFonts w:ascii="Arial" w:hAnsi="Arial" w:cs="Arial"/>
          <w:sz w:val="22"/>
        </w:rPr>
        <w:t xml:space="preserve"> tj. </w:t>
      </w:r>
      <w:r w:rsidR="00216B13" w:rsidRPr="001A4630">
        <w:rPr>
          <w:rFonts w:ascii="Arial" w:hAnsi="Arial" w:cs="Arial"/>
          <w:sz w:val="22"/>
        </w:rPr>
        <w:t>zejména manuál</w:t>
      </w:r>
      <w:r w:rsidR="0089628A">
        <w:rPr>
          <w:rFonts w:ascii="Arial" w:hAnsi="Arial" w:cs="Arial"/>
          <w:sz w:val="22"/>
        </w:rPr>
        <w:t>y</w:t>
      </w:r>
      <w:r w:rsidR="00216B13" w:rsidRPr="001A4630">
        <w:rPr>
          <w:rFonts w:ascii="Arial" w:hAnsi="Arial" w:cs="Arial"/>
          <w:sz w:val="22"/>
        </w:rPr>
        <w:t xml:space="preserve">, </w:t>
      </w:r>
      <w:r w:rsidR="00216B13" w:rsidRPr="001C0601">
        <w:rPr>
          <w:rFonts w:ascii="Arial" w:hAnsi="Arial" w:cs="Arial"/>
          <w:sz w:val="22"/>
        </w:rPr>
        <w:t>technick</w:t>
      </w:r>
      <w:r w:rsidR="0089628A" w:rsidRPr="001C0601">
        <w:rPr>
          <w:rFonts w:ascii="Arial" w:hAnsi="Arial" w:cs="Arial"/>
          <w:sz w:val="22"/>
        </w:rPr>
        <w:t>é</w:t>
      </w:r>
      <w:r w:rsidR="00216B13" w:rsidRPr="001C0601">
        <w:rPr>
          <w:rFonts w:ascii="Arial" w:hAnsi="Arial" w:cs="Arial"/>
          <w:sz w:val="22"/>
        </w:rPr>
        <w:t xml:space="preserve"> průkaz</w:t>
      </w:r>
      <w:r w:rsidR="0089628A" w:rsidRPr="001C0601">
        <w:rPr>
          <w:rFonts w:ascii="Arial" w:hAnsi="Arial" w:cs="Arial"/>
          <w:sz w:val="22"/>
        </w:rPr>
        <w:t>y</w:t>
      </w:r>
      <w:r w:rsidR="00216B13" w:rsidRPr="001C0601">
        <w:rPr>
          <w:rFonts w:ascii="Arial" w:hAnsi="Arial" w:cs="Arial"/>
          <w:sz w:val="22"/>
        </w:rPr>
        <w:t>, servisní knížk</w:t>
      </w:r>
      <w:r w:rsidR="0089628A" w:rsidRPr="001C0601">
        <w:rPr>
          <w:rFonts w:ascii="Arial" w:hAnsi="Arial" w:cs="Arial"/>
          <w:sz w:val="22"/>
        </w:rPr>
        <w:t>y</w:t>
      </w:r>
      <w:r w:rsidR="00216B13" w:rsidRPr="001C0601">
        <w:rPr>
          <w:rFonts w:ascii="Arial" w:hAnsi="Arial" w:cs="Arial"/>
          <w:sz w:val="22"/>
        </w:rPr>
        <w:t>, záruční list</w:t>
      </w:r>
      <w:r w:rsidR="0089628A" w:rsidRPr="001C0601">
        <w:rPr>
          <w:rFonts w:ascii="Arial" w:hAnsi="Arial" w:cs="Arial"/>
          <w:sz w:val="22"/>
        </w:rPr>
        <w:t>y</w:t>
      </w:r>
      <w:r w:rsidR="00216B13" w:rsidRPr="001C0601">
        <w:rPr>
          <w:rFonts w:ascii="Arial" w:hAnsi="Arial" w:cs="Arial"/>
          <w:sz w:val="22"/>
        </w:rPr>
        <w:t xml:space="preserve">, protokoly o zkouškách zařízení, prohlášení o shodě dle zákona 22/1997 Sb., nebo CE certifikát,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w:t>
      </w:r>
      <w:r w:rsidR="00216B13" w:rsidRPr="009B4C83">
        <w:rPr>
          <w:rFonts w:ascii="Arial" w:hAnsi="Arial" w:cs="Arial"/>
          <w:sz w:val="22"/>
        </w:rPr>
        <w:t xml:space="preserve">včetně </w:t>
      </w:r>
      <w:r w:rsidR="00DD59DF" w:rsidRPr="009B4C83">
        <w:rPr>
          <w:rFonts w:ascii="Arial" w:hAnsi="Arial" w:cs="Arial"/>
          <w:sz w:val="22"/>
        </w:rPr>
        <w:t xml:space="preserve">schémat </w:t>
      </w:r>
      <w:r w:rsidR="00216B13" w:rsidRPr="009B4C83">
        <w:rPr>
          <w:rFonts w:ascii="Arial" w:hAnsi="Arial" w:cs="Arial"/>
          <w:sz w:val="22"/>
        </w:rPr>
        <w:t>elektrických</w:t>
      </w:r>
      <w:r w:rsidR="00B95516" w:rsidRPr="009B4C83">
        <w:rPr>
          <w:rFonts w:ascii="Arial" w:hAnsi="Arial" w:cs="Arial"/>
          <w:sz w:val="22"/>
        </w:rPr>
        <w:t xml:space="preserve"> obvodů,</w:t>
      </w:r>
      <w:r w:rsidR="00026DD9" w:rsidRPr="009B4C83">
        <w:rPr>
          <w:rFonts w:ascii="Arial" w:hAnsi="Arial" w:cs="Arial"/>
          <w:sz w:val="22"/>
        </w:rPr>
        <w:t xml:space="preserve"> hydraulických </w:t>
      </w:r>
      <w:r w:rsidR="00216B13" w:rsidRPr="009B4C83">
        <w:rPr>
          <w:rFonts w:ascii="Arial" w:hAnsi="Arial" w:cs="Arial"/>
          <w:sz w:val="22"/>
        </w:rPr>
        <w:t>obvodů, motoru a vybavení předmětu této s</w:t>
      </w:r>
      <w:r w:rsidR="00216B13">
        <w:rPr>
          <w:rFonts w:ascii="Arial" w:hAnsi="Arial" w:cs="Arial"/>
          <w:sz w:val="22"/>
        </w:rPr>
        <w:t>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14:paraId="1C76D20D" w14:textId="77777777" w:rsidR="00DD59DF" w:rsidRDefault="00DD59DF" w:rsidP="00215516">
      <w:pPr>
        <w:ind w:left="426"/>
        <w:jc w:val="both"/>
        <w:rPr>
          <w:rFonts w:ascii="Arial" w:hAnsi="Arial" w:cs="Arial"/>
          <w:sz w:val="22"/>
        </w:rPr>
      </w:pPr>
    </w:p>
    <w:p w14:paraId="1564F958" w14:textId="77777777" w:rsidR="00376954" w:rsidRDefault="00D64973" w:rsidP="00215516">
      <w:pPr>
        <w:ind w:left="426"/>
        <w:jc w:val="both"/>
        <w:rPr>
          <w:rFonts w:ascii="Arial" w:hAnsi="Arial" w:cs="Arial"/>
          <w:sz w:val="22"/>
        </w:rPr>
      </w:pPr>
      <w:r>
        <w:rPr>
          <w:rFonts w:ascii="Arial" w:hAnsi="Arial" w:cs="Arial"/>
          <w:sz w:val="22"/>
        </w:rPr>
        <w:t>Dále prodávající předá k</w:t>
      </w:r>
      <w:r w:rsidR="00376954" w:rsidRPr="00871EBE">
        <w:rPr>
          <w:rFonts w:ascii="Arial" w:hAnsi="Arial" w:cs="Arial"/>
          <w:sz w:val="22"/>
        </w:rPr>
        <w:t xml:space="preserve">líče k předmětu plnění a veškeré </w:t>
      </w:r>
      <w:r w:rsidR="00376954" w:rsidRPr="000E0EE6">
        <w:rPr>
          <w:rFonts w:ascii="Arial" w:hAnsi="Arial" w:cs="Arial"/>
          <w:sz w:val="22"/>
        </w:rPr>
        <w:t>povinné vybavení, jež je součástí předmětu plnění.</w:t>
      </w:r>
    </w:p>
    <w:p w14:paraId="5DBE566C" w14:textId="77777777" w:rsidR="00D4217E" w:rsidRPr="006E7753" w:rsidRDefault="00D4217E" w:rsidP="00215516">
      <w:pPr>
        <w:ind w:left="426"/>
        <w:jc w:val="both"/>
        <w:rPr>
          <w:rFonts w:ascii="Arial" w:hAnsi="Arial" w:cs="Arial"/>
          <w:sz w:val="22"/>
        </w:rPr>
      </w:pPr>
    </w:p>
    <w:p w14:paraId="6A064293" w14:textId="77777777"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D34FD56" w14:textId="77777777" w:rsidR="00D4217E" w:rsidRPr="000E0EE6" w:rsidRDefault="00D4217E" w:rsidP="00215516">
      <w:pPr>
        <w:ind w:left="426"/>
        <w:jc w:val="both"/>
        <w:rPr>
          <w:rFonts w:ascii="Arial" w:hAnsi="Arial" w:cs="Arial"/>
          <w:sz w:val="22"/>
        </w:rPr>
      </w:pPr>
    </w:p>
    <w:p w14:paraId="44E7905A" w14:textId="77777777" w:rsidR="00216B13" w:rsidRPr="00591E27" w:rsidRDefault="00216B13" w:rsidP="00216B13">
      <w:pPr>
        <w:pStyle w:val="Zkladntext"/>
        <w:spacing w:line="120" w:lineRule="auto"/>
        <w:ind w:left="425" w:hanging="68"/>
        <w:rPr>
          <w:rFonts w:ascii="Arial" w:hAnsi="Arial" w:cs="Arial"/>
        </w:rPr>
      </w:pPr>
    </w:p>
    <w:p w14:paraId="0299AACF" w14:textId="77777777" w:rsidR="00216B13" w:rsidRPr="00591E27" w:rsidRDefault="00216B13" w:rsidP="00216B13">
      <w:pPr>
        <w:spacing w:line="120" w:lineRule="auto"/>
        <w:jc w:val="both"/>
        <w:rPr>
          <w:rFonts w:ascii="Arial" w:hAnsi="Arial" w:cs="Arial"/>
          <w:sz w:val="22"/>
        </w:rPr>
      </w:pPr>
    </w:p>
    <w:p w14:paraId="5C3A8012" w14:textId="77777777"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14:paraId="4B500736" w14:textId="1C1D54BE"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F334C4" w:rsidRPr="00F334C4">
        <w:rPr>
          <w:rFonts w:ascii="Arial" w:hAnsi="Arial" w:cs="Arial"/>
          <w:b/>
          <w:color w:val="000000" w:themeColor="text1"/>
          <w:sz w:val="22"/>
        </w:rPr>
        <w:t>30</w:t>
      </w:r>
      <w:r w:rsidRPr="006E7753">
        <w:rPr>
          <w:rFonts w:ascii="Arial" w:hAnsi="Arial" w:cs="Arial"/>
          <w:sz w:val="22"/>
        </w:rPr>
        <w:t xml:space="preserve"> dnů od </w:t>
      </w:r>
      <w:r w:rsidRPr="006E7753">
        <w:rPr>
          <w:rFonts w:ascii="Arial" w:hAnsi="Arial" w:cs="Arial"/>
          <w:sz w:val="22"/>
        </w:rPr>
        <w:lastRenderedPageBreak/>
        <w:t xml:space="preserve">prokazatelného uplatnění reklamace. V případě, že není možné reklamovanou vadu odstranit z technického nebo ekonomického hlediska má právo žádat nové bezvadné plnění, které musí být dodáno nejpozději do </w:t>
      </w:r>
      <w:r w:rsidR="00F334C4">
        <w:rPr>
          <w:rFonts w:ascii="Arial" w:hAnsi="Arial" w:cs="Arial"/>
          <w:b/>
          <w:color w:val="000000" w:themeColor="text1"/>
          <w:sz w:val="22"/>
        </w:rPr>
        <w:t xml:space="preserve">180 </w:t>
      </w:r>
      <w:r w:rsidRPr="006E7753">
        <w:rPr>
          <w:rFonts w:ascii="Arial" w:hAnsi="Arial" w:cs="Arial"/>
          <w:sz w:val="22"/>
        </w:rPr>
        <w:t>dnů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14:paraId="583176D6"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14:paraId="7CA8CFDF"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733B9FEF"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517392D4" w14:textId="77777777" w:rsidR="00216B13" w:rsidRPr="00591E27" w:rsidRDefault="00216B13" w:rsidP="00216B13">
      <w:pPr>
        <w:ind w:left="426"/>
        <w:jc w:val="both"/>
        <w:rPr>
          <w:rFonts w:ascii="Arial" w:hAnsi="Arial" w:cs="Arial"/>
          <w:sz w:val="22"/>
        </w:rPr>
      </w:pPr>
    </w:p>
    <w:p w14:paraId="59D4A45C"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4DB232FD" w14:textId="77777777" w:rsidR="00216B13" w:rsidRDefault="00216B13" w:rsidP="00216B13">
      <w:pPr>
        <w:ind w:left="360" w:hanging="360"/>
        <w:jc w:val="both"/>
        <w:rPr>
          <w:rFonts w:ascii="Arial" w:hAnsi="Arial" w:cs="Arial"/>
          <w:sz w:val="22"/>
        </w:rPr>
      </w:pPr>
    </w:p>
    <w:p w14:paraId="485AFE62"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65DDD3B6" w14:textId="77777777" w:rsidR="00216B13" w:rsidRPr="00591E27" w:rsidRDefault="00216B13" w:rsidP="00216B13">
      <w:pPr>
        <w:ind w:left="360" w:hanging="360"/>
        <w:jc w:val="both"/>
        <w:rPr>
          <w:rFonts w:ascii="Arial" w:hAnsi="Arial" w:cs="Arial"/>
          <w:sz w:val="22"/>
        </w:rPr>
      </w:pPr>
    </w:p>
    <w:p w14:paraId="0A0FCC5B" w14:textId="77777777" w:rsidR="00216B13" w:rsidRDefault="00216B13" w:rsidP="00216B13">
      <w:pPr>
        <w:ind w:left="360" w:hanging="360"/>
        <w:jc w:val="both"/>
        <w:rPr>
          <w:rFonts w:ascii="Arial" w:hAnsi="Arial" w:cs="Arial"/>
          <w:sz w:val="22"/>
        </w:rPr>
      </w:pPr>
    </w:p>
    <w:p w14:paraId="1B1F6D5E"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1FB36C5E" w14:textId="77777777" w:rsidR="00216B13" w:rsidRPr="00591E27" w:rsidRDefault="00216B13" w:rsidP="00216B13">
      <w:pPr>
        <w:pStyle w:val="Zkladntext"/>
        <w:rPr>
          <w:rFonts w:ascii="Arial" w:hAnsi="Arial" w:cs="Arial"/>
        </w:rPr>
      </w:pPr>
    </w:p>
    <w:p w14:paraId="415114FC"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5E9EE249" w14:textId="77777777" w:rsidR="00216B13" w:rsidRPr="00591E27" w:rsidRDefault="00216B13" w:rsidP="00216B13">
      <w:pPr>
        <w:rPr>
          <w:rFonts w:ascii="Arial" w:hAnsi="Arial" w:cs="Arial"/>
          <w:sz w:val="22"/>
        </w:rPr>
      </w:pPr>
    </w:p>
    <w:p w14:paraId="105BE317"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3023914B" w14:textId="77777777" w:rsidR="00216B13" w:rsidRPr="00591E27" w:rsidRDefault="00216B13" w:rsidP="00216B13">
      <w:pPr>
        <w:jc w:val="both"/>
        <w:rPr>
          <w:rFonts w:ascii="Arial" w:hAnsi="Arial" w:cs="Arial"/>
          <w:sz w:val="22"/>
        </w:rPr>
      </w:pPr>
    </w:p>
    <w:p w14:paraId="5F89BCF7"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14:paraId="42233DF3" w14:textId="77777777" w:rsidR="00216B13" w:rsidRPr="00AD54A4" w:rsidRDefault="00216B13" w:rsidP="00216B13">
      <w:pPr>
        <w:pStyle w:val="Odstavecseseznamem"/>
        <w:rPr>
          <w:rFonts w:ascii="Arial" w:hAnsi="Arial" w:cs="Arial"/>
          <w:sz w:val="22"/>
        </w:rPr>
      </w:pPr>
    </w:p>
    <w:p w14:paraId="5D0C7488"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41DF7CC4" w14:textId="77777777" w:rsidR="00216B13" w:rsidRPr="00FC2DA2" w:rsidRDefault="00216B13" w:rsidP="00216B13">
      <w:pPr>
        <w:pStyle w:val="Odstavecseseznamem"/>
        <w:rPr>
          <w:rFonts w:ascii="Arial" w:hAnsi="Arial" w:cs="Arial"/>
          <w:color w:val="000000" w:themeColor="text1"/>
          <w:sz w:val="22"/>
        </w:rPr>
      </w:pPr>
    </w:p>
    <w:p w14:paraId="35C2529B"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7AE7D142" w14:textId="77777777" w:rsidR="00216B13" w:rsidRPr="00FC2DA2" w:rsidRDefault="00216B13" w:rsidP="00216B13">
      <w:pPr>
        <w:pStyle w:val="Odstavecseseznamem"/>
        <w:rPr>
          <w:rFonts w:ascii="Arial" w:hAnsi="Arial" w:cs="Arial"/>
          <w:color w:val="000000" w:themeColor="text1"/>
          <w:sz w:val="22"/>
          <w:szCs w:val="22"/>
        </w:rPr>
      </w:pPr>
    </w:p>
    <w:p w14:paraId="2A53BFB9"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69EEE1AA" w14:textId="77777777" w:rsidR="00216B13" w:rsidRPr="00FC2DA2" w:rsidRDefault="00216B13" w:rsidP="00216B13">
      <w:pPr>
        <w:pStyle w:val="Odstavecseseznamem"/>
        <w:rPr>
          <w:rFonts w:ascii="Arial" w:hAnsi="Arial" w:cs="Arial"/>
          <w:color w:val="000000" w:themeColor="text1"/>
          <w:sz w:val="22"/>
          <w:szCs w:val="22"/>
        </w:rPr>
      </w:pPr>
    </w:p>
    <w:p w14:paraId="0C541F36"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123E160A" w14:textId="77777777" w:rsidR="006E7753" w:rsidRPr="00CD6AD2" w:rsidRDefault="006E7753" w:rsidP="00216B13">
      <w:pPr>
        <w:ind w:left="426" w:hanging="426"/>
        <w:jc w:val="both"/>
        <w:rPr>
          <w:rFonts w:ascii="Arial" w:hAnsi="Arial" w:cs="Arial"/>
          <w:color w:val="000000" w:themeColor="text1"/>
          <w:sz w:val="22"/>
          <w:szCs w:val="22"/>
        </w:rPr>
      </w:pPr>
    </w:p>
    <w:p w14:paraId="72E032AE" w14:textId="77777777" w:rsidR="00216B13" w:rsidRDefault="00216B13" w:rsidP="00216B13">
      <w:pPr>
        <w:jc w:val="center"/>
        <w:rPr>
          <w:rFonts w:ascii="Arial" w:hAnsi="Arial" w:cs="Arial"/>
          <w:b/>
          <w:sz w:val="22"/>
          <w:u w:val="single"/>
        </w:rPr>
      </w:pPr>
    </w:p>
    <w:p w14:paraId="1E052E21" w14:textId="77777777"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14:paraId="47C777A3" w14:textId="77777777" w:rsidR="00216B13" w:rsidRPr="00B70CB9" w:rsidRDefault="00216B13" w:rsidP="00216B13">
      <w:pPr>
        <w:spacing w:line="120" w:lineRule="auto"/>
        <w:rPr>
          <w:rFonts w:ascii="Arial" w:hAnsi="Arial" w:cs="Arial"/>
          <w:sz w:val="22"/>
        </w:rPr>
      </w:pPr>
    </w:p>
    <w:p w14:paraId="4A458547" w14:textId="3C4117BA"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E34CD5">
        <w:rPr>
          <w:rFonts w:ascii="Arial" w:hAnsi="Arial" w:cs="Arial"/>
          <w:b/>
          <w:color w:val="000000" w:themeColor="text1"/>
          <w:sz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14:paraId="6816BF32" w14:textId="77777777" w:rsidR="00B70CB9" w:rsidRPr="00B70CB9" w:rsidRDefault="00B70CB9" w:rsidP="00B70CB9">
      <w:pPr>
        <w:ind w:left="426" w:hanging="426"/>
        <w:jc w:val="both"/>
        <w:rPr>
          <w:rFonts w:ascii="Arial" w:hAnsi="Arial" w:cs="Arial"/>
          <w:sz w:val="22"/>
          <w:szCs w:val="22"/>
        </w:rPr>
      </w:pPr>
    </w:p>
    <w:p w14:paraId="4BB1C92A" w14:textId="77777777"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 xml:space="preserve">7.2. Smluvní strany si dohodly, že se staví běh záruční doby od uplatnění reklamace u prodávajícího do odstranění reklamovaných záručních vad. V případě uplatnění reklamace k vadám, které nemají vliv na funkčnost předmětu kupní smlouvy a jsou </w:t>
      </w:r>
      <w:r w:rsidRPr="00B70CB9">
        <w:rPr>
          <w:rFonts w:ascii="Arial" w:hAnsi="Arial" w:cs="Arial"/>
          <w:sz w:val="22"/>
          <w:szCs w:val="22"/>
        </w:rPr>
        <w:lastRenderedPageBreak/>
        <w:t>samostatně odstranitelné, mohou se smluvní strany v rámci reklamačního řízení dohodnout o ponechání běhu záruční doby jako takové dle znění kupní smlouvy.</w:t>
      </w:r>
    </w:p>
    <w:p w14:paraId="7E7F2E97" w14:textId="77777777" w:rsidR="008C73D2" w:rsidRPr="00CF3745" w:rsidRDefault="008C73D2" w:rsidP="008C73D2">
      <w:pPr>
        <w:spacing w:after="120"/>
        <w:jc w:val="both"/>
        <w:rPr>
          <w:rFonts w:ascii="Arial" w:hAnsi="Arial" w:cs="Arial"/>
          <w:iCs/>
          <w:sz w:val="22"/>
          <w:szCs w:val="22"/>
        </w:rPr>
      </w:pPr>
    </w:p>
    <w:p w14:paraId="47E8E118" w14:textId="77777777" w:rsidR="00216B13" w:rsidRPr="004A0029" w:rsidRDefault="00216B13" w:rsidP="00216B13">
      <w:pPr>
        <w:tabs>
          <w:tab w:val="center" w:pos="4535"/>
        </w:tabs>
        <w:ind w:left="360" w:hanging="360"/>
        <w:jc w:val="center"/>
        <w:rPr>
          <w:rFonts w:ascii="Arial" w:hAnsi="Arial" w:cs="Arial"/>
          <w:b/>
          <w:sz w:val="22"/>
          <w:u w:val="single"/>
        </w:rPr>
      </w:pPr>
      <w:r w:rsidRPr="004A0029">
        <w:rPr>
          <w:rFonts w:ascii="Arial" w:hAnsi="Arial" w:cs="Arial"/>
          <w:b/>
          <w:sz w:val="22"/>
          <w:u w:val="single"/>
        </w:rPr>
        <w:t>8. Podmínky servisních prací</w:t>
      </w:r>
    </w:p>
    <w:p w14:paraId="4C102212" w14:textId="77777777" w:rsidR="004A0029" w:rsidRDefault="004A0029" w:rsidP="00216B13">
      <w:pPr>
        <w:tabs>
          <w:tab w:val="center" w:pos="4535"/>
        </w:tabs>
        <w:ind w:left="360" w:hanging="360"/>
        <w:jc w:val="center"/>
        <w:rPr>
          <w:rFonts w:ascii="Arial" w:hAnsi="Arial" w:cs="Arial"/>
          <w:b/>
          <w:sz w:val="22"/>
          <w:highlight w:val="green"/>
          <w:u w:val="single"/>
        </w:rPr>
      </w:pPr>
    </w:p>
    <w:p w14:paraId="21F7E9E7" w14:textId="65BF6989" w:rsidR="004A0029" w:rsidRDefault="004A0029" w:rsidP="004A0029">
      <w:pPr>
        <w:tabs>
          <w:tab w:val="center" w:pos="4535"/>
        </w:tabs>
        <w:ind w:left="360" w:firstLine="66"/>
        <w:jc w:val="both"/>
        <w:rPr>
          <w:rFonts w:ascii="Arial" w:hAnsi="Arial" w:cs="Arial"/>
          <w:color w:val="000000"/>
          <w:sz w:val="22"/>
          <w:szCs w:val="22"/>
        </w:rPr>
      </w:pPr>
      <w:r>
        <w:rPr>
          <w:rFonts w:ascii="Arial" w:hAnsi="Arial" w:cs="Arial"/>
          <w:color w:val="000000"/>
          <w:sz w:val="22"/>
          <w:szCs w:val="22"/>
        </w:rPr>
        <w:t xml:space="preserve">Záruka prodávajícího uvedená v článku 7 je platná pouze za předpokladu, že kupující bude dodržovat termíny pravidelných servisních prohlídek na předmět smlouvy. Pravidelné servisní prohlídky budou prováděny v souladu s pokyny </w:t>
      </w:r>
      <w:proofErr w:type="gramStart"/>
      <w:r>
        <w:rPr>
          <w:rFonts w:ascii="Arial" w:hAnsi="Arial" w:cs="Arial"/>
          <w:color w:val="000000"/>
          <w:sz w:val="22"/>
          <w:szCs w:val="22"/>
        </w:rPr>
        <w:t>výrobce</w:t>
      </w:r>
      <w:proofErr w:type="gramEnd"/>
      <w:r>
        <w:rPr>
          <w:rFonts w:ascii="Arial" w:hAnsi="Arial" w:cs="Arial"/>
          <w:color w:val="000000"/>
          <w:sz w:val="22"/>
          <w:szCs w:val="22"/>
        </w:rPr>
        <w:t xml:space="preserve"> a to vždy po </w:t>
      </w:r>
      <w:r w:rsidR="00E34CD5">
        <w:rPr>
          <w:rFonts w:ascii="Arial" w:hAnsi="Arial" w:cs="Arial"/>
          <w:b/>
          <w:bCs/>
          <w:color w:val="000000" w:themeColor="text1"/>
          <w:sz w:val="22"/>
          <w:szCs w:val="22"/>
        </w:rPr>
        <w:t>600</w:t>
      </w:r>
      <w:r>
        <w:rPr>
          <w:rFonts w:ascii="Arial" w:hAnsi="Arial" w:cs="Arial"/>
          <w:color w:val="000000"/>
          <w:sz w:val="22"/>
          <w:szCs w:val="22"/>
        </w:rPr>
        <w:t xml:space="preserve"> </w:t>
      </w:r>
      <w:proofErr w:type="spellStart"/>
      <w:r>
        <w:rPr>
          <w:rFonts w:ascii="Arial" w:hAnsi="Arial" w:cs="Arial"/>
          <w:color w:val="000000"/>
          <w:sz w:val="22"/>
          <w:szCs w:val="22"/>
        </w:rPr>
        <w:t>mth</w:t>
      </w:r>
      <w:proofErr w:type="spellEnd"/>
      <w:r>
        <w:rPr>
          <w:rFonts w:ascii="Arial" w:hAnsi="Arial" w:cs="Arial"/>
          <w:color w:val="000000"/>
          <w:sz w:val="22"/>
          <w:szCs w:val="22"/>
        </w:rPr>
        <w:t xml:space="preserve"> provozu a to na základě žádosti kupujícího o provedení pravidelné servisní prohlídky. Přesný rozsah pravidelných servisních prohlídek předmětu této smlouvy je uveden v servisní knížce předmětu plnění. </w:t>
      </w:r>
    </w:p>
    <w:p w14:paraId="3ED502D5" w14:textId="0480573D" w:rsidR="004A0029" w:rsidRDefault="004A0029" w:rsidP="004A0029">
      <w:pPr>
        <w:tabs>
          <w:tab w:val="center" w:pos="4535"/>
        </w:tabs>
        <w:ind w:left="360" w:firstLine="66"/>
        <w:jc w:val="both"/>
        <w:rPr>
          <w:rFonts w:ascii="Arial" w:hAnsi="Arial" w:cs="Arial"/>
          <w:color w:val="000000"/>
          <w:sz w:val="22"/>
          <w:szCs w:val="22"/>
        </w:rPr>
      </w:pPr>
      <w:r>
        <w:rPr>
          <w:rFonts w:ascii="Arial" w:hAnsi="Arial" w:cs="Arial"/>
          <w:color w:val="000000"/>
          <w:sz w:val="22"/>
          <w:szCs w:val="22"/>
        </w:rPr>
        <w:t xml:space="preserve">Servisní prohlídky po dobu záruky, v rozsahu garančních prohlídek stanovených výrobcem stroje, budou prováděné v místech provozování strojů a cena těchto prací </w:t>
      </w:r>
      <w:r w:rsidR="0000463E">
        <w:rPr>
          <w:rFonts w:ascii="Arial" w:hAnsi="Arial" w:cs="Arial"/>
          <w:color w:val="000000"/>
          <w:sz w:val="22"/>
          <w:szCs w:val="22"/>
        </w:rPr>
        <w:t>je</w:t>
      </w:r>
      <w:r>
        <w:rPr>
          <w:rFonts w:ascii="Arial" w:hAnsi="Arial" w:cs="Arial"/>
          <w:color w:val="000000"/>
          <w:sz w:val="22"/>
          <w:szCs w:val="22"/>
        </w:rPr>
        <w:t xml:space="preserve"> zahrnuta v kupní ceně strojů. Práce nad rámec pravidelné servisní prohlídky budou též provedeny na základě žádosti kupujícího o provedení těchto prací a rovněž prováděné v místech provozování strojů. </w:t>
      </w:r>
    </w:p>
    <w:p w14:paraId="0CDA7CE6" w14:textId="77777777" w:rsidR="004A0029" w:rsidRDefault="004A0029" w:rsidP="004A0029">
      <w:pPr>
        <w:tabs>
          <w:tab w:val="center" w:pos="4535"/>
        </w:tabs>
        <w:ind w:left="360" w:firstLine="66"/>
        <w:jc w:val="both"/>
        <w:rPr>
          <w:rFonts w:ascii="Arial" w:hAnsi="Arial" w:cs="Arial"/>
          <w:color w:val="000000"/>
          <w:sz w:val="22"/>
          <w:szCs w:val="22"/>
        </w:rPr>
      </w:pPr>
      <w:r>
        <w:rPr>
          <w:rFonts w:ascii="Arial" w:hAnsi="Arial" w:cs="Arial"/>
          <w:color w:val="000000"/>
          <w:sz w:val="22"/>
          <w:szCs w:val="22"/>
        </w:rPr>
        <w:t>Stroje budou provozovány kupujícím na střediscích v</w:t>
      </w:r>
      <w:r w:rsidR="00874575">
        <w:rPr>
          <w:rFonts w:ascii="Arial" w:hAnsi="Arial" w:cs="Arial"/>
          <w:color w:val="000000"/>
          <w:sz w:val="22"/>
          <w:szCs w:val="22"/>
        </w:rPr>
        <w:t> </w:t>
      </w:r>
      <w:r w:rsidR="00EF3A8A">
        <w:rPr>
          <w:rFonts w:ascii="Arial" w:hAnsi="Arial" w:cs="Arial"/>
          <w:color w:val="000000"/>
          <w:sz w:val="22"/>
          <w:szCs w:val="22"/>
        </w:rPr>
        <w:t>Žatci</w:t>
      </w:r>
      <w:r w:rsidR="00874575">
        <w:rPr>
          <w:rFonts w:ascii="Arial" w:hAnsi="Arial" w:cs="Arial"/>
          <w:color w:val="000000"/>
          <w:sz w:val="22"/>
          <w:szCs w:val="22"/>
        </w:rPr>
        <w:t xml:space="preserve"> - 1 ks</w:t>
      </w:r>
      <w:r>
        <w:rPr>
          <w:rFonts w:ascii="Arial" w:hAnsi="Arial" w:cs="Arial"/>
          <w:color w:val="000000"/>
          <w:sz w:val="22"/>
          <w:szCs w:val="22"/>
        </w:rPr>
        <w:t xml:space="preserve"> a České Lípě</w:t>
      </w:r>
      <w:r w:rsidR="00874575">
        <w:rPr>
          <w:rFonts w:ascii="Arial" w:hAnsi="Arial" w:cs="Arial"/>
          <w:color w:val="000000"/>
          <w:sz w:val="22"/>
          <w:szCs w:val="22"/>
        </w:rPr>
        <w:t xml:space="preserve"> - 1 ks</w:t>
      </w:r>
      <w:r>
        <w:rPr>
          <w:rFonts w:ascii="Arial" w:hAnsi="Arial" w:cs="Arial"/>
          <w:color w:val="000000"/>
          <w:sz w:val="22"/>
          <w:szCs w:val="22"/>
        </w:rPr>
        <w:t xml:space="preserve">. </w:t>
      </w:r>
    </w:p>
    <w:p w14:paraId="34F63D07" w14:textId="77777777" w:rsidR="004A0029" w:rsidRPr="00AC2049" w:rsidRDefault="004A0029" w:rsidP="004A0029">
      <w:pPr>
        <w:tabs>
          <w:tab w:val="center" w:pos="4535"/>
        </w:tabs>
        <w:ind w:left="360" w:firstLine="66"/>
        <w:jc w:val="both"/>
        <w:rPr>
          <w:rFonts w:ascii="Arial" w:hAnsi="Arial" w:cs="Arial"/>
          <w:b/>
          <w:sz w:val="22"/>
          <w:highlight w:val="green"/>
          <w:u w:val="single"/>
        </w:rPr>
      </w:pPr>
    </w:p>
    <w:p w14:paraId="658FF53B" w14:textId="77777777" w:rsidR="00216B13" w:rsidRPr="00AC2049" w:rsidRDefault="00216B13" w:rsidP="00216B13">
      <w:pPr>
        <w:spacing w:line="120" w:lineRule="auto"/>
        <w:ind w:left="357" w:hanging="357"/>
        <w:jc w:val="center"/>
        <w:rPr>
          <w:rFonts w:ascii="Arial" w:hAnsi="Arial" w:cs="Arial"/>
          <w:b/>
          <w:sz w:val="22"/>
          <w:highlight w:val="green"/>
          <w:u w:val="single"/>
        </w:rPr>
      </w:pPr>
    </w:p>
    <w:p w14:paraId="5EBFC168" w14:textId="77777777"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14:paraId="7D6B9EF9" w14:textId="77777777" w:rsidR="00A05528" w:rsidRDefault="00A05528" w:rsidP="00A05528">
      <w:pPr>
        <w:widowControl w:val="0"/>
        <w:rPr>
          <w:rFonts w:ascii="Arial" w:hAnsi="Arial" w:cs="Arial"/>
          <w:sz w:val="22"/>
          <w:szCs w:val="22"/>
        </w:rPr>
      </w:pPr>
    </w:p>
    <w:p w14:paraId="24BEC1C0" w14:textId="77777777" w:rsidR="00A05528" w:rsidRDefault="003B26D5" w:rsidP="00A05528">
      <w:pPr>
        <w:widowControl w:val="0"/>
        <w:ind w:left="426" w:hanging="426"/>
        <w:jc w:val="both"/>
        <w:rPr>
          <w:rFonts w:ascii="Arial" w:hAnsi="Arial" w:cs="Arial"/>
          <w:sz w:val="22"/>
        </w:rPr>
      </w:pPr>
      <w:r>
        <w:rPr>
          <w:rFonts w:ascii="Arial" w:hAnsi="Arial" w:cs="Arial"/>
          <w:sz w:val="22"/>
        </w:rPr>
        <w:t xml:space="preserve">9.1 </w:t>
      </w:r>
      <w:r w:rsidR="00A05528">
        <w:rPr>
          <w:rFonts w:ascii="Arial" w:hAnsi="Arial" w:cs="Arial"/>
          <w:sz w:val="22"/>
        </w:rPr>
        <w:t xml:space="preserve"> Smluvní strany níže svým podpisem stvrzují, že v průběhu vyjednávání o této Smlouvě</w:t>
      </w:r>
    </w:p>
    <w:p w14:paraId="451BB000"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523BD441"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5C4A9CCD" w14:textId="77777777" w:rsidR="00A05528" w:rsidRDefault="00A05528" w:rsidP="00A05528">
      <w:pPr>
        <w:widowControl w:val="0"/>
        <w:ind w:left="426" w:hanging="426"/>
        <w:jc w:val="both"/>
        <w:rPr>
          <w:rFonts w:ascii="Arial" w:hAnsi="Arial" w:cs="Arial"/>
          <w:sz w:val="22"/>
        </w:rPr>
      </w:pPr>
    </w:p>
    <w:p w14:paraId="356E407C" w14:textId="77777777" w:rsidR="00A05528" w:rsidRDefault="003B26D5" w:rsidP="00A05528">
      <w:pPr>
        <w:widowControl w:val="0"/>
        <w:ind w:left="426" w:hanging="426"/>
        <w:jc w:val="both"/>
        <w:rPr>
          <w:rFonts w:ascii="Arial" w:hAnsi="Arial" w:cs="Arial"/>
          <w:sz w:val="22"/>
          <w:szCs w:val="22"/>
        </w:rPr>
      </w:pPr>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1ACB0FB"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390E8884"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7D98090A" w14:textId="77777777" w:rsidR="00A05528" w:rsidRDefault="00A05528" w:rsidP="00A05528">
      <w:pPr>
        <w:widowControl w:val="0"/>
        <w:ind w:left="426" w:hanging="426"/>
        <w:jc w:val="both"/>
        <w:rPr>
          <w:rFonts w:ascii="Arial" w:hAnsi="Arial" w:cs="Arial"/>
          <w:sz w:val="22"/>
          <w:szCs w:val="22"/>
        </w:rPr>
      </w:pPr>
    </w:p>
    <w:p w14:paraId="4C9FC3B6" w14:textId="77777777"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823F95B" w14:textId="77777777" w:rsidR="00A05528" w:rsidRDefault="00A05528" w:rsidP="00A05528">
      <w:pPr>
        <w:widowControl w:val="0"/>
        <w:jc w:val="both"/>
        <w:rPr>
          <w:rFonts w:ascii="Arial" w:hAnsi="Arial" w:cs="Arial"/>
          <w:sz w:val="22"/>
          <w:szCs w:val="22"/>
        </w:rPr>
      </w:pPr>
    </w:p>
    <w:p w14:paraId="0721E28B" w14:textId="77777777" w:rsidR="00A05528" w:rsidRDefault="00A05528" w:rsidP="00A05528">
      <w:pPr>
        <w:tabs>
          <w:tab w:val="center" w:pos="4535"/>
        </w:tabs>
        <w:ind w:left="360" w:hanging="360"/>
        <w:jc w:val="center"/>
        <w:rPr>
          <w:rFonts w:ascii="Arial" w:hAnsi="Arial" w:cs="Arial"/>
          <w:b/>
          <w:sz w:val="22"/>
          <w:u w:val="single"/>
        </w:rPr>
      </w:pPr>
    </w:p>
    <w:p w14:paraId="39FC90BD" w14:textId="77777777"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14:paraId="29497CE0" w14:textId="77777777" w:rsidR="00A05528" w:rsidRDefault="00A05528" w:rsidP="00A05528">
      <w:pPr>
        <w:widowControl w:val="0"/>
        <w:jc w:val="center"/>
        <w:rPr>
          <w:rFonts w:ascii="Arial" w:hAnsi="Arial" w:cs="Arial"/>
          <w:b/>
          <w:bCs/>
          <w:sz w:val="22"/>
          <w:szCs w:val="22"/>
        </w:rPr>
      </w:pPr>
    </w:p>
    <w:p w14:paraId="03486B87" w14:textId="77777777"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w:t>
      </w:r>
      <w:r w:rsidRPr="004575D9">
        <w:rPr>
          <w:rFonts w:ascii="Arial" w:hAnsi="Arial" w:cs="Arial"/>
          <w:color w:val="000000"/>
          <w:sz w:val="22"/>
          <w:szCs w:val="22"/>
        </w:rPr>
        <w:lastRenderedPageBreak/>
        <w:t xml:space="preserve">a důvodu zpracování, naleznete na </w:t>
      </w:r>
      <w:hyperlink r:id="rId10" w:history="1">
        <w:r w:rsidRPr="004575D9">
          <w:rPr>
            <w:rFonts w:ascii="Arial" w:hAnsi="Arial" w:cs="Arial"/>
            <w:color w:val="0000FF"/>
            <w:sz w:val="22"/>
            <w:szCs w:val="22"/>
          </w:rPr>
          <w:t>http://www.poh.cz/informace-o-zpracovani-osobnich-udaju/d-1369/p1=1459</w:t>
        </w:r>
      </w:hyperlink>
    </w:p>
    <w:p w14:paraId="3BDE3B1E" w14:textId="77777777" w:rsidR="004575D9" w:rsidRDefault="004575D9" w:rsidP="00762E95">
      <w:pPr>
        <w:ind w:left="567" w:hanging="567"/>
        <w:rPr>
          <w:rFonts w:ascii="Arial" w:hAnsi="Arial" w:cs="Arial"/>
          <w:b/>
          <w:sz w:val="22"/>
          <w:u w:val="single"/>
        </w:rPr>
      </w:pPr>
    </w:p>
    <w:p w14:paraId="578EBF09" w14:textId="77777777" w:rsidR="00A05528" w:rsidRDefault="00A05528" w:rsidP="00A05528">
      <w:pPr>
        <w:jc w:val="center"/>
        <w:rPr>
          <w:rFonts w:ascii="Arial" w:hAnsi="Arial" w:cs="Arial"/>
          <w:b/>
          <w:sz w:val="22"/>
          <w:u w:val="single"/>
        </w:rPr>
      </w:pPr>
      <w:r>
        <w:rPr>
          <w:rFonts w:ascii="Arial" w:hAnsi="Arial" w:cs="Arial"/>
          <w:b/>
          <w:sz w:val="22"/>
          <w:u w:val="single"/>
        </w:rPr>
        <w:t>11.  Závěrečná ujednání</w:t>
      </w:r>
    </w:p>
    <w:p w14:paraId="1A43A253" w14:textId="77777777" w:rsidR="00762E95" w:rsidRDefault="00762E95" w:rsidP="00A05528">
      <w:pPr>
        <w:jc w:val="center"/>
        <w:rPr>
          <w:rFonts w:ascii="Arial" w:hAnsi="Arial" w:cs="Arial"/>
          <w:b/>
          <w:sz w:val="22"/>
          <w:u w:val="single"/>
        </w:rPr>
      </w:pPr>
    </w:p>
    <w:p w14:paraId="2FB70CC4" w14:textId="77777777" w:rsidR="00762E95" w:rsidRDefault="00762E95" w:rsidP="00762E95">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11.1  Prodávající</w:t>
      </w:r>
      <w:proofErr w:type="gramEnd"/>
      <w:r>
        <w:rPr>
          <w:rFonts w:ascii="Arial" w:hAnsi="Arial" w:cs="Arial"/>
          <w:color w:val="000000"/>
          <w:sz w:val="22"/>
          <w:szCs w:val="22"/>
        </w:rPr>
        <w:t xml:space="preserve"> na sebe převzal nebezpečí změny okolností. Před uzavřením smlouvy zvážil</w:t>
      </w:r>
    </w:p>
    <w:p w14:paraId="1C71810A" w14:textId="77777777" w:rsidR="00762E95" w:rsidRDefault="00762E95" w:rsidP="00762E95">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14:paraId="49701B33" w14:textId="77777777" w:rsidR="00762E95" w:rsidRDefault="00762E95" w:rsidP="00762E95">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14:paraId="6CD040B3" w14:textId="77777777" w:rsidR="00A05528" w:rsidRDefault="00A05528" w:rsidP="00A05528">
      <w:pPr>
        <w:rPr>
          <w:rFonts w:ascii="Arial" w:hAnsi="Arial" w:cs="Arial"/>
          <w:sz w:val="22"/>
        </w:rPr>
      </w:pPr>
    </w:p>
    <w:p w14:paraId="0C4F16AE" w14:textId="77777777"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11.</w:t>
      </w:r>
      <w:r w:rsidR="00762E95">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125CA3B" w14:textId="77777777" w:rsidR="00B74958" w:rsidRDefault="00B74958" w:rsidP="00A05528">
      <w:pPr>
        <w:widowControl w:val="0"/>
        <w:ind w:left="426" w:hanging="426"/>
        <w:jc w:val="both"/>
        <w:rPr>
          <w:rFonts w:ascii="Arial" w:hAnsi="Arial" w:cs="Arial"/>
          <w:bCs/>
          <w:sz w:val="22"/>
          <w:szCs w:val="22"/>
        </w:rPr>
      </w:pPr>
    </w:p>
    <w:p w14:paraId="31CC1C0A" w14:textId="77777777" w:rsidR="00B74958" w:rsidRPr="00F16E37" w:rsidRDefault="00B74958" w:rsidP="00B74958">
      <w:pPr>
        <w:pStyle w:val="Zkladntext"/>
        <w:keepNext/>
        <w:tabs>
          <w:tab w:val="left" w:pos="360"/>
        </w:tabs>
        <w:overflowPunct w:val="0"/>
        <w:autoSpaceDE w:val="0"/>
        <w:autoSpaceDN w:val="0"/>
        <w:adjustRightInd w:val="0"/>
        <w:ind w:left="420" w:hanging="420"/>
        <w:rPr>
          <w:rFonts w:ascii="Arial" w:hAnsi="Arial" w:cs="Arial"/>
          <w:szCs w:val="22"/>
        </w:rPr>
      </w:pPr>
      <w:r>
        <w:rPr>
          <w:rFonts w:ascii="Arial" w:hAnsi="Arial" w:cs="Arial"/>
          <w:bCs/>
          <w:szCs w:val="22"/>
        </w:rPr>
        <w:t>11.</w:t>
      </w:r>
      <w:r w:rsidR="00762E95">
        <w:rPr>
          <w:rFonts w:ascii="Arial" w:hAnsi="Arial" w:cs="Arial"/>
          <w:bCs/>
          <w:szCs w:val="22"/>
        </w:rPr>
        <w:t>3</w:t>
      </w:r>
      <w:r>
        <w:rPr>
          <w:rFonts w:ascii="Arial" w:hAnsi="Arial" w:cs="Arial"/>
          <w:szCs w:val="22"/>
        </w:rPr>
        <w:t xml:space="preserve"> Prodávající</w:t>
      </w:r>
      <w:r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Pr="00F16E37">
        <w:rPr>
          <w:rFonts w:ascii="Arial" w:hAnsi="Arial" w:cs="Arial"/>
          <w:szCs w:val="22"/>
        </w:rPr>
        <w:t xml:space="preserve"> podané v rámci Veřejné zakázky. </w:t>
      </w:r>
      <w:r>
        <w:rPr>
          <w:rFonts w:ascii="Arial" w:hAnsi="Arial" w:cs="Arial"/>
          <w:szCs w:val="22"/>
        </w:rPr>
        <w:t>Kupující</w:t>
      </w:r>
      <w:r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w:t>
      </w:r>
      <w:r w:rsidR="00732531">
        <w:rPr>
          <w:rFonts w:ascii="Arial" w:hAnsi="Arial" w:cs="Arial"/>
          <w:szCs w:val="22"/>
        </w:rPr>
        <w:t>j</w:t>
      </w:r>
      <w:r>
        <w:rPr>
          <w:rFonts w:ascii="Arial" w:hAnsi="Arial" w:cs="Arial"/>
          <w:szCs w:val="22"/>
        </w:rPr>
        <w:t>ícímu</w:t>
      </w:r>
      <w:r w:rsidRPr="00F16E37">
        <w:rPr>
          <w:rFonts w:ascii="Arial" w:hAnsi="Arial" w:cs="Arial"/>
          <w:szCs w:val="22"/>
        </w:rPr>
        <w:t>. Je</w:t>
      </w:r>
      <w:r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Pr="00F16E37">
        <w:rPr>
          <w:rFonts w:ascii="Arial" w:hAnsi="Arial" w:cs="Arial"/>
          <w:szCs w:val="22"/>
        </w:rPr>
        <w:t>.</w:t>
      </w:r>
    </w:p>
    <w:p w14:paraId="7E5C86F8" w14:textId="77777777" w:rsidR="00A05528" w:rsidRPr="00B70CB9" w:rsidRDefault="00A05528" w:rsidP="00A05528">
      <w:pPr>
        <w:widowControl w:val="0"/>
        <w:ind w:left="426" w:hanging="426"/>
        <w:jc w:val="both"/>
        <w:rPr>
          <w:rFonts w:ascii="Arial" w:hAnsi="Arial" w:cs="Arial"/>
          <w:bCs/>
          <w:sz w:val="22"/>
          <w:szCs w:val="22"/>
        </w:rPr>
      </w:pPr>
    </w:p>
    <w:p w14:paraId="3EB2C20B"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w:t>
      </w:r>
      <w:r w:rsidR="00762E95">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14:paraId="6ACAF3D7" w14:textId="77777777" w:rsidR="00E65B2C" w:rsidRPr="00B70CB9" w:rsidRDefault="00E65B2C" w:rsidP="00A05528">
      <w:pPr>
        <w:widowControl w:val="0"/>
        <w:ind w:left="426" w:hanging="426"/>
        <w:jc w:val="both"/>
        <w:rPr>
          <w:rFonts w:ascii="Arial" w:hAnsi="Arial" w:cs="Arial"/>
          <w:bCs/>
          <w:sz w:val="22"/>
          <w:szCs w:val="22"/>
        </w:rPr>
      </w:pPr>
    </w:p>
    <w:p w14:paraId="06F962C4" w14:textId="77777777"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14:paraId="284E9CCC" w14:textId="77777777" w:rsidR="00A05528" w:rsidRPr="00B70CB9" w:rsidRDefault="00A05528" w:rsidP="00A05528">
      <w:pPr>
        <w:widowControl w:val="0"/>
        <w:ind w:left="426" w:hanging="426"/>
        <w:jc w:val="both"/>
        <w:rPr>
          <w:rFonts w:ascii="Arial" w:hAnsi="Arial" w:cs="Arial"/>
          <w:bCs/>
          <w:sz w:val="22"/>
          <w:szCs w:val="22"/>
        </w:rPr>
      </w:pPr>
    </w:p>
    <w:p w14:paraId="6AE1FC4C"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14:paraId="7A98E6AB" w14:textId="77777777"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14:paraId="56D62016"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6F99D078" w14:textId="77777777" w:rsidR="00A05528" w:rsidRDefault="00A05528" w:rsidP="00A05528">
      <w:pPr>
        <w:widowControl w:val="0"/>
        <w:ind w:left="426" w:hanging="426"/>
        <w:jc w:val="both"/>
        <w:rPr>
          <w:rFonts w:ascii="Arial" w:hAnsi="Arial" w:cs="Arial"/>
          <w:bCs/>
          <w:color w:val="000000"/>
          <w:sz w:val="22"/>
          <w:szCs w:val="22"/>
        </w:rPr>
      </w:pPr>
    </w:p>
    <w:p w14:paraId="7ADF7BAF"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762E95">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6A98DE96" w14:textId="77777777" w:rsidR="00A05528" w:rsidRDefault="00A05528" w:rsidP="00A05528">
      <w:pPr>
        <w:widowControl w:val="0"/>
        <w:jc w:val="both"/>
        <w:rPr>
          <w:rFonts w:ascii="Arial" w:hAnsi="Arial" w:cs="Arial"/>
          <w:b/>
          <w:sz w:val="22"/>
          <w:szCs w:val="22"/>
        </w:rPr>
      </w:pPr>
    </w:p>
    <w:p w14:paraId="059FFDA2"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65D1DADC"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EC60DCD"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762E95">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14:paraId="4F0C502E" w14:textId="77777777"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14:paraId="266CE554" w14:textId="77777777"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3AA6A195" w14:textId="77777777"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762E95">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5919158"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C81A9FE" w14:textId="77777777"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11.</w:t>
      </w:r>
      <w:r w:rsidR="00762E95">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14:paraId="75636AFC"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020C2D1A" w14:textId="77777777"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762E95">
        <w:rPr>
          <w:rFonts w:ascii="Arial" w:hAnsi="Arial" w:cs="Arial"/>
          <w:szCs w:val="22"/>
        </w:rPr>
        <w:t>10</w:t>
      </w:r>
      <w:r>
        <w:rPr>
          <w:rFonts w:ascii="Arial" w:hAnsi="Arial" w:cs="Arial"/>
          <w:szCs w:val="22"/>
        </w:rPr>
        <w:t xml:space="preserve"> Smluvní strany nepovažují žádné ustanovení smlouvy za obchodní tajemství.</w:t>
      </w:r>
    </w:p>
    <w:p w14:paraId="282AF31F" w14:textId="77777777" w:rsidR="00A05528" w:rsidRDefault="00A05528" w:rsidP="00A05528">
      <w:pPr>
        <w:pStyle w:val="Odstavecseseznamem"/>
        <w:rPr>
          <w:rFonts w:ascii="Arial" w:hAnsi="Arial" w:cs="Arial"/>
          <w:szCs w:val="22"/>
        </w:rPr>
      </w:pPr>
    </w:p>
    <w:p w14:paraId="4B52DD26" w14:textId="77777777" w:rsidR="00100035" w:rsidRDefault="00100035" w:rsidP="00362E54">
      <w:pPr>
        <w:pStyle w:val="Zkladntext"/>
        <w:tabs>
          <w:tab w:val="left" w:pos="426"/>
        </w:tabs>
        <w:overflowPunct w:val="0"/>
        <w:autoSpaceDE w:val="0"/>
        <w:autoSpaceDN w:val="0"/>
        <w:adjustRightInd w:val="0"/>
        <w:ind w:left="142" w:hanging="142"/>
        <w:textAlignment w:val="baseline"/>
        <w:rPr>
          <w:rFonts w:ascii="Arial" w:hAnsi="Arial" w:cs="Arial"/>
        </w:rPr>
      </w:pPr>
    </w:p>
    <w:p w14:paraId="59BFD0C0" w14:textId="2934028E"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11.</w:t>
      </w:r>
      <w:r w:rsidR="00B74958">
        <w:rPr>
          <w:rFonts w:ascii="Arial" w:hAnsi="Arial" w:cs="Arial"/>
        </w:rPr>
        <w:t>1</w:t>
      </w:r>
      <w:r w:rsidR="00762E95">
        <w:rPr>
          <w:rFonts w:ascii="Arial" w:hAnsi="Arial" w:cs="Arial"/>
        </w:rPr>
        <w:t>1</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14:paraId="2EB836B5" w14:textId="77777777"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14:paraId="6C17993D" w14:textId="77777777"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11.</w:t>
      </w:r>
      <w:r w:rsidR="000C1F39">
        <w:rPr>
          <w:rFonts w:ascii="Arial" w:hAnsi="Arial" w:cs="Arial"/>
          <w:szCs w:val="22"/>
        </w:rPr>
        <w:t>1</w:t>
      </w:r>
      <w:r w:rsidR="00762E95">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605EB10B" w14:textId="77777777" w:rsidR="00A05528" w:rsidRPr="00194A0A" w:rsidRDefault="00A05528" w:rsidP="00216B13">
      <w:pPr>
        <w:spacing w:line="120" w:lineRule="auto"/>
        <w:ind w:left="357" w:hanging="357"/>
        <w:jc w:val="both"/>
        <w:rPr>
          <w:rFonts w:ascii="Arial" w:hAnsi="Arial" w:cs="Arial"/>
          <w:color w:val="FFC000"/>
          <w:sz w:val="22"/>
        </w:rPr>
      </w:pPr>
    </w:p>
    <w:p w14:paraId="2BBAE4D0" w14:textId="77777777" w:rsidR="00216B13" w:rsidRPr="00591E27" w:rsidRDefault="00216B13" w:rsidP="00216B13">
      <w:pPr>
        <w:rPr>
          <w:rFonts w:ascii="Arial" w:hAnsi="Arial" w:cs="Arial"/>
          <w:b/>
          <w:sz w:val="22"/>
          <w:u w:val="single"/>
        </w:rPr>
      </w:pPr>
    </w:p>
    <w:p w14:paraId="3BE8D608" w14:textId="77777777"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14:paraId="6E67BBE8" w14:textId="77777777" w:rsidR="00216B13" w:rsidRDefault="00216B13" w:rsidP="00216B13">
      <w:pPr>
        <w:rPr>
          <w:rFonts w:ascii="Arial" w:hAnsi="Arial" w:cs="Arial"/>
          <w:sz w:val="22"/>
        </w:rPr>
      </w:pPr>
    </w:p>
    <w:p w14:paraId="1CA0ACAB" w14:textId="77777777" w:rsidR="00216B13" w:rsidRPr="00591E27" w:rsidRDefault="00216B13" w:rsidP="00216B13">
      <w:pPr>
        <w:rPr>
          <w:rFonts w:ascii="Arial" w:hAnsi="Arial" w:cs="Arial"/>
          <w:sz w:val="22"/>
        </w:rPr>
      </w:pPr>
    </w:p>
    <w:p w14:paraId="5B0CD97C" w14:textId="77777777"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14:paraId="35EFB294" w14:textId="77777777" w:rsidTr="00EE6FA2">
        <w:trPr>
          <w:cantSplit/>
        </w:trPr>
        <w:tc>
          <w:tcPr>
            <w:tcW w:w="1330" w:type="dxa"/>
            <w:tcBorders>
              <w:top w:val="nil"/>
              <w:left w:val="nil"/>
              <w:bottom w:val="nil"/>
              <w:right w:val="nil"/>
            </w:tcBorders>
          </w:tcPr>
          <w:p w14:paraId="17006130" w14:textId="702B527F" w:rsidR="00E34CD5" w:rsidRPr="00591E27" w:rsidRDefault="00216B13" w:rsidP="00EE6FA2">
            <w:pPr>
              <w:rPr>
                <w:rFonts w:ascii="Arial" w:hAnsi="Arial" w:cs="Arial"/>
                <w:sz w:val="22"/>
              </w:rPr>
            </w:pPr>
            <w:r w:rsidRPr="00591E27">
              <w:rPr>
                <w:rFonts w:ascii="Arial" w:hAnsi="Arial" w:cs="Arial"/>
                <w:sz w:val="22"/>
              </w:rPr>
              <w:t>V</w:t>
            </w:r>
            <w:r w:rsidR="00E34CD5">
              <w:rPr>
                <w:rFonts w:ascii="Arial" w:hAnsi="Arial" w:cs="Arial"/>
                <w:sz w:val="22"/>
              </w:rPr>
              <w:t> Stochově</w:t>
            </w:r>
          </w:p>
        </w:tc>
        <w:tc>
          <w:tcPr>
            <w:tcW w:w="2354" w:type="dxa"/>
            <w:tcBorders>
              <w:top w:val="nil"/>
              <w:left w:val="nil"/>
              <w:bottom w:val="dotted" w:sz="4" w:space="0" w:color="auto"/>
              <w:right w:val="nil"/>
            </w:tcBorders>
          </w:tcPr>
          <w:p w14:paraId="6E5E14AF" w14:textId="05284219" w:rsidR="00216B13" w:rsidRDefault="00A63252" w:rsidP="00EE6FA2">
            <w:pPr>
              <w:rPr>
                <w:rFonts w:ascii="Arial" w:hAnsi="Arial" w:cs="Arial"/>
                <w:sz w:val="22"/>
              </w:rPr>
            </w:pPr>
            <w:r>
              <w:rPr>
                <w:rFonts w:ascii="Arial" w:hAnsi="Arial" w:cs="Arial"/>
                <w:sz w:val="22"/>
              </w:rPr>
              <w:t>D</w:t>
            </w:r>
            <w:r w:rsidR="00E34CD5">
              <w:rPr>
                <w:rFonts w:ascii="Arial" w:hAnsi="Arial" w:cs="Arial"/>
                <w:sz w:val="22"/>
              </w:rPr>
              <w:t>ne</w:t>
            </w:r>
            <w:r>
              <w:rPr>
                <w:rFonts w:ascii="Arial" w:hAnsi="Arial" w:cs="Arial"/>
                <w:sz w:val="22"/>
              </w:rPr>
              <w:t xml:space="preserve"> 01.04.2022</w:t>
            </w:r>
          </w:p>
          <w:p w14:paraId="078DC32A" w14:textId="77777777" w:rsidR="00E34CD5" w:rsidRDefault="00E34CD5" w:rsidP="00EE6FA2">
            <w:pPr>
              <w:rPr>
                <w:rFonts w:ascii="Arial" w:hAnsi="Arial" w:cs="Arial"/>
                <w:sz w:val="22"/>
              </w:rPr>
            </w:pPr>
          </w:p>
          <w:p w14:paraId="049D1A93" w14:textId="6484CD31" w:rsidR="00E34CD5" w:rsidRPr="00591E27" w:rsidRDefault="00E34CD5" w:rsidP="00EE6FA2">
            <w:pPr>
              <w:rPr>
                <w:rFonts w:ascii="Arial" w:hAnsi="Arial" w:cs="Arial"/>
                <w:sz w:val="22"/>
              </w:rPr>
            </w:pPr>
          </w:p>
        </w:tc>
        <w:tc>
          <w:tcPr>
            <w:tcW w:w="1206" w:type="dxa"/>
            <w:vMerge w:val="restart"/>
            <w:tcBorders>
              <w:top w:val="nil"/>
              <w:left w:val="nil"/>
              <w:bottom w:val="nil"/>
              <w:right w:val="nil"/>
            </w:tcBorders>
          </w:tcPr>
          <w:p w14:paraId="1A112C5B" w14:textId="77777777" w:rsidR="00216B13" w:rsidRPr="00591E27" w:rsidRDefault="00216B13" w:rsidP="00EE6FA2">
            <w:pPr>
              <w:rPr>
                <w:rFonts w:ascii="Arial" w:hAnsi="Arial" w:cs="Arial"/>
                <w:sz w:val="22"/>
              </w:rPr>
            </w:pPr>
          </w:p>
        </w:tc>
        <w:tc>
          <w:tcPr>
            <w:tcW w:w="2020" w:type="dxa"/>
            <w:tcBorders>
              <w:top w:val="nil"/>
              <w:left w:val="nil"/>
              <w:bottom w:val="nil"/>
              <w:right w:val="nil"/>
            </w:tcBorders>
          </w:tcPr>
          <w:p w14:paraId="1FDF6651" w14:textId="77777777"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14:paraId="5865014C" w14:textId="76FF2149" w:rsidR="00216B13" w:rsidRPr="00591E27" w:rsidRDefault="00A63252" w:rsidP="00EE6FA2">
            <w:pPr>
              <w:rPr>
                <w:rFonts w:ascii="Arial" w:hAnsi="Arial" w:cs="Arial"/>
                <w:sz w:val="22"/>
              </w:rPr>
            </w:pPr>
            <w:r>
              <w:rPr>
                <w:rFonts w:ascii="Arial" w:hAnsi="Arial" w:cs="Arial"/>
                <w:sz w:val="22"/>
              </w:rPr>
              <w:t>06.04.2022</w:t>
            </w:r>
          </w:p>
        </w:tc>
      </w:tr>
      <w:tr w:rsidR="00216B13" w:rsidRPr="00591E27" w14:paraId="36449067" w14:textId="77777777" w:rsidTr="00EE6FA2">
        <w:trPr>
          <w:cantSplit/>
          <w:trHeight w:val="501"/>
        </w:trPr>
        <w:tc>
          <w:tcPr>
            <w:tcW w:w="3684" w:type="dxa"/>
            <w:gridSpan w:val="2"/>
            <w:tcBorders>
              <w:top w:val="nil"/>
              <w:left w:val="nil"/>
              <w:bottom w:val="nil"/>
              <w:right w:val="nil"/>
            </w:tcBorders>
          </w:tcPr>
          <w:p w14:paraId="47A295CE" w14:textId="77777777"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14:paraId="4359E8F6"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6B4AF922" w14:textId="77777777"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14:paraId="37CF640C" w14:textId="77777777" w:rsidTr="00EE6FA2">
        <w:trPr>
          <w:cantSplit/>
          <w:trHeight w:val="645"/>
        </w:trPr>
        <w:tc>
          <w:tcPr>
            <w:tcW w:w="3684" w:type="dxa"/>
            <w:gridSpan w:val="2"/>
            <w:tcBorders>
              <w:top w:val="nil"/>
              <w:left w:val="nil"/>
              <w:bottom w:val="dotted" w:sz="4" w:space="0" w:color="auto"/>
              <w:right w:val="nil"/>
            </w:tcBorders>
          </w:tcPr>
          <w:p w14:paraId="7F648D6A" w14:textId="77777777" w:rsidR="00216B13" w:rsidRPr="00591E27" w:rsidRDefault="00216B13" w:rsidP="00EE6FA2">
            <w:pPr>
              <w:rPr>
                <w:rFonts w:ascii="Arial" w:hAnsi="Arial" w:cs="Arial"/>
                <w:sz w:val="22"/>
              </w:rPr>
            </w:pPr>
          </w:p>
        </w:tc>
        <w:tc>
          <w:tcPr>
            <w:tcW w:w="1206" w:type="dxa"/>
            <w:vMerge/>
            <w:tcBorders>
              <w:top w:val="nil"/>
              <w:left w:val="nil"/>
              <w:bottom w:val="nil"/>
              <w:right w:val="nil"/>
            </w:tcBorders>
          </w:tcPr>
          <w:p w14:paraId="4F921F15" w14:textId="77777777"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33BF40F8" w14:textId="77777777" w:rsidR="00216B13" w:rsidRDefault="00216B13" w:rsidP="00EE6FA2">
            <w:pPr>
              <w:rPr>
                <w:rFonts w:ascii="Arial" w:hAnsi="Arial" w:cs="Arial"/>
                <w:sz w:val="22"/>
              </w:rPr>
            </w:pPr>
          </w:p>
          <w:p w14:paraId="4B2C49DA" w14:textId="77777777" w:rsidR="00216B13" w:rsidRDefault="00216B13" w:rsidP="00EE6FA2">
            <w:pPr>
              <w:rPr>
                <w:rFonts w:ascii="Arial" w:hAnsi="Arial" w:cs="Arial"/>
                <w:sz w:val="22"/>
              </w:rPr>
            </w:pPr>
          </w:p>
          <w:p w14:paraId="7D1A0F47" w14:textId="77777777" w:rsidR="00216B13" w:rsidRDefault="00216B13" w:rsidP="00EE6FA2">
            <w:pPr>
              <w:rPr>
                <w:rFonts w:ascii="Arial" w:hAnsi="Arial" w:cs="Arial"/>
                <w:sz w:val="22"/>
              </w:rPr>
            </w:pPr>
          </w:p>
          <w:p w14:paraId="6BC903E3" w14:textId="77777777" w:rsidR="00216B13" w:rsidRDefault="00216B13" w:rsidP="00EE6FA2">
            <w:pPr>
              <w:rPr>
                <w:rFonts w:ascii="Arial" w:hAnsi="Arial" w:cs="Arial"/>
                <w:sz w:val="22"/>
              </w:rPr>
            </w:pPr>
          </w:p>
          <w:p w14:paraId="19A7074A" w14:textId="77777777" w:rsidR="00216B13" w:rsidRPr="00591E27" w:rsidRDefault="00216B13" w:rsidP="00EE6FA2">
            <w:pPr>
              <w:rPr>
                <w:rFonts w:ascii="Arial" w:hAnsi="Arial" w:cs="Arial"/>
                <w:sz w:val="22"/>
              </w:rPr>
            </w:pPr>
          </w:p>
        </w:tc>
      </w:tr>
      <w:tr w:rsidR="00216B13" w:rsidRPr="00591E27" w14:paraId="2895E722" w14:textId="77777777" w:rsidTr="00EE6FA2">
        <w:trPr>
          <w:cantSplit/>
        </w:trPr>
        <w:tc>
          <w:tcPr>
            <w:tcW w:w="3684" w:type="dxa"/>
            <w:gridSpan w:val="2"/>
            <w:tcBorders>
              <w:top w:val="nil"/>
              <w:left w:val="nil"/>
              <w:bottom w:val="nil"/>
              <w:right w:val="nil"/>
            </w:tcBorders>
          </w:tcPr>
          <w:p w14:paraId="2A3DE2BF" w14:textId="358C9CCA" w:rsidR="00216B13" w:rsidRPr="00E34CD5" w:rsidRDefault="00E34CD5" w:rsidP="00EE6FA2">
            <w:pPr>
              <w:jc w:val="center"/>
              <w:rPr>
                <w:rFonts w:ascii="Arial" w:hAnsi="Arial" w:cs="Arial"/>
                <w:color w:val="000000" w:themeColor="text1"/>
                <w:sz w:val="22"/>
              </w:rPr>
            </w:pPr>
            <w:r w:rsidRPr="00E34CD5">
              <w:rPr>
                <w:rFonts w:ascii="Arial" w:hAnsi="Arial" w:cs="Arial"/>
                <w:color w:val="000000" w:themeColor="text1"/>
                <w:sz w:val="22"/>
              </w:rPr>
              <w:t>Agroobchod – sever s.r.o.</w:t>
            </w:r>
          </w:p>
        </w:tc>
        <w:tc>
          <w:tcPr>
            <w:tcW w:w="1206" w:type="dxa"/>
            <w:vMerge/>
            <w:tcBorders>
              <w:top w:val="nil"/>
              <w:left w:val="nil"/>
              <w:bottom w:val="nil"/>
              <w:right w:val="nil"/>
            </w:tcBorders>
          </w:tcPr>
          <w:p w14:paraId="233090AE"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192B2E24" w14:textId="77777777"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14:paraId="6F9103A8" w14:textId="77777777" w:rsidTr="00EE6FA2">
        <w:trPr>
          <w:cantSplit/>
        </w:trPr>
        <w:tc>
          <w:tcPr>
            <w:tcW w:w="3684" w:type="dxa"/>
            <w:gridSpan w:val="2"/>
            <w:tcBorders>
              <w:top w:val="nil"/>
              <w:left w:val="nil"/>
              <w:bottom w:val="nil"/>
              <w:right w:val="nil"/>
            </w:tcBorders>
          </w:tcPr>
          <w:p w14:paraId="19D0C4D7" w14:textId="0C65D100" w:rsidR="00216B13" w:rsidRPr="00E34CD5" w:rsidRDefault="00A63252" w:rsidP="00EE6FA2">
            <w:pPr>
              <w:jc w:val="center"/>
              <w:rPr>
                <w:rFonts w:ascii="Arial" w:hAnsi="Arial" w:cs="Arial"/>
                <w:color w:val="000000" w:themeColor="text1"/>
                <w:sz w:val="22"/>
              </w:rPr>
            </w:pPr>
            <w:proofErr w:type="spellStart"/>
            <w:r>
              <w:rPr>
                <w:rFonts w:ascii="Arial" w:hAnsi="Arial" w:cs="Arial"/>
                <w:color w:val="000000" w:themeColor="text1"/>
                <w:sz w:val="22"/>
                <w:szCs w:val="22"/>
              </w:rPr>
              <w:t>xxxxxxxxxx</w:t>
            </w:r>
            <w:proofErr w:type="spellEnd"/>
          </w:p>
        </w:tc>
        <w:tc>
          <w:tcPr>
            <w:tcW w:w="1206" w:type="dxa"/>
            <w:vMerge/>
            <w:tcBorders>
              <w:top w:val="nil"/>
              <w:left w:val="nil"/>
              <w:bottom w:val="nil"/>
              <w:right w:val="nil"/>
            </w:tcBorders>
          </w:tcPr>
          <w:p w14:paraId="791C3C80"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4B49F6E1" w14:textId="660F47A5" w:rsidR="00216B13" w:rsidRPr="00591E27" w:rsidRDefault="00A63252" w:rsidP="008D65AD">
            <w:pPr>
              <w:jc w:val="center"/>
              <w:rPr>
                <w:rFonts w:ascii="Arial" w:hAnsi="Arial" w:cs="Arial"/>
                <w:sz w:val="22"/>
              </w:rPr>
            </w:pPr>
            <w:proofErr w:type="spellStart"/>
            <w:r>
              <w:rPr>
                <w:rFonts w:ascii="Arial" w:hAnsi="Arial" w:cs="Arial"/>
                <w:color w:val="000000" w:themeColor="text1"/>
                <w:sz w:val="22"/>
                <w:szCs w:val="22"/>
              </w:rPr>
              <w:t>xxxxxxxxxx</w:t>
            </w:r>
            <w:proofErr w:type="spellEnd"/>
          </w:p>
        </w:tc>
      </w:tr>
      <w:tr w:rsidR="00216B13" w:rsidRPr="00591E27" w14:paraId="6F7ABD32" w14:textId="77777777" w:rsidTr="00EE6FA2">
        <w:trPr>
          <w:cantSplit/>
        </w:trPr>
        <w:tc>
          <w:tcPr>
            <w:tcW w:w="3684" w:type="dxa"/>
            <w:gridSpan w:val="2"/>
            <w:tcBorders>
              <w:top w:val="nil"/>
              <w:left w:val="nil"/>
              <w:bottom w:val="nil"/>
              <w:right w:val="nil"/>
            </w:tcBorders>
          </w:tcPr>
          <w:p w14:paraId="29462FC8" w14:textId="0FD010BB" w:rsidR="00216B13" w:rsidRPr="00E34CD5" w:rsidRDefault="00E34CD5" w:rsidP="00EE6FA2">
            <w:pPr>
              <w:jc w:val="center"/>
              <w:rPr>
                <w:rFonts w:ascii="Arial" w:hAnsi="Arial" w:cs="Arial"/>
                <w:color w:val="000000" w:themeColor="text1"/>
                <w:sz w:val="22"/>
              </w:rPr>
            </w:pPr>
            <w:r w:rsidRPr="00E34CD5">
              <w:rPr>
                <w:rFonts w:ascii="Arial" w:hAnsi="Arial" w:cs="Arial"/>
                <w:color w:val="000000" w:themeColor="text1"/>
                <w:sz w:val="22"/>
              </w:rPr>
              <w:t>jednatel</w:t>
            </w:r>
          </w:p>
        </w:tc>
        <w:tc>
          <w:tcPr>
            <w:tcW w:w="1206" w:type="dxa"/>
            <w:vMerge/>
            <w:tcBorders>
              <w:top w:val="nil"/>
              <w:left w:val="nil"/>
              <w:bottom w:val="nil"/>
              <w:right w:val="nil"/>
            </w:tcBorders>
          </w:tcPr>
          <w:p w14:paraId="04A3C6EE"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1A133F93" w14:textId="77777777"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14:paraId="52B91C5A" w14:textId="77777777" w:rsidR="00216B13" w:rsidRPr="00591E27" w:rsidRDefault="00216B13" w:rsidP="00216B13">
      <w:pPr>
        <w:rPr>
          <w:rFonts w:ascii="Arial" w:hAnsi="Arial" w:cs="Arial"/>
          <w:b/>
          <w:sz w:val="22"/>
        </w:rPr>
      </w:pPr>
    </w:p>
    <w:p w14:paraId="228185D5"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DF80DC0"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103462A2"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44B89933" w14:textId="324B1F44" w:rsidR="000D260A" w:rsidRDefault="000D260A" w:rsidP="000D260A"/>
    <w:p w14:paraId="06FB54AA" w14:textId="72EBB2E1" w:rsidR="00E34CD5" w:rsidRDefault="00E34CD5" w:rsidP="000D260A"/>
    <w:p w14:paraId="573A599F" w14:textId="748D1A93" w:rsidR="00E34CD5" w:rsidRDefault="00E34CD5" w:rsidP="000D260A"/>
    <w:p w14:paraId="6441763B" w14:textId="3E61A6F3" w:rsidR="00E34CD5" w:rsidRDefault="00E34CD5" w:rsidP="000D260A"/>
    <w:p w14:paraId="434E993C" w14:textId="39596E49" w:rsidR="00E34CD5" w:rsidRDefault="00E34CD5" w:rsidP="000D260A"/>
    <w:p w14:paraId="36E8B80B" w14:textId="18E94974" w:rsidR="00E34CD5" w:rsidRDefault="00E34CD5" w:rsidP="000D260A"/>
    <w:p w14:paraId="48B3973F" w14:textId="2CBE16E4" w:rsidR="00E34CD5" w:rsidRDefault="00E34CD5" w:rsidP="000D260A"/>
    <w:p w14:paraId="1380FBDA" w14:textId="535A9F05" w:rsidR="00E34CD5" w:rsidRDefault="00E34CD5" w:rsidP="000D260A"/>
    <w:p w14:paraId="569374EE" w14:textId="77777777" w:rsidR="00203704" w:rsidRDefault="00203704" w:rsidP="000D260A"/>
    <w:p w14:paraId="27DC4B41" w14:textId="493FBC14" w:rsidR="00CB6C3F" w:rsidRDefault="00CB6C3F" w:rsidP="000D260A"/>
    <w:p w14:paraId="2D1F3657" w14:textId="77777777" w:rsidR="00CB6C3F" w:rsidRDefault="00CB6C3F" w:rsidP="000D260A"/>
    <w:p w14:paraId="06A54017" w14:textId="77777777" w:rsidR="00E34CD5" w:rsidRPr="000D260A" w:rsidRDefault="00E34CD5" w:rsidP="000D260A"/>
    <w:p w14:paraId="78DA03C7" w14:textId="733C7E2C"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72C15A23" w14:textId="7EABF02A" w:rsidR="00A63252" w:rsidRDefault="00A63252" w:rsidP="00A63252"/>
    <w:p w14:paraId="25297A6A" w14:textId="4349F16D" w:rsidR="00A63252" w:rsidRDefault="00A63252" w:rsidP="00A63252"/>
    <w:p w14:paraId="06BFAFED" w14:textId="77777777" w:rsidR="00A63252" w:rsidRPr="00A63252" w:rsidRDefault="00A63252" w:rsidP="00A63252">
      <w:bookmarkStart w:id="0" w:name="_GoBack"/>
      <w:bookmarkEnd w:id="0"/>
    </w:p>
    <w:p w14:paraId="00778A05" w14:textId="77777777" w:rsidR="00FA125F" w:rsidRDefault="00FA125F" w:rsidP="00216B13">
      <w:pPr>
        <w:pStyle w:val="Nadpis9"/>
        <w:pageBreakBefore w:val="0"/>
        <w:numPr>
          <w:ilvl w:val="0"/>
          <w:numId w:val="0"/>
        </w:numPr>
        <w:overflowPunct/>
        <w:autoSpaceDE/>
        <w:autoSpaceDN/>
        <w:adjustRightInd/>
        <w:spacing w:before="0" w:after="0"/>
        <w:textAlignment w:val="auto"/>
        <w:rPr>
          <w:rFonts w:cs="Arial"/>
        </w:rPr>
      </w:pPr>
    </w:p>
    <w:p w14:paraId="01E43A45" w14:textId="77777777" w:rsidR="00FA125F" w:rsidRDefault="00FA125F" w:rsidP="00216B13">
      <w:pPr>
        <w:pStyle w:val="Nadpis9"/>
        <w:pageBreakBefore w:val="0"/>
        <w:numPr>
          <w:ilvl w:val="0"/>
          <w:numId w:val="0"/>
        </w:numPr>
        <w:overflowPunct/>
        <w:autoSpaceDE/>
        <w:autoSpaceDN/>
        <w:adjustRightInd/>
        <w:spacing w:before="0" w:after="0"/>
        <w:textAlignment w:val="auto"/>
        <w:rPr>
          <w:rFonts w:cs="Arial"/>
        </w:rPr>
      </w:pPr>
    </w:p>
    <w:p w14:paraId="5ECFE9B8" w14:textId="04F68F4D"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001977E4">
        <w:rPr>
          <w:rFonts w:cs="Arial"/>
        </w:rPr>
        <w:t xml:space="preserve"> prodávajícího č. 003/2022 a kupujícího</w:t>
      </w:r>
      <w:r w:rsidRPr="00591E27">
        <w:rPr>
          <w:rFonts w:cs="Arial"/>
        </w:rPr>
        <w:t xml:space="preserve"> č. </w:t>
      </w:r>
      <w:r w:rsidR="001977E4">
        <w:rPr>
          <w:rFonts w:cs="Arial"/>
        </w:rPr>
        <w:t>343</w:t>
      </w:r>
      <w:r w:rsidRPr="00591E27">
        <w:rPr>
          <w:rFonts w:cs="Arial"/>
        </w:rPr>
        <w:t>/20</w:t>
      </w:r>
      <w:r w:rsidR="0002164F">
        <w:rPr>
          <w:rFonts w:cs="Arial"/>
        </w:rPr>
        <w:t>2</w:t>
      </w:r>
      <w:r w:rsidR="00180BD7">
        <w:rPr>
          <w:rFonts w:cs="Arial"/>
        </w:rPr>
        <w:t>2</w:t>
      </w:r>
    </w:p>
    <w:p w14:paraId="69461E91" w14:textId="77777777" w:rsidR="00216B13" w:rsidRPr="00591E27" w:rsidRDefault="00216B13" w:rsidP="00216B13">
      <w:pPr>
        <w:rPr>
          <w:rFonts w:ascii="Arial" w:hAnsi="Arial" w:cs="Arial"/>
          <w:b/>
          <w:sz w:val="22"/>
        </w:rPr>
      </w:pPr>
    </w:p>
    <w:p w14:paraId="420FA201" w14:textId="77777777" w:rsidR="00216B13" w:rsidRPr="00591E27" w:rsidRDefault="00216B13" w:rsidP="00216B13">
      <w:pPr>
        <w:rPr>
          <w:rFonts w:ascii="Arial" w:hAnsi="Arial" w:cs="Arial"/>
          <w:b/>
          <w:sz w:val="22"/>
        </w:rPr>
      </w:pPr>
    </w:p>
    <w:p w14:paraId="6CC6C778" w14:textId="77777777"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14:paraId="20DF2EE5" w14:textId="77777777" w:rsidR="00216B13" w:rsidRPr="00591E27" w:rsidRDefault="00216B13" w:rsidP="00216B13">
      <w:pPr>
        <w:rPr>
          <w:rFonts w:ascii="Arial" w:hAnsi="Arial" w:cs="Arial"/>
          <w:b/>
          <w:sz w:val="22"/>
        </w:rPr>
      </w:pPr>
    </w:p>
    <w:p w14:paraId="6BC2B84B" w14:textId="77777777" w:rsidR="00CB6C3F" w:rsidRPr="00CB6C3F" w:rsidRDefault="00CB6C3F" w:rsidP="00CB6C3F">
      <w:pPr>
        <w:spacing w:after="160" w:line="259" w:lineRule="auto"/>
        <w:jc w:val="center"/>
        <w:rPr>
          <w:rFonts w:ascii="Arial" w:eastAsia="Calibri" w:hAnsi="Arial" w:cs="Arial"/>
          <w:b/>
          <w:bCs/>
          <w:sz w:val="32"/>
          <w:szCs w:val="32"/>
          <w:lang w:eastAsia="en-US"/>
        </w:rPr>
      </w:pPr>
      <w:r w:rsidRPr="00CB6C3F">
        <w:rPr>
          <w:rFonts w:ascii="Arial" w:eastAsia="Calibri" w:hAnsi="Arial" w:cs="Arial"/>
          <w:b/>
          <w:bCs/>
          <w:sz w:val="32"/>
          <w:szCs w:val="32"/>
          <w:lang w:eastAsia="en-US"/>
        </w:rPr>
        <w:t>Kolový traktor VALTRA N155EA</w:t>
      </w:r>
    </w:p>
    <w:p w14:paraId="28250437"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Barva</w:t>
      </w:r>
      <w:r w:rsidRPr="00CB6C3F">
        <w:rPr>
          <w:rFonts w:ascii="Calibri" w:eastAsia="Calibri" w:hAnsi="Calibri"/>
          <w:sz w:val="22"/>
          <w:szCs w:val="22"/>
          <w:lang w:eastAsia="en-US"/>
        </w:rPr>
        <w:tab/>
      </w:r>
      <w:r w:rsidRPr="00CB6C3F">
        <w:rPr>
          <w:rFonts w:ascii="Calibri" w:eastAsia="Calibri" w:hAnsi="Calibri"/>
          <w:sz w:val="22"/>
          <w:szCs w:val="22"/>
          <w:lang w:eastAsia="en-US"/>
        </w:rPr>
        <w:tab/>
      </w:r>
      <w:r w:rsidRPr="00CB6C3F">
        <w:rPr>
          <w:rFonts w:ascii="Calibri" w:eastAsia="Calibri" w:hAnsi="Calibri"/>
          <w:sz w:val="22"/>
          <w:szCs w:val="22"/>
          <w:lang w:eastAsia="en-US"/>
        </w:rPr>
        <w:tab/>
        <w:t>Modrá metalická</w:t>
      </w:r>
    </w:p>
    <w:p w14:paraId="2F1F8C45"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Motor </w:t>
      </w:r>
      <w:r w:rsidRPr="00CB6C3F">
        <w:rPr>
          <w:rFonts w:ascii="Calibri" w:eastAsia="Calibri" w:hAnsi="Calibri"/>
          <w:sz w:val="22"/>
          <w:szCs w:val="22"/>
          <w:lang w:eastAsia="en-US"/>
        </w:rPr>
        <w:tab/>
      </w:r>
      <w:r w:rsidRPr="00CB6C3F">
        <w:rPr>
          <w:rFonts w:ascii="Calibri" w:eastAsia="Calibri" w:hAnsi="Calibri"/>
          <w:sz w:val="22"/>
          <w:szCs w:val="22"/>
          <w:lang w:eastAsia="en-US"/>
        </w:rPr>
        <w:tab/>
      </w:r>
      <w:r w:rsidRPr="00CB6C3F">
        <w:rPr>
          <w:rFonts w:ascii="Calibri" w:eastAsia="Calibri" w:hAnsi="Calibri"/>
          <w:sz w:val="22"/>
          <w:szCs w:val="22"/>
          <w:lang w:eastAsia="en-US"/>
        </w:rPr>
        <w:tab/>
      </w:r>
      <w:proofErr w:type="spellStart"/>
      <w:r w:rsidRPr="00CB6C3F">
        <w:rPr>
          <w:rFonts w:ascii="Calibri" w:eastAsia="Calibri" w:hAnsi="Calibri"/>
          <w:sz w:val="22"/>
          <w:szCs w:val="22"/>
          <w:lang w:eastAsia="en-US"/>
        </w:rPr>
        <w:t>Agco</w:t>
      </w:r>
      <w:proofErr w:type="spellEnd"/>
      <w:r w:rsidRPr="00CB6C3F">
        <w:rPr>
          <w:rFonts w:ascii="Calibri" w:eastAsia="Calibri" w:hAnsi="Calibri"/>
          <w:sz w:val="22"/>
          <w:szCs w:val="22"/>
          <w:lang w:eastAsia="en-US"/>
        </w:rPr>
        <w:t xml:space="preserve"> </w:t>
      </w:r>
      <w:proofErr w:type="spellStart"/>
      <w:r w:rsidRPr="00CB6C3F">
        <w:rPr>
          <w:rFonts w:ascii="Calibri" w:eastAsia="Calibri" w:hAnsi="Calibri"/>
          <w:sz w:val="22"/>
          <w:szCs w:val="22"/>
          <w:lang w:eastAsia="en-US"/>
        </w:rPr>
        <w:t>Power</w:t>
      </w:r>
      <w:proofErr w:type="spellEnd"/>
      <w:r w:rsidRPr="00CB6C3F">
        <w:rPr>
          <w:rFonts w:ascii="Calibri" w:eastAsia="Calibri" w:hAnsi="Calibri"/>
          <w:sz w:val="22"/>
          <w:szCs w:val="22"/>
          <w:lang w:eastAsia="en-US"/>
        </w:rPr>
        <w:t xml:space="preserve"> 49 AWF; 4 válce; zdvihový objem 4,9 litru</w:t>
      </w:r>
    </w:p>
    <w:p w14:paraId="6855082F"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ab/>
      </w:r>
      <w:r w:rsidRPr="00CB6C3F">
        <w:rPr>
          <w:rFonts w:ascii="Calibri" w:eastAsia="Calibri" w:hAnsi="Calibri"/>
          <w:sz w:val="22"/>
          <w:szCs w:val="22"/>
          <w:lang w:eastAsia="en-US"/>
        </w:rPr>
        <w:tab/>
      </w:r>
      <w:r w:rsidRPr="00CB6C3F">
        <w:rPr>
          <w:rFonts w:ascii="Calibri" w:eastAsia="Calibri" w:hAnsi="Calibri"/>
          <w:sz w:val="22"/>
          <w:szCs w:val="22"/>
          <w:lang w:eastAsia="en-US"/>
        </w:rPr>
        <w:tab/>
        <w:t>Výkon 114 kW/155 k</w:t>
      </w:r>
    </w:p>
    <w:p w14:paraId="2127DA1A"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ab/>
      </w:r>
      <w:r w:rsidRPr="00CB6C3F">
        <w:rPr>
          <w:rFonts w:ascii="Calibri" w:eastAsia="Calibri" w:hAnsi="Calibri"/>
          <w:sz w:val="22"/>
          <w:szCs w:val="22"/>
          <w:lang w:eastAsia="en-US"/>
        </w:rPr>
        <w:tab/>
      </w:r>
      <w:r w:rsidRPr="00CB6C3F">
        <w:rPr>
          <w:rFonts w:ascii="Calibri" w:eastAsia="Calibri" w:hAnsi="Calibri"/>
          <w:sz w:val="22"/>
          <w:szCs w:val="22"/>
          <w:lang w:eastAsia="en-US"/>
        </w:rPr>
        <w:tab/>
        <w:t xml:space="preserve">(129 kW při 2000 </w:t>
      </w:r>
      <w:proofErr w:type="spellStart"/>
      <w:r w:rsidRPr="00CB6C3F">
        <w:rPr>
          <w:rFonts w:ascii="Calibri" w:eastAsia="Calibri" w:hAnsi="Calibri"/>
          <w:sz w:val="22"/>
          <w:szCs w:val="22"/>
          <w:lang w:eastAsia="en-US"/>
        </w:rPr>
        <w:t>ot</w:t>
      </w:r>
      <w:proofErr w:type="spellEnd"/>
      <w:r w:rsidRPr="00CB6C3F">
        <w:rPr>
          <w:rFonts w:ascii="Calibri" w:eastAsia="Calibri" w:hAnsi="Calibri"/>
          <w:sz w:val="22"/>
          <w:szCs w:val="22"/>
          <w:lang w:eastAsia="en-US"/>
        </w:rPr>
        <w:t>/</w:t>
      </w:r>
      <w:proofErr w:type="gramStart"/>
      <w:r w:rsidRPr="00CB6C3F">
        <w:rPr>
          <w:rFonts w:ascii="Calibri" w:eastAsia="Calibri" w:hAnsi="Calibri"/>
          <w:sz w:val="22"/>
          <w:szCs w:val="22"/>
          <w:lang w:eastAsia="en-US"/>
        </w:rPr>
        <w:t>min - výkon</w:t>
      </w:r>
      <w:proofErr w:type="gramEnd"/>
      <w:r w:rsidRPr="00CB6C3F">
        <w:rPr>
          <w:rFonts w:ascii="Calibri" w:eastAsia="Calibri" w:hAnsi="Calibri"/>
          <w:sz w:val="22"/>
          <w:szCs w:val="22"/>
          <w:lang w:eastAsia="en-US"/>
        </w:rPr>
        <w:t xml:space="preserve"> uvedený v ZTP)</w:t>
      </w:r>
    </w:p>
    <w:p w14:paraId="10E6E7EC"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165k/121kW maximální výkon při navýšení</w:t>
      </w:r>
    </w:p>
    <w:p w14:paraId="055BFF5C"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Točivý moment 610 </w:t>
      </w:r>
      <w:proofErr w:type="spellStart"/>
      <w:proofErr w:type="gramStart"/>
      <w:r w:rsidRPr="00CB6C3F">
        <w:rPr>
          <w:rFonts w:ascii="Calibri" w:eastAsia="Calibri" w:hAnsi="Calibri"/>
          <w:sz w:val="22"/>
          <w:szCs w:val="22"/>
          <w:lang w:eastAsia="en-US"/>
        </w:rPr>
        <w:t>Nm</w:t>
      </w:r>
      <w:proofErr w:type="spellEnd"/>
      <w:r w:rsidRPr="00CB6C3F">
        <w:rPr>
          <w:rFonts w:ascii="Calibri" w:eastAsia="Calibri" w:hAnsi="Calibri"/>
          <w:sz w:val="22"/>
          <w:szCs w:val="22"/>
          <w:lang w:eastAsia="en-US"/>
        </w:rPr>
        <w:t xml:space="preserve"> ,</w:t>
      </w:r>
      <w:proofErr w:type="gramEnd"/>
      <w:r w:rsidRPr="00CB6C3F">
        <w:rPr>
          <w:rFonts w:ascii="Calibri" w:eastAsia="Calibri" w:hAnsi="Calibri"/>
          <w:sz w:val="22"/>
          <w:szCs w:val="22"/>
          <w:lang w:eastAsia="en-US"/>
        </w:rPr>
        <w:t xml:space="preserve"> 660 </w:t>
      </w:r>
      <w:proofErr w:type="spellStart"/>
      <w:r w:rsidRPr="00CB6C3F">
        <w:rPr>
          <w:rFonts w:ascii="Calibri" w:eastAsia="Calibri" w:hAnsi="Calibri"/>
          <w:sz w:val="22"/>
          <w:szCs w:val="22"/>
          <w:lang w:eastAsia="en-US"/>
        </w:rPr>
        <w:t>Nm</w:t>
      </w:r>
      <w:proofErr w:type="spellEnd"/>
      <w:r w:rsidRPr="00CB6C3F">
        <w:rPr>
          <w:rFonts w:ascii="Calibri" w:eastAsia="Calibri" w:hAnsi="Calibri"/>
          <w:sz w:val="22"/>
          <w:szCs w:val="22"/>
          <w:lang w:eastAsia="en-US"/>
        </w:rPr>
        <w:t xml:space="preserve"> při navýšení </w:t>
      </w:r>
    </w:p>
    <w:p w14:paraId="35602FDC"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Emisní norma </w:t>
      </w:r>
      <w:proofErr w:type="spellStart"/>
      <w:r w:rsidRPr="00CB6C3F">
        <w:rPr>
          <w:rFonts w:ascii="Calibri" w:eastAsia="Calibri" w:hAnsi="Calibri"/>
          <w:sz w:val="22"/>
          <w:szCs w:val="22"/>
          <w:lang w:eastAsia="en-US"/>
        </w:rPr>
        <w:t>Stage</w:t>
      </w:r>
      <w:proofErr w:type="spellEnd"/>
      <w:r w:rsidRPr="00CB6C3F">
        <w:rPr>
          <w:rFonts w:ascii="Calibri" w:eastAsia="Calibri" w:hAnsi="Calibri"/>
          <w:sz w:val="22"/>
          <w:szCs w:val="22"/>
          <w:lang w:eastAsia="en-US"/>
        </w:rPr>
        <w:t xml:space="preserve"> V</w:t>
      </w:r>
    </w:p>
    <w:p w14:paraId="4618D0AE"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Předehřev motoru 230 V</w:t>
      </w:r>
    </w:p>
    <w:p w14:paraId="410A812C"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Převodovka</w:t>
      </w:r>
      <w:r w:rsidRPr="00CB6C3F">
        <w:rPr>
          <w:rFonts w:ascii="Calibri" w:eastAsia="Calibri" w:hAnsi="Calibri"/>
          <w:sz w:val="22"/>
          <w:szCs w:val="22"/>
          <w:lang w:eastAsia="en-US"/>
        </w:rPr>
        <w:tab/>
      </w:r>
      <w:r w:rsidRPr="00CB6C3F">
        <w:rPr>
          <w:rFonts w:ascii="Calibri" w:eastAsia="Calibri" w:hAnsi="Calibri"/>
          <w:sz w:val="22"/>
          <w:szCs w:val="22"/>
          <w:lang w:eastAsia="en-US"/>
        </w:rPr>
        <w:tab/>
        <w:t>30 převodových stupňů vpřed/vzad, včetně plazivých rychlostí</w:t>
      </w:r>
    </w:p>
    <w:p w14:paraId="4B0A4648"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Reverzace pod zatížením</w:t>
      </w:r>
    </w:p>
    <w:p w14:paraId="64371511" w14:textId="77777777" w:rsidR="00CB6C3F" w:rsidRPr="00CB6C3F" w:rsidRDefault="00CB6C3F" w:rsidP="00CB6C3F">
      <w:pPr>
        <w:ind w:left="2124"/>
        <w:rPr>
          <w:rFonts w:ascii="Calibri" w:eastAsia="Calibri" w:hAnsi="Calibri"/>
          <w:sz w:val="22"/>
          <w:szCs w:val="22"/>
          <w:lang w:eastAsia="en-US"/>
        </w:rPr>
      </w:pPr>
      <w:r w:rsidRPr="00CB6C3F">
        <w:rPr>
          <w:rFonts w:ascii="Calibri" w:eastAsia="Calibri" w:hAnsi="Calibri"/>
          <w:sz w:val="22"/>
          <w:szCs w:val="22"/>
          <w:lang w:eastAsia="en-US"/>
        </w:rPr>
        <w:t>Dva automatické režimy řazení, včetně automatického přeřazování silničních skupin</w:t>
      </w:r>
    </w:p>
    <w:p w14:paraId="30301002" w14:textId="77777777" w:rsidR="00CB6C3F" w:rsidRPr="00CB6C3F" w:rsidRDefault="00CB6C3F" w:rsidP="00CB6C3F">
      <w:pPr>
        <w:ind w:left="2124"/>
        <w:rPr>
          <w:rFonts w:ascii="Calibri" w:eastAsia="Calibri" w:hAnsi="Calibri"/>
          <w:sz w:val="22"/>
          <w:szCs w:val="22"/>
          <w:lang w:eastAsia="en-US"/>
        </w:rPr>
      </w:pPr>
      <w:r w:rsidRPr="00CB6C3F">
        <w:rPr>
          <w:rFonts w:ascii="Calibri" w:eastAsia="Calibri" w:hAnsi="Calibri"/>
          <w:sz w:val="22"/>
          <w:szCs w:val="22"/>
          <w:lang w:eastAsia="en-US"/>
        </w:rPr>
        <w:t>5 převodových stupňů řazených pod zatížením, řazení skupin bez použití spojkového pedálu</w:t>
      </w:r>
    </w:p>
    <w:p w14:paraId="3EE2E69B" w14:textId="77777777" w:rsidR="00CB6C3F" w:rsidRPr="00CB6C3F" w:rsidRDefault="00CB6C3F" w:rsidP="00CB6C3F">
      <w:pPr>
        <w:ind w:left="1416" w:firstLine="708"/>
        <w:rPr>
          <w:rFonts w:ascii="Calibri" w:eastAsia="Calibri" w:hAnsi="Calibri"/>
          <w:sz w:val="22"/>
          <w:szCs w:val="22"/>
          <w:lang w:eastAsia="en-US"/>
        </w:rPr>
      </w:pPr>
      <w:proofErr w:type="spellStart"/>
      <w:r w:rsidRPr="00CB6C3F">
        <w:rPr>
          <w:rFonts w:ascii="Calibri" w:eastAsia="Calibri" w:hAnsi="Calibri"/>
          <w:sz w:val="22"/>
          <w:szCs w:val="22"/>
          <w:lang w:eastAsia="en-US"/>
        </w:rPr>
        <w:t>EcoSpeed</w:t>
      </w:r>
      <w:proofErr w:type="spellEnd"/>
      <w:r w:rsidRPr="00CB6C3F">
        <w:rPr>
          <w:rFonts w:ascii="Calibri" w:eastAsia="Calibri" w:hAnsi="Calibri"/>
          <w:sz w:val="22"/>
          <w:szCs w:val="22"/>
          <w:lang w:eastAsia="en-US"/>
        </w:rPr>
        <w:t xml:space="preserve"> pojezdová rychlost 40 km/h při snížených otáčkách motoru</w:t>
      </w:r>
    </w:p>
    <w:p w14:paraId="21B5A5E5"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Vývodová hřídel</w:t>
      </w:r>
      <w:r w:rsidRPr="00CB6C3F">
        <w:rPr>
          <w:rFonts w:ascii="Calibri" w:eastAsia="Calibri" w:hAnsi="Calibri"/>
          <w:sz w:val="22"/>
          <w:szCs w:val="22"/>
          <w:lang w:eastAsia="en-US"/>
        </w:rPr>
        <w:tab/>
        <w:t xml:space="preserve">Otáčky 540/1000 </w:t>
      </w:r>
    </w:p>
    <w:p w14:paraId="50AA1702"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Výměnná koncovka </w:t>
      </w:r>
      <w:proofErr w:type="gramStart"/>
      <w:r w:rsidRPr="00CB6C3F">
        <w:rPr>
          <w:rFonts w:ascii="Calibri" w:eastAsia="Calibri" w:hAnsi="Calibri"/>
          <w:sz w:val="22"/>
          <w:szCs w:val="22"/>
          <w:lang w:eastAsia="en-US"/>
        </w:rPr>
        <w:t>6-drážek</w:t>
      </w:r>
      <w:proofErr w:type="gramEnd"/>
      <w:r w:rsidRPr="00CB6C3F">
        <w:rPr>
          <w:rFonts w:ascii="Calibri" w:eastAsia="Calibri" w:hAnsi="Calibri"/>
          <w:sz w:val="22"/>
          <w:szCs w:val="22"/>
          <w:lang w:eastAsia="en-US"/>
        </w:rPr>
        <w:t>, Ø 35 mm</w:t>
      </w:r>
    </w:p>
    <w:p w14:paraId="2841993F"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Přední náprava </w:t>
      </w:r>
      <w:r w:rsidRPr="00CB6C3F">
        <w:rPr>
          <w:rFonts w:ascii="Calibri" w:eastAsia="Calibri" w:hAnsi="Calibri"/>
          <w:sz w:val="22"/>
          <w:szCs w:val="22"/>
          <w:lang w:eastAsia="en-US"/>
        </w:rPr>
        <w:tab/>
      </w:r>
      <w:r w:rsidRPr="00CB6C3F">
        <w:rPr>
          <w:rFonts w:ascii="Calibri" w:eastAsia="Calibri" w:hAnsi="Calibri"/>
          <w:sz w:val="22"/>
          <w:szCs w:val="22"/>
          <w:lang w:eastAsia="en-US"/>
        </w:rPr>
        <w:tab/>
        <w:t>Hnaná s uzávěrkou diferenciálu a senzorem natočení kol</w:t>
      </w:r>
    </w:p>
    <w:p w14:paraId="77A0C07A"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Pneumaticky odpružená</w:t>
      </w:r>
    </w:p>
    <w:p w14:paraId="6D050A2B"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Tříbodový závěs </w:t>
      </w:r>
      <w:r w:rsidRPr="00CB6C3F">
        <w:rPr>
          <w:rFonts w:ascii="Calibri" w:eastAsia="Calibri" w:hAnsi="Calibri"/>
          <w:sz w:val="22"/>
          <w:szCs w:val="22"/>
          <w:lang w:eastAsia="en-US"/>
        </w:rPr>
        <w:tab/>
        <w:t xml:space="preserve">Zvedací síla 78 </w:t>
      </w:r>
      <w:proofErr w:type="spellStart"/>
      <w:proofErr w:type="gramStart"/>
      <w:r w:rsidRPr="00CB6C3F">
        <w:rPr>
          <w:rFonts w:ascii="Calibri" w:eastAsia="Calibri" w:hAnsi="Calibri"/>
          <w:sz w:val="22"/>
          <w:szCs w:val="22"/>
          <w:lang w:eastAsia="en-US"/>
        </w:rPr>
        <w:t>kN</w:t>
      </w:r>
      <w:proofErr w:type="spellEnd"/>
      <w:r w:rsidRPr="00CB6C3F">
        <w:rPr>
          <w:rFonts w:ascii="Calibri" w:eastAsia="Calibri" w:hAnsi="Calibri"/>
          <w:sz w:val="22"/>
          <w:szCs w:val="22"/>
          <w:lang w:eastAsia="en-US"/>
        </w:rPr>
        <w:t xml:space="preserve"> - mechanické</w:t>
      </w:r>
      <w:proofErr w:type="gramEnd"/>
      <w:r w:rsidRPr="00CB6C3F">
        <w:rPr>
          <w:rFonts w:ascii="Calibri" w:eastAsia="Calibri" w:hAnsi="Calibri"/>
          <w:sz w:val="22"/>
          <w:szCs w:val="22"/>
          <w:lang w:eastAsia="en-US"/>
        </w:rPr>
        <w:t xml:space="preserve"> vyrovnávání ramen</w:t>
      </w:r>
    </w:p>
    <w:p w14:paraId="75640B94"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Třetí bod s uzavřenými koncovkami</w:t>
      </w:r>
    </w:p>
    <w:p w14:paraId="1A1D25A1"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Boční omezovače </w:t>
      </w:r>
      <w:proofErr w:type="gramStart"/>
      <w:r w:rsidRPr="00CB6C3F">
        <w:rPr>
          <w:rFonts w:ascii="Calibri" w:eastAsia="Calibri" w:hAnsi="Calibri"/>
          <w:sz w:val="22"/>
          <w:szCs w:val="22"/>
          <w:lang w:eastAsia="en-US"/>
        </w:rPr>
        <w:t>ramen - stavitelné</w:t>
      </w:r>
      <w:proofErr w:type="gramEnd"/>
    </w:p>
    <w:p w14:paraId="6B394483"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Regulační hydraulika elektronická ACB</w:t>
      </w:r>
    </w:p>
    <w:p w14:paraId="0F064A2E"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Hydraulika </w:t>
      </w:r>
      <w:r w:rsidRPr="00CB6C3F">
        <w:rPr>
          <w:rFonts w:ascii="Calibri" w:eastAsia="Calibri" w:hAnsi="Calibri"/>
          <w:sz w:val="22"/>
          <w:szCs w:val="22"/>
          <w:lang w:eastAsia="en-US"/>
        </w:rPr>
        <w:tab/>
      </w:r>
      <w:r w:rsidRPr="00CB6C3F">
        <w:rPr>
          <w:rFonts w:ascii="Calibri" w:eastAsia="Calibri" w:hAnsi="Calibri"/>
          <w:sz w:val="22"/>
          <w:szCs w:val="22"/>
          <w:lang w:eastAsia="en-US"/>
        </w:rPr>
        <w:tab/>
        <w:t xml:space="preserve">Hydraulické čerpadlo </w:t>
      </w:r>
      <w:proofErr w:type="spellStart"/>
      <w:r w:rsidRPr="00CB6C3F">
        <w:rPr>
          <w:rFonts w:ascii="Calibri" w:eastAsia="Calibri" w:hAnsi="Calibri"/>
          <w:sz w:val="22"/>
          <w:szCs w:val="22"/>
          <w:lang w:eastAsia="en-US"/>
        </w:rPr>
        <w:t>Load</w:t>
      </w:r>
      <w:proofErr w:type="spellEnd"/>
      <w:r w:rsidRPr="00CB6C3F">
        <w:rPr>
          <w:rFonts w:ascii="Calibri" w:eastAsia="Calibri" w:hAnsi="Calibri"/>
          <w:sz w:val="22"/>
          <w:szCs w:val="22"/>
          <w:lang w:eastAsia="en-US"/>
        </w:rPr>
        <w:t xml:space="preserve"> </w:t>
      </w:r>
      <w:proofErr w:type="spellStart"/>
      <w:r w:rsidRPr="00CB6C3F">
        <w:rPr>
          <w:rFonts w:ascii="Calibri" w:eastAsia="Calibri" w:hAnsi="Calibri"/>
          <w:sz w:val="22"/>
          <w:szCs w:val="22"/>
          <w:lang w:eastAsia="en-US"/>
        </w:rPr>
        <w:t>Sensing</w:t>
      </w:r>
      <w:proofErr w:type="spellEnd"/>
      <w:r w:rsidRPr="00CB6C3F">
        <w:rPr>
          <w:rFonts w:ascii="Calibri" w:eastAsia="Calibri" w:hAnsi="Calibri"/>
          <w:sz w:val="22"/>
          <w:szCs w:val="22"/>
          <w:lang w:eastAsia="en-US"/>
        </w:rPr>
        <w:t xml:space="preserve"> - 115 l/min</w:t>
      </w:r>
    </w:p>
    <w:p w14:paraId="7F589276" w14:textId="77777777" w:rsidR="00CB6C3F" w:rsidRPr="00CB6C3F" w:rsidRDefault="00CB6C3F" w:rsidP="00CB6C3F">
      <w:pPr>
        <w:ind w:left="2124"/>
        <w:rPr>
          <w:rFonts w:ascii="Calibri" w:eastAsia="Calibri" w:hAnsi="Calibri"/>
          <w:sz w:val="22"/>
          <w:szCs w:val="22"/>
          <w:lang w:eastAsia="en-US"/>
        </w:rPr>
      </w:pPr>
      <w:r w:rsidRPr="00CB6C3F">
        <w:rPr>
          <w:rFonts w:ascii="Calibri" w:eastAsia="Calibri" w:hAnsi="Calibri"/>
          <w:sz w:val="22"/>
          <w:szCs w:val="22"/>
          <w:lang w:eastAsia="en-US"/>
        </w:rPr>
        <w:t xml:space="preserve">Tři vnější hydraulické okruhy, mechanicky </w:t>
      </w:r>
      <w:proofErr w:type="gramStart"/>
      <w:r w:rsidRPr="00CB6C3F">
        <w:rPr>
          <w:rFonts w:ascii="Calibri" w:eastAsia="Calibri" w:hAnsi="Calibri"/>
          <w:sz w:val="22"/>
          <w:szCs w:val="22"/>
          <w:lang w:eastAsia="en-US"/>
        </w:rPr>
        <w:t>ovládané - třetí</w:t>
      </w:r>
      <w:proofErr w:type="gramEnd"/>
      <w:r w:rsidRPr="00CB6C3F">
        <w:rPr>
          <w:rFonts w:ascii="Calibri" w:eastAsia="Calibri" w:hAnsi="Calibri"/>
          <w:sz w:val="22"/>
          <w:szCs w:val="22"/>
          <w:lang w:eastAsia="en-US"/>
        </w:rPr>
        <w:t xml:space="preserve"> okruh programovatelný, s regulací průtoku</w:t>
      </w:r>
    </w:p>
    <w:p w14:paraId="03F7AB36"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Beztlaková vratka oleje 1"</w:t>
      </w:r>
    </w:p>
    <w:p w14:paraId="4F6FF149"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Čelní tříbodový závěs</w:t>
      </w:r>
    </w:p>
    <w:p w14:paraId="14885FFA"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Tři čelní vnější okruhy s ventilem pro kombinaci nakladače a čelní hydrauliky</w:t>
      </w:r>
    </w:p>
    <w:p w14:paraId="4ED6C738"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1 pár čelních rychlospojek</w:t>
      </w:r>
    </w:p>
    <w:p w14:paraId="20A5A189" w14:textId="77777777" w:rsidR="00CB6C3F" w:rsidRPr="00CB6C3F" w:rsidRDefault="00CB6C3F" w:rsidP="00CB6C3F">
      <w:pPr>
        <w:ind w:left="2124" w:hanging="2124"/>
        <w:rPr>
          <w:rFonts w:ascii="Calibri" w:eastAsia="Calibri" w:hAnsi="Calibri"/>
          <w:sz w:val="22"/>
          <w:szCs w:val="22"/>
          <w:lang w:eastAsia="en-US"/>
        </w:rPr>
      </w:pPr>
      <w:r w:rsidRPr="00CB6C3F">
        <w:rPr>
          <w:rFonts w:ascii="Calibri" w:eastAsia="Calibri" w:hAnsi="Calibri"/>
          <w:sz w:val="22"/>
          <w:szCs w:val="22"/>
          <w:lang w:eastAsia="en-US"/>
        </w:rPr>
        <w:t>Kabina</w:t>
      </w:r>
      <w:r w:rsidRPr="00CB6C3F">
        <w:rPr>
          <w:rFonts w:ascii="Calibri" w:eastAsia="Calibri" w:hAnsi="Calibri"/>
          <w:sz w:val="22"/>
          <w:szCs w:val="22"/>
          <w:lang w:eastAsia="en-US"/>
        </w:rPr>
        <w:tab/>
        <w:t xml:space="preserve">Jednodveřová, </w:t>
      </w:r>
      <w:proofErr w:type="spellStart"/>
      <w:r w:rsidRPr="00CB6C3F">
        <w:rPr>
          <w:rFonts w:ascii="Calibri" w:eastAsia="Calibri" w:hAnsi="Calibri"/>
          <w:sz w:val="22"/>
          <w:szCs w:val="22"/>
          <w:lang w:eastAsia="en-US"/>
        </w:rPr>
        <w:t>pětisloupková</w:t>
      </w:r>
      <w:proofErr w:type="spellEnd"/>
      <w:r w:rsidRPr="00CB6C3F">
        <w:rPr>
          <w:rFonts w:ascii="Calibri" w:eastAsia="Calibri" w:hAnsi="Calibri"/>
          <w:sz w:val="22"/>
          <w:szCs w:val="22"/>
          <w:lang w:eastAsia="en-US"/>
        </w:rPr>
        <w:t>, přetlaková kabina, LED zadní skupinové svítilny, přístrojová deska PROLINE</w:t>
      </w:r>
    </w:p>
    <w:p w14:paraId="0D32D7B8"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Mechanicky odpružená</w:t>
      </w:r>
    </w:p>
    <w:p w14:paraId="728A643D"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Standardní interiér</w:t>
      </w:r>
    </w:p>
    <w:p w14:paraId="4234736B"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Vnější zpětná zrcátka elektricky ovládaná, vyhřívaná</w:t>
      </w:r>
    </w:p>
    <w:p w14:paraId="713CA211"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Stěrač čelního okna 270° Zadní stěrač s ostřikovačem _</w:t>
      </w:r>
    </w:p>
    <w:p w14:paraId="3E2249FB" w14:textId="77777777" w:rsidR="00CB6C3F" w:rsidRPr="00CB6C3F" w:rsidRDefault="00CB6C3F" w:rsidP="00CB6C3F">
      <w:pPr>
        <w:ind w:left="1416" w:firstLine="708"/>
        <w:rPr>
          <w:rFonts w:ascii="Calibri" w:eastAsia="Calibri" w:hAnsi="Calibri"/>
          <w:sz w:val="22"/>
          <w:szCs w:val="22"/>
          <w:lang w:eastAsia="en-US"/>
        </w:rPr>
      </w:pPr>
      <w:proofErr w:type="spellStart"/>
      <w:r w:rsidRPr="00CB6C3F">
        <w:rPr>
          <w:rFonts w:ascii="Calibri" w:eastAsia="Calibri" w:hAnsi="Calibri"/>
          <w:sz w:val="22"/>
          <w:szCs w:val="22"/>
          <w:lang w:eastAsia="en-US"/>
        </w:rPr>
        <w:t>Radio</w:t>
      </w:r>
      <w:proofErr w:type="spellEnd"/>
      <w:r w:rsidRPr="00CB6C3F">
        <w:rPr>
          <w:rFonts w:ascii="Calibri" w:eastAsia="Calibri" w:hAnsi="Calibri"/>
          <w:sz w:val="22"/>
          <w:szCs w:val="22"/>
          <w:lang w:eastAsia="en-US"/>
        </w:rPr>
        <w:t xml:space="preserve"> FM/DAB+ Anténa DAB+ Reproduktory Basic</w:t>
      </w:r>
    </w:p>
    <w:p w14:paraId="447CF9ED"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Klimatizace manuální + Topení ve sloupku řízení</w:t>
      </w:r>
    </w:p>
    <w:p w14:paraId="098CC77A"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Pracovní světla Premium (</w:t>
      </w:r>
      <w:proofErr w:type="gramStart"/>
      <w:r w:rsidRPr="00CB6C3F">
        <w:rPr>
          <w:rFonts w:ascii="Calibri" w:eastAsia="Calibri" w:hAnsi="Calibri"/>
          <w:sz w:val="22"/>
          <w:szCs w:val="22"/>
          <w:lang w:eastAsia="en-US"/>
        </w:rPr>
        <w:t>H9 - 2x</w:t>
      </w:r>
      <w:proofErr w:type="gramEnd"/>
      <w:r w:rsidRPr="00CB6C3F">
        <w:rPr>
          <w:rFonts w:ascii="Calibri" w:eastAsia="Calibri" w:hAnsi="Calibri"/>
          <w:sz w:val="22"/>
          <w:szCs w:val="22"/>
          <w:lang w:eastAsia="en-US"/>
        </w:rPr>
        <w:t xml:space="preserve"> vpředu, H9 - 4x vzadu, H9 - 2 + 2 na kabině)</w:t>
      </w:r>
    </w:p>
    <w:p w14:paraId="78CD46A5"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Horní světla pro jízdu po komunikaci</w:t>
      </w:r>
    </w:p>
    <w:p w14:paraId="761C1209"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Oranžový výstražný maják</w:t>
      </w:r>
    </w:p>
    <w:p w14:paraId="2DECEB44"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Komfortní sedadlo obsluhy vzduchem odpružené, vyhřívané, otočné o 180°</w:t>
      </w:r>
    </w:p>
    <w:p w14:paraId="750A5D40"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Komfortní sedadlo spolujezdce včetně bezpečnostního pásu</w:t>
      </w:r>
    </w:p>
    <w:p w14:paraId="29A86061"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Chladící box</w:t>
      </w:r>
    </w:p>
    <w:p w14:paraId="3B863418"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Palivová nádrž </w:t>
      </w:r>
      <w:r w:rsidRPr="00CB6C3F">
        <w:rPr>
          <w:rFonts w:ascii="Calibri" w:eastAsia="Calibri" w:hAnsi="Calibri"/>
          <w:sz w:val="22"/>
          <w:szCs w:val="22"/>
          <w:lang w:eastAsia="en-US"/>
        </w:rPr>
        <w:tab/>
      </w:r>
      <w:r w:rsidRPr="00CB6C3F">
        <w:rPr>
          <w:rFonts w:ascii="Calibri" w:eastAsia="Calibri" w:hAnsi="Calibri"/>
          <w:sz w:val="22"/>
          <w:szCs w:val="22"/>
          <w:lang w:eastAsia="en-US"/>
        </w:rPr>
        <w:tab/>
        <w:t>Ocelová 160 l</w:t>
      </w:r>
    </w:p>
    <w:p w14:paraId="268941CE"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Nádrž </w:t>
      </w:r>
      <w:proofErr w:type="spellStart"/>
      <w:r w:rsidRPr="00CB6C3F">
        <w:rPr>
          <w:rFonts w:ascii="Calibri" w:eastAsia="Calibri" w:hAnsi="Calibri"/>
          <w:sz w:val="22"/>
          <w:szCs w:val="22"/>
          <w:lang w:eastAsia="en-US"/>
        </w:rPr>
        <w:t>AdBlue</w:t>
      </w:r>
      <w:proofErr w:type="spellEnd"/>
      <w:r w:rsidRPr="00CB6C3F">
        <w:rPr>
          <w:rFonts w:ascii="Calibri" w:eastAsia="Calibri" w:hAnsi="Calibri"/>
          <w:sz w:val="22"/>
          <w:szCs w:val="22"/>
          <w:lang w:eastAsia="en-US"/>
        </w:rPr>
        <w:t xml:space="preserve"> 25 l</w:t>
      </w:r>
    </w:p>
    <w:p w14:paraId="7AAE4171"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lastRenderedPageBreak/>
        <w:t>Sítko nalévacího hrdla nádrže</w:t>
      </w:r>
    </w:p>
    <w:p w14:paraId="0A118271"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Zadní závěs </w:t>
      </w:r>
      <w:r w:rsidRPr="00CB6C3F">
        <w:rPr>
          <w:rFonts w:ascii="Calibri" w:eastAsia="Calibri" w:hAnsi="Calibri"/>
          <w:sz w:val="22"/>
          <w:szCs w:val="22"/>
          <w:lang w:eastAsia="en-US"/>
        </w:rPr>
        <w:tab/>
      </w:r>
      <w:r w:rsidRPr="00CB6C3F">
        <w:rPr>
          <w:rFonts w:ascii="Calibri" w:eastAsia="Calibri" w:hAnsi="Calibri"/>
          <w:sz w:val="22"/>
          <w:szCs w:val="22"/>
          <w:lang w:eastAsia="en-US"/>
        </w:rPr>
        <w:tab/>
        <w:t>Rám etážového závěsu 330</w:t>
      </w:r>
    </w:p>
    <w:p w14:paraId="5CC5DC3A"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Etážový závěs </w:t>
      </w:r>
      <w:proofErr w:type="spellStart"/>
      <w:r w:rsidRPr="00CB6C3F">
        <w:rPr>
          <w:rFonts w:ascii="Calibri" w:eastAsia="Calibri" w:hAnsi="Calibri"/>
          <w:sz w:val="22"/>
          <w:szCs w:val="22"/>
          <w:lang w:eastAsia="en-US"/>
        </w:rPr>
        <w:t>Scharmüller</w:t>
      </w:r>
      <w:proofErr w:type="spellEnd"/>
      <w:r w:rsidRPr="00CB6C3F">
        <w:rPr>
          <w:rFonts w:ascii="Calibri" w:eastAsia="Calibri" w:hAnsi="Calibri"/>
          <w:sz w:val="22"/>
          <w:szCs w:val="22"/>
          <w:lang w:eastAsia="en-US"/>
        </w:rPr>
        <w:t xml:space="preserve"> A 11</w:t>
      </w:r>
    </w:p>
    <w:p w14:paraId="2D9E793C"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Kola a pneumatiky</w:t>
      </w:r>
      <w:r w:rsidRPr="00CB6C3F">
        <w:rPr>
          <w:rFonts w:ascii="Calibri" w:eastAsia="Calibri" w:hAnsi="Calibri"/>
          <w:sz w:val="22"/>
          <w:szCs w:val="22"/>
          <w:lang w:eastAsia="en-US"/>
        </w:rPr>
        <w:tab/>
        <w:t>Přední 420/</w:t>
      </w:r>
      <w:proofErr w:type="gramStart"/>
      <w:r w:rsidRPr="00CB6C3F">
        <w:rPr>
          <w:rFonts w:ascii="Calibri" w:eastAsia="Calibri" w:hAnsi="Calibri"/>
          <w:sz w:val="22"/>
          <w:szCs w:val="22"/>
          <w:lang w:eastAsia="en-US"/>
        </w:rPr>
        <w:t>85 - 28</w:t>
      </w:r>
      <w:proofErr w:type="gramEnd"/>
      <w:r w:rsidRPr="00CB6C3F">
        <w:rPr>
          <w:rFonts w:ascii="Calibri" w:eastAsia="Calibri" w:hAnsi="Calibri"/>
          <w:sz w:val="22"/>
          <w:szCs w:val="22"/>
          <w:lang w:eastAsia="en-US"/>
        </w:rPr>
        <w:t xml:space="preserve"> (14 pláten) </w:t>
      </w:r>
      <w:proofErr w:type="spellStart"/>
      <w:r w:rsidRPr="00CB6C3F">
        <w:rPr>
          <w:rFonts w:ascii="Calibri" w:eastAsia="Calibri" w:hAnsi="Calibri"/>
          <w:sz w:val="22"/>
          <w:szCs w:val="22"/>
          <w:lang w:eastAsia="en-US"/>
        </w:rPr>
        <w:t>Alliance</w:t>
      </w:r>
      <w:proofErr w:type="spellEnd"/>
      <w:r w:rsidRPr="00CB6C3F">
        <w:rPr>
          <w:rFonts w:ascii="Calibri" w:eastAsia="Calibri" w:hAnsi="Calibri"/>
          <w:sz w:val="22"/>
          <w:szCs w:val="22"/>
          <w:lang w:eastAsia="en-US"/>
        </w:rPr>
        <w:t xml:space="preserve"> </w:t>
      </w:r>
      <w:proofErr w:type="spellStart"/>
      <w:r w:rsidRPr="00CB6C3F">
        <w:rPr>
          <w:rFonts w:ascii="Calibri" w:eastAsia="Calibri" w:hAnsi="Calibri"/>
          <w:sz w:val="22"/>
          <w:szCs w:val="22"/>
          <w:lang w:eastAsia="en-US"/>
        </w:rPr>
        <w:t>Agroforestry</w:t>
      </w:r>
      <w:proofErr w:type="spellEnd"/>
      <w:r w:rsidRPr="00CB6C3F">
        <w:rPr>
          <w:rFonts w:ascii="Calibri" w:eastAsia="Calibri" w:hAnsi="Calibri"/>
          <w:sz w:val="22"/>
          <w:szCs w:val="22"/>
          <w:lang w:eastAsia="en-US"/>
        </w:rPr>
        <w:t xml:space="preserve"> 333</w:t>
      </w:r>
    </w:p>
    <w:p w14:paraId="339DB64F" w14:textId="03D62AAA"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Zadní 520/</w:t>
      </w:r>
      <w:proofErr w:type="gramStart"/>
      <w:r w:rsidRPr="00CB6C3F">
        <w:rPr>
          <w:rFonts w:ascii="Calibri" w:eastAsia="Calibri" w:hAnsi="Calibri"/>
          <w:sz w:val="22"/>
          <w:szCs w:val="22"/>
          <w:lang w:eastAsia="en-US"/>
        </w:rPr>
        <w:t>85 – 38</w:t>
      </w:r>
      <w:proofErr w:type="gramEnd"/>
      <w:r w:rsidRPr="00CB6C3F">
        <w:rPr>
          <w:rFonts w:ascii="Calibri" w:eastAsia="Calibri" w:hAnsi="Calibri"/>
          <w:sz w:val="22"/>
          <w:szCs w:val="22"/>
          <w:lang w:eastAsia="en-US"/>
        </w:rPr>
        <w:t xml:space="preserve"> (14 pláten) </w:t>
      </w:r>
      <w:proofErr w:type="spellStart"/>
      <w:r w:rsidRPr="00CB6C3F">
        <w:rPr>
          <w:rFonts w:ascii="Calibri" w:eastAsia="Calibri" w:hAnsi="Calibri"/>
          <w:sz w:val="22"/>
          <w:szCs w:val="22"/>
          <w:lang w:eastAsia="en-US"/>
        </w:rPr>
        <w:t>Alliance</w:t>
      </w:r>
      <w:proofErr w:type="spellEnd"/>
      <w:r w:rsidRPr="00CB6C3F">
        <w:rPr>
          <w:rFonts w:ascii="Calibri" w:eastAsia="Calibri" w:hAnsi="Calibri"/>
          <w:sz w:val="22"/>
          <w:szCs w:val="22"/>
          <w:lang w:eastAsia="en-US"/>
        </w:rPr>
        <w:t xml:space="preserve"> </w:t>
      </w:r>
      <w:proofErr w:type="spellStart"/>
      <w:r w:rsidRPr="00CB6C3F">
        <w:rPr>
          <w:rFonts w:ascii="Calibri" w:eastAsia="Calibri" w:hAnsi="Calibri"/>
          <w:sz w:val="22"/>
          <w:szCs w:val="22"/>
          <w:lang w:eastAsia="en-US"/>
        </w:rPr>
        <w:t>Agroforestry</w:t>
      </w:r>
      <w:proofErr w:type="spellEnd"/>
      <w:r w:rsidRPr="00CB6C3F">
        <w:rPr>
          <w:rFonts w:ascii="Calibri" w:eastAsia="Calibri" w:hAnsi="Calibri"/>
          <w:sz w:val="22"/>
          <w:szCs w:val="22"/>
          <w:lang w:eastAsia="en-US"/>
        </w:rPr>
        <w:t xml:space="preserve"> 333</w:t>
      </w:r>
    </w:p>
    <w:p w14:paraId="4467C16D" w14:textId="43FE0A19"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Disky kol pevné zesílené</w:t>
      </w:r>
    </w:p>
    <w:p w14:paraId="5B744C6F"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Blatníky </w:t>
      </w:r>
      <w:r w:rsidRPr="00CB6C3F">
        <w:rPr>
          <w:rFonts w:ascii="Calibri" w:eastAsia="Calibri" w:hAnsi="Calibri"/>
          <w:sz w:val="22"/>
          <w:szCs w:val="22"/>
          <w:lang w:eastAsia="en-US"/>
        </w:rPr>
        <w:tab/>
      </w:r>
      <w:r w:rsidRPr="00CB6C3F">
        <w:rPr>
          <w:rFonts w:ascii="Calibri" w:eastAsia="Calibri" w:hAnsi="Calibri"/>
          <w:sz w:val="22"/>
          <w:szCs w:val="22"/>
          <w:lang w:eastAsia="en-US"/>
        </w:rPr>
        <w:tab/>
        <w:t xml:space="preserve">Přední natáčecí </w:t>
      </w:r>
    </w:p>
    <w:p w14:paraId="17A5365D"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Zadní standardní</w:t>
      </w:r>
    </w:p>
    <w:p w14:paraId="382340D0"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Brzdy </w:t>
      </w:r>
      <w:r w:rsidRPr="00CB6C3F">
        <w:rPr>
          <w:rFonts w:ascii="Calibri" w:eastAsia="Calibri" w:hAnsi="Calibri"/>
          <w:sz w:val="22"/>
          <w:szCs w:val="22"/>
          <w:lang w:eastAsia="en-US"/>
        </w:rPr>
        <w:tab/>
      </w:r>
      <w:r w:rsidRPr="00CB6C3F">
        <w:rPr>
          <w:rFonts w:ascii="Calibri" w:eastAsia="Calibri" w:hAnsi="Calibri"/>
          <w:sz w:val="22"/>
          <w:szCs w:val="22"/>
          <w:lang w:eastAsia="en-US"/>
        </w:rPr>
        <w:tab/>
      </w:r>
      <w:r w:rsidRPr="00CB6C3F">
        <w:rPr>
          <w:rFonts w:ascii="Calibri" w:eastAsia="Calibri" w:hAnsi="Calibri"/>
          <w:sz w:val="22"/>
          <w:szCs w:val="22"/>
          <w:lang w:eastAsia="en-US"/>
        </w:rPr>
        <w:tab/>
      </w:r>
      <w:proofErr w:type="spellStart"/>
      <w:r w:rsidRPr="00CB6C3F">
        <w:rPr>
          <w:rFonts w:ascii="Calibri" w:eastAsia="Calibri" w:hAnsi="Calibri"/>
          <w:sz w:val="22"/>
          <w:szCs w:val="22"/>
          <w:lang w:eastAsia="en-US"/>
        </w:rPr>
        <w:t>Vzduchotlakové</w:t>
      </w:r>
      <w:proofErr w:type="spellEnd"/>
      <w:r w:rsidRPr="00CB6C3F">
        <w:rPr>
          <w:rFonts w:ascii="Calibri" w:eastAsia="Calibri" w:hAnsi="Calibri"/>
          <w:sz w:val="22"/>
          <w:szCs w:val="22"/>
          <w:lang w:eastAsia="en-US"/>
        </w:rPr>
        <w:t xml:space="preserve"> - 2 okruhový systém</w:t>
      </w:r>
    </w:p>
    <w:p w14:paraId="3B7A39CA" w14:textId="77777777" w:rsidR="00CB6C3F" w:rsidRPr="00CB6C3F" w:rsidRDefault="00CB6C3F" w:rsidP="00CB6C3F">
      <w:pPr>
        <w:ind w:left="1416" w:firstLine="708"/>
        <w:rPr>
          <w:rFonts w:ascii="Calibri" w:eastAsia="Calibri" w:hAnsi="Calibri"/>
          <w:sz w:val="22"/>
          <w:szCs w:val="22"/>
          <w:lang w:eastAsia="en-US"/>
        </w:rPr>
      </w:pPr>
      <w:proofErr w:type="spellStart"/>
      <w:r w:rsidRPr="00CB6C3F">
        <w:rPr>
          <w:rFonts w:ascii="Calibri" w:eastAsia="Calibri" w:hAnsi="Calibri"/>
          <w:sz w:val="22"/>
          <w:szCs w:val="22"/>
          <w:lang w:eastAsia="en-US"/>
        </w:rPr>
        <w:t>Vzduchotlaková</w:t>
      </w:r>
      <w:proofErr w:type="spellEnd"/>
      <w:r w:rsidRPr="00CB6C3F">
        <w:rPr>
          <w:rFonts w:ascii="Calibri" w:eastAsia="Calibri" w:hAnsi="Calibri"/>
          <w:sz w:val="22"/>
          <w:szCs w:val="22"/>
          <w:lang w:eastAsia="en-US"/>
        </w:rPr>
        <w:t xml:space="preserve"> soustava s kompresorem</w:t>
      </w:r>
    </w:p>
    <w:p w14:paraId="5B07C622"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Ostatní výbava </w:t>
      </w:r>
      <w:r w:rsidRPr="00CB6C3F">
        <w:rPr>
          <w:rFonts w:ascii="Calibri" w:eastAsia="Calibri" w:hAnsi="Calibri"/>
          <w:sz w:val="22"/>
          <w:szCs w:val="22"/>
          <w:lang w:eastAsia="en-US"/>
        </w:rPr>
        <w:tab/>
      </w:r>
      <w:r w:rsidRPr="00CB6C3F">
        <w:rPr>
          <w:rFonts w:ascii="Calibri" w:eastAsia="Calibri" w:hAnsi="Calibri"/>
          <w:sz w:val="22"/>
          <w:szCs w:val="22"/>
          <w:lang w:eastAsia="en-US"/>
        </w:rPr>
        <w:tab/>
        <w:t>Schránka na nářadí</w:t>
      </w:r>
    </w:p>
    <w:p w14:paraId="5448F8B1"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Výbava tříbodového závěsu</w:t>
      </w:r>
    </w:p>
    <w:p w14:paraId="0E797F30"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Popelník se zapalovačem</w:t>
      </w:r>
    </w:p>
    <w:p w14:paraId="66110297"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Zásuvka</w:t>
      </w:r>
    </w:p>
    <w:p w14:paraId="359D56DD"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Závaží do čelní hydrauliky 600 kg</w:t>
      </w:r>
    </w:p>
    <w:p w14:paraId="701A275C"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Telemetrie VALTRA </w:t>
      </w:r>
      <w:proofErr w:type="spellStart"/>
      <w:r w:rsidRPr="00CB6C3F">
        <w:rPr>
          <w:rFonts w:ascii="Calibri" w:eastAsia="Calibri" w:hAnsi="Calibri"/>
          <w:sz w:val="22"/>
          <w:szCs w:val="22"/>
          <w:lang w:eastAsia="en-US"/>
        </w:rPr>
        <w:t>Conect</w:t>
      </w:r>
      <w:proofErr w:type="spellEnd"/>
      <w:r w:rsidRPr="00CB6C3F">
        <w:rPr>
          <w:rFonts w:ascii="Calibri" w:eastAsia="Calibri" w:hAnsi="Calibri"/>
          <w:sz w:val="22"/>
          <w:szCs w:val="22"/>
          <w:lang w:eastAsia="en-US"/>
        </w:rPr>
        <w:t xml:space="preserve"> včetně tříleté licence</w:t>
      </w:r>
    </w:p>
    <w:p w14:paraId="3664F4C6" w14:textId="77777777" w:rsidR="00CB6C3F" w:rsidRPr="00CB6C3F" w:rsidRDefault="00CB6C3F" w:rsidP="00CB6C3F">
      <w:pPr>
        <w:rPr>
          <w:rFonts w:ascii="Calibri" w:eastAsia="Calibri" w:hAnsi="Calibri"/>
          <w:sz w:val="22"/>
          <w:szCs w:val="22"/>
          <w:lang w:eastAsia="en-US"/>
        </w:rPr>
      </w:pPr>
      <w:r w:rsidRPr="00CB6C3F">
        <w:rPr>
          <w:rFonts w:ascii="Calibri" w:eastAsia="Calibri" w:hAnsi="Calibri"/>
          <w:sz w:val="22"/>
          <w:szCs w:val="22"/>
          <w:lang w:eastAsia="en-US"/>
        </w:rPr>
        <w:t xml:space="preserve">Čelní nakladač </w:t>
      </w:r>
      <w:r w:rsidRPr="00CB6C3F">
        <w:rPr>
          <w:rFonts w:ascii="Calibri" w:eastAsia="Calibri" w:hAnsi="Calibri"/>
          <w:sz w:val="22"/>
          <w:szCs w:val="22"/>
          <w:lang w:eastAsia="en-US"/>
        </w:rPr>
        <w:tab/>
      </w:r>
      <w:r w:rsidRPr="00CB6C3F">
        <w:rPr>
          <w:rFonts w:ascii="Calibri" w:eastAsia="Calibri" w:hAnsi="Calibri"/>
          <w:sz w:val="22"/>
          <w:szCs w:val="22"/>
          <w:lang w:eastAsia="en-US"/>
        </w:rPr>
        <w:tab/>
        <w:t>VALTRA G5M</w:t>
      </w:r>
    </w:p>
    <w:p w14:paraId="5A0F2F9D"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Upevňovací </w:t>
      </w:r>
      <w:proofErr w:type="gramStart"/>
      <w:r w:rsidRPr="00CB6C3F">
        <w:rPr>
          <w:rFonts w:ascii="Calibri" w:eastAsia="Calibri" w:hAnsi="Calibri"/>
          <w:sz w:val="22"/>
          <w:szCs w:val="22"/>
          <w:lang w:eastAsia="en-US"/>
        </w:rPr>
        <w:t>rám - propojení</w:t>
      </w:r>
      <w:proofErr w:type="gramEnd"/>
      <w:r w:rsidRPr="00CB6C3F">
        <w:rPr>
          <w:rFonts w:ascii="Calibri" w:eastAsia="Calibri" w:hAnsi="Calibri"/>
          <w:sz w:val="22"/>
          <w:szCs w:val="22"/>
          <w:lang w:eastAsia="en-US"/>
        </w:rPr>
        <w:t xml:space="preserve"> hydrauliky Valtra Quick2 </w:t>
      </w:r>
    </w:p>
    <w:p w14:paraId="13A27227"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Ovládání nakladače JOYSTICKEM na loketní opěrce</w:t>
      </w:r>
    </w:p>
    <w:p w14:paraId="5A020D05"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 xml:space="preserve">Upínání nářadí Euro V80 </w:t>
      </w:r>
    </w:p>
    <w:p w14:paraId="1BBA6444" w14:textId="77777777" w:rsidR="00CB6C3F" w:rsidRPr="00CB6C3F" w:rsidRDefault="00CB6C3F" w:rsidP="00CB6C3F">
      <w:pPr>
        <w:ind w:left="1416" w:firstLine="708"/>
        <w:rPr>
          <w:rFonts w:ascii="Calibri" w:eastAsia="Calibri" w:hAnsi="Calibri"/>
          <w:sz w:val="22"/>
          <w:szCs w:val="22"/>
          <w:lang w:eastAsia="en-US"/>
        </w:rPr>
      </w:pPr>
      <w:proofErr w:type="spellStart"/>
      <w:proofErr w:type="gramStart"/>
      <w:r w:rsidRPr="00CB6C3F">
        <w:rPr>
          <w:rFonts w:ascii="Calibri" w:eastAsia="Calibri" w:hAnsi="Calibri"/>
          <w:sz w:val="22"/>
          <w:szCs w:val="22"/>
          <w:lang w:eastAsia="en-US"/>
        </w:rPr>
        <w:t>Softdrive</w:t>
      </w:r>
      <w:proofErr w:type="spellEnd"/>
      <w:r w:rsidRPr="00CB6C3F">
        <w:rPr>
          <w:rFonts w:ascii="Calibri" w:eastAsia="Calibri" w:hAnsi="Calibri"/>
          <w:sz w:val="22"/>
          <w:szCs w:val="22"/>
          <w:lang w:eastAsia="en-US"/>
        </w:rPr>
        <w:t xml:space="preserve"> - Akumulátor</w:t>
      </w:r>
      <w:proofErr w:type="gramEnd"/>
      <w:r w:rsidRPr="00CB6C3F">
        <w:rPr>
          <w:rFonts w:ascii="Calibri" w:eastAsia="Calibri" w:hAnsi="Calibri"/>
          <w:sz w:val="22"/>
          <w:szCs w:val="22"/>
          <w:lang w:eastAsia="en-US"/>
        </w:rPr>
        <w:t xml:space="preserve"> hydraulických rázů</w:t>
      </w:r>
    </w:p>
    <w:p w14:paraId="58A54A4F" w14:textId="77777777" w:rsidR="00CB6C3F" w:rsidRPr="00CB6C3F" w:rsidRDefault="00CB6C3F" w:rsidP="00CB6C3F">
      <w:pPr>
        <w:ind w:left="1416" w:firstLine="708"/>
        <w:rPr>
          <w:rFonts w:ascii="Calibri" w:eastAsia="Calibri" w:hAnsi="Calibri"/>
          <w:sz w:val="22"/>
          <w:szCs w:val="22"/>
          <w:lang w:eastAsia="en-US"/>
        </w:rPr>
      </w:pPr>
      <w:r w:rsidRPr="00CB6C3F">
        <w:rPr>
          <w:rFonts w:ascii="Calibri" w:eastAsia="Calibri" w:hAnsi="Calibri"/>
          <w:sz w:val="22"/>
          <w:szCs w:val="22"/>
          <w:lang w:eastAsia="en-US"/>
        </w:rPr>
        <w:t>Selektor 3+4 (třetí a čtvrtá hydraulická funkce)</w:t>
      </w:r>
    </w:p>
    <w:p w14:paraId="60DDCBEC" w14:textId="77777777" w:rsidR="00216B13" w:rsidRPr="00591E27" w:rsidRDefault="00216B13" w:rsidP="00216B13">
      <w:pPr>
        <w:rPr>
          <w:rFonts w:ascii="Arial" w:hAnsi="Arial" w:cs="Arial"/>
          <w:b/>
          <w:sz w:val="22"/>
        </w:rPr>
      </w:pPr>
    </w:p>
    <w:p w14:paraId="37E50CE7" w14:textId="217470BD" w:rsidR="00216B13" w:rsidRDefault="00216B13" w:rsidP="00216B13">
      <w:pPr>
        <w:rPr>
          <w:rFonts w:ascii="Arial" w:hAnsi="Arial" w:cs="Arial"/>
          <w:b/>
          <w:sz w:val="22"/>
        </w:rPr>
      </w:pPr>
    </w:p>
    <w:p w14:paraId="0B15C0EE" w14:textId="5C971BC3" w:rsidR="00CB6C3F" w:rsidRDefault="00CB6C3F" w:rsidP="00216B13">
      <w:pPr>
        <w:rPr>
          <w:rFonts w:ascii="Arial" w:hAnsi="Arial" w:cs="Arial"/>
          <w:b/>
          <w:sz w:val="22"/>
        </w:rPr>
      </w:pPr>
    </w:p>
    <w:p w14:paraId="2C10F59D" w14:textId="21AB3F7C" w:rsidR="00CB6C3F" w:rsidRDefault="00CB6C3F" w:rsidP="00216B13">
      <w:pPr>
        <w:rPr>
          <w:rFonts w:ascii="Arial" w:hAnsi="Arial" w:cs="Arial"/>
          <w:b/>
          <w:sz w:val="22"/>
        </w:rPr>
      </w:pPr>
    </w:p>
    <w:p w14:paraId="41AF3B68" w14:textId="7A86E9EE" w:rsidR="00CB6C3F" w:rsidRDefault="00CB6C3F" w:rsidP="00216B13">
      <w:pPr>
        <w:rPr>
          <w:rFonts w:ascii="Arial" w:hAnsi="Arial" w:cs="Arial"/>
          <w:b/>
          <w:sz w:val="22"/>
        </w:rPr>
      </w:pPr>
    </w:p>
    <w:p w14:paraId="24C957E8" w14:textId="5B3E3047" w:rsidR="00CB6C3F" w:rsidRDefault="00CB6C3F" w:rsidP="00216B13">
      <w:pPr>
        <w:rPr>
          <w:rFonts w:ascii="Arial" w:hAnsi="Arial" w:cs="Arial"/>
          <w:b/>
          <w:sz w:val="22"/>
        </w:rPr>
      </w:pPr>
    </w:p>
    <w:p w14:paraId="7BCEFB31" w14:textId="4E877A1D" w:rsidR="00CB6C3F" w:rsidRDefault="00CB6C3F" w:rsidP="00216B13">
      <w:pPr>
        <w:rPr>
          <w:rFonts w:ascii="Arial" w:hAnsi="Arial" w:cs="Arial"/>
          <w:b/>
          <w:sz w:val="22"/>
        </w:rPr>
      </w:pPr>
    </w:p>
    <w:p w14:paraId="3E64995B" w14:textId="345C0456" w:rsidR="00CB6C3F" w:rsidRDefault="00CB6C3F" w:rsidP="00216B13">
      <w:pPr>
        <w:rPr>
          <w:rFonts w:ascii="Arial" w:hAnsi="Arial" w:cs="Arial"/>
          <w:b/>
          <w:sz w:val="22"/>
        </w:rPr>
      </w:pPr>
    </w:p>
    <w:p w14:paraId="491F2DA2" w14:textId="4C268A40" w:rsidR="00CB6C3F" w:rsidRDefault="00CB6C3F" w:rsidP="00216B13">
      <w:pPr>
        <w:rPr>
          <w:rFonts w:ascii="Arial" w:hAnsi="Arial" w:cs="Arial"/>
          <w:b/>
          <w:sz w:val="22"/>
        </w:rPr>
      </w:pPr>
    </w:p>
    <w:p w14:paraId="7D929063" w14:textId="7ABA2FAE" w:rsidR="00CB6C3F" w:rsidRDefault="00CB6C3F" w:rsidP="00216B13">
      <w:pPr>
        <w:rPr>
          <w:rFonts w:ascii="Arial" w:hAnsi="Arial" w:cs="Arial"/>
          <w:b/>
          <w:sz w:val="22"/>
        </w:rPr>
      </w:pPr>
    </w:p>
    <w:p w14:paraId="53C42104" w14:textId="26338B91" w:rsidR="00CB6C3F" w:rsidRDefault="00CB6C3F" w:rsidP="00216B13">
      <w:pPr>
        <w:rPr>
          <w:rFonts w:ascii="Arial" w:hAnsi="Arial" w:cs="Arial"/>
          <w:b/>
          <w:sz w:val="22"/>
        </w:rPr>
      </w:pPr>
    </w:p>
    <w:p w14:paraId="227E0FD8" w14:textId="5932A6F6" w:rsidR="00CB6C3F" w:rsidRDefault="00CB6C3F" w:rsidP="00216B13">
      <w:pPr>
        <w:rPr>
          <w:rFonts w:ascii="Arial" w:hAnsi="Arial" w:cs="Arial"/>
          <w:b/>
          <w:sz w:val="22"/>
        </w:rPr>
      </w:pPr>
    </w:p>
    <w:p w14:paraId="073C0EE0" w14:textId="2613633F" w:rsidR="00CB6C3F" w:rsidRDefault="00CB6C3F" w:rsidP="00216B13">
      <w:pPr>
        <w:rPr>
          <w:rFonts w:ascii="Arial" w:hAnsi="Arial" w:cs="Arial"/>
          <w:b/>
          <w:sz w:val="22"/>
        </w:rPr>
      </w:pPr>
    </w:p>
    <w:p w14:paraId="50D32062" w14:textId="4E8E27CB" w:rsidR="00CB6C3F" w:rsidRDefault="00CB6C3F" w:rsidP="00216B13">
      <w:pPr>
        <w:rPr>
          <w:rFonts w:ascii="Arial" w:hAnsi="Arial" w:cs="Arial"/>
          <w:b/>
          <w:sz w:val="22"/>
        </w:rPr>
      </w:pPr>
    </w:p>
    <w:p w14:paraId="3E996891" w14:textId="1E4D6A01" w:rsidR="00CB6C3F" w:rsidRDefault="00CB6C3F" w:rsidP="00216B13">
      <w:pPr>
        <w:rPr>
          <w:rFonts w:ascii="Arial" w:hAnsi="Arial" w:cs="Arial"/>
          <w:b/>
          <w:sz w:val="22"/>
        </w:rPr>
      </w:pPr>
    </w:p>
    <w:p w14:paraId="1AE86E59" w14:textId="61DE18D5" w:rsidR="00CB6C3F" w:rsidRDefault="00CB6C3F" w:rsidP="00216B13">
      <w:pPr>
        <w:rPr>
          <w:rFonts w:ascii="Arial" w:hAnsi="Arial" w:cs="Arial"/>
          <w:b/>
          <w:sz w:val="22"/>
        </w:rPr>
      </w:pPr>
    </w:p>
    <w:p w14:paraId="206B8EAE" w14:textId="594D60E2" w:rsidR="00CB6C3F" w:rsidRDefault="00CB6C3F" w:rsidP="00216B13">
      <w:pPr>
        <w:rPr>
          <w:rFonts w:ascii="Arial" w:hAnsi="Arial" w:cs="Arial"/>
          <w:b/>
          <w:sz w:val="22"/>
        </w:rPr>
      </w:pPr>
    </w:p>
    <w:p w14:paraId="088A965F" w14:textId="47B76CF0" w:rsidR="00CB6C3F" w:rsidRDefault="00CB6C3F" w:rsidP="00216B13">
      <w:pPr>
        <w:rPr>
          <w:rFonts w:ascii="Arial" w:hAnsi="Arial" w:cs="Arial"/>
          <w:b/>
          <w:sz w:val="22"/>
        </w:rPr>
      </w:pPr>
    </w:p>
    <w:p w14:paraId="62DB1664" w14:textId="09F6E70D" w:rsidR="00CB6C3F" w:rsidRDefault="00CB6C3F" w:rsidP="00216B13">
      <w:pPr>
        <w:rPr>
          <w:rFonts w:ascii="Arial" w:hAnsi="Arial" w:cs="Arial"/>
          <w:b/>
          <w:sz w:val="22"/>
        </w:rPr>
      </w:pPr>
    </w:p>
    <w:p w14:paraId="600AA6B4" w14:textId="13AA1E16" w:rsidR="00CB6C3F" w:rsidRDefault="00CB6C3F" w:rsidP="00216B13">
      <w:pPr>
        <w:rPr>
          <w:rFonts w:ascii="Arial" w:hAnsi="Arial" w:cs="Arial"/>
          <w:b/>
          <w:sz w:val="22"/>
        </w:rPr>
      </w:pPr>
    </w:p>
    <w:p w14:paraId="0050EB8B" w14:textId="3B68D3CA" w:rsidR="00CB6C3F" w:rsidRDefault="00CB6C3F" w:rsidP="00216B13">
      <w:pPr>
        <w:rPr>
          <w:rFonts w:ascii="Arial" w:hAnsi="Arial" w:cs="Arial"/>
          <w:b/>
          <w:sz w:val="22"/>
        </w:rPr>
      </w:pPr>
    </w:p>
    <w:p w14:paraId="3F91D13D" w14:textId="5814E5C1" w:rsidR="00CB6C3F" w:rsidRDefault="00CB6C3F" w:rsidP="00216B13">
      <w:pPr>
        <w:rPr>
          <w:rFonts w:ascii="Arial" w:hAnsi="Arial" w:cs="Arial"/>
          <w:b/>
          <w:sz w:val="22"/>
        </w:rPr>
      </w:pPr>
    </w:p>
    <w:p w14:paraId="34BEF9BA" w14:textId="1D7F1B88" w:rsidR="00CB6C3F" w:rsidRDefault="00CB6C3F" w:rsidP="00216B13">
      <w:pPr>
        <w:rPr>
          <w:rFonts w:ascii="Arial" w:hAnsi="Arial" w:cs="Arial"/>
          <w:b/>
          <w:sz w:val="22"/>
        </w:rPr>
      </w:pPr>
    </w:p>
    <w:p w14:paraId="304FE468" w14:textId="03FA45DF" w:rsidR="00CB6C3F" w:rsidRDefault="00CB6C3F" w:rsidP="00216B13">
      <w:pPr>
        <w:rPr>
          <w:rFonts w:ascii="Arial" w:hAnsi="Arial" w:cs="Arial"/>
          <w:b/>
          <w:sz w:val="22"/>
        </w:rPr>
      </w:pPr>
    </w:p>
    <w:p w14:paraId="3357388E" w14:textId="3421706F" w:rsidR="00CB6C3F" w:rsidRDefault="00CB6C3F" w:rsidP="00216B13">
      <w:pPr>
        <w:rPr>
          <w:rFonts w:ascii="Arial" w:hAnsi="Arial" w:cs="Arial"/>
          <w:b/>
          <w:sz w:val="22"/>
        </w:rPr>
      </w:pPr>
    </w:p>
    <w:p w14:paraId="01E32BCB" w14:textId="0313B995" w:rsidR="00CB6C3F" w:rsidRDefault="00CB6C3F" w:rsidP="00216B13">
      <w:pPr>
        <w:rPr>
          <w:rFonts w:ascii="Arial" w:hAnsi="Arial" w:cs="Arial"/>
          <w:b/>
          <w:sz w:val="22"/>
        </w:rPr>
      </w:pPr>
    </w:p>
    <w:p w14:paraId="26C32A67" w14:textId="283E6E68" w:rsidR="00CB6C3F" w:rsidRDefault="00CB6C3F" w:rsidP="00216B13">
      <w:pPr>
        <w:rPr>
          <w:rFonts w:ascii="Arial" w:hAnsi="Arial" w:cs="Arial"/>
          <w:b/>
          <w:sz w:val="22"/>
        </w:rPr>
      </w:pPr>
    </w:p>
    <w:p w14:paraId="7E1E586E" w14:textId="6D336D31" w:rsidR="00CB6C3F" w:rsidRDefault="00CB6C3F" w:rsidP="00216B13">
      <w:pPr>
        <w:rPr>
          <w:rFonts w:ascii="Arial" w:hAnsi="Arial" w:cs="Arial"/>
          <w:b/>
          <w:sz w:val="22"/>
        </w:rPr>
      </w:pPr>
    </w:p>
    <w:p w14:paraId="68F0ED1B" w14:textId="7DC50BD5" w:rsidR="00CB6C3F" w:rsidRDefault="00CB6C3F" w:rsidP="00216B13">
      <w:pPr>
        <w:rPr>
          <w:rFonts w:ascii="Arial" w:hAnsi="Arial" w:cs="Arial"/>
          <w:b/>
          <w:sz w:val="22"/>
        </w:rPr>
      </w:pPr>
    </w:p>
    <w:p w14:paraId="0B63E138" w14:textId="11C3D81F" w:rsidR="00CB6C3F" w:rsidRDefault="00CB6C3F" w:rsidP="00216B13">
      <w:pPr>
        <w:rPr>
          <w:rFonts w:ascii="Arial" w:hAnsi="Arial" w:cs="Arial"/>
          <w:b/>
          <w:sz w:val="22"/>
        </w:rPr>
      </w:pPr>
    </w:p>
    <w:p w14:paraId="2146C846" w14:textId="337DE2F2" w:rsidR="00CB6C3F" w:rsidRDefault="00CB6C3F" w:rsidP="00216B13">
      <w:pPr>
        <w:rPr>
          <w:rFonts w:ascii="Arial" w:hAnsi="Arial" w:cs="Arial"/>
          <w:b/>
          <w:sz w:val="22"/>
        </w:rPr>
      </w:pPr>
    </w:p>
    <w:p w14:paraId="7F783C9F" w14:textId="77777777" w:rsidR="00CB6C3F" w:rsidRDefault="00CB6C3F" w:rsidP="00216B13">
      <w:pPr>
        <w:rPr>
          <w:rFonts w:ascii="Arial" w:hAnsi="Arial" w:cs="Arial"/>
          <w:b/>
          <w:sz w:val="22"/>
        </w:rPr>
      </w:pPr>
    </w:p>
    <w:p w14:paraId="7748F0B5" w14:textId="7434CCCD"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w:t>
      </w:r>
      <w:r w:rsidR="001977E4">
        <w:rPr>
          <w:rFonts w:cs="Arial"/>
        </w:rPr>
        <w:t>prodávajícího č. 003/2022 a kupujícího</w:t>
      </w:r>
      <w:r w:rsidR="001977E4" w:rsidRPr="00591E27">
        <w:rPr>
          <w:rFonts w:cs="Arial"/>
        </w:rPr>
        <w:t xml:space="preserve"> č. </w:t>
      </w:r>
      <w:r w:rsidR="001977E4">
        <w:rPr>
          <w:rFonts w:cs="Arial"/>
        </w:rPr>
        <w:t>343</w:t>
      </w:r>
      <w:r w:rsidR="001977E4" w:rsidRPr="00591E27">
        <w:rPr>
          <w:rFonts w:cs="Arial"/>
        </w:rPr>
        <w:t>/20</w:t>
      </w:r>
      <w:r w:rsidR="001977E4">
        <w:rPr>
          <w:rFonts w:cs="Arial"/>
        </w:rPr>
        <w:t>22</w:t>
      </w:r>
    </w:p>
    <w:p w14:paraId="444740E5" w14:textId="77777777" w:rsidR="00216B13" w:rsidRPr="00591E27" w:rsidRDefault="00216B13" w:rsidP="00216B13">
      <w:pPr>
        <w:pStyle w:val="Zkladntext2"/>
        <w:jc w:val="center"/>
        <w:rPr>
          <w:rFonts w:cs="Arial"/>
          <w:sz w:val="40"/>
        </w:rPr>
      </w:pPr>
    </w:p>
    <w:p w14:paraId="7C9175D1" w14:textId="77777777"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14:paraId="7361D0F4" w14:textId="77777777" w:rsidR="00216B13" w:rsidRPr="00591E27" w:rsidRDefault="00216B13" w:rsidP="00216B13">
      <w:pPr>
        <w:pStyle w:val="Zkladntext2"/>
        <w:jc w:val="center"/>
        <w:rPr>
          <w:rFonts w:cs="Arial"/>
          <w:sz w:val="40"/>
        </w:rPr>
      </w:pPr>
    </w:p>
    <w:p w14:paraId="532D6FC5" w14:textId="77777777" w:rsidR="006D59F1" w:rsidRDefault="006D59F1" w:rsidP="006D59F1">
      <w:pPr>
        <w:pStyle w:val="Zkladntext2"/>
        <w:jc w:val="center"/>
        <w:rPr>
          <w:rFonts w:ascii="Calibri" w:hAnsi="Calibri" w:cs="Calibri"/>
          <w:sz w:val="40"/>
        </w:rPr>
      </w:pPr>
      <w:r w:rsidRPr="00104E6A">
        <w:rPr>
          <w:rFonts w:ascii="Calibri" w:hAnsi="Calibri" w:cs="Calibri"/>
          <w:sz w:val="40"/>
        </w:rPr>
        <w:t xml:space="preserve">cenová skladba </w:t>
      </w:r>
    </w:p>
    <w:p w14:paraId="1125C105" w14:textId="77777777" w:rsidR="006D59F1" w:rsidRPr="009B2879" w:rsidRDefault="00C46435" w:rsidP="00C46435">
      <w:pPr>
        <w:autoSpaceDE w:val="0"/>
        <w:autoSpaceDN w:val="0"/>
        <w:adjustRightInd w:val="0"/>
        <w:spacing w:line="240" w:lineRule="atLeast"/>
        <w:jc w:val="center"/>
        <w:rPr>
          <w:rFonts w:cs="Arial"/>
        </w:rPr>
      </w:pPr>
      <w:r w:rsidRPr="00A85DE3">
        <w:rPr>
          <w:rFonts w:ascii="Calibri" w:hAnsi="Calibri" w:cs="Calibri"/>
          <w:b/>
          <w:bCs/>
        </w:rPr>
        <w:t xml:space="preserve">1 ks – </w:t>
      </w:r>
      <w:r>
        <w:rPr>
          <w:rFonts w:ascii="Calibri" w:hAnsi="Calibri" w:cs="Calibri"/>
          <w:b/>
          <w:bCs/>
        </w:rPr>
        <w:t>traktor pro středisko Žatec,</w:t>
      </w:r>
      <w:r w:rsidRPr="00A85DE3">
        <w:rPr>
          <w:rFonts w:ascii="Calibri" w:hAnsi="Calibri" w:cs="Calibri"/>
          <w:b/>
          <w:bCs/>
        </w:rPr>
        <w:t> </w:t>
      </w:r>
      <w:r>
        <w:rPr>
          <w:rFonts w:ascii="Calibri" w:hAnsi="Calibri" w:cs="Calibri"/>
          <w:b/>
          <w:bCs/>
        </w:rPr>
        <w:t>PL 107/2022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6D59F1" w:rsidRPr="004E3DF1" w14:paraId="4A4C5285" w14:textId="77777777" w:rsidTr="00FA0C03">
        <w:tc>
          <w:tcPr>
            <w:tcW w:w="4750" w:type="dxa"/>
            <w:tcBorders>
              <w:top w:val="double" w:sz="4" w:space="0" w:color="auto"/>
              <w:left w:val="double" w:sz="4" w:space="0" w:color="auto"/>
            </w:tcBorders>
            <w:shd w:val="clear" w:color="auto" w:fill="auto"/>
          </w:tcPr>
          <w:p w14:paraId="706A983B" w14:textId="77777777" w:rsidR="006D59F1" w:rsidRDefault="006D59F1" w:rsidP="00FA0C03">
            <w:pPr>
              <w:autoSpaceDE w:val="0"/>
              <w:autoSpaceDN w:val="0"/>
              <w:adjustRightInd w:val="0"/>
              <w:spacing w:line="240" w:lineRule="atLeast"/>
              <w:rPr>
                <w:rFonts w:ascii="Calibri" w:hAnsi="Calibri" w:cs="Calibri"/>
                <w:sz w:val="18"/>
                <w:szCs w:val="18"/>
              </w:rPr>
            </w:pPr>
          </w:p>
          <w:p w14:paraId="445F1136" w14:textId="094948EE"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proofErr w:type="gramStart"/>
            <w:r w:rsidR="001C0601">
              <w:rPr>
                <w:rFonts w:ascii="Calibri" w:hAnsi="Calibri" w:cs="Calibri"/>
                <w:sz w:val="18"/>
                <w:szCs w:val="18"/>
              </w:rPr>
              <w:t>stroje</w:t>
            </w:r>
            <w:r w:rsidRPr="004E3DF1">
              <w:rPr>
                <w:rFonts w:ascii="Calibri" w:hAnsi="Calibri" w:cs="Calibri"/>
                <w:sz w:val="18"/>
                <w:szCs w:val="18"/>
              </w:rPr>
              <w:t xml:space="preserve">:   </w:t>
            </w:r>
            <w:proofErr w:type="gramEnd"/>
            <w:r w:rsidR="000A4E8C">
              <w:rPr>
                <w:rFonts w:ascii="Calibri" w:hAnsi="Calibri" w:cs="Calibri"/>
                <w:sz w:val="18"/>
                <w:szCs w:val="18"/>
              </w:rPr>
              <w:t>VALTRA N155EA</w:t>
            </w:r>
          </w:p>
          <w:p w14:paraId="0E240F2D" w14:textId="77777777" w:rsidR="006D59F1" w:rsidRPr="004E3DF1" w:rsidRDefault="006D59F1" w:rsidP="00FA0C03">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14:paraId="1866DA90" w14:textId="77777777" w:rsidR="006D59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sidR="001C0601">
              <w:rPr>
                <w:rFonts w:ascii="Calibri" w:hAnsi="Calibri" w:cs="Calibri"/>
                <w:sz w:val="18"/>
                <w:szCs w:val="18"/>
              </w:rPr>
              <w:t>stroj</w:t>
            </w:r>
            <w:r w:rsidRPr="004E3DF1">
              <w:rPr>
                <w:rFonts w:ascii="Calibri" w:hAnsi="Calibri" w:cs="Calibri"/>
                <w:sz w:val="18"/>
                <w:szCs w:val="18"/>
              </w:rPr>
              <w:t xml:space="preserve"> v základní výbavě v Kč bez DPH</w:t>
            </w:r>
          </w:p>
          <w:p w14:paraId="3CDB760B"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r>
      <w:tr w:rsidR="006D59F1" w:rsidRPr="004E3DF1" w14:paraId="4F54BB6E" w14:textId="77777777" w:rsidTr="00FA0C03">
        <w:tc>
          <w:tcPr>
            <w:tcW w:w="4750" w:type="dxa"/>
            <w:tcBorders>
              <w:left w:val="double" w:sz="4" w:space="0" w:color="auto"/>
              <w:bottom w:val="double" w:sz="4" w:space="0" w:color="auto"/>
            </w:tcBorders>
            <w:shd w:val="clear" w:color="auto" w:fill="auto"/>
          </w:tcPr>
          <w:p w14:paraId="6D069FF1"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sidR="001C0601">
              <w:rPr>
                <w:rFonts w:ascii="Calibri" w:hAnsi="Calibri" w:cs="Calibri"/>
                <w:sz w:val="18"/>
                <w:szCs w:val="18"/>
              </w:rPr>
              <w:t>Stroj</w:t>
            </w:r>
            <w:r w:rsidRPr="004E3DF1">
              <w:rPr>
                <w:rFonts w:ascii="Calibri" w:hAnsi="Calibri" w:cs="Calibri"/>
                <w:sz w:val="18"/>
                <w:szCs w:val="18"/>
              </w:rPr>
              <w:t xml:space="preserve"> v základní výbavě nabízené výbavové verze</w:t>
            </w:r>
          </w:p>
          <w:p w14:paraId="3232C269"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14:paraId="7E0E7ABE" w14:textId="0519F325" w:rsidR="006D59F1" w:rsidRDefault="00F334C4" w:rsidP="00FA0C03">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3.</w:t>
            </w:r>
            <w:r w:rsidR="00362522">
              <w:rPr>
                <w:rFonts w:ascii="Calibri" w:hAnsi="Calibri" w:cs="Calibri"/>
                <w:sz w:val="18"/>
                <w:szCs w:val="18"/>
                <w:u w:val="single"/>
              </w:rPr>
              <w:t>100</w:t>
            </w:r>
            <w:r>
              <w:rPr>
                <w:rFonts w:ascii="Calibri" w:hAnsi="Calibri" w:cs="Calibri"/>
                <w:sz w:val="18"/>
                <w:szCs w:val="18"/>
                <w:u w:val="single"/>
              </w:rPr>
              <w:t>.000,-</w:t>
            </w:r>
          </w:p>
          <w:p w14:paraId="6058F24F" w14:textId="315752C1" w:rsidR="000977BE" w:rsidRPr="004E3DF1" w:rsidRDefault="000977BE" w:rsidP="00FA0C03">
            <w:pPr>
              <w:autoSpaceDE w:val="0"/>
              <w:autoSpaceDN w:val="0"/>
              <w:adjustRightInd w:val="0"/>
              <w:spacing w:line="240" w:lineRule="atLeast"/>
              <w:rPr>
                <w:rFonts w:ascii="Calibri" w:hAnsi="Calibri" w:cs="Calibri"/>
                <w:sz w:val="18"/>
                <w:szCs w:val="18"/>
                <w:u w:val="single"/>
              </w:rPr>
            </w:pPr>
          </w:p>
        </w:tc>
      </w:tr>
      <w:tr w:rsidR="006D59F1" w:rsidRPr="004E3DF1" w14:paraId="7B2B994F" w14:textId="77777777" w:rsidTr="00FA0C03">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14:paraId="00A75909"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sidR="001C0601">
              <w:rPr>
                <w:rFonts w:ascii="Calibri" w:hAnsi="Calibri" w:cs="Calibri"/>
                <w:sz w:val="18"/>
                <w:szCs w:val="18"/>
              </w:rPr>
              <w:t>stroje</w:t>
            </w:r>
            <w:r w:rsidRPr="004E3DF1">
              <w:rPr>
                <w:rFonts w:ascii="Calibri" w:hAnsi="Calibri" w:cs="Calibri"/>
                <w:sz w:val="18"/>
                <w:szCs w:val="18"/>
              </w:rPr>
              <w:t>:</w:t>
            </w:r>
          </w:p>
          <w:p w14:paraId="2F0F5B3A" w14:textId="77777777" w:rsidR="006D59F1" w:rsidRPr="004E3DF1" w:rsidRDefault="006D59F1" w:rsidP="00FA0C03">
            <w:pPr>
              <w:autoSpaceDE w:val="0"/>
              <w:autoSpaceDN w:val="0"/>
              <w:adjustRightInd w:val="0"/>
              <w:spacing w:line="240" w:lineRule="atLeast"/>
              <w:rPr>
                <w:rFonts w:ascii="Calibri" w:hAnsi="Calibri" w:cs="Calibri"/>
                <w:sz w:val="18"/>
                <w:szCs w:val="18"/>
                <w:u w:val="single"/>
              </w:rPr>
            </w:pPr>
          </w:p>
        </w:tc>
      </w:tr>
      <w:tr w:rsidR="006D59F1" w:rsidRPr="004E3DF1" w14:paraId="7FD84609" w14:textId="77777777" w:rsidTr="00FA0C03">
        <w:tc>
          <w:tcPr>
            <w:tcW w:w="4750" w:type="dxa"/>
            <w:tcBorders>
              <w:top w:val="double" w:sz="4" w:space="0" w:color="auto"/>
              <w:left w:val="double" w:sz="4" w:space="0" w:color="auto"/>
              <w:bottom w:val="double" w:sz="4" w:space="0" w:color="auto"/>
              <w:right w:val="single" w:sz="4" w:space="0" w:color="auto"/>
            </w:tcBorders>
            <w:shd w:val="clear" w:color="auto" w:fill="auto"/>
          </w:tcPr>
          <w:p w14:paraId="52A55DDA"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14:paraId="2D0E56E1"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14:paraId="1A27B1AF"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sidR="000C6F68">
              <w:rPr>
                <w:rFonts w:ascii="Calibri" w:hAnsi="Calibri" w:cs="Calibri"/>
                <w:sz w:val="18"/>
                <w:szCs w:val="18"/>
              </w:rPr>
              <w:t>stroje</w:t>
            </w:r>
            <w:r w:rsidRPr="004E3DF1">
              <w:rPr>
                <w:rFonts w:ascii="Calibri" w:hAnsi="Calibri" w:cs="Calibri"/>
                <w:sz w:val="18"/>
                <w:szCs w:val="18"/>
              </w:rPr>
              <w:t xml:space="preserve"> v Kč bez DPH</w:t>
            </w:r>
          </w:p>
        </w:tc>
      </w:tr>
      <w:tr w:rsidR="006D59F1" w:rsidRPr="004E3DF1" w14:paraId="472F660A" w14:textId="77777777" w:rsidTr="00FA0C03">
        <w:tc>
          <w:tcPr>
            <w:tcW w:w="4750" w:type="dxa"/>
            <w:tcBorders>
              <w:top w:val="double" w:sz="4" w:space="0" w:color="auto"/>
              <w:left w:val="double" w:sz="4" w:space="0" w:color="auto"/>
              <w:bottom w:val="single" w:sz="4" w:space="0" w:color="auto"/>
              <w:right w:val="single" w:sz="4" w:space="0" w:color="auto"/>
            </w:tcBorders>
            <w:shd w:val="clear" w:color="auto" w:fill="auto"/>
          </w:tcPr>
          <w:p w14:paraId="2703C1B4" w14:textId="26326346" w:rsidR="006D59F1" w:rsidRPr="004E3DF1" w:rsidRDefault="00FF0AE5"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Ochrana podvozku</w:t>
            </w:r>
          </w:p>
        </w:tc>
        <w:tc>
          <w:tcPr>
            <w:tcW w:w="4750" w:type="dxa"/>
            <w:tcBorders>
              <w:top w:val="double" w:sz="4" w:space="0" w:color="auto"/>
              <w:left w:val="single" w:sz="4" w:space="0" w:color="auto"/>
              <w:bottom w:val="single" w:sz="4" w:space="0" w:color="auto"/>
              <w:right w:val="double" w:sz="4" w:space="0" w:color="auto"/>
            </w:tcBorders>
            <w:shd w:val="clear" w:color="auto" w:fill="auto"/>
          </w:tcPr>
          <w:p w14:paraId="562AE8BC" w14:textId="1D716444" w:rsidR="006D59F1" w:rsidRPr="004E3DF1" w:rsidRDefault="000977BE"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165.000,-</w:t>
            </w:r>
          </w:p>
        </w:tc>
      </w:tr>
      <w:tr w:rsidR="006D59F1" w:rsidRPr="004E3DF1" w14:paraId="56160AF7" w14:textId="77777777" w:rsidTr="00FA0C03">
        <w:tc>
          <w:tcPr>
            <w:tcW w:w="4750" w:type="dxa"/>
            <w:tcBorders>
              <w:top w:val="single" w:sz="4" w:space="0" w:color="auto"/>
              <w:left w:val="double" w:sz="4" w:space="0" w:color="auto"/>
              <w:bottom w:val="single" w:sz="4" w:space="0" w:color="auto"/>
              <w:right w:val="single" w:sz="4" w:space="0" w:color="auto"/>
            </w:tcBorders>
            <w:shd w:val="clear" w:color="auto" w:fill="auto"/>
          </w:tcPr>
          <w:p w14:paraId="006A5D23" w14:textId="3DF19628" w:rsidR="006D59F1" w:rsidRPr="004E3DF1" w:rsidRDefault="00FF0AE5" w:rsidP="00FA0C03">
            <w:pPr>
              <w:autoSpaceDE w:val="0"/>
              <w:autoSpaceDN w:val="0"/>
              <w:adjustRightInd w:val="0"/>
              <w:spacing w:line="240" w:lineRule="atLeast"/>
              <w:rPr>
                <w:rFonts w:ascii="Calibri" w:hAnsi="Calibri" w:cs="Calibri"/>
                <w:sz w:val="18"/>
                <w:szCs w:val="18"/>
              </w:rPr>
            </w:pPr>
            <w:r w:rsidRPr="00FF0AE5">
              <w:rPr>
                <w:rFonts w:ascii="Calibri" w:hAnsi="Calibri" w:cs="Calibri"/>
                <w:sz w:val="18"/>
                <w:szCs w:val="18"/>
              </w:rPr>
              <w:t>Lopata (klapačka) COL 2100</w:t>
            </w:r>
          </w:p>
        </w:tc>
        <w:tc>
          <w:tcPr>
            <w:tcW w:w="4750" w:type="dxa"/>
            <w:tcBorders>
              <w:top w:val="single" w:sz="4" w:space="0" w:color="auto"/>
              <w:left w:val="single" w:sz="4" w:space="0" w:color="auto"/>
              <w:bottom w:val="single" w:sz="4" w:space="0" w:color="auto"/>
              <w:right w:val="double" w:sz="4" w:space="0" w:color="auto"/>
            </w:tcBorders>
            <w:shd w:val="clear" w:color="auto" w:fill="auto"/>
          </w:tcPr>
          <w:p w14:paraId="0B83B07B" w14:textId="2BF72D50" w:rsidR="006D59F1" w:rsidRPr="004E3DF1" w:rsidRDefault="00FF0AE5"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73.900,-</w:t>
            </w:r>
          </w:p>
        </w:tc>
      </w:tr>
      <w:tr w:rsidR="006D59F1" w:rsidRPr="004E3DF1" w14:paraId="092F9938" w14:textId="77777777" w:rsidTr="00FA0C03">
        <w:tc>
          <w:tcPr>
            <w:tcW w:w="4750" w:type="dxa"/>
            <w:tcBorders>
              <w:top w:val="single" w:sz="4" w:space="0" w:color="auto"/>
              <w:left w:val="double" w:sz="4" w:space="0" w:color="auto"/>
              <w:bottom w:val="single" w:sz="4" w:space="0" w:color="auto"/>
              <w:right w:val="single" w:sz="4" w:space="0" w:color="auto"/>
            </w:tcBorders>
            <w:shd w:val="clear" w:color="auto" w:fill="auto"/>
          </w:tcPr>
          <w:p w14:paraId="26AF987C" w14:textId="57ED4238" w:rsidR="006D59F1" w:rsidRPr="00FF0AE5" w:rsidRDefault="00FF0AE5" w:rsidP="00FF0AE5">
            <w:pPr>
              <w:autoSpaceDE w:val="0"/>
              <w:autoSpaceDN w:val="0"/>
              <w:adjustRightInd w:val="0"/>
              <w:spacing w:line="240" w:lineRule="atLeast"/>
              <w:rPr>
                <w:rFonts w:ascii="Calibri" w:hAnsi="Calibri" w:cs="Calibri"/>
                <w:iCs/>
                <w:color w:val="00B050"/>
                <w:sz w:val="18"/>
                <w:szCs w:val="18"/>
              </w:rPr>
            </w:pPr>
            <w:r w:rsidRPr="00FF0AE5">
              <w:rPr>
                <w:rFonts w:ascii="Calibri" w:hAnsi="Calibri" w:cs="Calibri"/>
                <w:iCs/>
                <w:color w:val="000000" w:themeColor="text1"/>
                <w:sz w:val="18"/>
                <w:szCs w:val="18"/>
              </w:rPr>
              <w:t xml:space="preserve">Paletizační vidle VNP 1300  </w:t>
            </w:r>
          </w:p>
        </w:tc>
        <w:tc>
          <w:tcPr>
            <w:tcW w:w="4750" w:type="dxa"/>
            <w:tcBorders>
              <w:top w:val="single" w:sz="4" w:space="0" w:color="auto"/>
              <w:left w:val="single" w:sz="4" w:space="0" w:color="auto"/>
              <w:bottom w:val="single" w:sz="4" w:space="0" w:color="auto"/>
              <w:right w:val="double" w:sz="4" w:space="0" w:color="auto"/>
            </w:tcBorders>
            <w:shd w:val="clear" w:color="auto" w:fill="auto"/>
          </w:tcPr>
          <w:p w14:paraId="39799AAC" w14:textId="7528731B" w:rsidR="006D59F1" w:rsidRPr="004E3DF1" w:rsidRDefault="00FF0AE5"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24.800,-</w:t>
            </w:r>
          </w:p>
        </w:tc>
      </w:tr>
      <w:tr w:rsidR="006D59F1" w:rsidRPr="004E3DF1" w14:paraId="5C41C1E0" w14:textId="77777777" w:rsidTr="00FA0C03">
        <w:tc>
          <w:tcPr>
            <w:tcW w:w="4750" w:type="dxa"/>
            <w:tcBorders>
              <w:top w:val="single" w:sz="4" w:space="0" w:color="auto"/>
              <w:left w:val="double" w:sz="4" w:space="0" w:color="auto"/>
              <w:bottom w:val="single" w:sz="4" w:space="0" w:color="auto"/>
              <w:right w:val="single" w:sz="4" w:space="0" w:color="auto"/>
            </w:tcBorders>
            <w:shd w:val="clear" w:color="auto" w:fill="auto"/>
          </w:tcPr>
          <w:p w14:paraId="0215BFEE"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750" w:type="dxa"/>
            <w:tcBorders>
              <w:top w:val="single" w:sz="4" w:space="0" w:color="auto"/>
              <w:left w:val="single" w:sz="4" w:space="0" w:color="auto"/>
              <w:bottom w:val="single" w:sz="4" w:space="0" w:color="auto"/>
              <w:right w:val="double" w:sz="4" w:space="0" w:color="auto"/>
            </w:tcBorders>
            <w:shd w:val="clear" w:color="auto" w:fill="auto"/>
          </w:tcPr>
          <w:p w14:paraId="1770C4FC"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r>
      <w:tr w:rsidR="006D59F1" w:rsidRPr="004E3DF1" w14:paraId="5B60CCFE" w14:textId="77777777" w:rsidTr="00FA0C03">
        <w:tc>
          <w:tcPr>
            <w:tcW w:w="4750" w:type="dxa"/>
            <w:tcBorders>
              <w:top w:val="single" w:sz="4" w:space="0" w:color="auto"/>
              <w:left w:val="double" w:sz="4" w:space="0" w:color="auto"/>
              <w:bottom w:val="single" w:sz="4" w:space="0" w:color="auto"/>
              <w:right w:val="single" w:sz="4" w:space="0" w:color="auto"/>
            </w:tcBorders>
            <w:shd w:val="clear" w:color="auto" w:fill="auto"/>
          </w:tcPr>
          <w:p w14:paraId="61B7A669"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750" w:type="dxa"/>
            <w:tcBorders>
              <w:top w:val="single" w:sz="4" w:space="0" w:color="auto"/>
              <w:left w:val="single" w:sz="4" w:space="0" w:color="auto"/>
              <w:bottom w:val="single" w:sz="4" w:space="0" w:color="auto"/>
              <w:right w:val="double" w:sz="4" w:space="0" w:color="auto"/>
            </w:tcBorders>
            <w:shd w:val="clear" w:color="auto" w:fill="auto"/>
          </w:tcPr>
          <w:p w14:paraId="5D77E388"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r>
      <w:tr w:rsidR="006D59F1" w:rsidRPr="004E3DF1" w14:paraId="21AAC738" w14:textId="77777777" w:rsidTr="00FA0C03">
        <w:tc>
          <w:tcPr>
            <w:tcW w:w="4750" w:type="dxa"/>
            <w:tcBorders>
              <w:top w:val="single" w:sz="4" w:space="0" w:color="auto"/>
              <w:left w:val="double" w:sz="4" w:space="0" w:color="auto"/>
              <w:bottom w:val="double" w:sz="4" w:space="0" w:color="auto"/>
            </w:tcBorders>
            <w:shd w:val="clear" w:color="auto" w:fill="auto"/>
          </w:tcPr>
          <w:p w14:paraId="2BA51E64"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14:paraId="788BAE4D" w14:textId="3707397B" w:rsidR="006D59F1"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263.700,-</w:t>
            </w:r>
          </w:p>
        </w:tc>
      </w:tr>
      <w:tr w:rsidR="006D59F1" w:rsidRPr="004E3DF1" w14:paraId="0A09016F" w14:textId="77777777" w:rsidTr="00FA0C03">
        <w:tc>
          <w:tcPr>
            <w:tcW w:w="4750" w:type="dxa"/>
            <w:tcBorders>
              <w:top w:val="double" w:sz="4" w:space="0" w:color="auto"/>
              <w:left w:val="double" w:sz="4" w:space="0" w:color="auto"/>
              <w:bottom w:val="double" w:sz="4" w:space="0" w:color="auto"/>
            </w:tcBorders>
            <w:shd w:val="clear" w:color="auto" w:fill="auto"/>
          </w:tcPr>
          <w:p w14:paraId="2FA983F0" w14:textId="77777777" w:rsidR="006D59F1" w:rsidRPr="00D613FA" w:rsidRDefault="006D59F1" w:rsidP="00FA0C03">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sidR="000C6F68">
              <w:rPr>
                <w:rFonts w:ascii="Calibri" w:hAnsi="Calibri" w:cs="Calibri"/>
                <w:sz w:val="18"/>
                <w:szCs w:val="18"/>
              </w:rPr>
              <w:t>stroj</w:t>
            </w:r>
            <w:r w:rsidRPr="00D613FA">
              <w:rPr>
                <w:rFonts w:ascii="Calibri" w:hAnsi="Calibri" w:cs="Calibri"/>
                <w:sz w:val="18"/>
                <w:szCs w:val="18"/>
              </w:rPr>
              <w:t xml:space="preserve"> dle požadavků (tj. cena za </w:t>
            </w:r>
            <w:r w:rsidR="000C6F68">
              <w:rPr>
                <w:rFonts w:ascii="Calibri" w:hAnsi="Calibri" w:cs="Calibri"/>
                <w:sz w:val="18"/>
                <w:szCs w:val="18"/>
              </w:rPr>
              <w:t>stroj</w:t>
            </w:r>
            <w:r w:rsidRPr="00D613FA">
              <w:rPr>
                <w:rFonts w:ascii="Calibri" w:hAnsi="Calibri" w:cs="Calibri"/>
                <w:sz w:val="18"/>
                <w:szCs w:val="18"/>
              </w:rPr>
              <w:t xml:space="preserve">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14:paraId="15376ACD" w14:textId="051AA6DA" w:rsidR="006D59F1"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3.363.700,-</w:t>
            </w:r>
          </w:p>
        </w:tc>
      </w:tr>
      <w:tr w:rsidR="006D59F1" w:rsidRPr="004E3DF1" w14:paraId="5F0A2E10" w14:textId="77777777" w:rsidTr="00FA0C03">
        <w:tc>
          <w:tcPr>
            <w:tcW w:w="4750" w:type="dxa"/>
            <w:tcBorders>
              <w:top w:val="double" w:sz="4" w:space="0" w:color="auto"/>
              <w:left w:val="double" w:sz="4" w:space="0" w:color="auto"/>
              <w:bottom w:val="double" w:sz="4" w:space="0" w:color="auto"/>
            </w:tcBorders>
            <w:shd w:val="clear" w:color="auto" w:fill="auto"/>
          </w:tcPr>
          <w:p w14:paraId="1688B354" w14:textId="77777777" w:rsidR="006D59F1" w:rsidRPr="00D613FA" w:rsidRDefault="006D59F1" w:rsidP="00FA0C03">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w:t>
            </w:r>
            <w:proofErr w:type="gramStart"/>
            <w:r w:rsidRPr="00D613FA">
              <w:rPr>
                <w:rFonts w:ascii="Calibri" w:hAnsi="Calibri" w:cs="Calibri"/>
                <w:sz w:val="18"/>
                <w:szCs w:val="18"/>
              </w:rPr>
              <w:t>DPH  (</w:t>
            </w:r>
            <w:proofErr w:type="gramEnd"/>
            <w:r w:rsidRPr="00D613FA">
              <w:rPr>
                <w:rFonts w:ascii="Calibri" w:hAnsi="Calibri" w:cs="Calibri"/>
                <w:sz w:val="18"/>
                <w:szCs w:val="18"/>
              </w:rPr>
              <w:t xml:space="preserve">Kč) za </w:t>
            </w:r>
            <w:r w:rsidR="000C6F68">
              <w:rPr>
                <w:rFonts w:ascii="Calibri" w:hAnsi="Calibri" w:cs="Calibri"/>
                <w:sz w:val="18"/>
                <w:szCs w:val="18"/>
              </w:rPr>
              <w:t>stroj</w:t>
            </w:r>
          </w:p>
        </w:tc>
        <w:tc>
          <w:tcPr>
            <w:tcW w:w="4750" w:type="dxa"/>
            <w:tcBorders>
              <w:top w:val="double" w:sz="4" w:space="0" w:color="auto"/>
              <w:bottom w:val="double" w:sz="4" w:space="0" w:color="auto"/>
              <w:right w:val="double" w:sz="4" w:space="0" w:color="auto"/>
            </w:tcBorders>
            <w:shd w:val="clear" w:color="auto" w:fill="auto"/>
          </w:tcPr>
          <w:p w14:paraId="1554533E" w14:textId="68A1B511" w:rsidR="00362522"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706.377,-</w:t>
            </w:r>
          </w:p>
        </w:tc>
      </w:tr>
      <w:tr w:rsidR="006D59F1" w:rsidRPr="004E3DF1" w14:paraId="2C59DD23" w14:textId="77777777" w:rsidTr="00FA0C03">
        <w:tc>
          <w:tcPr>
            <w:tcW w:w="4750" w:type="dxa"/>
            <w:tcBorders>
              <w:top w:val="double" w:sz="4" w:space="0" w:color="auto"/>
              <w:left w:val="double" w:sz="4" w:space="0" w:color="auto"/>
              <w:bottom w:val="double" w:sz="4" w:space="0" w:color="auto"/>
            </w:tcBorders>
            <w:shd w:val="clear" w:color="auto" w:fill="auto"/>
          </w:tcPr>
          <w:p w14:paraId="24961307" w14:textId="77777777" w:rsidR="006D59F1" w:rsidRPr="00D613FA" w:rsidRDefault="006D59F1" w:rsidP="00FA0C03">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sidR="000C6F68">
              <w:rPr>
                <w:rFonts w:ascii="Calibri" w:hAnsi="Calibri" w:cs="Calibri"/>
                <w:sz w:val="18"/>
                <w:szCs w:val="18"/>
              </w:rPr>
              <w:t>stroj</w:t>
            </w:r>
            <w:r w:rsidRPr="00D613FA">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14:paraId="2C64A6A5" w14:textId="33157E12" w:rsidR="006D59F1"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4.070.077,-</w:t>
            </w:r>
          </w:p>
        </w:tc>
      </w:tr>
    </w:tbl>
    <w:p w14:paraId="0E854F5A" w14:textId="77777777" w:rsidR="006D59F1" w:rsidRDefault="006D59F1" w:rsidP="006D59F1">
      <w:pPr>
        <w:pStyle w:val="Podpis"/>
      </w:pPr>
    </w:p>
    <w:p w14:paraId="2B41D5B0" w14:textId="77777777" w:rsidR="00647F04" w:rsidRDefault="00C46435" w:rsidP="00C46435">
      <w:pPr>
        <w:autoSpaceDE w:val="0"/>
        <w:autoSpaceDN w:val="0"/>
        <w:adjustRightInd w:val="0"/>
        <w:spacing w:line="240" w:lineRule="atLeast"/>
        <w:jc w:val="center"/>
        <w:rPr>
          <w:rFonts w:ascii="Calibri" w:hAnsi="Calibri" w:cs="Calibri"/>
          <w:b/>
          <w:sz w:val="32"/>
          <w:szCs w:val="32"/>
        </w:rPr>
      </w:pPr>
      <w:r w:rsidRPr="00A85DE3">
        <w:rPr>
          <w:rFonts w:ascii="Calibri" w:hAnsi="Calibri" w:cs="Calibri"/>
          <w:b/>
          <w:bCs/>
        </w:rPr>
        <w:t xml:space="preserve">1 ks – </w:t>
      </w:r>
      <w:r>
        <w:rPr>
          <w:rFonts w:ascii="Calibri" w:hAnsi="Calibri" w:cs="Calibri"/>
          <w:b/>
          <w:bCs/>
        </w:rPr>
        <w:t>traktor pro středisko Česká Lípa,</w:t>
      </w:r>
      <w:r w:rsidRPr="00A85DE3">
        <w:rPr>
          <w:rFonts w:ascii="Calibri" w:hAnsi="Calibri" w:cs="Calibri"/>
          <w:b/>
          <w:bCs/>
        </w:rPr>
        <w:t> </w:t>
      </w:r>
      <w:r>
        <w:rPr>
          <w:rFonts w:ascii="Calibri" w:hAnsi="Calibri" w:cs="Calibri"/>
          <w:b/>
          <w:bCs/>
        </w:rPr>
        <w:t>PL 105/2022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647F04" w:rsidRPr="004E3DF1" w14:paraId="791ADBBD" w14:textId="77777777" w:rsidTr="00FF0AE5">
        <w:tc>
          <w:tcPr>
            <w:tcW w:w="4526" w:type="dxa"/>
            <w:tcBorders>
              <w:top w:val="double" w:sz="4" w:space="0" w:color="auto"/>
              <w:left w:val="double" w:sz="4" w:space="0" w:color="auto"/>
            </w:tcBorders>
            <w:shd w:val="clear" w:color="auto" w:fill="auto"/>
          </w:tcPr>
          <w:p w14:paraId="17AF77F0" w14:textId="77777777" w:rsidR="00647F04" w:rsidRDefault="00647F04" w:rsidP="00764679">
            <w:pPr>
              <w:autoSpaceDE w:val="0"/>
              <w:autoSpaceDN w:val="0"/>
              <w:adjustRightInd w:val="0"/>
              <w:spacing w:line="240" w:lineRule="atLeast"/>
              <w:rPr>
                <w:rFonts w:ascii="Calibri" w:hAnsi="Calibri" w:cs="Calibri"/>
                <w:sz w:val="18"/>
                <w:szCs w:val="18"/>
              </w:rPr>
            </w:pPr>
          </w:p>
          <w:p w14:paraId="4198F21A" w14:textId="23D5E6DB"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proofErr w:type="gramStart"/>
            <w:r>
              <w:rPr>
                <w:rFonts w:ascii="Calibri" w:hAnsi="Calibri" w:cs="Calibri"/>
                <w:sz w:val="18"/>
                <w:szCs w:val="18"/>
              </w:rPr>
              <w:t>stroje</w:t>
            </w:r>
            <w:r w:rsidRPr="004E3DF1">
              <w:rPr>
                <w:rFonts w:ascii="Calibri" w:hAnsi="Calibri" w:cs="Calibri"/>
                <w:sz w:val="18"/>
                <w:szCs w:val="18"/>
              </w:rPr>
              <w:t xml:space="preserve">:   </w:t>
            </w:r>
            <w:proofErr w:type="gramEnd"/>
            <w:r w:rsidR="000A4E8C">
              <w:rPr>
                <w:rFonts w:ascii="Calibri" w:hAnsi="Calibri" w:cs="Calibri"/>
                <w:sz w:val="18"/>
                <w:szCs w:val="18"/>
              </w:rPr>
              <w:t>VALTRA N155EA</w:t>
            </w:r>
          </w:p>
          <w:p w14:paraId="238CA6F7" w14:textId="77777777" w:rsidR="00647F04" w:rsidRPr="004E3DF1" w:rsidRDefault="00647F04" w:rsidP="00764679">
            <w:pPr>
              <w:autoSpaceDE w:val="0"/>
              <w:autoSpaceDN w:val="0"/>
              <w:adjustRightInd w:val="0"/>
              <w:spacing w:line="240" w:lineRule="atLeast"/>
              <w:rPr>
                <w:rFonts w:ascii="Calibri" w:hAnsi="Calibri" w:cs="Calibri"/>
                <w:sz w:val="18"/>
                <w:szCs w:val="18"/>
                <w:u w:val="single"/>
              </w:rPr>
            </w:pPr>
          </w:p>
        </w:tc>
        <w:tc>
          <w:tcPr>
            <w:tcW w:w="4514" w:type="dxa"/>
            <w:tcBorders>
              <w:top w:val="double" w:sz="4" w:space="0" w:color="auto"/>
              <w:right w:val="double" w:sz="4" w:space="0" w:color="auto"/>
            </w:tcBorders>
            <w:shd w:val="clear" w:color="auto" w:fill="auto"/>
          </w:tcPr>
          <w:p w14:paraId="65EE0B33" w14:textId="77777777" w:rsidR="00647F04"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stroj</w:t>
            </w:r>
            <w:r w:rsidRPr="004E3DF1">
              <w:rPr>
                <w:rFonts w:ascii="Calibri" w:hAnsi="Calibri" w:cs="Calibri"/>
                <w:sz w:val="18"/>
                <w:szCs w:val="18"/>
              </w:rPr>
              <w:t xml:space="preserve"> v základní výbavě v Kč bez DPH</w:t>
            </w:r>
          </w:p>
          <w:p w14:paraId="78308994" w14:textId="77777777" w:rsidR="00647F04" w:rsidRPr="004E3DF1" w:rsidRDefault="00647F04" w:rsidP="00764679">
            <w:pPr>
              <w:autoSpaceDE w:val="0"/>
              <w:autoSpaceDN w:val="0"/>
              <w:adjustRightInd w:val="0"/>
              <w:spacing w:line="240" w:lineRule="atLeast"/>
              <w:rPr>
                <w:rFonts w:ascii="Calibri" w:hAnsi="Calibri" w:cs="Calibri"/>
                <w:sz w:val="18"/>
                <w:szCs w:val="18"/>
              </w:rPr>
            </w:pPr>
          </w:p>
        </w:tc>
      </w:tr>
      <w:tr w:rsidR="00647F04" w:rsidRPr="004E3DF1" w14:paraId="5CE460DF" w14:textId="77777777" w:rsidTr="00FF0AE5">
        <w:tc>
          <w:tcPr>
            <w:tcW w:w="4526" w:type="dxa"/>
            <w:tcBorders>
              <w:left w:val="double" w:sz="4" w:space="0" w:color="auto"/>
              <w:bottom w:val="double" w:sz="4" w:space="0" w:color="auto"/>
            </w:tcBorders>
            <w:shd w:val="clear" w:color="auto" w:fill="auto"/>
          </w:tcPr>
          <w:p w14:paraId="166CCDEF" w14:textId="77777777"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Stroj</w:t>
            </w:r>
            <w:r w:rsidRPr="004E3DF1">
              <w:rPr>
                <w:rFonts w:ascii="Calibri" w:hAnsi="Calibri" w:cs="Calibri"/>
                <w:sz w:val="18"/>
                <w:szCs w:val="18"/>
              </w:rPr>
              <w:t xml:space="preserve"> v základní výbavě nabízené výbavové verze</w:t>
            </w:r>
          </w:p>
          <w:p w14:paraId="67250F6E" w14:textId="77777777" w:rsidR="00647F04" w:rsidRPr="004E3DF1" w:rsidRDefault="00647F04" w:rsidP="00764679">
            <w:pPr>
              <w:autoSpaceDE w:val="0"/>
              <w:autoSpaceDN w:val="0"/>
              <w:adjustRightInd w:val="0"/>
              <w:spacing w:line="240" w:lineRule="atLeast"/>
              <w:rPr>
                <w:rFonts w:ascii="Calibri" w:hAnsi="Calibri" w:cs="Calibri"/>
                <w:sz w:val="18"/>
                <w:szCs w:val="18"/>
              </w:rPr>
            </w:pPr>
          </w:p>
        </w:tc>
        <w:tc>
          <w:tcPr>
            <w:tcW w:w="4514" w:type="dxa"/>
            <w:tcBorders>
              <w:bottom w:val="double" w:sz="4" w:space="0" w:color="auto"/>
              <w:right w:val="double" w:sz="4" w:space="0" w:color="auto"/>
            </w:tcBorders>
            <w:shd w:val="clear" w:color="auto" w:fill="auto"/>
          </w:tcPr>
          <w:p w14:paraId="13CDE55A" w14:textId="7A0987E5" w:rsidR="00647F04" w:rsidRPr="004E3DF1" w:rsidRDefault="00362522" w:rsidP="00764679">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3.100.000,-</w:t>
            </w:r>
          </w:p>
        </w:tc>
      </w:tr>
      <w:tr w:rsidR="00647F04" w:rsidRPr="004E3DF1" w14:paraId="2CA040A6" w14:textId="77777777" w:rsidTr="00FF0AE5">
        <w:trPr>
          <w:trHeight w:val="431"/>
        </w:trPr>
        <w:tc>
          <w:tcPr>
            <w:tcW w:w="9040" w:type="dxa"/>
            <w:gridSpan w:val="2"/>
            <w:tcBorders>
              <w:top w:val="double" w:sz="4" w:space="0" w:color="auto"/>
              <w:left w:val="double" w:sz="4" w:space="0" w:color="auto"/>
              <w:bottom w:val="double" w:sz="4" w:space="0" w:color="auto"/>
              <w:right w:val="double" w:sz="4" w:space="0" w:color="auto"/>
            </w:tcBorders>
            <w:shd w:val="clear" w:color="auto" w:fill="auto"/>
          </w:tcPr>
          <w:p w14:paraId="4065272C" w14:textId="77777777"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stroje</w:t>
            </w:r>
            <w:r w:rsidRPr="004E3DF1">
              <w:rPr>
                <w:rFonts w:ascii="Calibri" w:hAnsi="Calibri" w:cs="Calibri"/>
                <w:sz w:val="18"/>
                <w:szCs w:val="18"/>
              </w:rPr>
              <w:t>:</w:t>
            </w:r>
          </w:p>
          <w:p w14:paraId="039CACDD" w14:textId="77777777" w:rsidR="00647F04" w:rsidRPr="004E3DF1" w:rsidRDefault="00647F04" w:rsidP="00764679">
            <w:pPr>
              <w:autoSpaceDE w:val="0"/>
              <w:autoSpaceDN w:val="0"/>
              <w:adjustRightInd w:val="0"/>
              <w:spacing w:line="240" w:lineRule="atLeast"/>
              <w:rPr>
                <w:rFonts w:ascii="Calibri" w:hAnsi="Calibri" w:cs="Calibri"/>
                <w:sz w:val="18"/>
                <w:szCs w:val="18"/>
                <w:u w:val="single"/>
              </w:rPr>
            </w:pPr>
          </w:p>
        </w:tc>
      </w:tr>
      <w:tr w:rsidR="00647F04" w:rsidRPr="004E3DF1" w14:paraId="686A0652" w14:textId="77777777" w:rsidTr="00FF0AE5">
        <w:tc>
          <w:tcPr>
            <w:tcW w:w="4526" w:type="dxa"/>
            <w:tcBorders>
              <w:top w:val="double" w:sz="4" w:space="0" w:color="auto"/>
              <w:left w:val="double" w:sz="4" w:space="0" w:color="auto"/>
              <w:bottom w:val="double" w:sz="4" w:space="0" w:color="auto"/>
              <w:right w:val="single" w:sz="4" w:space="0" w:color="auto"/>
            </w:tcBorders>
            <w:shd w:val="clear" w:color="auto" w:fill="auto"/>
          </w:tcPr>
          <w:p w14:paraId="1ADCFA25" w14:textId="77777777"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14:paraId="2A752F1D" w14:textId="77777777" w:rsidR="00647F04" w:rsidRPr="004E3DF1" w:rsidRDefault="00647F04" w:rsidP="00764679">
            <w:pPr>
              <w:autoSpaceDE w:val="0"/>
              <w:autoSpaceDN w:val="0"/>
              <w:adjustRightInd w:val="0"/>
              <w:spacing w:line="240" w:lineRule="atLeast"/>
              <w:rPr>
                <w:rFonts w:ascii="Calibri" w:hAnsi="Calibri" w:cs="Calibri"/>
                <w:sz w:val="18"/>
                <w:szCs w:val="18"/>
              </w:rPr>
            </w:pPr>
          </w:p>
        </w:tc>
        <w:tc>
          <w:tcPr>
            <w:tcW w:w="4514" w:type="dxa"/>
            <w:tcBorders>
              <w:top w:val="double" w:sz="4" w:space="0" w:color="auto"/>
              <w:left w:val="single" w:sz="4" w:space="0" w:color="auto"/>
              <w:bottom w:val="double" w:sz="4" w:space="0" w:color="auto"/>
              <w:right w:val="double" w:sz="4" w:space="0" w:color="auto"/>
            </w:tcBorders>
            <w:shd w:val="clear" w:color="auto" w:fill="auto"/>
          </w:tcPr>
          <w:p w14:paraId="6C9D44EC" w14:textId="77777777"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stroje</w:t>
            </w:r>
            <w:r w:rsidRPr="004E3DF1">
              <w:rPr>
                <w:rFonts w:ascii="Calibri" w:hAnsi="Calibri" w:cs="Calibri"/>
                <w:sz w:val="18"/>
                <w:szCs w:val="18"/>
              </w:rPr>
              <w:t xml:space="preserve"> v Kč bez DPH</w:t>
            </w:r>
          </w:p>
        </w:tc>
      </w:tr>
      <w:tr w:rsidR="00647F04" w:rsidRPr="004E3DF1" w14:paraId="47DE85DC" w14:textId="77777777" w:rsidTr="00FF0AE5">
        <w:tc>
          <w:tcPr>
            <w:tcW w:w="4526" w:type="dxa"/>
            <w:tcBorders>
              <w:top w:val="double" w:sz="4" w:space="0" w:color="auto"/>
              <w:left w:val="double" w:sz="4" w:space="0" w:color="auto"/>
              <w:bottom w:val="single" w:sz="4" w:space="0" w:color="auto"/>
              <w:right w:val="single" w:sz="4" w:space="0" w:color="auto"/>
            </w:tcBorders>
            <w:shd w:val="clear" w:color="auto" w:fill="auto"/>
          </w:tcPr>
          <w:p w14:paraId="468169E8" w14:textId="11D8C0E7" w:rsidR="00647F04" w:rsidRPr="004E3DF1" w:rsidRDefault="00FF0AE5"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Ochrana podvozku</w:t>
            </w:r>
          </w:p>
        </w:tc>
        <w:tc>
          <w:tcPr>
            <w:tcW w:w="4514" w:type="dxa"/>
            <w:tcBorders>
              <w:top w:val="double" w:sz="4" w:space="0" w:color="auto"/>
              <w:left w:val="single" w:sz="4" w:space="0" w:color="auto"/>
              <w:bottom w:val="single" w:sz="4" w:space="0" w:color="auto"/>
              <w:right w:val="double" w:sz="4" w:space="0" w:color="auto"/>
            </w:tcBorders>
            <w:shd w:val="clear" w:color="auto" w:fill="auto"/>
          </w:tcPr>
          <w:p w14:paraId="6DC8B542" w14:textId="57F941C7" w:rsidR="00647F04" w:rsidRPr="004E3DF1" w:rsidRDefault="000977BE"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165.000,-</w:t>
            </w:r>
          </w:p>
        </w:tc>
      </w:tr>
      <w:tr w:rsidR="00FF0AE5" w:rsidRPr="004E3DF1" w14:paraId="0727DAA3" w14:textId="77777777" w:rsidTr="00FF0AE5">
        <w:tc>
          <w:tcPr>
            <w:tcW w:w="4526" w:type="dxa"/>
            <w:tcBorders>
              <w:top w:val="single" w:sz="4" w:space="0" w:color="auto"/>
              <w:left w:val="double" w:sz="4" w:space="0" w:color="auto"/>
              <w:bottom w:val="single" w:sz="4" w:space="0" w:color="auto"/>
              <w:right w:val="single" w:sz="4" w:space="0" w:color="auto"/>
            </w:tcBorders>
            <w:shd w:val="clear" w:color="auto" w:fill="auto"/>
          </w:tcPr>
          <w:p w14:paraId="3EC21D84" w14:textId="468A5687" w:rsidR="00FF0AE5" w:rsidRPr="004E3DF1" w:rsidRDefault="00FF0AE5" w:rsidP="00FF0AE5">
            <w:pPr>
              <w:autoSpaceDE w:val="0"/>
              <w:autoSpaceDN w:val="0"/>
              <w:adjustRightInd w:val="0"/>
              <w:spacing w:line="240" w:lineRule="atLeast"/>
              <w:rPr>
                <w:rFonts w:ascii="Calibri" w:hAnsi="Calibri" w:cs="Calibri"/>
                <w:sz w:val="18"/>
                <w:szCs w:val="18"/>
              </w:rPr>
            </w:pPr>
            <w:r>
              <w:rPr>
                <w:rFonts w:ascii="Calibri" w:hAnsi="Calibri" w:cs="Calibri"/>
                <w:sz w:val="18"/>
                <w:szCs w:val="18"/>
              </w:rPr>
              <w:t>Ochrana kabiny – lesnická nástavba</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37F32D91" w14:textId="4DF47332" w:rsidR="00FF0AE5" w:rsidRPr="004E3DF1" w:rsidRDefault="000977BE" w:rsidP="00FF0AE5">
            <w:pPr>
              <w:autoSpaceDE w:val="0"/>
              <w:autoSpaceDN w:val="0"/>
              <w:adjustRightInd w:val="0"/>
              <w:spacing w:line="240" w:lineRule="atLeast"/>
              <w:rPr>
                <w:rFonts w:ascii="Calibri" w:hAnsi="Calibri" w:cs="Calibri"/>
                <w:sz w:val="18"/>
                <w:szCs w:val="18"/>
              </w:rPr>
            </w:pPr>
            <w:r>
              <w:rPr>
                <w:rFonts w:ascii="Calibri" w:hAnsi="Calibri" w:cs="Calibri"/>
                <w:sz w:val="18"/>
                <w:szCs w:val="18"/>
              </w:rPr>
              <w:t>89.000,-</w:t>
            </w:r>
          </w:p>
        </w:tc>
      </w:tr>
      <w:tr w:rsidR="00FF0AE5" w:rsidRPr="004E3DF1" w14:paraId="60310C14" w14:textId="77777777" w:rsidTr="00FF0AE5">
        <w:tc>
          <w:tcPr>
            <w:tcW w:w="4526" w:type="dxa"/>
            <w:tcBorders>
              <w:top w:val="single" w:sz="4" w:space="0" w:color="auto"/>
              <w:left w:val="double" w:sz="4" w:space="0" w:color="auto"/>
              <w:bottom w:val="single" w:sz="4" w:space="0" w:color="auto"/>
              <w:right w:val="single" w:sz="4" w:space="0" w:color="auto"/>
            </w:tcBorders>
            <w:shd w:val="clear" w:color="auto" w:fill="auto"/>
          </w:tcPr>
          <w:p w14:paraId="1EFB5338" w14:textId="3CD6A921" w:rsidR="00FF0AE5" w:rsidRPr="004E3DF1" w:rsidRDefault="00FF0AE5" w:rsidP="00FF0AE5">
            <w:pPr>
              <w:autoSpaceDE w:val="0"/>
              <w:autoSpaceDN w:val="0"/>
              <w:adjustRightInd w:val="0"/>
              <w:spacing w:line="240" w:lineRule="atLeast"/>
              <w:rPr>
                <w:rFonts w:ascii="Calibri" w:hAnsi="Calibri" w:cs="Calibri"/>
                <w:i/>
                <w:color w:val="00B050"/>
                <w:sz w:val="18"/>
                <w:szCs w:val="18"/>
              </w:rPr>
            </w:pPr>
            <w:r w:rsidRPr="00FF0AE5">
              <w:rPr>
                <w:rFonts w:ascii="Calibri" w:hAnsi="Calibri" w:cs="Calibri"/>
                <w:sz w:val="18"/>
                <w:szCs w:val="18"/>
              </w:rPr>
              <w:t>Lopata (klapačka) COL 2100</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2AB44112" w14:textId="67749075" w:rsidR="00FF0AE5" w:rsidRPr="004E3DF1" w:rsidRDefault="00FF0AE5" w:rsidP="00FF0AE5">
            <w:pPr>
              <w:autoSpaceDE w:val="0"/>
              <w:autoSpaceDN w:val="0"/>
              <w:adjustRightInd w:val="0"/>
              <w:spacing w:line="240" w:lineRule="atLeast"/>
              <w:rPr>
                <w:rFonts w:ascii="Calibri" w:hAnsi="Calibri" w:cs="Calibri"/>
                <w:sz w:val="18"/>
                <w:szCs w:val="18"/>
              </w:rPr>
            </w:pPr>
            <w:r>
              <w:rPr>
                <w:rFonts w:ascii="Calibri" w:hAnsi="Calibri" w:cs="Calibri"/>
                <w:sz w:val="18"/>
                <w:szCs w:val="18"/>
              </w:rPr>
              <w:t>73.900,-</w:t>
            </w:r>
          </w:p>
        </w:tc>
      </w:tr>
      <w:tr w:rsidR="00FF0AE5" w:rsidRPr="004E3DF1" w14:paraId="3CDB5337" w14:textId="77777777" w:rsidTr="00FF0AE5">
        <w:tc>
          <w:tcPr>
            <w:tcW w:w="4526" w:type="dxa"/>
            <w:tcBorders>
              <w:top w:val="single" w:sz="4" w:space="0" w:color="auto"/>
              <w:left w:val="double" w:sz="4" w:space="0" w:color="auto"/>
              <w:bottom w:val="single" w:sz="4" w:space="0" w:color="auto"/>
              <w:right w:val="single" w:sz="4" w:space="0" w:color="auto"/>
            </w:tcBorders>
            <w:shd w:val="clear" w:color="auto" w:fill="auto"/>
          </w:tcPr>
          <w:p w14:paraId="54A9527A" w14:textId="34759E40" w:rsidR="00FF0AE5" w:rsidRPr="00FF0AE5" w:rsidRDefault="00FF0AE5" w:rsidP="00FF0AE5">
            <w:pPr>
              <w:autoSpaceDE w:val="0"/>
              <w:autoSpaceDN w:val="0"/>
              <w:adjustRightInd w:val="0"/>
              <w:spacing w:line="240" w:lineRule="atLeast"/>
              <w:rPr>
                <w:rFonts w:asciiTheme="minorHAnsi" w:hAnsiTheme="minorHAnsi" w:cstheme="minorHAnsi"/>
                <w:sz w:val="18"/>
                <w:szCs w:val="18"/>
              </w:rPr>
            </w:pPr>
            <w:r w:rsidRPr="00FF0AE5">
              <w:rPr>
                <w:rFonts w:ascii="Calibri" w:hAnsi="Calibri" w:cs="Calibri"/>
                <w:iCs/>
                <w:color w:val="000000" w:themeColor="text1"/>
                <w:sz w:val="18"/>
                <w:szCs w:val="18"/>
              </w:rPr>
              <w:t xml:space="preserve">Paletizační vidle VNP 1300  </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7ECDEBC8" w14:textId="2AE04E5D" w:rsidR="00FF0AE5" w:rsidRPr="004E3DF1" w:rsidRDefault="00FF0AE5" w:rsidP="00FF0AE5">
            <w:pPr>
              <w:autoSpaceDE w:val="0"/>
              <w:autoSpaceDN w:val="0"/>
              <w:adjustRightInd w:val="0"/>
              <w:spacing w:line="240" w:lineRule="atLeast"/>
              <w:rPr>
                <w:rFonts w:ascii="Calibri" w:hAnsi="Calibri" w:cs="Calibri"/>
                <w:sz w:val="18"/>
                <w:szCs w:val="18"/>
              </w:rPr>
            </w:pPr>
            <w:r>
              <w:rPr>
                <w:rFonts w:ascii="Calibri" w:hAnsi="Calibri" w:cs="Calibri"/>
                <w:sz w:val="18"/>
                <w:szCs w:val="18"/>
              </w:rPr>
              <w:t>24.800,-</w:t>
            </w:r>
          </w:p>
        </w:tc>
      </w:tr>
      <w:tr w:rsidR="00FF0AE5" w:rsidRPr="004E3DF1" w14:paraId="3F38D037" w14:textId="77777777" w:rsidTr="00FF0AE5">
        <w:tc>
          <w:tcPr>
            <w:tcW w:w="4526" w:type="dxa"/>
            <w:tcBorders>
              <w:top w:val="single" w:sz="4" w:space="0" w:color="auto"/>
              <w:left w:val="double" w:sz="4" w:space="0" w:color="auto"/>
              <w:bottom w:val="single" w:sz="4" w:space="0" w:color="auto"/>
              <w:right w:val="single" w:sz="4" w:space="0" w:color="auto"/>
            </w:tcBorders>
            <w:shd w:val="clear" w:color="auto" w:fill="auto"/>
          </w:tcPr>
          <w:p w14:paraId="45142CB0" w14:textId="7A2B04F2" w:rsidR="00FF0AE5" w:rsidRPr="004E3DF1" w:rsidRDefault="00FF0AE5" w:rsidP="00FF0AE5">
            <w:pPr>
              <w:autoSpaceDE w:val="0"/>
              <w:autoSpaceDN w:val="0"/>
              <w:adjustRightInd w:val="0"/>
              <w:spacing w:line="240" w:lineRule="atLeast"/>
              <w:rPr>
                <w:rFonts w:ascii="Calibri" w:hAnsi="Calibri" w:cs="Calibri"/>
                <w:sz w:val="18"/>
                <w:szCs w:val="18"/>
              </w:rPr>
            </w:pPr>
            <w:proofErr w:type="spellStart"/>
            <w:r w:rsidRPr="00FF0AE5">
              <w:rPr>
                <w:rFonts w:asciiTheme="minorHAnsi" w:hAnsiTheme="minorHAnsi" w:cstheme="minorHAnsi"/>
                <w:color w:val="000000" w:themeColor="text1"/>
                <w:sz w:val="18"/>
                <w:szCs w:val="18"/>
              </w:rPr>
              <w:t>Rampovací</w:t>
            </w:r>
            <w:proofErr w:type="spellEnd"/>
            <w:r w:rsidRPr="00FF0AE5">
              <w:rPr>
                <w:rFonts w:asciiTheme="minorHAnsi" w:hAnsiTheme="minorHAnsi" w:cstheme="minorHAnsi"/>
                <w:color w:val="000000" w:themeColor="text1"/>
                <w:sz w:val="18"/>
                <w:szCs w:val="18"/>
              </w:rPr>
              <w:t xml:space="preserve"> lopata JDC 1530 </w:t>
            </w:r>
            <w:proofErr w:type="spellStart"/>
            <w:r w:rsidRPr="00FF0AE5">
              <w:rPr>
                <w:rFonts w:asciiTheme="minorHAnsi" w:hAnsiTheme="minorHAnsi" w:cstheme="minorHAnsi"/>
                <w:color w:val="000000" w:themeColor="text1"/>
                <w:sz w:val="18"/>
                <w:szCs w:val="18"/>
              </w:rPr>
              <w:t>economic</w:t>
            </w:r>
            <w:proofErr w:type="spellEnd"/>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32032F42" w14:textId="5F69BCD6" w:rsidR="00FF0AE5" w:rsidRPr="004E3DF1" w:rsidRDefault="00FF0AE5" w:rsidP="00FF0AE5">
            <w:pPr>
              <w:autoSpaceDE w:val="0"/>
              <w:autoSpaceDN w:val="0"/>
              <w:adjustRightInd w:val="0"/>
              <w:spacing w:line="240" w:lineRule="atLeast"/>
              <w:rPr>
                <w:rFonts w:ascii="Calibri" w:hAnsi="Calibri" w:cs="Calibri"/>
                <w:sz w:val="18"/>
                <w:szCs w:val="18"/>
              </w:rPr>
            </w:pPr>
            <w:r>
              <w:rPr>
                <w:rFonts w:ascii="Calibri" w:hAnsi="Calibri" w:cs="Calibri"/>
                <w:sz w:val="18"/>
                <w:szCs w:val="18"/>
              </w:rPr>
              <w:t>42.000,-</w:t>
            </w:r>
          </w:p>
        </w:tc>
      </w:tr>
      <w:tr w:rsidR="00647F04" w:rsidRPr="004E3DF1" w14:paraId="434D1610" w14:textId="77777777" w:rsidTr="00FF0AE5">
        <w:tc>
          <w:tcPr>
            <w:tcW w:w="4526" w:type="dxa"/>
            <w:tcBorders>
              <w:top w:val="single" w:sz="4" w:space="0" w:color="auto"/>
              <w:left w:val="double" w:sz="4" w:space="0" w:color="auto"/>
              <w:bottom w:val="double" w:sz="4" w:space="0" w:color="auto"/>
            </w:tcBorders>
            <w:shd w:val="clear" w:color="auto" w:fill="auto"/>
          </w:tcPr>
          <w:p w14:paraId="0198B4A3" w14:textId="77777777" w:rsidR="00647F04" w:rsidRPr="004E3DF1" w:rsidRDefault="00647F04" w:rsidP="0076467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514" w:type="dxa"/>
            <w:tcBorders>
              <w:top w:val="single" w:sz="4" w:space="0" w:color="auto"/>
              <w:bottom w:val="double" w:sz="4" w:space="0" w:color="auto"/>
              <w:right w:val="double" w:sz="4" w:space="0" w:color="auto"/>
            </w:tcBorders>
            <w:shd w:val="clear" w:color="auto" w:fill="auto"/>
          </w:tcPr>
          <w:p w14:paraId="5A567ED8" w14:textId="049FD056" w:rsidR="00647F04" w:rsidRPr="004E3DF1" w:rsidRDefault="00362522"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394.700,-</w:t>
            </w:r>
          </w:p>
        </w:tc>
      </w:tr>
      <w:tr w:rsidR="00647F04" w:rsidRPr="004E3DF1" w14:paraId="1A0D84C5" w14:textId="77777777" w:rsidTr="00FF0AE5">
        <w:tc>
          <w:tcPr>
            <w:tcW w:w="4526" w:type="dxa"/>
            <w:tcBorders>
              <w:top w:val="double" w:sz="4" w:space="0" w:color="auto"/>
              <w:left w:val="double" w:sz="4" w:space="0" w:color="auto"/>
              <w:bottom w:val="double" w:sz="4" w:space="0" w:color="auto"/>
            </w:tcBorders>
            <w:shd w:val="clear" w:color="auto" w:fill="auto"/>
          </w:tcPr>
          <w:p w14:paraId="7F5430D6" w14:textId="77777777" w:rsidR="00647F04" w:rsidRPr="00D613FA" w:rsidRDefault="00647F04" w:rsidP="0076467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Pr>
                <w:rFonts w:ascii="Calibri" w:hAnsi="Calibri" w:cs="Calibri"/>
                <w:sz w:val="18"/>
                <w:szCs w:val="18"/>
              </w:rPr>
              <w:t>stroj</w:t>
            </w:r>
            <w:r w:rsidRPr="00D613FA">
              <w:rPr>
                <w:rFonts w:ascii="Calibri" w:hAnsi="Calibri" w:cs="Calibri"/>
                <w:sz w:val="18"/>
                <w:szCs w:val="18"/>
              </w:rPr>
              <w:t xml:space="preserve"> dle požadavků (tj. cena za </w:t>
            </w:r>
            <w:r>
              <w:rPr>
                <w:rFonts w:ascii="Calibri" w:hAnsi="Calibri" w:cs="Calibri"/>
                <w:sz w:val="18"/>
                <w:szCs w:val="18"/>
              </w:rPr>
              <w:t>stroj</w:t>
            </w:r>
            <w:r w:rsidRPr="00D613FA">
              <w:rPr>
                <w:rFonts w:ascii="Calibri" w:hAnsi="Calibri" w:cs="Calibri"/>
                <w:sz w:val="18"/>
                <w:szCs w:val="18"/>
              </w:rPr>
              <w:t xml:space="preserve"> v základní výbavě + součet cen za požadované prvky, které nejsou v základní výbavě) v Kč bez DPH</w:t>
            </w:r>
          </w:p>
        </w:tc>
        <w:tc>
          <w:tcPr>
            <w:tcW w:w="4514" w:type="dxa"/>
            <w:tcBorders>
              <w:top w:val="double" w:sz="4" w:space="0" w:color="auto"/>
              <w:bottom w:val="double" w:sz="4" w:space="0" w:color="auto"/>
              <w:right w:val="double" w:sz="4" w:space="0" w:color="auto"/>
            </w:tcBorders>
            <w:shd w:val="clear" w:color="auto" w:fill="auto"/>
          </w:tcPr>
          <w:p w14:paraId="5BE27774" w14:textId="06A0DC12" w:rsidR="00647F04" w:rsidRPr="004E3DF1" w:rsidRDefault="00362522"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3.494.700,-</w:t>
            </w:r>
          </w:p>
        </w:tc>
      </w:tr>
      <w:tr w:rsidR="00647F04" w:rsidRPr="004E3DF1" w14:paraId="111F4BD1" w14:textId="77777777" w:rsidTr="00FF0AE5">
        <w:tc>
          <w:tcPr>
            <w:tcW w:w="4526" w:type="dxa"/>
            <w:tcBorders>
              <w:top w:val="double" w:sz="4" w:space="0" w:color="auto"/>
              <w:left w:val="double" w:sz="4" w:space="0" w:color="auto"/>
              <w:bottom w:val="double" w:sz="4" w:space="0" w:color="auto"/>
            </w:tcBorders>
            <w:shd w:val="clear" w:color="auto" w:fill="auto"/>
          </w:tcPr>
          <w:p w14:paraId="13AB3510" w14:textId="77777777" w:rsidR="00647F04" w:rsidRPr="00D613FA" w:rsidRDefault="00647F04" w:rsidP="0076467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w:t>
            </w:r>
            <w:proofErr w:type="gramStart"/>
            <w:r w:rsidRPr="00D613FA">
              <w:rPr>
                <w:rFonts w:ascii="Calibri" w:hAnsi="Calibri" w:cs="Calibri"/>
                <w:sz w:val="18"/>
                <w:szCs w:val="18"/>
              </w:rPr>
              <w:t>DPH  (</w:t>
            </w:r>
            <w:proofErr w:type="gramEnd"/>
            <w:r w:rsidRPr="00D613FA">
              <w:rPr>
                <w:rFonts w:ascii="Calibri" w:hAnsi="Calibri" w:cs="Calibri"/>
                <w:sz w:val="18"/>
                <w:szCs w:val="18"/>
              </w:rPr>
              <w:t xml:space="preserve">Kč) za </w:t>
            </w:r>
            <w:r>
              <w:rPr>
                <w:rFonts w:ascii="Calibri" w:hAnsi="Calibri" w:cs="Calibri"/>
                <w:sz w:val="18"/>
                <w:szCs w:val="18"/>
              </w:rPr>
              <w:t>stroj</w:t>
            </w:r>
          </w:p>
        </w:tc>
        <w:tc>
          <w:tcPr>
            <w:tcW w:w="4514" w:type="dxa"/>
            <w:tcBorders>
              <w:top w:val="double" w:sz="4" w:space="0" w:color="auto"/>
              <w:bottom w:val="double" w:sz="4" w:space="0" w:color="auto"/>
              <w:right w:val="double" w:sz="4" w:space="0" w:color="auto"/>
            </w:tcBorders>
            <w:shd w:val="clear" w:color="auto" w:fill="auto"/>
          </w:tcPr>
          <w:p w14:paraId="2A1F62D5" w14:textId="70BDEDC3" w:rsidR="00647F04" w:rsidRPr="004E3DF1" w:rsidRDefault="00362522"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733.887,-</w:t>
            </w:r>
          </w:p>
        </w:tc>
      </w:tr>
      <w:tr w:rsidR="00647F04" w:rsidRPr="004E3DF1" w14:paraId="7320B353" w14:textId="77777777" w:rsidTr="00FF0AE5">
        <w:tc>
          <w:tcPr>
            <w:tcW w:w="4526" w:type="dxa"/>
            <w:tcBorders>
              <w:top w:val="double" w:sz="4" w:space="0" w:color="auto"/>
              <w:left w:val="double" w:sz="4" w:space="0" w:color="auto"/>
              <w:bottom w:val="double" w:sz="4" w:space="0" w:color="auto"/>
            </w:tcBorders>
            <w:shd w:val="clear" w:color="auto" w:fill="auto"/>
          </w:tcPr>
          <w:p w14:paraId="78AC3A82" w14:textId="77777777" w:rsidR="00647F04" w:rsidRPr="00D613FA" w:rsidRDefault="00647F04" w:rsidP="0076467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Pr>
                <w:rFonts w:ascii="Calibri" w:hAnsi="Calibri" w:cs="Calibri"/>
                <w:sz w:val="18"/>
                <w:szCs w:val="18"/>
              </w:rPr>
              <w:t>stroj</w:t>
            </w:r>
            <w:r w:rsidRPr="00D613FA">
              <w:rPr>
                <w:rFonts w:ascii="Calibri" w:hAnsi="Calibri" w:cs="Calibri"/>
                <w:sz w:val="18"/>
                <w:szCs w:val="18"/>
              </w:rPr>
              <w:t xml:space="preserve"> včetně DPH (tj. řádek 3 + 4) v Kč</w:t>
            </w:r>
          </w:p>
        </w:tc>
        <w:tc>
          <w:tcPr>
            <w:tcW w:w="4514" w:type="dxa"/>
            <w:tcBorders>
              <w:top w:val="double" w:sz="4" w:space="0" w:color="auto"/>
              <w:bottom w:val="double" w:sz="4" w:space="0" w:color="auto"/>
              <w:right w:val="double" w:sz="4" w:space="0" w:color="auto"/>
            </w:tcBorders>
            <w:shd w:val="clear" w:color="auto" w:fill="auto"/>
          </w:tcPr>
          <w:p w14:paraId="024D862A" w14:textId="30C2B570" w:rsidR="00647F04" w:rsidRPr="004E3DF1" w:rsidRDefault="00362522" w:rsidP="00764679">
            <w:pPr>
              <w:autoSpaceDE w:val="0"/>
              <w:autoSpaceDN w:val="0"/>
              <w:adjustRightInd w:val="0"/>
              <w:spacing w:line="240" w:lineRule="atLeast"/>
              <w:rPr>
                <w:rFonts w:ascii="Calibri" w:hAnsi="Calibri" w:cs="Calibri"/>
                <w:sz w:val="18"/>
                <w:szCs w:val="18"/>
              </w:rPr>
            </w:pPr>
            <w:r>
              <w:rPr>
                <w:rFonts w:ascii="Calibri" w:hAnsi="Calibri" w:cs="Calibri"/>
                <w:sz w:val="18"/>
                <w:szCs w:val="18"/>
              </w:rPr>
              <w:t>4.228.587,-</w:t>
            </w:r>
          </w:p>
        </w:tc>
      </w:tr>
    </w:tbl>
    <w:p w14:paraId="488C6E97" w14:textId="42BA9061" w:rsidR="00647F04" w:rsidRDefault="00647F04" w:rsidP="006D59F1">
      <w:pPr>
        <w:rPr>
          <w:rFonts w:ascii="Calibri" w:hAnsi="Calibri" w:cs="Calibri"/>
          <w:b/>
          <w:sz w:val="32"/>
          <w:szCs w:val="32"/>
        </w:rPr>
      </w:pPr>
    </w:p>
    <w:p w14:paraId="0A41B361" w14:textId="77777777" w:rsidR="00CB6C3F" w:rsidRDefault="00CB6C3F" w:rsidP="006D59F1">
      <w:pPr>
        <w:rPr>
          <w:rFonts w:ascii="Calibri" w:hAnsi="Calibri" w:cs="Calibri"/>
          <w:b/>
          <w:sz w:val="32"/>
          <w:szCs w:val="32"/>
        </w:rPr>
      </w:pPr>
    </w:p>
    <w:p w14:paraId="4E7B75F0" w14:textId="77777777" w:rsidR="006D59F1" w:rsidRPr="0059334F" w:rsidRDefault="006D59F1" w:rsidP="006D59F1">
      <w:pPr>
        <w:rPr>
          <w:rFonts w:ascii="Calibri" w:hAnsi="Calibri" w:cs="Calibri"/>
          <w:b/>
        </w:rPr>
      </w:pPr>
      <w:r w:rsidRPr="0059334F">
        <w:rPr>
          <w:rFonts w:ascii="Calibri" w:hAnsi="Calibri" w:cs="Calibri"/>
          <w:b/>
          <w:sz w:val="32"/>
          <w:szCs w:val="32"/>
        </w:rPr>
        <w:lastRenderedPageBreak/>
        <w:t xml:space="preserve">Součet za </w:t>
      </w:r>
      <w:r>
        <w:rPr>
          <w:rFonts w:ascii="Calibri" w:hAnsi="Calibri" w:cs="Calibri"/>
          <w:b/>
          <w:sz w:val="32"/>
          <w:szCs w:val="32"/>
        </w:rPr>
        <w:t>všechny</w:t>
      </w:r>
      <w:r w:rsidRPr="0059334F">
        <w:rPr>
          <w:rFonts w:ascii="Calibri" w:hAnsi="Calibri" w:cs="Calibri"/>
          <w:b/>
          <w:sz w:val="32"/>
          <w:szCs w:val="32"/>
        </w:rPr>
        <w:t xml:space="preserve"> nabízené </w:t>
      </w:r>
      <w:r w:rsidR="004955CC">
        <w:rPr>
          <w:rFonts w:ascii="Calibri" w:hAnsi="Calibri" w:cs="Calibri"/>
          <w:b/>
          <w:sz w:val="32"/>
          <w:szCs w:val="32"/>
        </w:rPr>
        <w:t>stroje</w:t>
      </w:r>
      <w:r w:rsidRPr="0059334F">
        <w:rPr>
          <w:rFonts w:ascii="Calibri" w:hAnsi="Calibri" w:cs="Calibri"/>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18"/>
      </w:tblGrid>
      <w:tr w:rsidR="006D59F1" w:rsidRPr="004E3DF1" w14:paraId="250A8D88" w14:textId="77777777" w:rsidTr="00FA0C03">
        <w:tc>
          <w:tcPr>
            <w:tcW w:w="4750" w:type="dxa"/>
            <w:tcBorders>
              <w:top w:val="double" w:sz="4" w:space="0" w:color="auto"/>
              <w:left w:val="double" w:sz="4" w:space="0" w:color="auto"/>
            </w:tcBorders>
            <w:shd w:val="clear" w:color="auto" w:fill="auto"/>
          </w:tcPr>
          <w:p w14:paraId="71686548" w14:textId="77777777" w:rsidR="006D59F1" w:rsidRPr="004E3DF1" w:rsidRDefault="006D59F1" w:rsidP="00FA0C03">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sidR="000C6F68">
              <w:rPr>
                <w:rFonts w:ascii="Calibri" w:hAnsi="Calibri" w:cs="Calibri"/>
                <w:b/>
                <w:sz w:val="18"/>
                <w:szCs w:val="18"/>
              </w:rPr>
              <w:t>2</w:t>
            </w:r>
            <w:r w:rsidRPr="00C541DC">
              <w:rPr>
                <w:rFonts w:ascii="Calibri" w:hAnsi="Calibri" w:cs="Calibri"/>
                <w:b/>
                <w:sz w:val="18"/>
                <w:szCs w:val="18"/>
              </w:rPr>
              <w:t xml:space="preserve"> </w:t>
            </w:r>
            <w:r w:rsidR="000C6F68">
              <w:rPr>
                <w:rFonts w:ascii="Calibri" w:hAnsi="Calibri" w:cs="Calibri"/>
                <w:b/>
                <w:sz w:val="18"/>
                <w:szCs w:val="18"/>
              </w:rPr>
              <w:t>stroje</w:t>
            </w:r>
            <w:r w:rsidRPr="004E3DF1">
              <w:rPr>
                <w:rFonts w:ascii="Calibri" w:hAnsi="Calibri" w:cs="Calibri"/>
                <w:sz w:val="18"/>
                <w:szCs w:val="18"/>
              </w:rPr>
              <w:t xml:space="preserve"> dle požadavků (tj. cena za </w:t>
            </w:r>
            <w:r w:rsidR="000C6F68">
              <w:rPr>
                <w:rFonts w:ascii="Calibri" w:hAnsi="Calibri" w:cs="Calibri"/>
                <w:sz w:val="18"/>
                <w:szCs w:val="18"/>
              </w:rPr>
              <w:t>stroje</w:t>
            </w:r>
            <w:r w:rsidRPr="004E3DF1">
              <w:rPr>
                <w:rFonts w:ascii="Calibri" w:hAnsi="Calibri" w:cs="Calibri"/>
                <w:sz w:val="18"/>
                <w:szCs w:val="18"/>
              </w:rPr>
              <w:t xml:space="preserve"> v základní výbavě + součet cen za požadované prvky, které nejsou v základní výbavě) v Kč bez DPH </w:t>
            </w:r>
          </w:p>
        </w:tc>
        <w:tc>
          <w:tcPr>
            <w:tcW w:w="4750" w:type="dxa"/>
            <w:tcBorders>
              <w:top w:val="double" w:sz="4" w:space="0" w:color="auto"/>
              <w:right w:val="double" w:sz="4" w:space="0" w:color="auto"/>
            </w:tcBorders>
            <w:shd w:val="clear" w:color="auto" w:fill="auto"/>
          </w:tcPr>
          <w:p w14:paraId="4D0266FA" w14:textId="77777777" w:rsidR="006D59F1" w:rsidRDefault="006D59F1" w:rsidP="00FA0C03">
            <w:pPr>
              <w:autoSpaceDE w:val="0"/>
              <w:autoSpaceDN w:val="0"/>
              <w:adjustRightInd w:val="0"/>
              <w:spacing w:line="240" w:lineRule="atLeast"/>
              <w:rPr>
                <w:rFonts w:ascii="Calibri" w:hAnsi="Calibri" w:cs="Calibri"/>
                <w:sz w:val="18"/>
                <w:szCs w:val="18"/>
              </w:rPr>
            </w:pPr>
          </w:p>
          <w:p w14:paraId="70356D58" w14:textId="77777777" w:rsidR="006D59F1" w:rsidRDefault="006D59F1" w:rsidP="00FA0C03">
            <w:pPr>
              <w:autoSpaceDE w:val="0"/>
              <w:autoSpaceDN w:val="0"/>
              <w:adjustRightInd w:val="0"/>
              <w:spacing w:line="240" w:lineRule="atLeast"/>
              <w:rPr>
                <w:rFonts w:ascii="Calibri" w:hAnsi="Calibri" w:cs="Calibri"/>
                <w:sz w:val="18"/>
                <w:szCs w:val="18"/>
              </w:rPr>
            </w:pPr>
          </w:p>
          <w:p w14:paraId="4CB0B1B8" w14:textId="5C92FC5F" w:rsidR="006D59F1" w:rsidRDefault="00362522" w:rsidP="00FA0C03">
            <w:pPr>
              <w:autoSpaceDE w:val="0"/>
              <w:autoSpaceDN w:val="0"/>
              <w:adjustRightInd w:val="0"/>
              <w:spacing w:line="240" w:lineRule="atLeast"/>
              <w:rPr>
                <w:rFonts w:ascii="Calibri" w:hAnsi="Calibri" w:cs="Calibri"/>
                <w:sz w:val="18"/>
                <w:szCs w:val="18"/>
              </w:rPr>
            </w:pPr>
            <w:r w:rsidRPr="00362522">
              <w:rPr>
                <w:rFonts w:ascii="Calibri" w:hAnsi="Calibri" w:cs="Calibri"/>
                <w:sz w:val="18"/>
                <w:szCs w:val="18"/>
              </w:rPr>
              <w:t>6</w:t>
            </w:r>
            <w:r>
              <w:rPr>
                <w:rFonts w:ascii="Calibri" w:hAnsi="Calibri" w:cs="Calibri"/>
                <w:sz w:val="18"/>
                <w:szCs w:val="18"/>
              </w:rPr>
              <w:t>.</w:t>
            </w:r>
            <w:r w:rsidRPr="00362522">
              <w:rPr>
                <w:rFonts w:ascii="Calibri" w:hAnsi="Calibri" w:cs="Calibri"/>
                <w:sz w:val="18"/>
                <w:szCs w:val="18"/>
              </w:rPr>
              <w:t>858</w:t>
            </w:r>
            <w:r>
              <w:rPr>
                <w:rFonts w:ascii="Calibri" w:hAnsi="Calibri" w:cs="Calibri"/>
                <w:sz w:val="18"/>
                <w:szCs w:val="18"/>
              </w:rPr>
              <w:t>.</w:t>
            </w:r>
            <w:r w:rsidRPr="00362522">
              <w:rPr>
                <w:rFonts w:ascii="Calibri" w:hAnsi="Calibri" w:cs="Calibri"/>
                <w:sz w:val="18"/>
                <w:szCs w:val="18"/>
              </w:rPr>
              <w:t>400</w:t>
            </w:r>
            <w:r>
              <w:rPr>
                <w:rFonts w:ascii="Calibri" w:hAnsi="Calibri" w:cs="Calibri"/>
                <w:sz w:val="18"/>
                <w:szCs w:val="18"/>
              </w:rPr>
              <w:t>,-</w:t>
            </w:r>
          </w:p>
          <w:p w14:paraId="319EB749" w14:textId="77777777" w:rsidR="006D59F1" w:rsidRDefault="006D59F1" w:rsidP="00FA0C03">
            <w:pPr>
              <w:autoSpaceDE w:val="0"/>
              <w:autoSpaceDN w:val="0"/>
              <w:adjustRightInd w:val="0"/>
              <w:spacing w:line="240" w:lineRule="atLeast"/>
              <w:rPr>
                <w:rFonts w:ascii="Calibri" w:hAnsi="Calibri" w:cs="Calibri"/>
                <w:sz w:val="18"/>
                <w:szCs w:val="18"/>
              </w:rPr>
            </w:pPr>
          </w:p>
          <w:p w14:paraId="30EA4463" w14:textId="77777777" w:rsidR="006D59F1" w:rsidRDefault="006D59F1" w:rsidP="00FA0C03">
            <w:pPr>
              <w:autoSpaceDE w:val="0"/>
              <w:autoSpaceDN w:val="0"/>
              <w:adjustRightInd w:val="0"/>
              <w:spacing w:line="240" w:lineRule="atLeast"/>
              <w:rPr>
                <w:rFonts w:ascii="Calibri" w:hAnsi="Calibri" w:cs="Calibri"/>
                <w:sz w:val="18"/>
                <w:szCs w:val="18"/>
              </w:rPr>
            </w:pPr>
          </w:p>
          <w:p w14:paraId="264E4DC7" w14:textId="77777777" w:rsidR="006D59F1" w:rsidRPr="004E3DF1" w:rsidRDefault="006D59F1" w:rsidP="00FA0C03">
            <w:pPr>
              <w:autoSpaceDE w:val="0"/>
              <w:autoSpaceDN w:val="0"/>
              <w:adjustRightInd w:val="0"/>
              <w:spacing w:line="240" w:lineRule="atLeast"/>
              <w:rPr>
                <w:rFonts w:ascii="Calibri" w:hAnsi="Calibri" w:cs="Calibri"/>
                <w:sz w:val="18"/>
                <w:szCs w:val="18"/>
              </w:rPr>
            </w:pPr>
          </w:p>
        </w:tc>
      </w:tr>
      <w:tr w:rsidR="006D59F1" w:rsidRPr="004E3DF1" w14:paraId="04845566" w14:textId="77777777" w:rsidTr="00FA0C03">
        <w:tc>
          <w:tcPr>
            <w:tcW w:w="4750" w:type="dxa"/>
            <w:tcBorders>
              <w:top w:val="double" w:sz="4" w:space="0" w:color="auto"/>
              <w:left w:val="double" w:sz="4" w:space="0" w:color="auto"/>
              <w:bottom w:val="double" w:sz="4" w:space="0" w:color="auto"/>
            </w:tcBorders>
            <w:shd w:val="clear" w:color="auto" w:fill="auto"/>
          </w:tcPr>
          <w:p w14:paraId="20E463C3" w14:textId="77777777" w:rsidR="006D59F1" w:rsidRPr="004E3DF1" w:rsidRDefault="006D59F1"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C</w:t>
            </w:r>
            <w:r w:rsidRPr="004E3DF1">
              <w:rPr>
                <w:rFonts w:ascii="Calibri" w:hAnsi="Calibri" w:cs="Calibri"/>
                <w:sz w:val="18"/>
                <w:szCs w:val="18"/>
              </w:rPr>
              <w:t xml:space="preserve">elkové DPH (Kč) </w:t>
            </w:r>
            <w:r w:rsidRPr="00EE1545">
              <w:rPr>
                <w:rFonts w:ascii="Calibri" w:hAnsi="Calibri" w:cs="Calibri"/>
                <w:b/>
                <w:sz w:val="18"/>
                <w:szCs w:val="18"/>
              </w:rPr>
              <w:t xml:space="preserve">za </w:t>
            </w:r>
            <w:r w:rsidR="000C6F68">
              <w:rPr>
                <w:rFonts w:ascii="Calibri" w:hAnsi="Calibri" w:cs="Calibri"/>
                <w:b/>
                <w:sz w:val="18"/>
                <w:szCs w:val="18"/>
              </w:rPr>
              <w:t>2</w:t>
            </w:r>
            <w:r w:rsidRPr="00C541DC">
              <w:rPr>
                <w:rFonts w:ascii="Calibri" w:hAnsi="Calibri" w:cs="Calibri"/>
                <w:b/>
                <w:sz w:val="18"/>
                <w:szCs w:val="18"/>
              </w:rPr>
              <w:t xml:space="preserve"> </w:t>
            </w:r>
            <w:r w:rsidR="000C6F68">
              <w:rPr>
                <w:rFonts w:ascii="Calibri" w:hAnsi="Calibri" w:cs="Calibri"/>
                <w:b/>
                <w:sz w:val="18"/>
                <w:szCs w:val="18"/>
              </w:rPr>
              <w:t>stroje</w:t>
            </w:r>
          </w:p>
        </w:tc>
        <w:tc>
          <w:tcPr>
            <w:tcW w:w="4750" w:type="dxa"/>
            <w:tcBorders>
              <w:top w:val="double" w:sz="4" w:space="0" w:color="auto"/>
              <w:bottom w:val="double" w:sz="4" w:space="0" w:color="auto"/>
              <w:right w:val="double" w:sz="4" w:space="0" w:color="auto"/>
            </w:tcBorders>
            <w:shd w:val="clear" w:color="auto" w:fill="auto"/>
          </w:tcPr>
          <w:p w14:paraId="74D40302" w14:textId="443F65DA" w:rsidR="006D59F1"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1.440.264,-</w:t>
            </w:r>
          </w:p>
        </w:tc>
      </w:tr>
      <w:tr w:rsidR="006D59F1" w:rsidRPr="004E3DF1" w14:paraId="4E70C1CD" w14:textId="77777777" w:rsidTr="00FA0C03">
        <w:tc>
          <w:tcPr>
            <w:tcW w:w="4750" w:type="dxa"/>
            <w:tcBorders>
              <w:top w:val="double" w:sz="4" w:space="0" w:color="auto"/>
              <w:left w:val="double" w:sz="4" w:space="0" w:color="auto"/>
              <w:bottom w:val="double" w:sz="4" w:space="0" w:color="auto"/>
            </w:tcBorders>
            <w:shd w:val="clear" w:color="auto" w:fill="auto"/>
          </w:tcPr>
          <w:p w14:paraId="63CCCC4C" w14:textId="77777777"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sidR="000C6F68">
              <w:rPr>
                <w:rFonts w:ascii="Calibri" w:hAnsi="Calibri" w:cs="Calibri"/>
                <w:b/>
                <w:sz w:val="18"/>
                <w:szCs w:val="18"/>
              </w:rPr>
              <w:t>2</w:t>
            </w:r>
            <w:r w:rsidRPr="00C541DC">
              <w:rPr>
                <w:rFonts w:ascii="Calibri" w:hAnsi="Calibri" w:cs="Calibri"/>
                <w:b/>
                <w:sz w:val="18"/>
                <w:szCs w:val="18"/>
              </w:rPr>
              <w:t xml:space="preserve"> </w:t>
            </w:r>
            <w:r w:rsidR="000C6F68">
              <w:rPr>
                <w:rFonts w:ascii="Calibri" w:hAnsi="Calibri" w:cs="Calibri"/>
                <w:b/>
                <w:sz w:val="18"/>
                <w:szCs w:val="18"/>
              </w:rPr>
              <w:t>stroje</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14:paraId="42C659D3" w14:textId="0F62903E" w:rsidR="006D59F1" w:rsidRPr="004E3DF1" w:rsidRDefault="00362522" w:rsidP="00FA0C03">
            <w:pPr>
              <w:autoSpaceDE w:val="0"/>
              <w:autoSpaceDN w:val="0"/>
              <w:adjustRightInd w:val="0"/>
              <w:spacing w:line="240" w:lineRule="atLeast"/>
              <w:rPr>
                <w:rFonts w:ascii="Calibri" w:hAnsi="Calibri" w:cs="Calibri"/>
                <w:sz w:val="18"/>
                <w:szCs w:val="18"/>
              </w:rPr>
            </w:pPr>
            <w:r>
              <w:rPr>
                <w:rFonts w:ascii="Calibri" w:hAnsi="Calibri" w:cs="Calibri"/>
                <w:sz w:val="18"/>
                <w:szCs w:val="18"/>
              </w:rPr>
              <w:t>8.298.664,-</w:t>
            </w:r>
          </w:p>
        </w:tc>
      </w:tr>
    </w:tbl>
    <w:p w14:paraId="56C7C09E" w14:textId="77777777" w:rsidR="006D59F1" w:rsidRPr="00591E27" w:rsidRDefault="006D59F1" w:rsidP="00216B13">
      <w:pPr>
        <w:rPr>
          <w:rFonts w:ascii="Arial" w:hAnsi="Arial" w:cs="Arial"/>
          <w:b/>
          <w:color w:val="FF00FF"/>
          <w:sz w:val="22"/>
        </w:rPr>
      </w:pPr>
    </w:p>
    <w:p w14:paraId="483563DC" w14:textId="77777777" w:rsidR="00E46E87" w:rsidRPr="00E46E87" w:rsidRDefault="00E46E87" w:rsidP="00E001DF">
      <w:pPr>
        <w:ind w:firstLine="426"/>
        <w:jc w:val="both"/>
        <w:rPr>
          <w:rFonts w:ascii="Arial" w:hAnsi="Arial" w:cs="Arial"/>
          <w:sz w:val="22"/>
          <w:szCs w:val="22"/>
        </w:rPr>
      </w:pPr>
    </w:p>
    <w:p w14:paraId="6502FBF8" w14:textId="4A2F7D78" w:rsidR="00047A31" w:rsidRDefault="00047A31" w:rsidP="00047A31">
      <w:pPr>
        <w:pStyle w:val="Nadpis9"/>
        <w:pageBreakBefore w:val="0"/>
        <w:numPr>
          <w:ilvl w:val="0"/>
          <w:numId w:val="0"/>
        </w:numPr>
        <w:overflowPunct/>
        <w:autoSpaceDE/>
        <w:autoSpaceDN/>
        <w:adjustRightInd/>
        <w:spacing w:before="0" w:after="0"/>
        <w:textAlignment w:val="auto"/>
        <w:rPr>
          <w:rFonts w:cs="Arial"/>
        </w:rPr>
      </w:pPr>
    </w:p>
    <w:p w14:paraId="1AED49E6" w14:textId="77777777" w:rsidR="00B95FCB" w:rsidRPr="00B95FCB" w:rsidRDefault="00B95FCB" w:rsidP="00B95FCB"/>
    <w:p w14:paraId="2185C0C7" w14:textId="5FB42D45" w:rsidR="00047A31" w:rsidRPr="00591E27" w:rsidRDefault="00047A31" w:rsidP="00047A31">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3 ke K</w:t>
      </w:r>
      <w:r w:rsidRPr="00591E27">
        <w:rPr>
          <w:rFonts w:cs="Arial"/>
        </w:rPr>
        <w:t>upní smlouv</w:t>
      </w:r>
      <w:r>
        <w:rPr>
          <w:rFonts w:cs="Arial"/>
        </w:rPr>
        <w:t>ě</w:t>
      </w:r>
      <w:r w:rsidRPr="00591E27">
        <w:rPr>
          <w:rFonts w:cs="Arial"/>
        </w:rPr>
        <w:t xml:space="preserve"> </w:t>
      </w:r>
      <w:r w:rsidR="001977E4">
        <w:rPr>
          <w:rFonts w:cs="Arial"/>
        </w:rPr>
        <w:t>prodávajícího č. 003/2022 a kupujícího</w:t>
      </w:r>
      <w:r w:rsidR="001977E4" w:rsidRPr="00591E27">
        <w:rPr>
          <w:rFonts w:cs="Arial"/>
        </w:rPr>
        <w:t xml:space="preserve"> č. </w:t>
      </w:r>
      <w:r w:rsidR="001977E4">
        <w:rPr>
          <w:rFonts w:cs="Arial"/>
        </w:rPr>
        <w:t>343</w:t>
      </w:r>
      <w:r w:rsidR="001977E4" w:rsidRPr="00591E27">
        <w:rPr>
          <w:rFonts w:cs="Arial"/>
        </w:rPr>
        <w:t>/20</w:t>
      </w:r>
      <w:r w:rsidR="001977E4">
        <w:rPr>
          <w:rFonts w:cs="Arial"/>
        </w:rPr>
        <w:t>22</w:t>
      </w:r>
    </w:p>
    <w:p w14:paraId="23415941" w14:textId="77777777" w:rsidR="00047A31" w:rsidRPr="00591E27" w:rsidRDefault="00047A31" w:rsidP="00047A31">
      <w:pPr>
        <w:pStyle w:val="Zkladntext2"/>
        <w:jc w:val="center"/>
        <w:rPr>
          <w:rFonts w:cs="Arial"/>
          <w:sz w:val="40"/>
        </w:rPr>
      </w:pPr>
    </w:p>
    <w:p w14:paraId="1D09C69E" w14:textId="77777777" w:rsidR="00047A31" w:rsidRPr="00591E27" w:rsidRDefault="00047A31" w:rsidP="00047A31">
      <w:pPr>
        <w:jc w:val="center"/>
        <w:rPr>
          <w:rFonts w:ascii="Arial" w:hAnsi="Arial" w:cs="Arial"/>
          <w:b/>
          <w:sz w:val="28"/>
        </w:rPr>
      </w:pPr>
      <w:r>
        <w:rPr>
          <w:rFonts w:ascii="Arial" w:hAnsi="Arial" w:cs="Arial"/>
          <w:b/>
          <w:sz w:val="28"/>
        </w:rPr>
        <w:t>Písemné vysvětlení nabídky</w:t>
      </w:r>
    </w:p>
    <w:p w14:paraId="1B155120" w14:textId="77777777" w:rsidR="00047A31" w:rsidRDefault="00047A31" w:rsidP="00047A31">
      <w:pPr>
        <w:rPr>
          <w:rFonts w:ascii="Arial" w:hAnsi="Arial" w:cs="Arial"/>
          <w:b/>
          <w:sz w:val="22"/>
        </w:rPr>
      </w:pPr>
    </w:p>
    <w:p w14:paraId="1BD5F52B" w14:textId="77777777" w:rsidR="00047A31" w:rsidRPr="00A22738" w:rsidRDefault="00047A31" w:rsidP="00047A31">
      <w:pPr>
        <w:jc w:val="both"/>
        <w:rPr>
          <w:rFonts w:ascii="Arial" w:hAnsi="Arial" w:cs="Arial"/>
          <w:sz w:val="22"/>
        </w:rPr>
      </w:pPr>
      <w:r w:rsidRPr="00A22738">
        <w:rPr>
          <w:rFonts w:ascii="Arial" w:hAnsi="Arial" w:cs="Arial"/>
          <w:sz w:val="22"/>
        </w:rPr>
        <w:t>Zadavatel shledal nejasnosti v nabídce a požádal o její písemné vysvětlení.</w:t>
      </w:r>
      <w:r>
        <w:rPr>
          <w:rFonts w:ascii="Arial" w:hAnsi="Arial" w:cs="Arial"/>
          <w:sz w:val="22"/>
        </w:rPr>
        <w:t xml:space="preserve"> Níže jsou uvedeny jednotlivé body požadavků na technickou specifikaci, které zadavatel žádal objasnit a odpovědi dodavatele:</w:t>
      </w:r>
    </w:p>
    <w:p w14:paraId="4344CF6E" w14:textId="530A51AF" w:rsidR="00591E27" w:rsidRDefault="00591E27">
      <w:pPr>
        <w:rPr>
          <w:rFonts w:ascii="Arial" w:hAnsi="Arial" w:cs="Arial"/>
          <w:b/>
          <w:sz w:val="22"/>
        </w:rPr>
      </w:pPr>
    </w:p>
    <w:p w14:paraId="05ED29D6" w14:textId="02CA28CC" w:rsidR="00047A31" w:rsidRDefault="00047A31" w:rsidP="00047A31">
      <w:pPr>
        <w:jc w:val="both"/>
        <w:rPr>
          <w:rFonts w:ascii="Arial" w:eastAsia="Calibri" w:hAnsi="Arial" w:cs="Arial"/>
          <w:sz w:val="22"/>
          <w:szCs w:val="22"/>
        </w:rPr>
      </w:pPr>
      <w:r w:rsidRPr="00047A31">
        <w:rPr>
          <w:rFonts w:ascii="Arial" w:eastAsia="Calibri" w:hAnsi="Arial" w:cs="Arial"/>
          <w:sz w:val="22"/>
          <w:szCs w:val="22"/>
        </w:rPr>
        <w:t>Dle výzvy ze dne 2.3.2022 k objasnění nebo doplnění námi podané nabídky upřesňujeme níže uvedené parametry nabízených strojů</w:t>
      </w:r>
      <w:r w:rsidR="00B95FCB">
        <w:rPr>
          <w:rFonts w:ascii="Arial" w:eastAsia="Calibri" w:hAnsi="Arial" w:cs="Arial"/>
          <w:sz w:val="22"/>
          <w:szCs w:val="22"/>
        </w:rPr>
        <w:t>:</w:t>
      </w:r>
    </w:p>
    <w:p w14:paraId="79E2EC68" w14:textId="77777777" w:rsidR="00047A31" w:rsidRPr="00047A31" w:rsidRDefault="00047A31" w:rsidP="00047A31">
      <w:pPr>
        <w:rPr>
          <w:rFonts w:ascii="Arial" w:eastAsia="Calibri" w:hAnsi="Arial" w:cs="Arial"/>
          <w:sz w:val="22"/>
          <w:szCs w:val="22"/>
        </w:rPr>
      </w:pPr>
    </w:p>
    <w:p w14:paraId="766AB95A" w14:textId="77777777" w:rsidR="00047A31" w:rsidRPr="00047A31" w:rsidRDefault="00047A31" w:rsidP="00047A31">
      <w:pPr>
        <w:rPr>
          <w:rFonts w:ascii="Arial" w:eastAsia="Calibri" w:hAnsi="Arial" w:cs="Arial"/>
          <w:b/>
          <w:bCs/>
          <w:sz w:val="22"/>
          <w:szCs w:val="22"/>
        </w:rPr>
      </w:pPr>
      <w:r w:rsidRPr="00047A31">
        <w:rPr>
          <w:rFonts w:ascii="Arial" w:eastAsia="Calibri" w:hAnsi="Arial" w:cs="Arial"/>
          <w:b/>
          <w:bCs/>
          <w:sz w:val="22"/>
          <w:szCs w:val="22"/>
        </w:rPr>
        <w:t>Traktor Valtra N155EA</w:t>
      </w:r>
    </w:p>
    <w:p w14:paraId="77559DE4" w14:textId="77777777" w:rsidR="00047A31" w:rsidRPr="00047A31" w:rsidRDefault="00047A31" w:rsidP="00047A31">
      <w:pPr>
        <w:pStyle w:val="Default"/>
        <w:ind w:hanging="29"/>
        <w:jc w:val="both"/>
        <w:rPr>
          <w:rFonts w:ascii="Arial" w:hAnsi="Arial" w:cs="Arial"/>
          <w:sz w:val="22"/>
          <w:szCs w:val="22"/>
        </w:rPr>
      </w:pPr>
      <w:r w:rsidRPr="00047A31">
        <w:rPr>
          <w:rFonts w:ascii="Arial" w:hAnsi="Arial" w:cs="Arial"/>
          <w:b/>
          <w:bCs/>
          <w:sz w:val="22"/>
          <w:szCs w:val="22"/>
        </w:rPr>
        <w:t>Brzdy:</w:t>
      </w:r>
      <w:r w:rsidRPr="00047A31">
        <w:rPr>
          <w:rFonts w:ascii="Arial" w:hAnsi="Arial" w:cs="Arial"/>
          <w:b/>
          <w:bCs/>
          <w:sz w:val="22"/>
          <w:szCs w:val="22"/>
        </w:rPr>
        <w:tab/>
      </w:r>
      <w:r w:rsidRPr="00047A31">
        <w:rPr>
          <w:rFonts w:ascii="Arial" w:hAnsi="Arial" w:cs="Arial"/>
          <w:b/>
          <w:bCs/>
          <w:sz w:val="22"/>
          <w:szCs w:val="22"/>
        </w:rPr>
        <w:tab/>
      </w:r>
      <w:proofErr w:type="spellStart"/>
      <w:r w:rsidRPr="00047A31">
        <w:rPr>
          <w:rFonts w:ascii="Arial" w:hAnsi="Arial" w:cs="Arial"/>
          <w:sz w:val="22"/>
          <w:szCs w:val="22"/>
        </w:rPr>
        <w:t>vícelamelové</w:t>
      </w:r>
      <w:proofErr w:type="spellEnd"/>
      <w:r w:rsidRPr="00047A31">
        <w:rPr>
          <w:rFonts w:ascii="Arial" w:hAnsi="Arial" w:cs="Arial"/>
          <w:sz w:val="22"/>
          <w:szCs w:val="22"/>
        </w:rPr>
        <w:t xml:space="preserve"> v olejové lázni (olejem chlazené) s posilovačem řízení  </w:t>
      </w:r>
    </w:p>
    <w:p w14:paraId="2A9718C2" w14:textId="77777777" w:rsidR="00047A31" w:rsidRPr="00047A31" w:rsidRDefault="00047A31" w:rsidP="00047A31">
      <w:pPr>
        <w:pStyle w:val="Default"/>
        <w:ind w:left="708" w:firstLine="708"/>
        <w:jc w:val="both"/>
        <w:rPr>
          <w:rFonts w:ascii="Arial" w:hAnsi="Arial" w:cs="Arial"/>
          <w:sz w:val="22"/>
          <w:szCs w:val="22"/>
        </w:rPr>
      </w:pPr>
      <w:r w:rsidRPr="00047A31">
        <w:rPr>
          <w:rFonts w:ascii="Arial" w:hAnsi="Arial" w:cs="Arial"/>
          <w:sz w:val="22"/>
          <w:szCs w:val="22"/>
        </w:rPr>
        <w:t>nezávislá parkovací brzda ovládaná elektrohydraulicky</w:t>
      </w:r>
    </w:p>
    <w:p w14:paraId="019D97BB" w14:textId="2D4F7132" w:rsidR="00047A31" w:rsidRPr="00047A31" w:rsidRDefault="00047A31" w:rsidP="00047A31">
      <w:pPr>
        <w:pStyle w:val="Default"/>
        <w:ind w:left="-1" w:hanging="1"/>
        <w:jc w:val="both"/>
        <w:rPr>
          <w:rFonts w:ascii="Arial" w:hAnsi="Arial" w:cs="Arial"/>
          <w:sz w:val="22"/>
          <w:szCs w:val="22"/>
        </w:rPr>
      </w:pPr>
      <w:r w:rsidRPr="00047A31">
        <w:rPr>
          <w:rFonts w:ascii="Arial" w:hAnsi="Arial" w:cs="Arial"/>
          <w:b/>
          <w:bCs/>
          <w:sz w:val="22"/>
          <w:szCs w:val="22"/>
        </w:rPr>
        <w:t>Kabina:</w:t>
      </w:r>
      <w:r w:rsidRPr="00047A31">
        <w:rPr>
          <w:rFonts w:ascii="Arial" w:hAnsi="Arial" w:cs="Arial"/>
          <w:b/>
          <w:bCs/>
          <w:sz w:val="22"/>
          <w:szCs w:val="22"/>
        </w:rPr>
        <w:tab/>
      </w:r>
      <w:r w:rsidRPr="00047A31">
        <w:rPr>
          <w:rFonts w:ascii="Arial" w:hAnsi="Arial" w:cs="Arial"/>
          <w:sz w:val="22"/>
          <w:szCs w:val="22"/>
        </w:rPr>
        <w:t xml:space="preserve">Pro traktor do Žatce: zadní a boční okna (mimo dveří) ochranná síť </w:t>
      </w:r>
    </w:p>
    <w:p w14:paraId="15D29ED4" w14:textId="77777777" w:rsidR="00047A31" w:rsidRPr="00047A31" w:rsidRDefault="00047A31" w:rsidP="00047A31">
      <w:pPr>
        <w:pStyle w:val="Default"/>
        <w:ind w:left="707" w:firstLine="709"/>
        <w:jc w:val="both"/>
        <w:rPr>
          <w:rFonts w:ascii="Arial" w:hAnsi="Arial" w:cs="Arial"/>
          <w:sz w:val="22"/>
          <w:szCs w:val="22"/>
        </w:rPr>
      </w:pPr>
      <w:r w:rsidRPr="00047A31">
        <w:rPr>
          <w:rFonts w:ascii="Arial" w:hAnsi="Arial" w:cs="Arial"/>
          <w:sz w:val="22"/>
          <w:szCs w:val="22"/>
        </w:rPr>
        <w:t xml:space="preserve">(alternativně </w:t>
      </w:r>
      <w:proofErr w:type="spellStart"/>
      <w:r w:rsidRPr="00047A31">
        <w:rPr>
          <w:rFonts w:ascii="Arial" w:hAnsi="Arial" w:cs="Arial"/>
          <w:sz w:val="22"/>
          <w:szCs w:val="22"/>
        </w:rPr>
        <w:t>Polycarbon</w:t>
      </w:r>
      <w:proofErr w:type="spellEnd"/>
      <w:r w:rsidRPr="00047A31">
        <w:rPr>
          <w:rFonts w:ascii="Arial" w:hAnsi="Arial" w:cs="Arial"/>
          <w:sz w:val="22"/>
          <w:szCs w:val="22"/>
        </w:rPr>
        <w:t xml:space="preserve"> </w:t>
      </w:r>
      <w:proofErr w:type="gramStart"/>
      <w:r w:rsidRPr="00047A31">
        <w:rPr>
          <w:rFonts w:ascii="Arial" w:hAnsi="Arial" w:cs="Arial"/>
          <w:sz w:val="22"/>
          <w:szCs w:val="22"/>
        </w:rPr>
        <w:t>skla -nerozbitná</w:t>
      </w:r>
      <w:proofErr w:type="gramEnd"/>
      <w:r w:rsidRPr="00047A31">
        <w:rPr>
          <w:rFonts w:ascii="Arial" w:hAnsi="Arial" w:cs="Arial"/>
          <w:sz w:val="22"/>
          <w:szCs w:val="22"/>
        </w:rPr>
        <w:t>) – možná volba varianty</w:t>
      </w:r>
    </w:p>
    <w:p w14:paraId="4C23DFD7" w14:textId="77777777" w:rsidR="00047A31" w:rsidRPr="00047A31" w:rsidRDefault="00047A31" w:rsidP="00047A31">
      <w:pPr>
        <w:pStyle w:val="Default"/>
        <w:jc w:val="both"/>
        <w:rPr>
          <w:rFonts w:ascii="Arial" w:hAnsi="Arial" w:cs="Arial"/>
          <w:sz w:val="22"/>
          <w:szCs w:val="22"/>
        </w:rPr>
      </w:pPr>
      <w:r w:rsidRPr="00047A31">
        <w:rPr>
          <w:rFonts w:ascii="Arial" w:hAnsi="Arial" w:cs="Arial"/>
          <w:b/>
          <w:bCs/>
          <w:sz w:val="22"/>
          <w:szCs w:val="22"/>
        </w:rPr>
        <w:t>Palivová nádrž:</w:t>
      </w:r>
      <w:r w:rsidRPr="00047A31">
        <w:rPr>
          <w:rFonts w:ascii="Arial" w:hAnsi="Arial" w:cs="Arial"/>
          <w:b/>
          <w:bCs/>
          <w:sz w:val="22"/>
          <w:szCs w:val="22"/>
        </w:rPr>
        <w:tab/>
      </w:r>
      <w:r w:rsidRPr="00047A31">
        <w:rPr>
          <w:rFonts w:ascii="Arial" w:hAnsi="Arial" w:cs="Arial"/>
          <w:sz w:val="22"/>
          <w:szCs w:val="22"/>
        </w:rPr>
        <w:t>uzamykatelný uzávěr – standartní výbava</w:t>
      </w:r>
    </w:p>
    <w:p w14:paraId="174F229F" w14:textId="77777777" w:rsidR="00047A31" w:rsidRPr="00047A31" w:rsidRDefault="00047A31" w:rsidP="00047A31">
      <w:pPr>
        <w:pStyle w:val="Default"/>
        <w:jc w:val="both"/>
        <w:rPr>
          <w:rFonts w:ascii="Arial" w:hAnsi="Arial" w:cs="Arial"/>
          <w:sz w:val="22"/>
          <w:szCs w:val="22"/>
        </w:rPr>
      </w:pPr>
      <w:r w:rsidRPr="00047A31">
        <w:rPr>
          <w:rFonts w:ascii="Arial" w:hAnsi="Arial" w:cs="Arial"/>
          <w:b/>
          <w:bCs/>
          <w:sz w:val="22"/>
          <w:szCs w:val="22"/>
        </w:rPr>
        <w:t xml:space="preserve">Elektrická síť: </w:t>
      </w:r>
      <w:r w:rsidRPr="00047A31">
        <w:rPr>
          <w:rFonts w:ascii="Arial" w:hAnsi="Arial" w:cs="Arial"/>
          <w:b/>
          <w:bCs/>
          <w:sz w:val="22"/>
          <w:szCs w:val="22"/>
        </w:rPr>
        <w:tab/>
      </w:r>
      <w:r w:rsidRPr="00047A31">
        <w:rPr>
          <w:rFonts w:ascii="Arial" w:hAnsi="Arial" w:cs="Arial"/>
          <w:sz w:val="22"/>
          <w:szCs w:val="22"/>
        </w:rPr>
        <w:t>12 V síť s </w:t>
      </w:r>
      <w:proofErr w:type="spellStart"/>
      <w:r w:rsidRPr="00047A31">
        <w:rPr>
          <w:rFonts w:ascii="Arial" w:hAnsi="Arial" w:cs="Arial"/>
          <w:sz w:val="22"/>
          <w:szCs w:val="22"/>
        </w:rPr>
        <w:t>ukostřeným</w:t>
      </w:r>
      <w:proofErr w:type="spellEnd"/>
      <w:r w:rsidRPr="00047A31">
        <w:rPr>
          <w:rFonts w:ascii="Arial" w:hAnsi="Arial" w:cs="Arial"/>
          <w:sz w:val="22"/>
          <w:szCs w:val="22"/>
        </w:rPr>
        <w:t xml:space="preserve"> záporným pólem, automatický odpojovač baterie</w:t>
      </w:r>
    </w:p>
    <w:p w14:paraId="51EFF1F2" w14:textId="77777777" w:rsidR="00047A31" w:rsidRPr="00047A31" w:rsidRDefault="00047A31" w:rsidP="00047A31">
      <w:pPr>
        <w:pStyle w:val="Default"/>
        <w:ind w:hanging="29"/>
        <w:jc w:val="both"/>
        <w:rPr>
          <w:rFonts w:ascii="Arial" w:hAnsi="Arial" w:cs="Arial"/>
          <w:sz w:val="22"/>
          <w:szCs w:val="22"/>
        </w:rPr>
      </w:pPr>
      <w:r w:rsidRPr="00047A31">
        <w:rPr>
          <w:rFonts w:ascii="Arial" w:hAnsi="Arial" w:cs="Arial"/>
          <w:b/>
          <w:bCs/>
          <w:sz w:val="22"/>
          <w:szCs w:val="22"/>
        </w:rPr>
        <w:t>Výbava:</w:t>
      </w:r>
      <w:r w:rsidRPr="00047A31">
        <w:rPr>
          <w:rFonts w:ascii="Arial" w:hAnsi="Arial" w:cs="Arial"/>
          <w:b/>
          <w:bCs/>
          <w:sz w:val="22"/>
          <w:szCs w:val="22"/>
        </w:rPr>
        <w:tab/>
      </w:r>
      <w:r w:rsidRPr="00047A31">
        <w:rPr>
          <w:rFonts w:ascii="Arial" w:hAnsi="Arial" w:cs="Arial"/>
          <w:b/>
          <w:bCs/>
          <w:sz w:val="22"/>
          <w:szCs w:val="22"/>
        </w:rPr>
        <w:tab/>
      </w:r>
      <w:r w:rsidRPr="00047A31">
        <w:rPr>
          <w:rFonts w:ascii="Arial" w:hAnsi="Arial" w:cs="Arial"/>
          <w:sz w:val="22"/>
          <w:szCs w:val="22"/>
        </w:rPr>
        <w:t>závěs pro vlek s min. výškou 520 mm, průměr čepu 40 mm (automatický závěs A11)</w:t>
      </w:r>
    </w:p>
    <w:p w14:paraId="7D21B5FD" w14:textId="5BB654D1" w:rsidR="00047A31" w:rsidRPr="00047A31" w:rsidRDefault="00047A31" w:rsidP="00047A31">
      <w:pPr>
        <w:pStyle w:val="Bezmezer"/>
        <w:ind w:left="1416"/>
        <w:rPr>
          <w:rFonts w:ascii="Arial" w:hAnsi="Arial" w:cs="Arial"/>
        </w:rPr>
      </w:pPr>
      <w:r w:rsidRPr="00047A31">
        <w:rPr>
          <w:rFonts w:ascii="Arial" w:hAnsi="Arial" w:cs="Arial"/>
        </w:rPr>
        <w:t xml:space="preserve">přední tříbodový závěs – zvedací síla 47 </w:t>
      </w:r>
      <w:proofErr w:type="spellStart"/>
      <w:r w:rsidRPr="00047A31">
        <w:rPr>
          <w:rFonts w:ascii="Arial" w:hAnsi="Arial" w:cs="Arial"/>
        </w:rPr>
        <w:t>kN</w:t>
      </w:r>
      <w:proofErr w:type="spellEnd"/>
      <w:r w:rsidRPr="00047A31">
        <w:rPr>
          <w:rFonts w:ascii="Arial" w:hAnsi="Arial" w:cs="Arial"/>
        </w:rPr>
        <w:t xml:space="preserve"> včetně ramen s rychloupínáním </w:t>
      </w:r>
    </w:p>
    <w:p w14:paraId="114FAC64" w14:textId="77777777" w:rsidR="00047A31" w:rsidRPr="00047A31" w:rsidRDefault="00047A31" w:rsidP="00047A31">
      <w:pPr>
        <w:pStyle w:val="Bezmezer"/>
        <w:ind w:left="1416"/>
        <w:rPr>
          <w:rFonts w:ascii="Arial" w:eastAsia="Calibri" w:hAnsi="Arial" w:cs="Arial"/>
        </w:rPr>
      </w:pPr>
      <w:r w:rsidRPr="00047A31">
        <w:rPr>
          <w:rFonts w:ascii="Arial" w:hAnsi="Arial" w:cs="Arial"/>
        </w:rPr>
        <w:t>ovládané z vnějšku</w:t>
      </w:r>
      <w:r w:rsidRPr="00047A31">
        <w:rPr>
          <w:rFonts w:ascii="Arial" w:eastAsia="Calibri" w:hAnsi="Arial" w:cs="Arial"/>
        </w:rPr>
        <w:t xml:space="preserve"> elektrohydraulicky</w:t>
      </w:r>
    </w:p>
    <w:p w14:paraId="4D0657C9" w14:textId="77777777" w:rsidR="00047A31" w:rsidRPr="00047A31" w:rsidRDefault="00047A31" w:rsidP="00047A31">
      <w:pPr>
        <w:pStyle w:val="Bezmezer"/>
        <w:rPr>
          <w:rFonts w:ascii="Arial" w:eastAsia="Calibri" w:hAnsi="Arial" w:cs="Arial"/>
        </w:rPr>
      </w:pPr>
    </w:p>
    <w:p w14:paraId="07628E9E" w14:textId="77777777" w:rsidR="00047A31" w:rsidRPr="00047A31" w:rsidRDefault="00047A31" w:rsidP="00047A31">
      <w:pPr>
        <w:pStyle w:val="Bezmezer"/>
        <w:rPr>
          <w:rFonts w:ascii="Arial" w:hAnsi="Arial" w:cs="Arial"/>
          <w:b/>
          <w:bCs/>
        </w:rPr>
      </w:pPr>
      <w:r w:rsidRPr="00047A31">
        <w:rPr>
          <w:rFonts w:ascii="Arial" w:hAnsi="Arial" w:cs="Arial"/>
          <w:b/>
          <w:bCs/>
        </w:rPr>
        <w:t>Čelní nakladač Valtra G5M</w:t>
      </w:r>
    </w:p>
    <w:p w14:paraId="6B05F9A5" w14:textId="77777777" w:rsidR="00047A31" w:rsidRPr="00047A31" w:rsidRDefault="00047A31" w:rsidP="00047A31">
      <w:pPr>
        <w:pStyle w:val="Bezmezer"/>
        <w:rPr>
          <w:rFonts w:ascii="Arial" w:hAnsi="Arial" w:cs="Arial"/>
        </w:rPr>
      </w:pPr>
      <w:r w:rsidRPr="00047A31">
        <w:rPr>
          <w:rFonts w:ascii="Arial" w:hAnsi="Arial" w:cs="Arial"/>
        </w:rPr>
        <w:t xml:space="preserve">Výbava: </w:t>
      </w:r>
      <w:r w:rsidRPr="00047A31">
        <w:rPr>
          <w:rFonts w:ascii="Arial" w:hAnsi="Arial" w:cs="Arial"/>
        </w:rPr>
        <w:tab/>
        <w:t>- dvojčinné pístnice</w:t>
      </w:r>
    </w:p>
    <w:p w14:paraId="5F471C43" w14:textId="77777777" w:rsidR="00047A31" w:rsidRPr="00047A31" w:rsidRDefault="00047A31" w:rsidP="00047A31">
      <w:pPr>
        <w:pStyle w:val="Bezmezer"/>
        <w:ind w:left="708" w:firstLine="708"/>
        <w:rPr>
          <w:rFonts w:ascii="Arial" w:hAnsi="Arial" w:cs="Arial"/>
        </w:rPr>
      </w:pPr>
      <w:r w:rsidRPr="00047A31">
        <w:rPr>
          <w:rFonts w:ascii="Arial" w:hAnsi="Arial" w:cs="Arial"/>
        </w:rPr>
        <w:t>- šokové ventily pro jištění proti přetížení</w:t>
      </w:r>
    </w:p>
    <w:p w14:paraId="461410C7" w14:textId="77777777" w:rsidR="00047A31" w:rsidRPr="00047A31" w:rsidRDefault="00047A31" w:rsidP="00047A31">
      <w:pPr>
        <w:pStyle w:val="Bezmezer"/>
        <w:ind w:left="708" w:firstLine="708"/>
        <w:rPr>
          <w:rFonts w:ascii="Arial" w:hAnsi="Arial" w:cs="Arial"/>
        </w:rPr>
      </w:pPr>
      <w:r w:rsidRPr="00047A31">
        <w:rPr>
          <w:rFonts w:ascii="Arial" w:hAnsi="Arial" w:cs="Arial"/>
        </w:rPr>
        <w:t xml:space="preserve">- indikátor polohy </w:t>
      </w:r>
      <w:proofErr w:type="gramStart"/>
      <w:r w:rsidRPr="00047A31">
        <w:rPr>
          <w:rFonts w:ascii="Arial" w:hAnsi="Arial" w:cs="Arial"/>
        </w:rPr>
        <w:t>lžíce - mechanický</w:t>
      </w:r>
      <w:proofErr w:type="gramEnd"/>
    </w:p>
    <w:p w14:paraId="0AD4855A" w14:textId="77777777" w:rsidR="00047A31" w:rsidRPr="00047A31" w:rsidRDefault="00047A31" w:rsidP="00047A31">
      <w:pPr>
        <w:pStyle w:val="Bezmezer"/>
        <w:ind w:left="708" w:firstLine="708"/>
        <w:rPr>
          <w:rFonts w:ascii="Arial" w:hAnsi="Arial" w:cs="Arial"/>
        </w:rPr>
      </w:pPr>
      <w:r w:rsidRPr="00047A31">
        <w:rPr>
          <w:rFonts w:ascii="Arial" w:hAnsi="Arial" w:cs="Arial"/>
        </w:rPr>
        <w:t>- automatické uzamykání konzole nakladače při montáži</w:t>
      </w:r>
    </w:p>
    <w:p w14:paraId="160C861F" w14:textId="77777777" w:rsidR="00047A31" w:rsidRPr="00047A31" w:rsidRDefault="00047A31" w:rsidP="00047A31">
      <w:pPr>
        <w:pStyle w:val="Bezmezer"/>
        <w:ind w:left="708" w:firstLine="708"/>
        <w:rPr>
          <w:rFonts w:ascii="Arial" w:hAnsi="Arial" w:cs="Arial"/>
        </w:rPr>
      </w:pPr>
      <w:r w:rsidRPr="00047A31">
        <w:rPr>
          <w:rFonts w:ascii="Arial" w:hAnsi="Arial" w:cs="Arial"/>
        </w:rPr>
        <w:t xml:space="preserve">- zapojení pomocí konsole </w:t>
      </w:r>
      <w:proofErr w:type="gramStart"/>
      <w:r w:rsidRPr="00047A31">
        <w:rPr>
          <w:rFonts w:ascii="Arial" w:hAnsi="Arial" w:cs="Arial"/>
        </w:rPr>
        <w:t>hydrauliky - propojení</w:t>
      </w:r>
      <w:proofErr w:type="gramEnd"/>
      <w:r w:rsidRPr="00047A31">
        <w:rPr>
          <w:rFonts w:ascii="Arial" w:hAnsi="Arial" w:cs="Arial"/>
        </w:rPr>
        <w:t xml:space="preserve"> hydrauliky Valtra Quick2</w:t>
      </w:r>
    </w:p>
    <w:p w14:paraId="7981FE1E" w14:textId="208BC69E" w:rsidR="00047A31" w:rsidRPr="00047A31" w:rsidRDefault="00047A31" w:rsidP="00047A31">
      <w:pPr>
        <w:pStyle w:val="Bezmezer"/>
        <w:rPr>
          <w:rFonts w:ascii="Arial" w:hAnsi="Arial" w:cs="Arial"/>
        </w:rPr>
      </w:pPr>
      <w:r w:rsidRPr="00047A31">
        <w:rPr>
          <w:rFonts w:ascii="Arial" w:hAnsi="Arial" w:cs="Arial"/>
        </w:rPr>
        <w:t>Parametry:</w:t>
      </w:r>
      <w:r w:rsidRPr="00047A31">
        <w:rPr>
          <w:rFonts w:ascii="Arial" w:hAnsi="Arial" w:cs="Arial"/>
        </w:rPr>
        <w:tab/>
        <w:t>-zdvih nakladače (v oku výložníku) 4060 mm</w:t>
      </w:r>
    </w:p>
    <w:p w14:paraId="0AFEC135" w14:textId="77777777" w:rsidR="00047A31" w:rsidRPr="00047A31" w:rsidRDefault="00047A31" w:rsidP="00047A31">
      <w:pPr>
        <w:pStyle w:val="Bezmezer"/>
        <w:ind w:left="708" w:firstLine="708"/>
        <w:rPr>
          <w:rFonts w:ascii="Arial" w:hAnsi="Arial" w:cs="Arial"/>
        </w:rPr>
      </w:pPr>
      <w:r w:rsidRPr="00047A31">
        <w:rPr>
          <w:rFonts w:ascii="Arial" w:hAnsi="Arial" w:cs="Arial"/>
        </w:rPr>
        <w:t>-zdvihová síla dole 2440 kg</w:t>
      </w:r>
    </w:p>
    <w:p w14:paraId="6A46CEEA" w14:textId="77777777" w:rsidR="00047A31" w:rsidRPr="00047A31" w:rsidRDefault="00047A31" w:rsidP="00047A31">
      <w:pPr>
        <w:pStyle w:val="Bezmezer"/>
        <w:ind w:left="708" w:firstLine="708"/>
        <w:rPr>
          <w:rFonts w:ascii="Arial" w:hAnsi="Arial" w:cs="Arial"/>
        </w:rPr>
      </w:pPr>
      <w:r w:rsidRPr="00047A31">
        <w:rPr>
          <w:rFonts w:ascii="Arial" w:hAnsi="Arial" w:cs="Arial"/>
        </w:rPr>
        <w:t>-hmotnost nakladače 620 kg</w:t>
      </w:r>
    </w:p>
    <w:p w14:paraId="397CDDD8" w14:textId="77777777" w:rsidR="00047A31" w:rsidRPr="00047A31" w:rsidRDefault="00047A31" w:rsidP="00047A31">
      <w:pPr>
        <w:pStyle w:val="Bezmezer"/>
        <w:rPr>
          <w:rFonts w:ascii="Arial" w:hAnsi="Arial" w:cs="Arial"/>
        </w:rPr>
      </w:pPr>
    </w:p>
    <w:p w14:paraId="06578475" w14:textId="00599679" w:rsidR="00047A31" w:rsidRPr="00047A31" w:rsidRDefault="00047A31" w:rsidP="00047A31">
      <w:pPr>
        <w:pStyle w:val="Bezmezer"/>
        <w:jc w:val="both"/>
        <w:rPr>
          <w:rFonts w:ascii="Arial" w:hAnsi="Arial" w:cs="Arial"/>
          <w:bCs/>
        </w:rPr>
      </w:pPr>
      <w:r w:rsidRPr="00047A31">
        <w:rPr>
          <w:rFonts w:ascii="Arial" w:hAnsi="Arial" w:cs="Arial"/>
          <w:bCs/>
        </w:rPr>
        <w:t xml:space="preserve">Uvedené parametry a výbava splňují požadované hodnoty dle technické specifikace zadavatele. </w:t>
      </w:r>
    </w:p>
    <w:p w14:paraId="66813FF0" w14:textId="77777777" w:rsidR="00047A31" w:rsidRPr="00047A31" w:rsidRDefault="00047A31" w:rsidP="00047A31">
      <w:pPr>
        <w:pStyle w:val="Bezmezer"/>
        <w:rPr>
          <w:rFonts w:ascii="Arial" w:hAnsi="Arial" w:cs="Arial"/>
          <w:bCs/>
        </w:rPr>
      </w:pPr>
    </w:p>
    <w:p w14:paraId="077EC650" w14:textId="77777777" w:rsidR="00047A31" w:rsidRPr="00047A31" w:rsidRDefault="00047A31" w:rsidP="00047A31">
      <w:pPr>
        <w:pStyle w:val="Bezmezer"/>
        <w:rPr>
          <w:rFonts w:ascii="Arial" w:hAnsi="Arial" w:cs="Arial"/>
          <w:bCs/>
        </w:rPr>
      </w:pPr>
      <w:r w:rsidRPr="00047A31">
        <w:rPr>
          <w:rFonts w:ascii="Arial" w:hAnsi="Arial" w:cs="Arial"/>
          <w:bCs/>
        </w:rPr>
        <w:t>Toto doplnění a vysvětlení nemá vliv na celkovou cenu naší nabídky.</w:t>
      </w:r>
    </w:p>
    <w:p w14:paraId="4DEC8668" w14:textId="77777777" w:rsidR="00047A31" w:rsidRPr="00591E27" w:rsidRDefault="00047A31">
      <w:pPr>
        <w:rPr>
          <w:rFonts w:ascii="Arial" w:hAnsi="Arial" w:cs="Arial"/>
          <w:b/>
          <w:sz w:val="22"/>
        </w:rPr>
      </w:pPr>
    </w:p>
    <w:sectPr w:rsidR="00047A31"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8A96" w14:textId="77777777" w:rsidR="001B29F6" w:rsidRDefault="001B29F6">
      <w:r>
        <w:separator/>
      </w:r>
    </w:p>
  </w:endnote>
  <w:endnote w:type="continuationSeparator" w:id="0">
    <w:p w14:paraId="7376B304" w14:textId="77777777" w:rsidR="001B29F6" w:rsidRDefault="001B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AAA A+ Arial MT">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202F"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9C6F8F"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3C0BC7C3"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2AFB5A62"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C78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98E04D9"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45D4" w14:textId="77777777" w:rsidR="001B29F6" w:rsidRDefault="001B29F6">
      <w:r>
        <w:separator/>
      </w:r>
    </w:p>
  </w:footnote>
  <w:footnote w:type="continuationSeparator" w:id="0">
    <w:p w14:paraId="161D2B0F" w14:textId="77777777" w:rsidR="001B29F6" w:rsidRDefault="001B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3A33"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780CAD5C"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5D4E"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0463E"/>
    <w:rsid w:val="000120C8"/>
    <w:rsid w:val="00016250"/>
    <w:rsid w:val="0002164F"/>
    <w:rsid w:val="0002659B"/>
    <w:rsid w:val="00026DD9"/>
    <w:rsid w:val="00030DDD"/>
    <w:rsid w:val="000343D5"/>
    <w:rsid w:val="00041849"/>
    <w:rsid w:val="00045E19"/>
    <w:rsid w:val="00047A31"/>
    <w:rsid w:val="0005307D"/>
    <w:rsid w:val="00057AA9"/>
    <w:rsid w:val="00057FC2"/>
    <w:rsid w:val="00060441"/>
    <w:rsid w:val="000608B9"/>
    <w:rsid w:val="00071E2F"/>
    <w:rsid w:val="00072A49"/>
    <w:rsid w:val="00082677"/>
    <w:rsid w:val="00084E23"/>
    <w:rsid w:val="00085F37"/>
    <w:rsid w:val="0009655A"/>
    <w:rsid w:val="00097164"/>
    <w:rsid w:val="000977BE"/>
    <w:rsid w:val="000A03A3"/>
    <w:rsid w:val="000A1FFD"/>
    <w:rsid w:val="000A3036"/>
    <w:rsid w:val="000A38EC"/>
    <w:rsid w:val="000A4E8C"/>
    <w:rsid w:val="000B131A"/>
    <w:rsid w:val="000C1F39"/>
    <w:rsid w:val="000C6F68"/>
    <w:rsid w:val="000D0AAA"/>
    <w:rsid w:val="000D1CD5"/>
    <w:rsid w:val="000D260A"/>
    <w:rsid w:val="000D2A67"/>
    <w:rsid w:val="000D2FC9"/>
    <w:rsid w:val="000E0EE6"/>
    <w:rsid w:val="000F05B5"/>
    <w:rsid w:val="000F1C8D"/>
    <w:rsid w:val="000F30AC"/>
    <w:rsid w:val="000F4202"/>
    <w:rsid w:val="000F4819"/>
    <w:rsid w:val="00100035"/>
    <w:rsid w:val="00105A58"/>
    <w:rsid w:val="0010779E"/>
    <w:rsid w:val="0011328D"/>
    <w:rsid w:val="001244F4"/>
    <w:rsid w:val="0013076B"/>
    <w:rsid w:val="00132C9E"/>
    <w:rsid w:val="00137303"/>
    <w:rsid w:val="00141F26"/>
    <w:rsid w:val="001430C5"/>
    <w:rsid w:val="00150BB2"/>
    <w:rsid w:val="00152D3A"/>
    <w:rsid w:val="001651D2"/>
    <w:rsid w:val="0016763E"/>
    <w:rsid w:val="00172A62"/>
    <w:rsid w:val="00176DA7"/>
    <w:rsid w:val="0017713F"/>
    <w:rsid w:val="00180BD7"/>
    <w:rsid w:val="0018224D"/>
    <w:rsid w:val="00185689"/>
    <w:rsid w:val="00185778"/>
    <w:rsid w:val="00186544"/>
    <w:rsid w:val="00192A4E"/>
    <w:rsid w:val="00194A0A"/>
    <w:rsid w:val="00194BD7"/>
    <w:rsid w:val="00195812"/>
    <w:rsid w:val="001977E4"/>
    <w:rsid w:val="001A286E"/>
    <w:rsid w:val="001A4630"/>
    <w:rsid w:val="001B1FD8"/>
    <w:rsid w:val="001B29F6"/>
    <w:rsid w:val="001B2BF5"/>
    <w:rsid w:val="001B4C27"/>
    <w:rsid w:val="001C0601"/>
    <w:rsid w:val="001C3166"/>
    <w:rsid w:val="001D6383"/>
    <w:rsid w:val="001E1627"/>
    <w:rsid w:val="001E3915"/>
    <w:rsid w:val="001E4D86"/>
    <w:rsid w:val="001E7FCB"/>
    <w:rsid w:val="001F69A7"/>
    <w:rsid w:val="001F6B00"/>
    <w:rsid w:val="00203704"/>
    <w:rsid w:val="002128ED"/>
    <w:rsid w:val="00215278"/>
    <w:rsid w:val="00215516"/>
    <w:rsid w:val="00216B13"/>
    <w:rsid w:val="00216D10"/>
    <w:rsid w:val="00231B66"/>
    <w:rsid w:val="002340E9"/>
    <w:rsid w:val="00236F79"/>
    <w:rsid w:val="0024245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26A2"/>
    <w:rsid w:val="00315B26"/>
    <w:rsid w:val="00316090"/>
    <w:rsid w:val="00320EC3"/>
    <w:rsid w:val="00323C07"/>
    <w:rsid w:val="00341B59"/>
    <w:rsid w:val="00346ECD"/>
    <w:rsid w:val="003572B8"/>
    <w:rsid w:val="00360B49"/>
    <w:rsid w:val="00362522"/>
    <w:rsid w:val="00362E54"/>
    <w:rsid w:val="00372D46"/>
    <w:rsid w:val="00376954"/>
    <w:rsid w:val="003921FF"/>
    <w:rsid w:val="00394100"/>
    <w:rsid w:val="003A0084"/>
    <w:rsid w:val="003A44A3"/>
    <w:rsid w:val="003A76D4"/>
    <w:rsid w:val="003B26D5"/>
    <w:rsid w:val="003B7470"/>
    <w:rsid w:val="003B7747"/>
    <w:rsid w:val="003C17EF"/>
    <w:rsid w:val="003D24DA"/>
    <w:rsid w:val="003D679F"/>
    <w:rsid w:val="003E2452"/>
    <w:rsid w:val="003F127C"/>
    <w:rsid w:val="003F6D9D"/>
    <w:rsid w:val="004121CE"/>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955CC"/>
    <w:rsid w:val="004A0029"/>
    <w:rsid w:val="004B3093"/>
    <w:rsid w:val="004B720F"/>
    <w:rsid w:val="004B7337"/>
    <w:rsid w:val="004C74FD"/>
    <w:rsid w:val="004D1A9D"/>
    <w:rsid w:val="004D2579"/>
    <w:rsid w:val="004D2BCF"/>
    <w:rsid w:val="004E644A"/>
    <w:rsid w:val="004E65E3"/>
    <w:rsid w:val="00501B85"/>
    <w:rsid w:val="00501F5A"/>
    <w:rsid w:val="005057FA"/>
    <w:rsid w:val="005066AA"/>
    <w:rsid w:val="005078E3"/>
    <w:rsid w:val="0051332E"/>
    <w:rsid w:val="00517B28"/>
    <w:rsid w:val="00524DBB"/>
    <w:rsid w:val="00526B5D"/>
    <w:rsid w:val="00530E5A"/>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7CB"/>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47F04"/>
    <w:rsid w:val="00656CA9"/>
    <w:rsid w:val="0066020A"/>
    <w:rsid w:val="00672265"/>
    <w:rsid w:val="006750FB"/>
    <w:rsid w:val="00676859"/>
    <w:rsid w:val="006769BE"/>
    <w:rsid w:val="006955B9"/>
    <w:rsid w:val="00696075"/>
    <w:rsid w:val="006B0B09"/>
    <w:rsid w:val="006B27E1"/>
    <w:rsid w:val="006D2D86"/>
    <w:rsid w:val="006D3824"/>
    <w:rsid w:val="006D59F1"/>
    <w:rsid w:val="006E4914"/>
    <w:rsid w:val="006E7753"/>
    <w:rsid w:val="006E7A85"/>
    <w:rsid w:val="007032B3"/>
    <w:rsid w:val="007045D7"/>
    <w:rsid w:val="0070500B"/>
    <w:rsid w:val="00710767"/>
    <w:rsid w:val="00710F15"/>
    <w:rsid w:val="0071252B"/>
    <w:rsid w:val="00715AC7"/>
    <w:rsid w:val="00716707"/>
    <w:rsid w:val="00725E69"/>
    <w:rsid w:val="00731107"/>
    <w:rsid w:val="0073235F"/>
    <w:rsid w:val="00732531"/>
    <w:rsid w:val="00735B3A"/>
    <w:rsid w:val="00737BF1"/>
    <w:rsid w:val="00751D97"/>
    <w:rsid w:val="00761A46"/>
    <w:rsid w:val="00762E95"/>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0BD3"/>
    <w:rsid w:val="00812FF9"/>
    <w:rsid w:val="00815430"/>
    <w:rsid w:val="00830DE5"/>
    <w:rsid w:val="0084300C"/>
    <w:rsid w:val="0085244A"/>
    <w:rsid w:val="00856C1A"/>
    <w:rsid w:val="00864FDE"/>
    <w:rsid w:val="008654F1"/>
    <w:rsid w:val="008663A3"/>
    <w:rsid w:val="00874575"/>
    <w:rsid w:val="0089256B"/>
    <w:rsid w:val="0089628A"/>
    <w:rsid w:val="0089659B"/>
    <w:rsid w:val="008A4992"/>
    <w:rsid w:val="008B366C"/>
    <w:rsid w:val="008C2EAF"/>
    <w:rsid w:val="008C4278"/>
    <w:rsid w:val="008C624F"/>
    <w:rsid w:val="008C65E6"/>
    <w:rsid w:val="008C6CAF"/>
    <w:rsid w:val="008C73D2"/>
    <w:rsid w:val="008D01E2"/>
    <w:rsid w:val="008D0836"/>
    <w:rsid w:val="008D1E40"/>
    <w:rsid w:val="008D65AD"/>
    <w:rsid w:val="008E454F"/>
    <w:rsid w:val="008E684F"/>
    <w:rsid w:val="008F0B4A"/>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B4C83"/>
    <w:rsid w:val="009C7F87"/>
    <w:rsid w:val="009D3939"/>
    <w:rsid w:val="009D5790"/>
    <w:rsid w:val="009F2CAE"/>
    <w:rsid w:val="009F5470"/>
    <w:rsid w:val="009F7403"/>
    <w:rsid w:val="00A03F58"/>
    <w:rsid w:val="00A05528"/>
    <w:rsid w:val="00A10BE8"/>
    <w:rsid w:val="00A10FCA"/>
    <w:rsid w:val="00A23A1F"/>
    <w:rsid w:val="00A33947"/>
    <w:rsid w:val="00A4532E"/>
    <w:rsid w:val="00A51749"/>
    <w:rsid w:val="00A54C25"/>
    <w:rsid w:val="00A63252"/>
    <w:rsid w:val="00A753B2"/>
    <w:rsid w:val="00A80A44"/>
    <w:rsid w:val="00A813E9"/>
    <w:rsid w:val="00A836A9"/>
    <w:rsid w:val="00A913B0"/>
    <w:rsid w:val="00A95D06"/>
    <w:rsid w:val="00A969F9"/>
    <w:rsid w:val="00AA3FB5"/>
    <w:rsid w:val="00AA548B"/>
    <w:rsid w:val="00AB259B"/>
    <w:rsid w:val="00AC2049"/>
    <w:rsid w:val="00AC4428"/>
    <w:rsid w:val="00AC59EB"/>
    <w:rsid w:val="00AD204B"/>
    <w:rsid w:val="00AD54A4"/>
    <w:rsid w:val="00AD5843"/>
    <w:rsid w:val="00AE69D4"/>
    <w:rsid w:val="00AE70D1"/>
    <w:rsid w:val="00AF0E2F"/>
    <w:rsid w:val="00AF6E4B"/>
    <w:rsid w:val="00B020C9"/>
    <w:rsid w:val="00B04FC5"/>
    <w:rsid w:val="00B12373"/>
    <w:rsid w:val="00B13C81"/>
    <w:rsid w:val="00B16F3E"/>
    <w:rsid w:val="00B24299"/>
    <w:rsid w:val="00B26235"/>
    <w:rsid w:val="00B37489"/>
    <w:rsid w:val="00B3794C"/>
    <w:rsid w:val="00B406FF"/>
    <w:rsid w:val="00B4721E"/>
    <w:rsid w:val="00B56E8C"/>
    <w:rsid w:val="00B62056"/>
    <w:rsid w:val="00B62A17"/>
    <w:rsid w:val="00B648B3"/>
    <w:rsid w:val="00B67250"/>
    <w:rsid w:val="00B70053"/>
    <w:rsid w:val="00B70CB9"/>
    <w:rsid w:val="00B74958"/>
    <w:rsid w:val="00B82978"/>
    <w:rsid w:val="00B87D72"/>
    <w:rsid w:val="00B913AF"/>
    <w:rsid w:val="00B91E24"/>
    <w:rsid w:val="00B95516"/>
    <w:rsid w:val="00B95D9C"/>
    <w:rsid w:val="00B95FCB"/>
    <w:rsid w:val="00BB50A0"/>
    <w:rsid w:val="00BD3EBA"/>
    <w:rsid w:val="00BD6F3B"/>
    <w:rsid w:val="00BF0EF3"/>
    <w:rsid w:val="00BF5102"/>
    <w:rsid w:val="00C102D0"/>
    <w:rsid w:val="00C2088F"/>
    <w:rsid w:val="00C332B0"/>
    <w:rsid w:val="00C354B0"/>
    <w:rsid w:val="00C42913"/>
    <w:rsid w:val="00C46435"/>
    <w:rsid w:val="00C55E39"/>
    <w:rsid w:val="00C63C01"/>
    <w:rsid w:val="00C67CD7"/>
    <w:rsid w:val="00C84E58"/>
    <w:rsid w:val="00C87410"/>
    <w:rsid w:val="00C915D6"/>
    <w:rsid w:val="00C92FF9"/>
    <w:rsid w:val="00C97AC0"/>
    <w:rsid w:val="00CA2E45"/>
    <w:rsid w:val="00CB0526"/>
    <w:rsid w:val="00CB3F87"/>
    <w:rsid w:val="00CB6C3F"/>
    <w:rsid w:val="00CC4902"/>
    <w:rsid w:val="00CC5695"/>
    <w:rsid w:val="00CD6AD2"/>
    <w:rsid w:val="00CE1D84"/>
    <w:rsid w:val="00CE37FE"/>
    <w:rsid w:val="00CE3C27"/>
    <w:rsid w:val="00CE5110"/>
    <w:rsid w:val="00CE5337"/>
    <w:rsid w:val="00CF6B64"/>
    <w:rsid w:val="00D03CB0"/>
    <w:rsid w:val="00D05309"/>
    <w:rsid w:val="00D243E1"/>
    <w:rsid w:val="00D244C4"/>
    <w:rsid w:val="00D25742"/>
    <w:rsid w:val="00D25888"/>
    <w:rsid w:val="00D26780"/>
    <w:rsid w:val="00D3342D"/>
    <w:rsid w:val="00D4217E"/>
    <w:rsid w:val="00D5361E"/>
    <w:rsid w:val="00D54B78"/>
    <w:rsid w:val="00D6266B"/>
    <w:rsid w:val="00D6300D"/>
    <w:rsid w:val="00D64973"/>
    <w:rsid w:val="00D70475"/>
    <w:rsid w:val="00D87191"/>
    <w:rsid w:val="00D91FCC"/>
    <w:rsid w:val="00D9206E"/>
    <w:rsid w:val="00D943AC"/>
    <w:rsid w:val="00D95598"/>
    <w:rsid w:val="00D958F7"/>
    <w:rsid w:val="00D95991"/>
    <w:rsid w:val="00D96FF9"/>
    <w:rsid w:val="00D97B32"/>
    <w:rsid w:val="00DA4274"/>
    <w:rsid w:val="00DA7B35"/>
    <w:rsid w:val="00DB3123"/>
    <w:rsid w:val="00DB434E"/>
    <w:rsid w:val="00DC424D"/>
    <w:rsid w:val="00DC6595"/>
    <w:rsid w:val="00DD59DF"/>
    <w:rsid w:val="00DE075F"/>
    <w:rsid w:val="00DF52BB"/>
    <w:rsid w:val="00DF5E29"/>
    <w:rsid w:val="00DF70DA"/>
    <w:rsid w:val="00E001DF"/>
    <w:rsid w:val="00E13680"/>
    <w:rsid w:val="00E15A0B"/>
    <w:rsid w:val="00E25998"/>
    <w:rsid w:val="00E3219F"/>
    <w:rsid w:val="00E329D4"/>
    <w:rsid w:val="00E34CD5"/>
    <w:rsid w:val="00E35E60"/>
    <w:rsid w:val="00E4493E"/>
    <w:rsid w:val="00E46589"/>
    <w:rsid w:val="00E46E87"/>
    <w:rsid w:val="00E523BC"/>
    <w:rsid w:val="00E54C20"/>
    <w:rsid w:val="00E65B2C"/>
    <w:rsid w:val="00E668BE"/>
    <w:rsid w:val="00E66D49"/>
    <w:rsid w:val="00E74539"/>
    <w:rsid w:val="00E74D0F"/>
    <w:rsid w:val="00E85DE6"/>
    <w:rsid w:val="00E91E5B"/>
    <w:rsid w:val="00E9522A"/>
    <w:rsid w:val="00E972A1"/>
    <w:rsid w:val="00EA0FB6"/>
    <w:rsid w:val="00EA149B"/>
    <w:rsid w:val="00EA2036"/>
    <w:rsid w:val="00EA4625"/>
    <w:rsid w:val="00EB0D89"/>
    <w:rsid w:val="00EB10A5"/>
    <w:rsid w:val="00EB66C8"/>
    <w:rsid w:val="00EC23BA"/>
    <w:rsid w:val="00EC384E"/>
    <w:rsid w:val="00EC6530"/>
    <w:rsid w:val="00ED191B"/>
    <w:rsid w:val="00ED23D2"/>
    <w:rsid w:val="00ED3F6E"/>
    <w:rsid w:val="00EE2C8C"/>
    <w:rsid w:val="00EF14DC"/>
    <w:rsid w:val="00EF1518"/>
    <w:rsid w:val="00EF3A8A"/>
    <w:rsid w:val="00EF3AA9"/>
    <w:rsid w:val="00F039E5"/>
    <w:rsid w:val="00F07083"/>
    <w:rsid w:val="00F12975"/>
    <w:rsid w:val="00F1346C"/>
    <w:rsid w:val="00F1461E"/>
    <w:rsid w:val="00F14C49"/>
    <w:rsid w:val="00F334C4"/>
    <w:rsid w:val="00F33857"/>
    <w:rsid w:val="00F54572"/>
    <w:rsid w:val="00F64236"/>
    <w:rsid w:val="00FA125F"/>
    <w:rsid w:val="00FA2BF0"/>
    <w:rsid w:val="00FA363C"/>
    <w:rsid w:val="00FA7DE4"/>
    <w:rsid w:val="00FB5E2F"/>
    <w:rsid w:val="00FC2DA2"/>
    <w:rsid w:val="00FC3CD8"/>
    <w:rsid w:val="00FD0739"/>
    <w:rsid w:val="00FD4128"/>
    <w:rsid w:val="00FD4825"/>
    <w:rsid w:val="00FD6994"/>
    <w:rsid w:val="00FD6CDA"/>
    <w:rsid w:val="00FE09C3"/>
    <w:rsid w:val="00FE0C5B"/>
    <w:rsid w:val="00FF0AE5"/>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65ADF"/>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odpis">
    <w:name w:val="Signature"/>
    <w:basedOn w:val="Normln"/>
    <w:link w:val="PodpisChar"/>
    <w:uiPriority w:val="15"/>
    <w:qFormat/>
    <w:rsid w:val="006D59F1"/>
    <w:pPr>
      <w:ind w:left="6521" w:right="566"/>
      <w:jc w:val="center"/>
    </w:pPr>
    <w:rPr>
      <w:rFonts w:ascii="Arial" w:eastAsiaTheme="minorHAnsi" w:hAnsi="Arial" w:cstheme="minorBidi"/>
      <w:szCs w:val="22"/>
      <w:lang w:eastAsia="en-US"/>
    </w:rPr>
  </w:style>
  <w:style w:type="character" w:customStyle="1" w:styleId="PodpisChar">
    <w:name w:val="Podpis Char"/>
    <w:basedOn w:val="Standardnpsmoodstavce"/>
    <w:link w:val="Podpis"/>
    <w:uiPriority w:val="15"/>
    <w:rsid w:val="006D59F1"/>
    <w:rPr>
      <w:rFonts w:ascii="Arial" w:eastAsiaTheme="minorHAnsi" w:hAnsi="Arial" w:cstheme="minorBidi"/>
      <w:szCs w:val="22"/>
      <w:lang w:eastAsia="en-US"/>
    </w:rPr>
  </w:style>
  <w:style w:type="paragraph" w:styleId="Bezmezer">
    <w:name w:val="No Spacing"/>
    <w:uiPriority w:val="1"/>
    <w:qFormat/>
    <w:rsid w:val="00047A31"/>
    <w:rPr>
      <w:rFonts w:asciiTheme="minorHAnsi" w:eastAsiaTheme="minorHAnsi" w:hAnsiTheme="minorHAnsi" w:cstheme="minorBidi"/>
      <w:sz w:val="22"/>
      <w:szCs w:val="22"/>
      <w:lang w:eastAsia="en-US"/>
    </w:rPr>
  </w:style>
  <w:style w:type="paragraph" w:customStyle="1" w:styleId="Default">
    <w:name w:val="Default"/>
    <w:rsid w:val="00047A31"/>
    <w:pPr>
      <w:autoSpaceDE w:val="0"/>
      <w:autoSpaceDN w:val="0"/>
      <w:adjustRightInd w:val="0"/>
    </w:pPr>
    <w:rPr>
      <w:rFonts w:ascii="BAAAA A+ Arial MT" w:eastAsiaTheme="minorHAnsi" w:hAnsi="BAAAA A+ Arial MT" w:cs="BAAAA A+ Arial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D035-0DA6-4D8C-B364-442DC5D4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3533</Words>
  <Characters>20849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14</cp:revision>
  <cp:lastPrinted>2022-03-23T09:47:00Z</cp:lastPrinted>
  <dcterms:created xsi:type="dcterms:W3CDTF">2022-02-20T16:01:00Z</dcterms:created>
  <dcterms:modified xsi:type="dcterms:W3CDTF">2022-04-07T08:35:00Z</dcterms:modified>
  <cp:category>Výběrové řízení</cp:category>
</cp:coreProperties>
</file>