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72962" w14:textId="133A9288" w:rsidR="00780343" w:rsidRPr="004B58F1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A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83AAA" w:rsidRPr="00483AAA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44233E25" w:rsidR="006F3997" w:rsidRPr="00ED04D1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k</w:t>
      </w:r>
      <w:r w:rsidR="004104C7">
        <w:rPr>
          <w:rFonts w:ascii="Times New Roman" w:hAnsi="Times New Roman" w:cs="Times New Roman"/>
          <w:b/>
          <w:sz w:val="20"/>
          <w:szCs w:val="20"/>
        </w:rPr>
        <w:t> rámcové dohodě</w:t>
      </w:r>
      <w:r w:rsidR="00B03BDE" w:rsidRPr="00ED04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65F0"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t xml:space="preserve">. 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</w:t>
      </w:r>
      <w:r w:rsidR="004104C7">
        <w:rPr>
          <w:rFonts w:ascii="Times New Roman" w:hAnsi="Times New Roman" w:cs="Times New Roman"/>
          <w:b/>
          <w:sz w:val="20"/>
          <w:szCs w:val="20"/>
        </w:rPr>
        <w:t>1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-01</w:t>
      </w:r>
      <w:r w:rsidR="004104C7">
        <w:rPr>
          <w:rFonts w:ascii="Times New Roman" w:hAnsi="Times New Roman" w:cs="Times New Roman"/>
          <w:b/>
          <w:sz w:val="20"/>
          <w:szCs w:val="20"/>
        </w:rPr>
        <w:t>80</w:t>
      </w:r>
      <w:r w:rsidR="00B03BDE" w:rsidRPr="00750E70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13.</w:t>
      </w:r>
      <w:r w:rsidR="004104C7">
        <w:rPr>
          <w:rFonts w:ascii="Times New Roman" w:hAnsi="Times New Roman" w:cs="Times New Roman"/>
          <w:b/>
          <w:sz w:val="20"/>
          <w:szCs w:val="20"/>
        </w:rPr>
        <w:t>10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</w:t>
      </w:r>
      <w:r w:rsidR="004104C7">
        <w:rPr>
          <w:rFonts w:ascii="Times New Roman" w:hAnsi="Times New Roman" w:cs="Times New Roman"/>
          <w:b/>
          <w:sz w:val="20"/>
          <w:szCs w:val="20"/>
        </w:rPr>
        <w:t>1</w:t>
      </w:r>
      <w:r w:rsidR="00BE65F0" w:rsidRPr="00750E70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„</w:t>
      </w:r>
      <w:r w:rsidR="004104C7">
        <w:rPr>
          <w:rFonts w:ascii="Times New Roman" w:hAnsi="Times New Roman" w:cs="Times New Roman"/>
          <w:b/>
          <w:sz w:val="20"/>
          <w:szCs w:val="20"/>
        </w:rPr>
        <w:t>Zajištění participace projektu Povltavská promenáda</w:t>
      </w:r>
      <w:r w:rsidR="002077C2" w:rsidRPr="00750E70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ED04D1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ED04D1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750E70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50E70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30172F90" w:rsidR="006255F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4104C7">
        <w:rPr>
          <w:rFonts w:ascii="Times New Roman" w:hAnsi="Times New Roman" w:cs="Times New Roman"/>
          <w:sz w:val="20"/>
          <w:szCs w:val="20"/>
        </w:rPr>
        <w:t>Mgr. Adamem Švejdou</w:t>
      </w:r>
      <w:r w:rsidR="006255F3" w:rsidRPr="00750E70">
        <w:rPr>
          <w:rFonts w:ascii="Times New Roman" w:hAnsi="Times New Roman" w:cs="Times New Roman"/>
          <w:sz w:val="20"/>
          <w:szCs w:val="20"/>
        </w:rPr>
        <w:t xml:space="preserve">, zástupcem ředitele pro </w:t>
      </w:r>
      <w:r w:rsidR="004104C7">
        <w:rPr>
          <w:rFonts w:ascii="Times New Roman" w:hAnsi="Times New Roman" w:cs="Times New Roman"/>
          <w:sz w:val="20"/>
          <w:szCs w:val="20"/>
        </w:rPr>
        <w:t>ekonomickou a provozní činnost</w:t>
      </w:r>
    </w:p>
    <w:p w14:paraId="1207393D" w14:textId="5600F81E" w:rsidR="00780343" w:rsidRPr="00ED04D1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="00780343" w:rsidRPr="00ED04D1">
        <w:rPr>
          <w:rFonts w:ascii="Times New Roman" w:hAnsi="Times New Roman" w:cs="Times New Roman"/>
          <w:sz w:val="20"/>
          <w:szCs w:val="20"/>
        </w:rPr>
        <w:t>: Vyšehradská 57/2077, 128 00, Praha 2 – Nové Město</w:t>
      </w:r>
    </w:p>
    <w:p w14:paraId="3A2B9840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zaps</w:t>
      </w:r>
      <w:r w:rsidR="00BE65F0" w:rsidRPr="00ED04D1">
        <w:rPr>
          <w:rFonts w:ascii="Times New Roman" w:hAnsi="Times New Roman" w:cs="Times New Roman"/>
          <w:sz w:val="20"/>
          <w:szCs w:val="20"/>
        </w:rPr>
        <w:t>á</w:t>
      </w:r>
      <w:r w:rsidRPr="00ED04D1">
        <w:rPr>
          <w:rFonts w:ascii="Times New Roman" w:hAnsi="Times New Roman" w:cs="Times New Roman"/>
          <w:sz w:val="20"/>
          <w:szCs w:val="20"/>
        </w:rPr>
        <w:t>n v o</w:t>
      </w:r>
      <w:r w:rsidR="003E2E62" w:rsidRPr="00ED04D1">
        <w:rPr>
          <w:rFonts w:ascii="Times New Roman" w:hAnsi="Times New Roman" w:cs="Times New Roman"/>
          <w:sz w:val="20"/>
          <w:szCs w:val="20"/>
        </w:rPr>
        <w:t>b</w:t>
      </w:r>
      <w:r w:rsidRPr="00ED04D1">
        <w:rPr>
          <w:rFonts w:ascii="Times New Roman" w:hAnsi="Times New Roman" w:cs="Times New Roman"/>
          <w:sz w:val="20"/>
          <w:szCs w:val="20"/>
        </w:rPr>
        <w:t xml:space="preserve">chodním rejstříku, vedeném Městským soudem v Praze, oddíl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04D1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ED04D1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IČ</w:t>
      </w:r>
      <w:r w:rsidR="0055783B" w:rsidRPr="00ED04D1">
        <w:rPr>
          <w:rFonts w:ascii="Times New Roman" w:hAnsi="Times New Roman" w:cs="Times New Roman"/>
          <w:sz w:val="20"/>
          <w:szCs w:val="20"/>
        </w:rPr>
        <w:t>O</w:t>
      </w:r>
      <w:r w:rsidRPr="00ED04D1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4D52EFF3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D46369">
        <w:rPr>
          <w:rFonts w:ascii="Times New Roman" w:hAnsi="Times New Roman" w:cs="Times New Roman"/>
          <w:sz w:val="20"/>
          <w:szCs w:val="20"/>
        </w:rPr>
        <w:t>xxxxxxxxxxxxxxxxxx</w:t>
      </w:r>
      <w:proofErr w:type="spellEnd"/>
    </w:p>
    <w:p w14:paraId="1D50C79E" w14:textId="405ADCC3" w:rsidR="00657581" w:rsidRPr="00ED04D1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D46369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</w:p>
    <w:p w14:paraId="02A95E69" w14:textId="41B2136D" w:rsidR="00780343" w:rsidRPr="00ED04D1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ED04D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ED04D1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ED04D1">
        <w:rPr>
          <w:rFonts w:ascii="Times New Roman" w:hAnsi="Times New Roman" w:cs="Times New Roman"/>
          <w:sz w:val="20"/>
          <w:szCs w:val="20"/>
        </w:rPr>
        <w:t>)</w:t>
      </w:r>
    </w:p>
    <w:p w14:paraId="36978C1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E6B6DC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a</w:t>
      </w:r>
    </w:p>
    <w:p w14:paraId="2401F89B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AB0E53" w14:textId="75958B1D" w:rsidR="003D0B0A" w:rsidRPr="00ED04D1" w:rsidRDefault="00483AAA" w:rsidP="00231B5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83AAA">
        <w:rPr>
          <w:rFonts w:ascii="Times New Roman" w:hAnsi="Times New Roman" w:cs="Times New Roman"/>
          <w:b/>
          <w:sz w:val="20"/>
          <w:szCs w:val="20"/>
        </w:rPr>
        <w:t>Mg</w:t>
      </w:r>
      <w:r w:rsidR="004104C7">
        <w:rPr>
          <w:rFonts w:ascii="Times New Roman" w:hAnsi="Times New Roman" w:cs="Times New Roman"/>
          <w:b/>
          <w:sz w:val="20"/>
          <w:szCs w:val="20"/>
        </w:rPr>
        <w:t>r</w:t>
      </w:r>
      <w:r w:rsidRPr="00483AA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104C7">
        <w:rPr>
          <w:rFonts w:ascii="Times New Roman" w:hAnsi="Times New Roman" w:cs="Times New Roman"/>
          <w:b/>
          <w:sz w:val="20"/>
          <w:szCs w:val="20"/>
        </w:rPr>
        <w:t>Lukáš Hanus</w:t>
      </w:r>
    </w:p>
    <w:p w14:paraId="42B3A43A" w14:textId="4D3480E9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sídlo</w:t>
      </w:r>
      <w:r w:rsidRPr="0033230C">
        <w:rPr>
          <w:rFonts w:ascii="Times New Roman" w:hAnsi="Times New Roman" w:cs="Times New Roman"/>
          <w:sz w:val="20"/>
          <w:szCs w:val="20"/>
        </w:rPr>
        <w:t>:</w:t>
      </w:r>
      <w:r w:rsidR="005372C7">
        <w:rPr>
          <w:rFonts w:ascii="Times New Roman" w:hAnsi="Times New Roman" w:cs="Times New Roman"/>
          <w:sz w:val="20"/>
          <w:szCs w:val="20"/>
        </w:rPr>
        <w:t>xxx</w:t>
      </w:r>
      <w:bookmarkStart w:id="0" w:name="_GoBack"/>
      <w:bookmarkEnd w:id="0"/>
    </w:p>
    <w:p w14:paraId="7E87CEDC" w14:textId="57B8AEC9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29B4">
        <w:rPr>
          <w:rFonts w:ascii="Times New Roman" w:hAnsi="Times New Roman" w:cs="Times New Roman"/>
          <w:sz w:val="20"/>
          <w:szCs w:val="20"/>
        </w:rPr>
        <w:t xml:space="preserve">IČO: </w:t>
      </w:r>
      <w:r w:rsidR="004104C7">
        <w:rPr>
          <w:rFonts w:ascii="Times New Roman" w:hAnsi="Times New Roman" w:cs="Times New Roman"/>
          <w:sz w:val="20"/>
          <w:szCs w:val="20"/>
        </w:rPr>
        <w:t>74164589</w:t>
      </w:r>
    </w:p>
    <w:p w14:paraId="17E48606" w14:textId="106613DD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D46369">
        <w:rPr>
          <w:rFonts w:ascii="Times New Roman" w:hAnsi="Times New Roman" w:cs="Times New Roman"/>
          <w:sz w:val="20"/>
          <w:szCs w:val="20"/>
        </w:rPr>
        <w:t>xxxxxxxxxxxxxx</w:t>
      </w:r>
    </w:p>
    <w:p w14:paraId="34F65B36" w14:textId="3881E042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D46369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</w:p>
    <w:p w14:paraId="6A1607F2" w14:textId="0127FB79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zhotovitel </w:t>
      </w:r>
      <w:r w:rsidR="003D0B0A" w:rsidRPr="006929B4">
        <w:rPr>
          <w:rFonts w:ascii="Times New Roman" w:hAnsi="Times New Roman" w:cs="Times New Roman"/>
          <w:sz w:val="20"/>
          <w:szCs w:val="20"/>
        </w:rPr>
        <w:t>není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3D0B0A" w:rsidRPr="00ED04D1">
        <w:rPr>
          <w:rFonts w:ascii="Times New Roman" w:hAnsi="Times New Roman" w:cs="Times New Roman"/>
          <w:sz w:val="20"/>
          <w:szCs w:val="20"/>
        </w:rPr>
        <w:t xml:space="preserve">plátce </w:t>
      </w:r>
      <w:r w:rsidRPr="00ED04D1">
        <w:rPr>
          <w:rFonts w:ascii="Times New Roman" w:hAnsi="Times New Roman" w:cs="Times New Roman"/>
          <w:sz w:val="20"/>
          <w:szCs w:val="20"/>
        </w:rPr>
        <w:t>DPH</w:t>
      </w:r>
    </w:p>
    <w:p w14:paraId="6A3BCD3E" w14:textId="77777777" w:rsidR="00231B5B" w:rsidRPr="00ED04D1" w:rsidRDefault="00231B5B" w:rsidP="00231B5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(dále jen „</w:t>
      </w:r>
      <w:r w:rsidRPr="00ED04D1">
        <w:rPr>
          <w:rFonts w:ascii="Times New Roman" w:hAnsi="Times New Roman" w:cs="Times New Roman"/>
          <w:b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>“)</w:t>
      </w:r>
    </w:p>
    <w:p w14:paraId="133DA6CE" w14:textId="77777777" w:rsidR="006759AB" w:rsidRPr="00ED04D1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77777777" w:rsidR="00780343" w:rsidRPr="00ED04D1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Pr="00ED04D1">
        <w:rPr>
          <w:rFonts w:ascii="Times New Roman" w:hAnsi="Times New Roman" w:cs="Times New Roman"/>
          <w:sz w:val="20"/>
          <w:szCs w:val="20"/>
        </w:rPr>
        <w:t xml:space="preserve">“, společně </w:t>
      </w:r>
      <w:r w:rsidR="007B77BE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ED04D1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02080AEA" w:rsidR="00780343" w:rsidRPr="00ED04D1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29B4">
        <w:rPr>
          <w:rFonts w:ascii="Times New Roman" w:hAnsi="Times New Roman" w:cs="Times New Roman"/>
          <w:b/>
          <w:sz w:val="20"/>
          <w:szCs w:val="20"/>
        </w:rPr>
        <w:t xml:space="preserve">Dodatek č. 1 ke </w:t>
      </w:r>
      <w:r w:rsidR="006759AB" w:rsidRPr="006929B4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6929B4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6929B4">
        <w:rPr>
          <w:rFonts w:ascii="Times New Roman" w:hAnsi="Times New Roman" w:cs="Times New Roman"/>
          <w:b/>
          <w:sz w:val="20"/>
          <w:szCs w:val="20"/>
        </w:rPr>
        <w:t xml:space="preserve">č.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ZAK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2</w:t>
      </w:r>
      <w:r w:rsidR="004104C7">
        <w:rPr>
          <w:rFonts w:ascii="Times New Roman" w:hAnsi="Times New Roman" w:cs="Times New Roman"/>
          <w:b/>
          <w:sz w:val="20"/>
          <w:szCs w:val="20"/>
        </w:rPr>
        <w:t>1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-01</w:t>
      </w:r>
      <w:r w:rsidR="004104C7">
        <w:rPr>
          <w:rFonts w:ascii="Times New Roman" w:hAnsi="Times New Roman" w:cs="Times New Roman"/>
          <w:b/>
          <w:sz w:val="20"/>
          <w:szCs w:val="20"/>
        </w:rPr>
        <w:t>80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5B4" w:rsidRPr="00750E70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13.</w:t>
      </w:r>
      <w:r w:rsidR="004104C7">
        <w:rPr>
          <w:rFonts w:ascii="Times New Roman" w:hAnsi="Times New Roman" w:cs="Times New Roman"/>
          <w:b/>
          <w:sz w:val="20"/>
          <w:szCs w:val="20"/>
        </w:rPr>
        <w:t>10</w:t>
      </w:r>
      <w:r w:rsidR="006929B4" w:rsidRPr="00750E70">
        <w:rPr>
          <w:rFonts w:ascii="Times New Roman" w:hAnsi="Times New Roman" w:cs="Times New Roman"/>
          <w:b/>
          <w:sz w:val="20"/>
          <w:szCs w:val="20"/>
        </w:rPr>
        <w:t>.202</w:t>
      </w:r>
      <w:r w:rsidR="004104C7">
        <w:rPr>
          <w:rFonts w:ascii="Times New Roman" w:hAnsi="Times New Roman" w:cs="Times New Roman"/>
          <w:b/>
          <w:sz w:val="20"/>
          <w:szCs w:val="20"/>
        </w:rPr>
        <w:t>1</w:t>
      </w:r>
      <w:r w:rsidR="009E621E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(</w:t>
      </w:r>
      <w:r w:rsidRPr="00ED04D1">
        <w:rPr>
          <w:rFonts w:ascii="Times New Roman" w:hAnsi="Times New Roman" w:cs="Times New Roman"/>
          <w:sz w:val="20"/>
          <w:szCs w:val="20"/>
        </w:rPr>
        <w:t>dále jen „</w:t>
      </w:r>
      <w:r w:rsidR="006759AB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77777777" w:rsidR="001E7B9C" w:rsidRPr="00ED04D1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ED04D1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5AE12F74" w:rsidR="007B6DBB" w:rsidRPr="00ED04D1" w:rsidRDefault="001E7B9C" w:rsidP="00835B76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ED04D1">
        <w:rPr>
          <w:rFonts w:ascii="Times New Roman" w:hAnsi="Times New Roman" w:cs="Times New Roman"/>
          <w:sz w:val="20"/>
          <w:szCs w:val="20"/>
        </w:rPr>
        <w:t>uzavřely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dne </w:t>
      </w:r>
      <w:r w:rsidR="006929B4" w:rsidRPr="006929B4">
        <w:rPr>
          <w:rFonts w:ascii="Times New Roman" w:hAnsi="Times New Roman" w:cs="Times New Roman"/>
          <w:sz w:val="20"/>
          <w:szCs w:val="20"/>
        </w:rPr>
        <w:t>13.</w:t>
      </w:r>
      <w:r w:rsidR="004104C7">
        <w:rPr>
          <w:rFonts w:ascii="Times New Roman" w:hAnsi="Times New Roman" w:cs="Times New Roman"/>
          <w:sz w:val="20"/>
          <w:szCs w:val="20"/>
        </w:rPr>
        <w:t>10</w:t>
      </w:r>
      <w:r w:rsidR="006929B4" w:rsidRPr="006929B4">
        <w:rPr>
          <w:rFonts w:ascii="Times New Roman" w:hAnsi="Times New Roman" w:cs="Times New Roman"/>
          <w:sz w:val="20"/>
          <w:szCs w:val="20"/>
        </w:rPr>
        <w:t>.202</w:t>
      </w:r>
      <w:r w:rsidR="004104C7">
        <w:rPr>
          <w:rFonts w:ascii="Times New Roman" w:hAnsi="Times New Roman" w:cs="Times New Roman"/>
          <w:sz w:val="20"/>
          <w:szCs w:val="20"/>
        </w:rPr>
        <w:t>1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6929B4">
        <w:rPr>
          <w:rFonts w:ascii="Times New Roman" w:hAnsi="Times New Roman" w:cs="Times New Roman"/>
          <w:sz w:val="20"/>
          <w:szCs w:val="20"/>
        </w:rPr>
        <w:t>rámcovou dohodu</w:t>
      </w:r>
      <w:r w:rsidR="00013D23" w:rsidRPr="006929B4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 xml:space="preserve">ZAK </w:t>
      </w:r>
      <w:r w:rsidR="006929B4" w:rsidRPr="006929B4">
        <w:rPr>
          <w:rFonts w:ascii="Times New Roman" w:hAnsi="Times New Roman" w:cs="Times New Roman"/>
          <w:sz w:val="20"/>
          <w:szCs w:val="20"/>
        </w:rPr>
        <w:t>2</w:t>
      </w:r>
      <w:r w:rsidR="004104C7">
        <w:rPr>
          <w:rFonts w:ascii="Times New Roman" w:hAnsi="Times New Roman" w:cs="Times New Roman"/>
          <w:sz w:val="20"/>
          <w:szCs w:val="20"/>
        </w:rPr>
        <w:t>1</w:t>
      </w:r>
      <w:r w:rsidR="006929B4" w:rsidRPr="006929B4">
        <w:rPr>
          <w:rFonts w:ascii="Times New Roman" w:hAnsi="Times New Roman" w:cs="Times New Roman"/>
          <w:sz w:val="20"/>
          <w:szCs w:val="20"/>
        </w:rPr>
        <w:t>-01</w:t>
      </w:r>
      <w:r w:rsidR="004104C7">
        <w:rPr>
          <w:rFonts w:ascii="Times New Roman" w:hAnsi="Times New Roman" w:cs="Times New Roman"/>
          <w:sz w:val="20"/>
          <w:szCs w:val="20"/>
        </w:rPr>
        <w:t>80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Pr="006929B4">
        <w:rPr>
          <w:rFonts w:ascii="Times New Roman" w:hAnsi="Times New Roman" w:cs="Times New Roman"/>
          <w:sz w:val="20"/>
          <w:szCs w:val="20"/>
        </w:rPr>
        <w:t>„</w:t>
      </w:r>
      <w:r w:rsidR="004104C7" w:rsidRPr="004104C7">
        <w:rPr>
          <w:rFonts w:ascii="Times New Roman" w:hAnsi="Times New Roman" w:cs="Times New Roman"/>
          <w:sz w:val="20"/>
          <w:szCs w:val="20"/>
        </w:rPr>
        <w:t>Zajištění participace projektu Povltavská promenáda</w:t>
      </w:r>
      <w:r w:rsidRPr="006929B4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63FBED05" w14:textId="11F95C77" w:rsidR="007B6DBB" w:rsidRPr="00ED04D1" w:rsidRDefault="007B6DBB" w:rsidP="00835B76">
      <w:pPr>
        <w:spacing w:after="120"/>
        <w:rPr>
          <w:rFonts w:ascii="Times New Roman" w:hAnsi="Times New Roman" w:cs="Times New Roman"/>
          <w:i/>
          <w:sz w:val="20"/>
          <w:szCs w:val="20"/>
        </w:rPr>
      </w:pPr>
    </w:p>
    <w:p w14:paraId="52C0CE74" w14:textId="77777777" w:rsidR="006F3997" w:rsidRPr="00ED04D1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ED04D1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04D1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ED04D1">
        <w:rPr>
          <w:rFonts w:ascii="Times New Roman" w:hAnsi="Times New Roman" w:cs="Times New Roman"/>
          <w:b/>
          <w:sz w:val="20"/>
          <w:szCs w:val="20"/>
        </w:rPr>
        <w:t>l</w:t>
      </w:r>
      <w:r w:rsidRPr="00ED04D1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ED04D1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ED04D1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6794341B" w14:textId="28FF4237" w:rsidR="00156451" w:rsidRPr="00ED04D1" w:rsidRDefault="004A30FA" w:rsidP="004104C7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 xml:space="preserve">Smluvní strany se </w:t>
      </w:r>
      <w:r w:rsidRPr="00750E70">
        <w:rPr>
          <w:rFonts w:ascii="Times New Roman" w:eastAsia="Times New Roman" w:hAnsi="Times New Roman" w:cs="Times New Roman"/>
          <w:sz w:val="20"/>
          <w:szCs w:val="20"/>
        </w:rPr>
        <w:t xml:space="preserve">dohodly, že </w:t>
      </w:r>
      <w:r w:rsidR="00AE5C87" w:rsidRPr="00750E70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750E70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750E70">
        <w:rPr>
          <w:rFonts w:ascii="Times New Roman" w:eastAsia="Times New Roman" w:hAnsi="Times New Roman" w:cs="Times New Roman"/>
          <w:sz w:val="20"/>
          <w:szCs w:val="20"/>
        </w:rPr>
        <w:t>I</w:t>
      </w:r>
      <w:r w:rsidR="00750E70" w:rsidRPr="00750E70">
        <w:rPr>
          <w:rFonts w:ascii="Times New Roman" w:eastAsia="Times New Roman" w:hAnsi="Times New Roman" w:cs="Times New Roman"/>
          <w:sz w:val="20"/>
          <w:szCs w:val="20"/>
        </w:rPr>
        <w:t>II</w:t>
      </w:r>
      <w:r w:rsidR="001770A6" w:rsidRPr="00750E7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750E70">
        <w:rPr>
          <w:rFonts w:ascii="Times New Roman" w:hAnsi="Times New Roman" w:cs="Times New Roman"/>
          <w:sz w:val="20"/>
          <w:szCs w:val="20"/>
        </w:rPr>
        <w:t xml:space="preserve"> odst. </w:t>
      </w:r>
      <w:r w:rsidR="001770A6" w:rsidRPr="00750E70">
        <w:rPr>
          <w:rFonts w:ascii="Times New Roman" w:hAnsi="Times New Roman" w:cs="Times New Roman"/>
          <w:sz w:val="20"/>
          <w:szCs w:val="20"/>
        </w:rPr>
        <w:t>1</w:t>
      </w:r>
      <w:r w:rsidR="00D15D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750E70">
        <w:rPr>
          <w:rFonts w:ascii="Times New Roman" w:hAnsi="Times New Roman" w:cs="Times New Roman"/>
          <w:sz w:val="20"/>
          <w:szCs w:val="20"/>
        </w:rPr>
        <w:t>s</w:t>
      </w:r>
      <w:r w:rsidR="00D15DCF" w:rsidRPr="00750E70">
        <w:rPr>
          <w:rFonts w:ascii="Times New Roman" w:hAnsi="Times New Roman" w:cs="Times New Roman"/>
          <w:sz w:val="20"/>
          <w:szCs w:val="20"/>
        </w:rPr>
        <w:t>mlouvy</w:t>
      </w:r>
      <w:r w:rsidR="00D15DCF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D00F18" w:rsidRPr="00ED04D1">
        <w:rPr>
          <w:rFonts w:ascii="Times New Roman" w:hAnsi="Times New Roman" w:cs="Times New Roman"/>
          <w:sz w:val="20"/>
          <w:szCs w:val="20"/>
        </w:rPr>
        <w:t>s</w:t>
      </w:r>
      <w:r w:rsidR="00071C22" w:rsidRPr="00ED04D1">
        <w:rPr>
          <w:rFonts w:ascii="Times New Roman" w:hAnsi="Times New Roman" w:cs="Times New Roman"/>
          <w:sz w:val="20"/>
          <w:szCs w:val="20"/>
        </w:rPr>
        <w:t>e s</w:t>
      </w:r>
      <w:r w:rsidR="00D00F18" w:rsidRPr="00ED04D1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ED04D1">
        <w:rPr>
          <w:rFonts w:ascii="Times New Roman" w:hAnsi="Times New Roman" w:cs="Times New Roman"/>
          <w:sz w:val="20"/>
          <w:szCs w:val="20"/>
        </w:rPr>
        <w:t>nahrazuje následujícím zněním</w:t>
      </w:r>
      <w:r w:rsidR="008409D5" w:rsidRPr="00ED04D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B9FDFD4" w14:textId="0D726EB5" w:rsidR="008409D5" w:rsidRPr="00ED04D1" w:rsidRDefault="008409D5" w:rsidP="00835B76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04D1">
        <w:rPr>
          <w:rFonts w:ascii="Times New Roman" w:eastAsia="Times New Roman" w:hAnsi="Times New Roman" w:cs="Times New Roman"/>
          <w:sz w:val="20"/>
          <w:szCs w:val="20"/>
        </w:rPr>
        <w:t>„</w:t>
      </w:r>
      <w:r w:rsidR="00750E70" w:rsidRPr="00750E70">
        <w:rPr>
          <w:rFonts w:ascii="Times New Roman" w:hAnsi="Times New Roman" w:cs="Times New Roman"/>
          <w:sz w:val="20"/>
          <w:szCs w:val="20"/>
        </w:rPr>
        <w:t xml:space="preserve">Předpokládaná doba plnění předmětu smlouvy je do </w:t>
      </w:r>
      <w:r w:rsidR="004104C7">
        <w:rPr>
          <w:rFonts w:ascii="Times New Roman" w:hAnsi="Times New Roman" w:cs="Times New Roman"/>
          <w:sz w:val="20"/>
          <w:szCs w:val="20"/>
        </w:rPr>
        <w:t>15</w:t>
      </w:r>
      <w:r w:rsidR="00750E70" w:rsidRPr="00750E70">
        <w:rPr>
          <w:rFonts w:ascii="Times New Roman" w:hAnsi="Times New Roman" w:cs="Times New Roman"/>
          <w:sz w:val="20"/>
          <w:szCs w:val="20"/>
        </w:rPr>
        <w:t>.</w:t>
      </w:r>
      <w:r w:rsidR="004104C7">
        <w:rPr>
          <w:rFonts w:ascii="Times New Roman" w:hAnsi="Times New Roman" w:cs="Times New Roman"/>
          <w:sz w:val="20"/>
          <w:szCs w:val="20"/>
        </w:rPr>
        <w:t>7</w:t>
      </w:r>
      <w:r w:rsidR="00750E70" w:rsidRPr="00750E70">
        <w:rPr>
          <w:rFonts w:ascii="Times New Roman" w:hAnsi="Times New Roman" w:cs="Times New Roman"/>
          <w:sz w:val="20"/>
          <w:szCs w:val="20"/>
        </w:rPr>
        <w:t>.202</w:t>
      </w:r>
      <w:r w:rsidR="004104C7">
        <w:rPr>
          <w:rFonts w:ascii="Times New Roman" w:hAnsi="Times New Roman" w:cs="Times New Roman"/>
          <w:sz w:val="20"/>
          <w:szCs w:val="20"/>
        </w:rPr>
        <w:t>2</w:t>
      </w:r>
      <w:r w:rsidR="00750E70" w:rsidRPr="00750E70">
        <w:rPr>
          <w:rFonts w:ascii="Times New Roman" w:hAnsi="Times New Roman" w:cs="Times New Roman"/>
          <w:sz w:val="20"/>
          <w:szCs w:val="20"/>
        </w:rPr>
        <w:t>. Předmět smlouvy bude realizován průběžně, vždy na základě jednotlivých dílčích objednávek objednatele a dílčích termínů objednatele</w:t>
      </w:r>
      <w:r w:rsidRPr="00ED04D1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2756A" w:rsidRPr="00ED04D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F5A90B1" w14:textId="77777777" w:rsidR="001770A6" w:rsidRPr="00ED04D1" w:rsidRDefault="001770A6" w:rsidP="00835B76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3E40FA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40FA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3E40FA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77777777" w:rsidR="00657581" w:rsidRPr="003E40FA" w:rsidRDefault="00657581" w:rsidP="0065758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Objednatel uvádí, že v identifikaci smluvních stran je obsaženo u objednatele nové bankovní spojení včetně čísla účtu. Ostatní ujednání smlouvy jsou tímto dodatkem nedotčena.</w:t>
      </w:r>
    </w:p>
    <w:p w14:paraId="610BACB9" w14:textId="77777777" w:rsidR="00013D23" w:rsidRPr="00ED04D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3E40FA">
        <w:rPr>
          <w:rFonts w:ascii="Times New Roman" w:hAnsi="Times New Roman" w:cs="Times New Roman"/>
          <w:sz w:val="20"/>
          <w:szCs w:val="20"/>
        </w:rPr>
        <w:t>se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 vyhotovuje ve dvou </w:t>
      </w:r>
      <w:r w:rsidRPr="00ED04D1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ED04D1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ED04D1">
        <w:rPr>
          <w:rFonts w:ascii="Times New Roman" w:hAnsi="Times New Roman" w:cs="Times New Roman"/>
          <w:sz w:val="20"/>
          <w:szCs w:val="20"/>
        </w:rPr>
        <w:br/>
      </w:r>
      <w:r w:rsidR="003133BD" w:rsidRPr="00ED04D1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ED04D1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ED04D1">
        <w:rPr>
          <w:rFonts w:ascii="Times New Roman" w:hAnsi="Times New Roman" w:cs="Times New Roman"/>
          <w:sz w:val="20"/>
          <w:szCs w:val="20"/>
        </w:rPr>
        <w:t>po jednom</w:t>
      </w:r>
      <w:r w:rsidR="00A935CF" w:rsidRPr="00ED04D1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lastRenderedPageBreak/>
        <w:t xml:space="preserve">Dodatek se řídí právním režimem </w:t>
      </w:r>
      <w:r w:rsidR="006759AB" w:rsidRPr="00ED04D1">
        <w:rPr>
          <w:rFonts w:ascii="Times New Roman" w:hAnsi="Times New Roman" w:cs="Times New Roman"/>
          <w:sz w:val="20"/>
          <w:szCs w:val="20"/>
        </w:rPr>
        <w:t>s</w:t>
      </w:r>
      <w:r w:rsidRPr="00ED04D1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ED04D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ED04D1">
        <w:rPr>
          <w:rFonts w:ascii="Times New Roman" w:hAnsi="Times New Roman" w:cs="Times New Roman"/>
          <w:sz w:val="20"/>
          <w:szCs w:val="20"/>
        </w:rPr>
        <w:t>d</w:t>
      </w:r>
      <w:r w:rsidRPr="00ED04D1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ED04D1">
        <w:rPr>
          <w:rFonts w:ascii="Times New Roman" w:hAnsi="Times New Roman" w:cs="Times New Roman"/>
          <w:sz w:val="20"/>
          <w:szCs w:val="20"/>
        </w:rPr>
        <w:br/>
      </w:r>
      <w:r w:rsidRPr="00ED04D1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56F88ABC" w:rsidR="00013D23" w:rsidRPr="003E40F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</w:t>
      </w:r>
      <w:r w:rsidR="003E40FA" w:rsidRPr="003E40FA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131FB570" w:rsidR="00013D23" w:rsidRPr="003E40F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Smluvní strany dále prohlašují, že skutečnosti uvedené v</w:t>
      </w:r>
      <w:r w:rsidR="00013D23" w:rsidRPr="003E40FA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3E40FA">
        <w:rPr>
          <w:rFonts w:ascii="Times New Roman" w:hAnsi="Times New Roman" w:cs="Times New Roman"/>
          <w:sz w:val="20"/>
          <w:szCs w:val="20"/>
        </w:rPr>
        <w:t xml:space="preserve"> </w:t>
      </w:r>
      <w:r w:rsidRPr="003E40FA">
        <w:rPr>
          <w:rFonts w:ascii="Times New Roman" w:hAnsi="Times New Roman" w:cs="Times New Roman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055A3941" w:rsidR="00C94D31" w:rsidRPr="003E40F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40FA">
        <w:rPr>
          <w:rFonts w:ascii="Times New Roman" w:hAnsi="Times New Roman" w:cs="Times New Roman"/>
          <w:sz w:val="20"/>
          <w:szCs w:val="20"/>
        </w:rPr>
        <w:t>Dodatek</w:t>
      </w:r>
      <w:r w:rsidR="00C94D31" w:rsidRPr="003E40FA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smluv.</w:t>
      </w:r>
      <w:r w:rsidR="00EA711E" w:rsidRPr="003E40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C47685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>V </w:t>
      </w:r>
      <w:r w:rsidR="00981192" w:rsidRPr="00ED04D1">
        <w:rPr>
          <w:rFonts w:ascii="Times New Roman" w:hAnsi="Times New Roman" w:cs="Times New Roman"/>
          <w:sz w:val="20"/>
          <w:szCs w:val="20"/>
        </w:rPr>
        <w:t>Praze</w:t>
      </w:r>
      <w:r w:rsidRPr="00ED04D1">
        <w:rPr>
          <w:rFonts w:ascii="Times New Roman" w:hAnsi="Times New Roman" w:cs="Times New Roman"/>
          <w:sz w:val="20"/>
          <w:szCs w:val="20"/>
        </w:rPr>
        <w:t xml:space="preserve"> dne:</w:t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="00981192"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</w:r>
      <w:r w:rsidRPr="00ED04D1">
        <w:rPr>
          <w:rFonts w:ascii="Times New Roman" w:hAnsi="Times New Roman" w:cs="Times New Roman"/>
          <w:sz w:val="20"/>
          <w:szCs w:val="20"/>
        </w:rPr>
        <w:tab/>
        <w:t>V Praze dne:</w:t>
      </w:r>
    </w:p>
    <w:p w14:paraId="72171D42" w14:textId="77777777" w:rsidR="00006C69" w:rsidRPr="00ED04D1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04D1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ED04D1">
        <w:rPr>
          <w:rFonts w:ascii="Times New Roman" w:hAnsi="Times New Roman" w:cs="Times New Roman"/>
          <w:sz w:val="20"/>
          <w:szCs w:val="20"/>
        </w:rPr>
        <w:t>objednatele</w:t>
      </w:r>
      <w:r w:rsidRPr="00ED04D1">
        <w:rPr>
          <w:rFonts w:ascii="Times New Roman" w:hAnsi="Times New Roman" w:cs="Times New Roman"/>
          <w:sz w:val="20"/>
          <w:szCs w:val="20"/>
        </w:rPr>
        <w:t>: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ED04D1">
        <w:rPr>
          <w:rFonts w:ascii="Times New Roman" w:hAnsi="Times New Roman" w:cs="Times New Roman"/>
          <w:sz w:val="20"/>
          <w:szCs w:val="20"/>
        </w:rPr>
        <w:t>zhotovitel</w:t>
      </w:r>
      <w:r w:rsidR="009A73B5" w:rsidRPr="00ED04D1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77777777" w:rsidR="00EA711E" w:rsidRPr="00ED04D1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ED04D1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DD9E5B0" w:rsidR="00A935CF" w:rsidRPr="00750E70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ab/>
      </w:r>
      <w:r w:rsidR="003B1E01" w:rsidRPr="00750E70">
        <w:rPr>
          <w:rFonts w:ascii="Times New Roman" w:hAnsi="Times New Roman" w:cs="Times New Roman"/>
          <w:sz w:val="20"/>
          <w:szCs w:val="20"/>
        </w:rPr>
        <w:tab/>
      </w:r>
      <w:r w:rsidRPr="00750E7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81AB213" w14:textId="70BF9D35" w:rsidR="00CE4F42" w:rsidRPr="00750E70" w:rsidRDefault="004104C7" w:rsidP="00CE4F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Mgr. Adam Švejda</w:t>
      </w:r>
      <w:r w:rsidR="00A935CF" w:rsidRPr="00750E70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750E7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06C69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 w:rsidR="009A73B5" w:rsidRPr="00750E7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Lukáš Hanus</w:t>
      </w:r>
    </w:p>
    <w:p w14:paraId="2081299F" w14:textId="5E0E97C8" w:rsidR="007C0676" w:rsidRPr="00ED04D1" w:rsidRDefault="00750E70" w:rsidP="00006C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E70">
        <w:rPr>
          <w:rFonts w:ascii="Times New Roman" w:hAnsi="Times New Roman" w:cs="Times New Roman"/>
          <w:sz w:val="20"/>
          <w:szCs w:val="20"/>
        </w:rPr>
        <w:t xml:space="preserve">zástupce </w:t>
      </w:r>
      <w:r w:rsidR="00940310" w:rsidRPr="00750E70">
        <w:rPr>
          <w:rFonts w:ascii="Times New Roman" w:hAnsi="Times New Roman" w:cs="Times New Roman"/>
          <w:sz w:val="20"/>
          <w:szCs w:val="20"/>
        </w:rPr>
        <w:t>ředitel</w:t>
      </w:r>
      <w:r w:rsidRPr="00750E70">
        <w:rPr>
          <w:rFonts w:ascii="Times New Roman" w:hAnsi="Times New Roman" w:cs="Times New Roman"/>
          <w:sz w:val="20"/>
          <w:szCs w:val="20"/>
        </w:rPr>
        <w:t xml:space="preserve">e pro </w:t>
      </w:r>
      <w:r w:rsidR="004104C7">
        <w:rPr>
          <w:rFonts w:ascii="Times New Roman" w:hAnsi="Times New Roman" w:cs="Times New Roman"/>
          <w:sz w:val="20"/>
          <w:szCs w:val="20"/>
        </w:rPr>
        <w:t>ekonomickou a provozní činnost</w:t>
      </w:r>
      <w:r w:rsidR="009A73B5" w:rsidRPr="00ED04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72DF66" w14:textId="1DE2ABCD" w:rsidR="007C0676" w:rsidRPr="00337E36" w:rsidRDefault="007C0676" w:rsidP="007C06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Institut plánování a rozvoje hlavního města Prahy,</w:t>
      </w:r>
    </w:p>
    <w:p w14:paraId="1868CB94" w14:textId="610BBEA9" w:rsidR="00A935CF" w:rsidRPr="00ED04D1" w:rsidRDefault="007C0676" w:rsidP="001B19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7E36">
        <w:rPr>
          <w:rFonts w:ascii="Times New Roman" w:hAnsi="Times New Roman" w:cs="Times New Roman"/>
          <w:sz w:val="20"/>
          <w:szCs w:val="20"/>
        </w:rPr>
        <w:t>příspěvkov</w:t>
      </w:r>
      <w:r w:rsidR="006255F3" w:rsidRPr="00337E36">
        <w:rPr>
          <w:rFonts w:ascii="Times New Roman" w:hAnsi="Times New Roman" w:cs="Times New Roman"/>
          <w:sz w:val="20"/>
          <w:szCs w:val="20"/>
        </w:rPr>
        <w:t>á</w:t>
      </w:r>
      <w:r w:rsidRPr="00337E36">
        <w:rPr>
          <w:rFonts w:ascii="Times New Roman" w:hAnsi="Times New Roman" w:cs="Times New Roman"/>
          <w:sz w:val="20"/>
          <w:szCs w:val="20"/>
        </w:rPr>
        <w:t xml:space="preserve"> organizace</w:t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167BC977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CD48DB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6CBDFA0F" w:rsidR="00B971C4" w:rsidRPr="00483AA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</w:t>
    </w:r>
    <w:r w:rsidRPr="00483AAA">
      <w:rPr>
        <w:rFonts w:ascii="Times New Roman" w:hAnsi="Times New Roman" w:cs="Times New Roman"/>
        <w:sz w:val="20"/>
      </w:rPr>
      <w:t xml:space="preserve">smlouvy objednatele: ZAK </w:t>
    </w:r>
    <w:r w:rsidR="00483AAA" w:rsidRPr="00483AAA">
      <w:rPr>
        <w:rFonts w:ascii="Times New Roman" w:hAnsi="Times New Roman" w:cs="Times New Roman"/>
        <w:sz w:val="20"/>
      </w:rPr>
      <w:t>2</w:t>
    </w:r>
    <w:r w:rsidR="004104C7">
      <w:rPr>
        <w:rFonts w:ascii="Times New Roman" w:hAnsi="Times New Roman" w:cs="Times New Roman"/>
        <w:sz w:val="20"/>
      </w:rPr>
      <w:t>1</w:t>
    </w:r>
    <w:r w:rsidR="00483AAA" w:rsidRPr="00483AAA">
      <w:rPr>
        <w:rFonts w:ascii="Times New Roman" w:hAnsi="Times New Roman" w:cs="Times New Roman"/>
        <w:sz w:val="20"/>
      </w:rPr>
      <w:t>-01</w:t>
    </w:r>
    <w:r w:rsidR="004104C7">
      <w:rPr>
        <w:rFonts w:ascii="Times New Roman" w:hAnsi="Times New Roman" w:cs="Times New Roman"/>
        <w:sz w:val="20"/>
      </w:rPr>
      <w:t>80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483AAA">
      <w:rPr>
        <w:rFonts w:ascii="Times New Roman" w:hAnsi="Times New Roman" w:cs="Times New Roman"/>
        <w:sz w:val="20"/>
      </w:rPr>
      <w:t xml:space="preserve">č. smlouvy </w:t>
    </w:r>
    <w:r w:rsidR="00CE4F42" w:rsidRPr="00483AAA">
      <w:rPr>
        <w:rFonts w:ascii="Times New Roman" w:hAnsi="Times New Roman" w:cs="Times New Roman"/>
        <w:sz w:val="20"/>
      </w:rPr>
      <w:t>zhotovit</w:t>
    </w:r>
    <w:r w:rsidRPr="00483AAA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123792"/>
    <w:rsid w:val="00156451"/>
    <w:rsid w:val="001770A6"/>
    <w:rsid w:val="001A4F97"/>
    <w:rsid w:val="001B198B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230C"/>
    <w:rsid w:val="003330E4"/>
    <w:rsid w:val="00337E36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3E40FA"/>
    <w:rsid w:val="004104C7"/>
    <w:rsid w:val="00415E01"/>
    <w:rsid w:val="0042593D"/>
    <w:rsid w:val="00426818"/>
    <w:rsid w:val="00483AAA"/>
    <w:rsid w:val="004910F0"/>
    <w:rsid w:val="004A30FA"/>
    <w:rsid w:val="004B30E0"/>
    <w:rsid w:val="004B58F1"/>
    <w:rsid w:val="004F69FE"/>
    <w:rsid w:val="00512AAA"/>
    <w:rsid w:val="00533C6B"/>
    <w:rsid w:val="005372C7"/>
    <w:rsid w:val="005571FE"/>
    <w:rsid w:val="0055783B"/>
    <w:rsid w:val="00576F87"/>
    <w:rsid w:val="005839E5"/>
    <w:rsid w:val="005F2BF7"/>
    <w:rsid w:val="005F4F3B"/>
    <w:rsid w:val="006255F3"/>
    <w:rsid w:val="00627A32"/>
    <w:rsid w:val="00657581"/>
    <w:rsid w:val="00667961"/>
    <w:rsid w:val="006714D3"/>
    <w:rsid w:val="006759AB"/>
    <w:rsid w:val="006929B4"/>
    <w:rsid w:val="006F3997"/>
    <w:rsid w:val="00750E70"/>
    <w:rsid w:val="00756299"/>
    <w:rsid w:val="00772464"/>
    <w:rsid w:val="00780343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AF1EFE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46369"/>
    <w:rsid w:val="00D804D1"/>
    <w:rsid w:val="00DA7AB6"/>
    <w:rsid w:val="00DF158E"/>
    <w:rsid w:val="00E01AE6"/>
    <w:rsid w:val="00E30876"/>
    <w:rsid w:val="00E54FB6"/>
    <w:rsid w:val="00E772E3"/>
    <w:rsid w:val="00EA711E"/>
    <w:rsid w:val="00EB2DE9"/>
    <w:rsid w:val="00ED04D1"/>
    <w:rsid w:val="00F1680C"/>
    <w:rsid w:val="00F2682A"/>
    <w:rsid w:val="00F33E31"/>
    <w:rsid w:val="00F43A2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CA4F6D-68D5-49CE-87F7-67FCF788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(SPR)</cp:lastModifiedBy>
  <cp:revision>4</cp:revision>
  <cp:lastPrinted>2017-10-20T09:10:00Z</cp:lastPrinted>
  <dcterms:created xsi:type="dcterms:W3CDTF">2022-03-15T09:45:00Z</dcterms:created>
  <dcterms:modified xsi:type="dcterms:W3CDTF">2022-04-07T10:23:00Z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