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1BA25" w14:textId="77777777" w:rsidR="005D68EA" w:rsidRPr="00690170" w:rsidRDefault="005D68EA" w:rsidP="005D68EA">
      <w:pPr>
        <w:jc w:val="center"/>
        <w:rPr>
          <w:rFonts w:ascii="Times New Roman" w:hAnsi="Times New Roman"/>
          <w:b/>
          <w:sz w:val="48"/>
          <w:szCs w:val="48"/>
          <w:lang w:val="cs-CZ"/>
        </w:rPr>
      </w:pPr>
      <w:r w:rsidRPr="00690170">
        <w:rPr>
          <w:rFonts w:ascii="Times New Roman" w:hAnsi="Times New Roman"/>
          <w:b/>
          <w:sz w:val="48"/>
          <w:szCs w:val="48"/>
          <w:lang w:val="cs-CZ"/>
        </w:rPr>
        <w:t xml:space="preserve">K u p n í    s m l o u v a </w:t>
      </w:r>
    </w:p>
    <w:p w14:paraId="460A70A6" w14:textId="55D46D23" w:rsidR="00BA63DE" w:rsidRDefault="00BA63DE" w:rsidP="00BA63DE">
      <w:pPr>
        <w:jc w:val="center"/>
        <w:rPr>
          <w:rFonts w:ascii="Times New Roman" w:hAnsi="Times New Roman"/>
          <w:b/>
          <w:sz w:val="32"/>
          <w:szCs w:val="32"/>
          <w:lang w:val="cs-CZ"/>
        </w:rPr>
      </w:pPr>
      <w:r w:rsidRPr="00BA63DE">
        <w:rPr>
          <w:rFonts w:ascii="Times New Roman" w:hAnsi="Times New Roman"/>
          <w:b/>
          <w:sz w:val="32"/>
          <w:szCs w:val="32"/>
          <w:lang w:val="cs-CZ"/>
        </w:rPr>
        <w:t>210004</w:t>
      </w:r>
      <w:r>
        <w:rPr>
          <w:rFonts w:ascii="Times New Roman" w:hAnsi="Times New Roman"/>
          <w:b/>
          <w:sz w:val="32"/>
          <w:szCs w:val="32"/>
          <w:lang w:val="cs-CZ"/>
        </w:rPr>
        <w:t>/</w:t>
      </w:r>
      <w:r w:rsidRPr="00BA63DE">
        <w:rPr>
          <w:rFonts w:ascii="Times New Roman" w:hAnsi="Times New Roman"/>
          <w:b/>
          <w:sz w:val="32"/>
          <w:szCs w:val="32"/>
          <w:lang w:val="cs-CZ"/>
        </w:rPr>
        <w:t>752</w:t>
      </w:r>
      <w:r>
        <w:rPr>
          <w:rFonts w:ascii="Times New Roman" w:hAnsi="Times New Roman"/>
          <w:b/>
          <w:sz w:val="32"/>
          <w:szCs w:val="32"/>
          <w:lang w:val="cs-CZ"/>
        </w:rPr>
        <w:t>/</w:t>
      </w:r>
      <w:r w:rsidRPr="00BA63DE">
        <w:rPr>
          <w:rFonts w:ascii="Times New Roman" w:hAnsi="Times New Roman"/>
          <w:b/>
          <w:sz w:val="32"/>
          <w:szCs w:val="32"/>
          <w:lang w:val="cs-CZ"/>
        </w:rPr>
        <w:t>22</w:t>
      </w:r>
    </w:p>
    <w:p w14:paraId="7FC0BF7D" w14:textId="49726E9E" w:rsidR="005D68EA" w:rsidRPr="00690170" w:rsidRDefault="005D68EA" w:rsidP="005D68EA">
      <w:pPr>
        <w:rPr>
          <w:rFonts w:ascii="Times New Roman" w:hAnsi="Times New Roman"/>
          <w:i/>
          <w:sz w:val="22"/>
          <w:szCs w:val="22"/>
          <w:lang w:val="cs-CZ"/>
        </w:rPr>
      </w:pPr>
      <w:r w:rsidRPr="00690170">
        <w:rPr>
          <w:rFonts w:ascii="Times New Roman" w:hAnsi="Times New Roman"/>
          <w:i/>
          <w:sz w:val="22"/>
          <w:szCs w:val="22"/>
          <w:lang w:val="cs-CZ"/>
        </w:rPr>
        <w:t>uzavřená níže uvedeného dne, měsíce a roku podle ustanovení § 2079 a následujících zákona č. 89/2012 Sb., občanského zákoníku, ve znění pozdějších předpisů mezi níže uvedenými účastníky:</w:t>
      </w:r>
    </w:p>
    <w:p w14:paraId="207F25BC" w14:textId="77777777" w:rsidR="005D68EA" w:rsidRPr="00690170" w:rsidRDefault="005D68EA" w:rsidP="005D68EA">
      <w:pPr>
        <w:rPr>
          <w:rFonts w:ascii="Times New Roman" w:hAnsi="Times New Roman"/>
          <w:lang w:val="cs-CZ"/>
        </w:rPr>
      </w:pPr>
    </w:p>
    <w:p w14:paraId="48D75292" w14:textId="77777777" w:rsidR="005D68EA" w:rsidRPr="00690170" w:rsidRDefault="005D68EA" w:rsidP="005D68EA">
      <w:pPr>
        <w:rPr>
          <w:rFonts w:ascii="Times New Roman" w:hAnsi="Times New Roman"/>
          <w:lang w:val="cs-CZ"/>
        </w:rPr>
      </w:pPr>
    </w:p>
    <w:p w14:paraId="6611B008" w14:textId="77777777" w:rsidR="00C46A30" w:rsidRPr="00690170" w:rsidRDefault="00C46A30" w:rsidP="00C46A30">
      <w:pPr>
        <w:rPr>
          <w:rFonts w:ascii="Times New Roman" w:hAnsi="Times New Roman"/>
          <w:b/>
          <w:sz w:val="28"/>
          <w:szCs w:val="28"/>
          <w:lang w:val="cs-CZ"/>
        </w:rPr>
      </w:pPr>
      <w:proofErr w:type="spellStart"/>
      <w:r>
        <w:rPr>
          <w:rFonts w:ascii="Times New Roman" w:hAnsi="Times New Roman"/>
          <w:b/>
          <w:sz w:val="28"/>
          <w:szCs w:val="28"/>
          <w:lang w:val="cs-CZ"/>
        </w:rPr>
        <w:t>Vermeer</w:t>
      </w:r>
      <w:proofErr w:type="spellEnd"/>
      <w:r w:rsidRPr="00690170">
        <w:rPr>
          <w:rFonts w:ascii="Times New Roman" w:hAnsi="Times New Roman"/>
          <w:b/>
          <w:sz w:val="28"/>
          <w:szCs w:val="28"/>
          <w:lang w:val="cs-CZ"/>
        </w:rPr>
        <w:t xml:space="preserve"> C</w:t>
      </w:r>
      <w:r>
        <w:rPr>
          <w:rFonts w:ascii="Times New Roman" w:hAnsi="Times New Roman"/>
          <w:b/>
          <w:sz w:val="28"/>
          <w:szCs w:val="28"/>
          <w:lang w:val="cs-CZ"/>
        </w:rPr>
        <w:t xml:space="preserve">S </w:t>
      </w:r>
      <w:r w:rsidRPr="00690170">
        <w:rPr>
          <w:rFonts w:ascii="Times New Roman" w:hAnsi="Times New Roman"/>
          <w:b/>
          <w:sz w:val="28"/>
          <w:szCs w:val="28"/>
          <w:lang w:val="cs-CZ"/>
        </w:rPr>
        <w:t>s</w:t>
      </w:r>
      <w:r>
        <w:rPr>
          <w:rFonts w:ascii="Times New Roman" w:hAnsi="Times New Roman"/>
          <w:b/>
          <w:sz w:val="28"/>
          <w:szCs w:val="28"/>
          <w:lang w:val="cs-CZ"/>
        </w:rPr>
        <w:t>.</w:t>
      </w:r>
      <w:r w:rsidRPr="00690170">
        <w:rPr>
          <w:rFonts w:ascii="Times New Roman" w:hAnsi="Times New Roman"/>
          <w:b/>
          <w:sz w:val="28"/>
          <w:szCs w:val="28"/>
          <w:lang w:val="cs-CZ"/>
        </w:rPr>
        <w:t xml:space="preserve"> r.o.,</w:t>
      </w:r>
    </w:p>
    <w:p w14:paraId="4F9B0A28" w14:textId="77777777" w:rsidR="00C46A30" w:rsidRPr="00690170" w:rsidRDefault="00C46A30" w:rsidP="00C46A30">
      <w:pPr>
        <w:rPr>
          <w:rFonts w:ascii="Times New Roman" w:hAnsi="Times New Roman"/>
          <w:lang w:val="cs-CZ"/>
        </w:rPr>
      </w:pPr>
      <w:r w:rsidRPr="00690170">
        <w:rPr>
          <w:rFonts w:ascii="Times New Roman" w:hAnsi="Times New Roman"/>
          <w:lang w:val="cs-CZ"/>
        </w:rPr>
        <w:t xml:space="preserve">se sídlem </w:t>
      </w:r>
      <w:r>
        <w:rPr>
          <w:rFonts w:ascii="Times New Roman" w:hAnsi="Times New Roman"/>
          <w:color w:val="333333"/>
          <w:szCs w:val="24"/>
        </w:rPr>
        <w:t xml:space="preserve">Pod </w:t>
      </w:r>
      <w:proofErr w:type="spellStart"/>
      <w:r>
        <w:rPr>
          <w:rFonts w:ascii="Times New Roman" w:hAnsi="Times New Roman"/>
          <w:color w:val="333333"/>
          <w:szCs w:val="24"/>
        </w:rPr>
        <w:t>altánem</w:t>
      </w:r>
      <w:proofErr w:type="spellEnd"/>
      <w:r>
        <w:rPr>
          <w:rFonts w:ascii="Times New Roman" w:hAnsi="Times New Roman"/>
          <w:color w:val="333333"/>
          <w:szCs w:val="24"/>
        </w:rPr>
        <w:t xml:space="preserve"> 9/105</w:t>
      </w:r>
      <w:r w:rsidRPr="00DA5C55">
        <w:rPr>
          <w:rFonts w:ascii="Times New Roman" w:hAnsi="Times New Roman"/>
          <w:color w:val="333333"/>
          <w:szCs w:val="24"/>
        </w:rPr>
        <w:t>, 10</w:t>
      </w:r>
      <w:r>
        <w:rPr>
          <w:rFonts w:ascii="Times New Roman" w:hAnsi="Times New Roman"/>
          <w:color w:val="333333"/>
          <w:szCs w:val="24"/>
        </w:rPr>
        <w:t>0</w:t>
      </w:r>
      <w:r w:rsidRPr="00DA5C55">
        <w:rPr>
          <w:rFonts w:ascii="Times New Roman" w:hAnsi="Times New Roman"/>
          <w:color w:val="333333"/>
          <w:szCs w:val="24"/>
        </w:rPr>
        <w:t xml:space="preserve"> 00, Praha 10 - </w:t>
      </w:r>
      <w:proofErr w:type="spellStart"/>
      <w:r>
        <w:rPr>
          <w:rFonts w:ascii="Times New Roman" w:hAnsi="Times New Roman"/>
          <w:color w:val="333333"/>
          <w:szCs w:val="24"/>
        </w:rPr>
        <w:t>Strašnice</w:t>
      </w:r>
      <w:proofErr w:type="spellEnd"/>
    </w:p>
    <w:p w14:paraId="09E185EA" w14:textId="77777777" w:rsidR="00C46A30" w:rsidRPr="00690170" w:rsidRDefault="00C46A30" w:rsidP="00C46A30">
      <w:pPr>
        <w:rPr>
          <w:rFonts w:ascii="Times New Roman" w:hAnsi="Times New Roman"/>
          <w:lang w:val="cs-CZ"/>
        </w:rPr>
      </w:pPr>
      <w:r w:rsidRPr="00690170">
        <w:rPr>
          <w:rFonts w:ascii="Times New Roman" w:hAnsi="Times New Roman"/>
          <w:lang w:val="cs-CZ"/>
        </w:rPr>
        <w:t>IČ</w:t>
      </w:r>
      <w:r>
        <w:rPr>
          <w:rFonts w:ascii="Times New Roman" w:hAnsi="Times New Roman"/>
          <w:lang w:val="cs-CZ"/>
        </w:rPr>
        <w:t>O</w:t>
      </w:r>
      <w:r w:rsidRPr="00690170">
        <w:rPr>
          <w:rFonts w:ascii="Times New Roman" w:hAnsi="Times New Roman"/>
          <w:lang w:val="cs-CZ"/>
        </w:rPr>
        <w:t xml:space="preserve">: </w:t>
      </w:r>
      <w:r>
        <w:rPr>
          <w:rFonts w:ascii="Times New Roman" w:hAnsi="Times New Roman"/>
          <w:lang w:val="cs-CZ"/>
        </w:rPr>
        <w:t>10678956</w:t>
      </w:r>
      <w:r w:rsidRPr="00690170">
        <w:rPr>
          <w:rFonts w:ascii="Times New Roman" w:hAnsi="Times New Roman"/>
          <w:lang w:val="cs-CZ"/>
        </w:rPr>
        <w:t>, DIČ: CZ</w:t>
      </w:r>
      <w:r>
        <w:rPr>
          <w:rFonts w:ascii="Times New Roman" w:hAnsi="Times New Roman"/>
          <w:lang w:val="cs-CZ"/>
        </w:rPr>
        <w:t>10678956,</w:t>
      </w:r>
    </w:p>
    <w:p w14:paraId="2BDB0C45" w14:textId="46428E6A" w:rsidR="00C46A30" w:rsidRPr="00690170" w:rsidRDefault="00C46A30" w:rsidP="00C46A30">
      <w:pPr>
        <w:rPr>
          <w:rFonts w:ascii="Times New Roman" w:hAnsi="Times New Roman"/>
          <w:lang w:val="cs-CZ"/>
        </w:rPr>
      </w:pPr>
      <w:r w:rsidRPr="00690170">
        <w:rPr>
          <w:rFonts w:ascii="Times New Roman" w:hAnsi="Times New Roman"/>
          <w:lang w:val="cs-CZ"/>
        </w:rPr>
        <w:t xml:space="preserve">jednající Ing. </w:t>
      </w:r>
      <w:r w:rsidR="00AA5184">
        <w:rPr>
          <w:rFonts w:ascii="Times New Roman" w:hAnsi="Times New Roman"/>
          <w:lang w:val="cs-CZ"/>
        </w:rPr>
        <w:t>Pavlem Drábkem</w:t>
      </w:r>
      <w:r w:rsidRPr="00690170">
        <w:rPr>
          <w:rFonts w:ascii="Times New Roman" w:hAnsi="Times New Roman"/>
          <w:lang w:val="cs-CZ"/>
        </w:rPr>
        <w:t>, jednatelem společnosti</w:t>
      </w:r>
    </w:p>
    <w:p w14:paraId="0D7277A1" w14:textId="12D90F52" w:rsidR="00C46A30" w:rsidRPr="00690170" w:rsidRDefault="00C46A30" w:rsidP="00C46A30">
      <w:pPr>
        <w:rPr>
          <w:rFonts w:ascii="Times New Roman" w:hAnsi="Times New Roman"/>
          <w:lang w:val="cs-CZ"/>
        </w:rPr>
      </w:pPr>
      <w:r w:rsidRPr="00690170">
        <w:rPr>
          <w:rFonts w:ascii="Times New Roman" w:hAnsi="Times New Roman"/>
          <w:lang w:val="cs-CZ"/>
        </w:rPr>
        <w:t xml:space="preserve">bankovní spojení: CITI BANK, a.s., číslo účtu: </w:t>
      </w:r>
      <w:r w:rsidR="005622DC" w:rsidRPr="005622DC">
        <w:rPr>
          <w:rFonts w:ascii="Times New Roman" w:hAnsi="Times New Roman"/>
          <w:color w:val="808080" w:themeColor="background1" w:themeShade="80"/>
          <w:highlight w:val="lightGray"/>
          <w:lang w:val="cs-CZ"/>
        </w:rPr>
        <w:t>……………………………</w:t>
      </w:r>
      <w:r w:rsidRPr="005622DC">
        <w:rPr>
          <w:rFonts w:ascii="Times New Roman" w:hAnsi="Times New Roman"/>
          <w:color w:val="808080" w:themeColor="background1" w:themeShade="80"/>
          <w:highlight w:val="lightGray"/>
          <w:lang w:val="cs-CZ"/>
        </w:rPr>
        <w:t>,</w:t>
      </w:r>
    </w:p>
    <w:p w14:paraId="7B6416AE" w14:textId="77777777" w:rsidR="00C46A30" w:rsidRPr="00690170" w:rsidRDefault="00C46A30" w:rsidP="00C46A30">
      <w:pPr>
        <w:rPr>
          <w:rFonts w:ascii="Times New Roman" w:hAnsi="Times New Roman"/>
          <w:lang w:val="cs-CZ"/>
        </w:rPr>
      </w:pPr>
      <w:r w:rsidRPr="00690170">
        <w:rPr>
          <w:rFonts w:ascii="Times New Roman" w:hAnsi="Times New Roman"/>
          <w:lang w:val="cs-CZ"/>
        </w:rPr>
        <w:t>(dále jen prodávající)</w:t>
      </w:r>
    </w:p>
    <w:p w14:paraId="67FF1DCD" w14:textId="77777777" w:rsidR="005D68EA" w:rsidRPr="00E43C62" w:rsidRDefault="005D68EA" w:rsidP="005D68EA">
      <w:pPr>
        <w:rPr>
          <w:rFonts w:ascii="Times New Roman" w:hAnsi="Times New Roman"/>
          <w:lang w:val="cs-CZ"/>
        </w:rPr>
      </w:pPr>
    </w:p>
    <w:p w14:paraId="41272C19" w14:textId="77777777" w:rsidR="005D68EA" w:rsidRPr="00E43C62" w:rsidRDefault="005D68EA" w:rsidP="005D68EA">
      <w:pPr>
        <w:rPr>
          <w:rFonts w:ascii="Times New Roman" w:hAnsi="Times New Roman"/>
          <w:b/>
          <w:sz w:val="28"/>
          <w:szCs w:val="28"/>
          <w:lang w:val="cs-CZ"/>
        </w:rPr>
      </w:pPr>
      <w:r w:rsidRPr="00E43C62">
        <w:rPr>
          <w:rFonts w:ascii="Times New Roman" w:hAnsi="Times New Roman"/>
          <w:b/>
          <w:sz w:val="28"/>
          <w:szCs w:val="28"/>
          <w:lang w:val="cs-CZ"/>
        </w:rPr>
        <w:t>a</w:t>
      </w:r>
    </w:p>
    <w:p w14:paraId="16D397C5" w14:textId="77777777" w:rsidR="005D68EA" w:rsidRPr="00E43C62" w:rsidRDefault="005D68EA" w:rsidP="005D68EA">
      <w:pPr>
        <w:pStyle w:val="Zhlav"/>
        <w:tabs>
          <w:tab w:val="clear" w:pos="4536"/>
          <w:tab w:val="clear" w:pos="9072"/>
        </w:tabs>
        <w:rPr>
          <w:rFonts w:ascii="Times New Roman" w:hAnsi="Times New Roman"/>
          <w:b/>
          <w:sz w:val="28"/>
          <w:szCs w:val="28"/>
          <w:lang w:val="cs-CZ"/>
        </w:rPr>
      </w:pPr>
    </w:p>
    <w:p w14:paraId="20A7DEC2" w14:textId="0E9AC359" w:rsidR="00B42D62" w:rsidRDefault="00BA63DE" w:rsidP="00BC667C">
      <w:pPr>
        <w:pStyle w:val="Zhlav"/>
        <w:tabs>
          <w:tab w:val="left" w:pos="708"/>
        </w:tabs>
        <w:rPr>
          <w:rFonts w:ascii="Times New Roman" w:hAnsi="Times New Roman"/>
          <w:b/>
          <w:bCs/>
          <w:sz w:val="28"/>
          <w:szCs w:val="28"/>
          <w:lang w:val="cs-CZ"/>
        </w:rPr>
      </w:pPr>
      <w:r>
        <w:rPr>
          <w:rFonts w:ascii="Times New Roman" w:hAnsi="Times New Roman"/>
          <w:b/>
          <w:bCs/>
          <w:sz w:val="28"/>
          <w:szCs w:val="28"/>
          <w:lang w:val="cs-CZ"/>
        </w:rPr>
        <w:t>Technické služby města Jaroměře</w:t>
      </w:r>
    </w:p>
    <w:p w14:paraId="6C5D6998" w14:textId="00E28453" w:rsidR="00BC667C" w:rsidRDefault="00BC667C" w:rsidP="00BC667C">
      <w:pPr>
        <w:pStyle w:val="Zhlav"/>
        <w:tabs>
          <w:tab w:val="left" w:pos="708"/>
        </w:tabs>
        <w:rPr>
          <w:rFonts w:ascii="Times New Roman" w:hAnsi="Times New Roman"/>
          <w:szCs w:val="24"/>
          <w:lang w:val="cs-CZ"/>
        </w:rPr>
      </w:pPr>
      <w:r w:rsidRPr="007131AF">
        <w:rPr>
          <w:rFonts w:ascii="Times New Roman" w:hAnsi="Times New Roman"/>
          <w:szCs w:val="24"/>
          <w:lang w:val="cs-CZ"/>
        </w:rPr>
        <w:t xml:space="preserve">se sídlem </w:t>
      </w:r>
      <w:r w:rsidR="00BA63DE">
        <w:rPr>
          <w:rFonts w:ascii="Times New Roman" w:hAnsi="Times New Roman"/>
          <w:szCs w:val="24"/>
          <w:lang w:val="cs-CZ"/>
        </w:rPr>
        <w:t>Náchodská 544, 551 01 Jaroměř</w:t>
      </w:r>
    </w:p>
    <w:p w14:paraId="56A8E274" w14:textId="7519A20C" w:rsidR="00BC667C" w:rsidRPr="007131AF" w:rsidRDefault="00BC667C" w:rsidP="00BC667C">
      <w:pPr>
        <w:pStyle w:val="Zhlav"/>
        <w:tabs>
          <w:tab w:val="left" w:pos="708"/>
        </w:tabs>
        <w:rPr>
          <w:rFonts w:ascii="Times New Roman" w:hAnsi="Times New Roman"/>
          <w:szCs w:val="24"/>
          <w:lang w:val="cs-CZ"/>
        </w:rPr>
      </w:pPr>
      <w:r>
        <w:rPr>
          <w:rFonts w:ascii="Times New Roman" w:hAnsi="Times New Roman"/>
          <w:szCs w:val="24"/>
          <w:lang w:val="cs-CZ"/>
        </w:rPr>
        <w:t>zastoupená</w:t>
      </w:r>
      <w:r w:rsidRPr="007131AF">
        <w:rPr>
          <w:rFonts w:ascii="Times New Roman" w:hAnsi="Times New Roman"/>
          <w:szCs w:val="24"/>
          <w:lang w:val="cs-CZ"/>
        </w:rPr>
        <w:t xml:space="preserve"> </w:t>
      </w:r>
      <w:r w:rsidR="00BA63DE">
        <w:rPr>
          <w:rFonts w:ascii="Times New Roman" w:hAnsi="Times New Roman"/>
          <w:szCs w:val="24"/>
          <w:lang w:val="cs-CZ"/>
        </w:rPr>
        <w:t>PhDr.</w:t>
      </w:r>
      <w:r>
        <w:rPr>
          <w:rFonts w:ascii="Times New Roman" w:hAnsi="Times New Roman"/>
          <w:szCs w:val="24"/>
          <w:lang w:val="cs-CZ"/>
        </w:rPr>
        <w:t xml:space="preserve"> </w:t>
      </w:r>
      <w:r w:rsidR="00BA63DE">
        <w:rPr>
          <w:rFonts w:ascii="Times New Roman" w:hAnsi="Times New Roman"/>
          <w:szCs w:val="24"/>
          <w:lang w:val="cs-CZ"/>
        </w:rPr>
        <w:t>Ivetou Kovaříkovou</w:t>
      </w:r>
      <w:r w:rsidR="00B42D62">
        <w:rPr>
          <w:rFonts w:ascii="Times New Roman" w:hAnsi="Times New Roman"/>
          <w:szCs w:val="24"/>
          <w:lang w:val="cs-CZ"/>
        </w:rPr>
        <w:t xml:space="preserve">, </w:t>
      </w:r>
      <w:r w:rsidR="00BA63DE">
        <w:rPr>
          <w:rFonts w:ascii="Times New Roman" w:hAnsi="Times New Roman"/>
          <w:szCs w:val="24"/>
          <w:lang w:val="cs-CZ"/>
        </w:rPr>
        <w:t>ředitelkou organizace</w:t>
      </w:r>
    </w:p>
    <w:p w14:paraId="28046E42" w14:textId="22E00AAD" w:rsidR="00BC667C" w:rsidRPr="007131AF" w:rsidRDefault="00BC667C" w:rsidP="00BC667C">
      <w:pPr>
        <w:pStyle w:val="Zhlav"/>
        <w:tabs>
          <w:tab w:val="left" w:pos="708"/>
        </w:tabs>
        <w:rPr>
          <w:rFonts w:ascii="Times New Roman" w:hAnsi="Times New Roman"/>
          <w:szCs w:val="24"/>
          <w:lang w:val="cs-CZ"/>
        </w:rPr>
      </w:pPr>
      <w:r w:rsidRPr="007131AF">
        <w:rPr>
          <w:rFonts w:ascii="Times New Roman" w:hAnsi="Times New Roman"/>
          <w:szCs w:val="24"/>
          <w:lang w:val="cs-CZ"/>
        </w:rPr>
        <w:t xml:space="preserve">IČO: </w:t>
      </w:r>
      <w:r w:rsidR="00BA63DE" w:rsidRPr="00BA63DE">
        <w:rPr>
          <w:rFonts w:ascii="Times New Roman" w:hAnsi="Times New Roman"/>
          <w:szCs w:val="24"/>
          <w:lang w:val="cs-CZ"/>
        </w:rPr>
        <w:t>70154449</w:t>
      </w:r>
      <w:r w:rsidRPr="007131AF">
        <w:rPr>
          <w:rFonts w:ascii="Times New Roman" w:hAnsi="Times New Roman"/>
          <w:szCs w:val="24"/>
          <w:lang w:val="cs-CZ"/>
        </w:rPr>
        <w:t xml:space="preserve">, DIČ: </w:t>
      </w:r>
    </w:p>
    <w:p w14:paraId="4D06A5F4" w14:textId="77777777" w:rsidR="00BC667C" w:rsidRPr="007131AF" w:rsidRDefault="00BC667C" w:rsidP="00BC667C">
      <w:pPr>
        <w:rPr>
          <w:rFonts w:ascii="Times New Roman" w:hAnsi="Times New Roman"/>
          <w:szCs w:val="24"/>
          <w:lang w:val="cs-CZ"/>
        </w:rPr>
      </w:pPr>
      <w:r w:rsidRPr="007131AF">
        <w:rPr>
          <w:rFonts w:ascii="Times New Roman" w:hAnsi="Times New Roman"/>
          <w:szCs w:val="24"/>
          <w:lang w:val="cs-CZ"/>
        </w:rPr>
        <w:t xml:space="preserve">bankovní spojení:               číslo bank. </w:t>
      </w:r>
      <w:proofErr w:type="gramStart"/>
      <w:r w:rsidRPr="007131AF">
        <w:rPr>
          <w:rFonts w:ascii="Times New Roman" w:hAnsi="Times New Roman"/>
          <w:szCs w:val="24"/>
          <w:lang w:val="cs-CZ"/>
        </w:rPr>
        <w:t>účtu</w:t>
      </w:r>
      <w:proofErr w:type="gramEnd"/>
      <w:r w:rsidRPr="007131AF">
        <w:rPr>
          <w:rFonts w:ascii="Times New Roman" w:hAnsi="Times New Roman"/>
          <w:szCs w:val="24"/>
          <w:lang w:val="cs-CZ"/>
        </w:rPr>
        <w:t xml:space="preserve">: </w:t>
      </w:r>
    </w:p>
    <w:p w14:paraId="13196287" w14:textId="77777777" w:rsidR="00BC667C" w:rsidRPr="007131AF" w:rsidRDefault="00BC667C" w:rsidP="00BC667C">
      <w:pPr>
        <w:rPr>
          <w:rFonts w:ascii="Times New Roman" w:hAnsi="Times New Roman"/>
          <w:szCs w:val="24"/>
          <w:lang w:val="cs-CZ"/>
        </w:rPr>
      </w:pPr>
      <w:r w:rsidRPr="007131AF">
        <w:rPr>
          <w:rFonts w:ascii="Times New Roman" w:hAnsi="Times New Roman"/>
          <w:szCs w:val="24"/>
          <w:lang w:val="cs-CZ"/>
        </w:rPr>
        <w:t>(dále jen kupující)</w:t>
      </w:r>
    </w:p>
    <w:p w14:paraId="34EDCC51" w14:textId="77777777" w:rsidR="006A24E7" w:rsidRPr="00690170" w:rsidRDefault="006A24E7" w:rsidP="006A24E7">
      <w:pPr>
        <w:jc w:val="center"/>
        <w:rPr>
          <w:rFonts w:ascii="Times New Roman" w:hAnsi="Times New Roman"/>
          <w:b/>
          <w:sz w:val="28"/>
          <w:szCs w:val="28"/>
          <w:lang w:val="cs-CZ"/>
        </w:rPr>
      </w:pPr>
      <w:r w:rsidRPr="00690170">
        <w:rPr>
          <w:rFonts w:ascii="Times New Roman" w:hAnsi="Times New Roman"/>
          <w:b/>
          <w:sz w:val="28"/>
          <w:szCs w:val="28"/>
          <w:lang w:val="cs-CZ"/>
        </w:rPr>
        <w:t>I.</w:t>
      </w:r>
    </w:p>
    <w:p w14:paraId="21C41FF0" w14:textId="77777777" w:rsidR="006A24E7" w:rsidRPr="00690170" w:rsidRDefault="006A24E7" w:rsidP="006A24E7">
      <w:pPr>
        <w:jc w:val="center"/>
        <w:rPr>
          <w:rFonts w:ascii="Times New Roman" w:hAnsi="Times New Roman"/>
          <w:b/>
          <w:sz w:val="22"/>
          <w:u w:val="single"/>
          <w:lang w:val="cs-CZ"/>
        </w:rPr>
      </w:pPr>
    </w:p>
    <w:tbl>
      <w:tblPr>
        <w:tblW w:w="0" w:type="auto"/>
        <w:tblInd w:w="1088" w:type="dxa"/>
        <w:tblLayout w:type="fixed"/>
        <w:tblCellMar>
          <w:left w:w="70" w:type="dxa"/>
          <w:right w:w="70" w:type="dxa"/>
        </w:tblCellMar>
        <w:tblLook w:val="0000" w:firstRow="0" w:lastRow="0" w:firstColumn="0" w:lastColumn="0" w:noHBand="0" w:noVBand="0"/>
      </w:tblPr>
      <w:tblGrid>
        <w:gridCol w:w="4085"/>
        <w:gridCol w:w="1875"/>
      </w:tblGrid>
      <w:tr w:rsidR="006A24E7" w:rsidRPr="00690170" w14:paraId="5B52BC1F" w14:textId="77777777" w:rsidTr="00A235DF">
        <w:trPr>
          <w:cantSplit/>
          <w:trHeight w:val="313"/>
        </w:trPr>
        <w:tc>
          <w:tcPr>
            <w:tcW w:w="4085" w:type="dxa"/>
            <w:tcBorders>
              <w:top w:val="single" w:sz="8" w:space="0" w:color="000000"/>
              <w:left w:val="single" w:sz="8" w:space="0" w:color="000000"/>
              <w:bottom w:val="double" w:sz="1" w:space="0" w:color="000000"/>
            </w:tcBorders>
            <w:vAlign w:val="center"/>
          </w:tcPr>
          <w:p w14:paraId="7C09EBDD" w14:textId="77777777" w:rsidR="006A24E7" w:rsidRPr="00690170" w:rsidRDefault="006A24E7" w:rsidP="00A235DF">
            <w:pPr>
              <w:snapToGrid w:val="0"/>
              <w:rPr>
                <w:rFonts w:ascii="Times New Roman" w:hAnsi="Times New Roman"/>
                <w:b/>
                <w:i/>
                <w:sz w:val="22"/>
                <w:lang w:val="cs-CZ"/>
              </w:rPr>
            </w:pPr>
            <w:r w:rsidRPr="00690170">
              <w:rPr>
                <w:rFonts w:ascii="Times New Roman" w:hAnsi="Times New Roman"/>
                <w:b/>
                <w:i/>
                <w:sz w:val="22"/>
                <w:lang w:val="cs-CZ"/>
              </w:rPr>
              <w:t>Typ stroje</w:t>
            </w:r>
          </w:p>
        </w:tc>
        <w:tc>
          <w:tcPr>
            <w:tcW w:w="1875" w:type="dxa"/>
            <w:tcBorders>
              <w:top w:val="single" w:sz="8" w:space="0" w:color="000000"/>
              <w:left w:val="single" w:sz="8" w:space="0" w:color="000000"/>
              <w:bottom w:val="double" w:sz="1" w:space="0" w:color="000000"/>
              <w:right w:val="single" w:sz="8" w:space="0" w:color="000000"/>
            </w:tcBorders>
            <w:vAlign w:val="center"/>
          </w:tcPr>
          <w:p w14:paraId="23AA6789" w14:textId="77777777" w:rsidR="006A24E7" w:rsidRPr="00690170" w:rsidRDefault="006A24E7" w:rsidP="00A235DF">
            <w:pPr>
              <w:snapToGrid w:val="0"/>
              <w:jc w:val="center"/>
              <w:rPr>
                <w:rFonts w:ascii="Times New Roman" w:hAnsi="Times New Roman"/>
                <w:b/>
                <w:i/>
                <w:sz w:val="22"/>
                <w:lang w:val="cs-CZ"/>
              </w:rPr>
            </w:pPr>
            <w:r w:rsidRPr="00690170">
              <w:rPr>
                <w:rFonts w:ascii="Times New Roman" w:hAnsi="Times New Roman"/>
                <w:b/>
                <w:i/>
                <w:sz w:val="22"/>
                <w:lang w:val="cs-CZ"/>
              </w:rPr>
              <w:t>Počet kusů</w:t>
            </w:r>
          </w:p>
        </w:tc>
      </w:tr>
      <w:tr w:rsidR="006A24E7" w:rsidRPr="00690170" w14:paraId="6DA42E09" w14:textId="77777777" w:rsidTr="00A235DF">
        <w:trPr>
          <w:cantSplit/>
        </w:trPr>
        <w:tc>
          <w:tcPr>
            <w:tcW w:w="4085" w:type="dxa"/>
            <w:tcBorders>
              <w:left w:val="single" w:sz="8" w:space="0" w:color="000000"/>
              <w:bottom w:val="single" w:sz="8" w:space="0" w:color="000000"/>
            </w:tcBorders>
          </w:tcPr>
          <w:p w14:paraId="1007EACC" w14:textId="31BF18A7" w:rsidR="006A24E7" w:rsidRPr="00690170" w:rsidRDefault="00BC667C" w:rsidP="00A235DF">
            <w:pPr>
              <w:snapToGrid w:val="0"/>
              <w:jc w:val="both"/>
              <w:rPr>
                <w:rFonts w:ascii="Times New Roman" w:hAnsi="Times New Roman"/>
                <w:b/>
                <w:sz w:val="22"/>
                <w:lang w:val="cs-CZ"/>
              </w:rPr>
            </w:pPr>
            <w:r>
              <w:rPr>
                <w:rFonts w:ascii="Times New Roman" w:hAnsi="Times New Roman"/>
                <w:b/>
                <w:sz w:val="22"/>
                <w:lang w:val="cs-CZ"/>
              </w:rPr>
              <w:t xml:space="preserve">Pařezová fréza </w:t>
            </w:r>
            <w:proofErr w:type="spellStart"/>
            <w:r w:rsidRPr="00A1444F">
              <w:rPr>
                <w:rFonts w:ascii="Times New Roman" w:hAnsi="Times New Roman"/>
                <w:b/>
                <w:sz w:val="22"/>
                <w:lang w:val="cs-CZ"/>
              </w:rPr>
              <w:t>Vermeer</w:t>
            </w:r>
            <w:proofErr w:type="spellEnd"/>
            <w:r w:rsidRPr="00A1444F">
              <w:rPr>
                <w:rFonts w:ascii="Times New Roman" w:hAnsi="Times New Roman"/>
                <w:b/>
                <w:sz w:val="22"/>
                <w:lang w:val="cs-CZ"/>
              </w:rPr>
              <w:t xml:space="preserve"> S</w:t>
            </w:r>
            <w:r>
              <w:rPr>
                <w:rFonts w:ascii="Times New Roman" w:hAnsi="Times New Roman"/>
                <w:b/>
                <w:sz w:val="22"/>
                <w:lang w:val="cs-CZ"/>
              </w:rPr>
              <w:t>C30TX</w:t>
            </w:r>
          </w:p>
        </w:tc>
        <w:tc>
          <w:tcPr>
            <w:tcW w:w="1875" w:type="dxa"/>
            <w:tcBorders>
              <w:left w:val="single" w:sz="8" w:space="0" w:color="000000"/>
              <w:bottom w:val="single" w:sz="8" w:space="0" w:color="000000"/>
              <w:right w:val="single" w:sz="8" w:space="0" w:color="000000"/>
            </w:tcBorders>
          </w:tcPr>
          <w:p w14:paraId="1AC75F6A" w14:textId="77777777" w:rsidR="006A24E7" w:rsidRPr="00690170" w:rsidRDefault="006A24E7" w:rsidP="00A235DF">
            <w:pPr>
              <w:snapToGrid w:val="0"/>
              <w:jc w:val="center"/>
              <w:rPr>
                <w:rFonts w:ascii="Times New Roman" w:hAnsi="Times New Roman"/>
                <w:b/>
                <w:sz w:val="22"/>
                <w:lang w:val="cs-CZ"/>
              </w:rPr>
            </w:pPr>
            <w:r w:rsidRPr="00690170">
              <w:rPr>
                <w:rFonts w:ascii="Times New Roman" w:hAnsi="Times New Roman"/>
                <w:b/>
                <w:sz w:val="22"/>
                <w:lang w:val="cs-CZ"/>
              </w:rPr>
              <w:t>1</w:t>
            </w:r>
          </w:p>
        </w:tc>
      </w:tr>
    </w:tbl>
    <w:p w14:paraId="4E8708E1" w14:textId="77777777" w:rsidR="006A24E7" w:rsidRPr="00690170" w:rsidRDefault="006A24E7" w:rsidP="006A24E7">
      <w:pPr>
        <w:jc w:val="center"/>
        <w:rPr>
          <w:rFonts w:ascii="Times New Roman" w:hAnsi="Times New Roman"/>
          <w:lang w:val="cs-CZ"/>
        </w:rPr>
      </w:pPr>
    </w:p>
    <w:p w14:paraId="2D6C7216" w14:textId="279B2FBB" w:rsidR="006A24E7" w:rsidRPr="00690170" w:rsidRDefault="006A24E7" w:rsidP="006A24E7">
      <w:pPr>
        <w:jc w:val="both"/>
        <w:rPr>
          <w:rFonts w:ascii="Times New Roman" w:hAnsi="Times New Roman"/>
          <w:lang w:val="cs-CZ"/>
        </w:rPr>
      </w:pPr>
      <w:r w:rsidRPr="00690170">
        <w:rPr>
          <w:rFonts w:ascii="Times New Roman" w:hAnsi="Times New Roman"/>
          <w:lang w:val="cs-CZ"/>
        </w:rPr>
        <w:t xml:space="preserve">1. Prodávající prohlašuje, že je výlučným vlastníkem </w:t>
      </w:r>
      <w:r w:rsidR="00BC667C">
        <w:rPr>
          <w:rFonts w:ascii="Times New Roman" w:hAnsi="Times New Roman"/>
          <w:b/>
          <w:lang w:val="cs-CZ"/>
        </w:rPr>
        <w:t>pařezové frézy</w:t>
      </w:r>
      <w:r w:rsidR="00BC667C" w:rsidRPr="00A1444F">
        <w:rPr>
          <w:rFonts w:ascii="Times New Roman" w:hAnsi="Times New Roman"/>
          <w:b/>
          <w:lang w:val="cs-CZ"/>
        </w:rPr>
        <w:t xml:space="preserve"> </w:t>
      </w:r>
      <w:proofErr w:type="spellStart"/>
      <w:r w:rsidR="00BC667C" w:rsidRPr="00A1444F">
        <w:rPr>
          <w:rFonts w:ascii="Times New Roman" w:hAnsi="Times New Roman"/>
          <w:b/>
          <w:lang w:val="cs-CZ"/>
        </w:rPr>
        <w:t>Vermeer</w:t>
      </w:r>
      <w:proofErr w:type="spellEnd"/>
      <w:r w:rsidR="00BC667C" w:rsidRPr="00A1444F">
        <w:rPr>
          <w:rFonts w:ascii="Times New Roman" w:hAnsi="Times New Roman"/>
          <w:b/>
          <w:lang w:val="cs-CZ"/>
        </w:rPr>
        <w:t xml:space="preserve"> S</w:t>
      </w:r>
      <w:r w:rsidR="00BC667C">
        <w:rPr>
          <w:rFonts w:ascii="Times New Roman" w:hAnsi="Times New Roman"/>
          <w:b/>
          <w:lang w:val="cs-CZ"/>
        </w:rPr>
        <w:t>C30TX</w:t>
      </w:r>
      <w:r w:rsidR="00BC667C" w:rsidRPr="00A1444F">
        <w:rPr>
          <w:rFonts w:ascii="Times New Roman" w:hAnsi="Times New Roman"/>
          <w:b/>
          <w:lang w:val="cs-CZ"/>
        </w:rPr>
        <w:t xml:space="preserve"> </w:t>
      </w:r>
      <w:r>
        <w:rPr>
          <w:rFonts w:ascii="Times New Roman" w:hAnsi="Times New Roman"/>
          <w:b/>
          <w:lang w:val="cs-CZ"/>
        </w:rPr>
        <w:t>a příslušenství</w:t>
      </w:r>
      <w:r w:rsidRPr="00690170">
        <w:rPr>
          <w:rFonts w:ascii="Times New Roman" w:hAnsi="Times New Roman"/>
          <w:b/>
          <w:lang w:val="cs-CZ"/>
        </w:rPr>
        <w:t xml:space="preserve"> </w:t>
      </w:r>
      <w:r w:rsidRPr="00690170">
        <w:rPr>
          <w:rFonts w:ascii="Times New Roman" w:hAnsi="Times New Roman"/>
          <w:lang w:val="cs-CZ"/>
        </w:rPr>
        <w:t>(dále jen „předmět koupě“).</w:t>
      </w:r>
    </w:p>
    <w:p w14:paraId="3461815F" w14:textId="77777777" w:rsidR="006A24E7" w:rsidRPr="00690170" w:rsidRDefault="006A24E7" w:rsidP="006A24E7">
      <w:pPr>
        <w:jc w:val="both"/>
        <w:rPr>
          <w:rFonts w:ascii="Times New Roman" w:hAnsi="Times New Roman"/>
          <w:lang w:val="cs-CZ"/>
        </w:rPr>
      </w:pPr>
    </w:p>
    <w:p w14:paraId="1BACE903" w14:textId="77777777" w:rsidR="006A24E7" w:rsidRPr="00690170" w:rsidRDefault="006A24E7" w:rsidP="006A24E7">
      <w:pPr>
        <w:jc w:val="both"/>
        <w:rPr>
          <w:rFonts w:ascii="Times New Roman" w:hAnsi="Times New Roman"/>
          <w:lang w:val="cs-CZ"/>
        </w:rPr>
      </w:pPr>
      <w:r w:rsidRPr="00690170">
        <w:rPr>
          <w:rFonts w:ascii="Times New Roman" w:hAnsi="Times New Roman"/>
          <w:lang w:val="cs-CZ"/>
        </w:rPr>
        <w:t xml:space="preserve">2. Vlastnické právo prodávajícího k předmětu koupě není ke dni předání předmětu této kupní smlouvy dotčeno právními vadami či jakýmkoli právem třetí osoby. </w:t>
      </w:r>
    </w:p>
    <w:p w14:paraId="5373E737" w14:textId="77777777" w:rsidR="006A24E7" w:rsidRPr="00690170" w:rsidRDefault="006A24E7" w:rsidP="006A24E7">
      <w:pPr>
        <w:jc w:val="both"/>
        <w:rPr>
          <w:rFonts w:ascii="Times New Roman" w:hAnsi="Times New Roman"/>
          <w:lang w:val="cs-CZ"/>
        </w:rPr>
      </w:pPr>
    </w:p>
    <w:p w14:paraId="2079FBA1" w14:textId="77777777" w:rsidR="006A24E7" w:rsidRPr="00690170" w:rsidRDefault="006A24E7" w:rsidP="006A24E7">
      <w:pPr>
        <w:jc w:val="center"/>
        <w:rPr>
          <w:rFonts w:ascii="Times New Roman" w:hAnsi="Times New Roman"/>
          <w:b/>
          <w:sz w:val="28"/>
          <w:szCs w:val="28"/>
          <w:lang w:val="cs-CZ"/>
        </w:rPr>
      </w:pPr>
      <w:r w:rsidRPr="00690170">
        <w:rPr>
          <w:rFonts w:ascii="Times New Roman" w:hAnsi="Times New Roman"/>
          <w:b/>
          <w:sz w:val="28"/>
          <w:szCs w:val="28"/>
          <w:lang w:val="cs-CZ"/>
        </w:rPr>
        <w:t>II.</w:t>
      </w:r>
    </w:p>
    <w:p w14:paraId="02B71061" w14:textId="77777777" w:rsidR="006A24E7" w:rsidRPr="00690170" w:rsidRDefault="006A24E7" w:rsidP="006A24E7">
      <w:pPr>
        <w:jc w:val="both"/>
        <w:rPr>
          <w:rFonts w:ascii="Times New Roman" w:hAnsi="Times New Roman"/>
          <w:b/>
          <w:sz w:val="28"/>
          <w:szCs w:val="28"/>
          <w:lang w:val="cs-CZ"/>
        </w:rPr>
      </w:pPr>
      <w:r w:rsidRPr="00690170">
        <w:rPr>
          <w:rFonts w:ascii="Times New Roman" w:hAnsi="Times New Roman"/>
          <w:lang w:val="cs-CZ"/>
        </w:rPr>
        <w:t>Prodávající se touto kupní smlouvou zavazuje odevzdat kupujícímu předmět koupě, umožnit kupujícímu nabytí vlastnického práva k předmětu koupě a kupující se zavazuje předmět koupě převzít a zaplatit prodávajícímu dohodnutou kupní cenu, to vše za podmínek dohodnutých v této kupní smlouvě.</w:t>
      </w:r>
    </w:p>
    <w:p w14:paraId="43FC1841" w14:textId="77777777" w:rsidR="006A24E7" w:rsidRPr="00690170" w:rsidRDefault="006A24E7" w:rsidP="006A24E7">
      <w:pPr>
        <w:jc w:val="center"/>
        <w:rPr>
          <w:rFonts w:ascii="Times New Roman" w:hAnsi="Times New Roman"/>
          <w:b/>
          <w:sz w:val="28"/>
          <w:szCs w:val="28"/>
          <w:lang w:val="cs-CZ"/>
        </w:rPr>
      </w:pPr>
      <w:r w:rsidRPr="00690170">
        <w:rPr>
          <w:rFonts w:ascii="Times New Roman" w:hAnsi="Times New Roman"/>
          <w:b/>
          <w:sz w:val="28"/>
          <w:szCs w:val="28"/>
          <w:lang w:val="cs-CZ"/>
        </w:rPr>
        <w:t>III.</w:t>
      </w:r>
    </w:p>
    <w:p w14:paraId="393B463D" w14:textId="77777777" w:rsidR="006A24E7" w:rsidRPr="00690170" w:rsidRDefault="006A24E7" w:rsidP="006A24E7">
      <w:pPr>
        <w:jc w:val="both"/>
        <w:rPr>
          <w:rFonts w:ascii="Times New Roman" w:hAnsi="Times New Roman"/>
          <w:lang w:val="cs-CZ"/>
        </w:rPr>
      </w:pPr>
      <w:r w:rsidRPr="00690170">
        <w:rPr>
          <w:rFonts w:ascii="Times New Roman" w:hAnsi="Times New Roman"/>
          <w:sz w:val="22"/>
          <w:lang w:val="cs-CZ"/>
        </w:rPr>
        <w:t>K</w:t>
      </w:r>
      <w:r w:rsidRPr="00690170">
        <w:rPr>
          <w:rFonts w:ascii="Times New Roman" w:hAnsi="Times New Roman"/>
          <w:lang w:val="cs-CZ"/>
        </w:rPr>
        <w:t xml:space="preserve">upní cena předmětu koupě, uvedeného v článku I. této smlouvy a dodání předmětu koupě na místo určené kupujícím, je dohodnuta podle zákona č. 526/1990 Sb., o cenách, ve znění pozdějších předpisů, jako cena pevná, která činí: </w:t>
      </w:r>
    </w:p>
    <w:tbl>
      <w:tblPr>
        <w:tblW w:w="0" w:type="auto"/>
        <w:tblInd w:w="401" w:type="dxa"/>
        <w:tblLayout w:type="fixed"/>
        <w:tblCellMar>
          <w:left w:w="70" w:type="dxa"/>
          <w:right w:w="70" w:type="dxa"/>
        </w:tblCellMar>
        <w:tblLook w:val="0000" w:firstRow="0" w:lastRow="0" w:firstColumn="0" w:lastColumn="0" w:noHBand="0" w:noVBand="0"/>
      </w:tblPr>
      <w:tblGrid>
        <w:gridCol w:w="2430"/>
        <w:gridCol w:w="1919"/>
        <w:gridCol w:w="3502"/>
      </w:tblGrid>
      <w:tr w:rsidR="006A24E7" w:rsidRPr="00690170" w14:paraId="04748C45" w14:textId="77777777" w:rsidTr="00A235DF">
        <w:tc>
          <w:tcPr>
            <w:tcW w:w="2430" w:type="dxa"/>
            <w:tcBorders>
              <w:top w:val="single" w:sz="8" w:space="0" w:color="000000"/>
              <w:left w:val="single" w:sz="8" w:space="0" w:color="000000"/>
              <w:bottom w:val="double" w:sz="1" w:space="0" w:color="000000"/>
            </w:tcBorders>
            <w:vAlign w:val="center"/>
          </w:tcPr>
          <w:p w14:paraId="32026DB9" w14:textId="77777777" w:rsidR="006A24E7" w:rsidRPr="00690170" w:rsidRDefault="006A24E7" w:rsidP="00A235DF">
            <w:pPr>
              <w:snapToGrid w:val="0"/>
              <w:rPr>
                <w:rFonts w:ascii="Times New Roman" w:hAnsi="Times New Roman"/>
                <w:b/>
                <w:i/>
                <w:iCs/>
                <w:sz w:val="22"/>
                <w:lang w:val="cs-CZ"/>
              </w:rPr>
            </w:pPr>
            <w:r w:rsidRPr="00690170">
              <w:rPr>
                <w:rFonts w:ascii="Times New Roman" w:hAnsi="Times New Roman"/>
                <w:b/>
                <w:i/>
                <w:iCs/>
                <w:sz w:val="22"/>
                <w:lang w:val="cs-CZ"/>
              </w:rPr>
              <w:t xml:space="preserve">Typ stroje </w:t>
            </w:r>
          </w:p>
        </w:tc>
        <w:tc>
          <w:tcPr>
            <w:tcW w:w="1919" w:type="dxa"/>
            <w:tcBorders>
              <w:top w:val="single" w:sz="8" w:space="0" w:color="000000"/>
              <w:left w:val="single" w:sz="4" w:space="0" w:color="000000"/>
              <w:bottom w:val="double" w:sz="1" w:space="0" w:color="000000"/>
            </w:tcBorders>
            <w:vAlign w:val="center"/>
          </w:tcPr>
          <w:p w14:paraId="22382AB3" w14:textId="77777777" w:rsidR="006A24E7" w:rsidRPr="00690170" w:rsidRDefault="006A24E7" w:rsidP="00A235DF">
            <w:pPr>
              <w:snapToGrid w:val="0"/>
              <w:jc w:val="center"/>
              <w:rPr>
                <w:rFonts w:ascii="Times New Roman" w:hAnsi="Times New Roman"/>
                <w:b/>
                <w:sz w:val="22"/>
                <w:lang w:val="cs-CZ"/>
              </w:rPr>
            </w:pPr>
            <w:r w:rsidRPr="00690170">
              <w:rPr>
                <w:rFonts w:ascii="Times New Roman" w:hAnsi="Times New Roman"/>
                <w:b/>
                <w:sz w:val="22"/>
                <w:lang w:val="cs-CZ"/>
              </w:rPr>
              <w:t>Cena bez DPH</w:t>
            </w:r>
          </w:p>
        </w:tc>
        <w:tc>
          <w:tcPr>
            <w:tcW w:w="3502" w:type="dxa"/>
            <w:tcBorders>
              <w:top w:val="single" w:sz="8" w:space="0" w:color="000000"/>
              <w:left w:val="single" w:sz="4" w:space="0" w:color="000000"/>
              <w:bottom w:val="double" w:sz="1" w:space="0" w:color="000000"/>
              <w:right w:val="single" w:sz="8" w:space="0" w:color="000000"/>
            </w:tcBorders>
            <w:vAlign w:val="center"/>
          </w:tcPr>
          <w:p w14:paraId="5FCADC5C" w14:textId="77777777" w:rsidR="006A24E7" w:rsidRPr="00690170" w:rsidRDefault="006A24E7" w:rsidP="00A235DF">
            <w:pPr>
              <w:snapToGrid w:val="0"/>
              <w:jc w:val="center"/>
              <w:rPr>
                <w:rFonts w:ascii="Times New Roman" w:hAnsi="Times New Roman"/>
                <w:b/>
                <w:sz w:val="22"/>
                <w:lang w:val="cs-CZ"/>
              </w:rPr>
            </w:pPr>
            <w:r w:rsidRPr="00690170">
              <w:rPr>
                <w:rFonts w:ascii="Times New Roman" w:hAnsi="Times New Roman"/>
                <w:b/>
                <w:sz w:val="22"/>
                <w:lang w:val="cs-CZ"/>
              </w:rPr>
              <w:t>Cena s DPH 21%</w:t>
            </w:r>
          </w:p>
        </w:tc>
      </w:tr>
      <w:tr w:rsidR="006A24E7" w:rsidRPr="00690170" w14:paraId="71DF92A2" w14:textId="77777777" w:rsidTr="00A235DF">
        <w:tc>
          <w:tcPr>
            <w:tcW w:w="2430" w:type="dxa"/>
            <w:tcBorders>
              <w:left w:val="single" w:sz="8" w:space="0" w:color="000000"/>
              <w:bottom w:val="single" w:sz="8" w:space="0" w:color="000000"/>
            </w:tcBorders>
          </w:tcPr>
          <w:p w14:paraId="0635D430" w14:textId="3C5089AD" w:rsidR="006A24E7" w:rsidRPr="00690170" w:rsidRDefault="00F7530C" w:rsidP="00A235DF">
            <w:pPr>
              <w:snapToGrid w:val="0"/>
              <w:jc w:val="both"/>
              <w:rPr>
                <w:rFonts w:ascii="Times New Roman" w:hAnsi="Times New Roman"/>
                <w:b/>
                <w:sz w:val="22"/>
                <w:lang w:val="cs-CZ"/>
              </w:rPr>
            </w:pPr>
            <w:proofErr w:type="spellStart"/>
            <w:r w:rsidRPr="00A1444F">
              <w:rPr>
                <w:rFonts w:ascii="Times New Roman" w:hAnsi="Times New Roman"/>
                <w:b/>
                <w:sz w:val="22"/>
                <w:lang w:val="cs-CZ"/>
              </w:rPr>
              <w:t>Vermeer</w:t>
            </w:r>
            <w:proofErr w:type="spellEnd"/>
            <w:r w:rsidRPr="00A1444F">
              <w:rPr>
                <w:rFonts w:ascii="Times New Roman" w:hAnsi="Times New Roman"/>
                <w:b/>
                <w:sz w:val="22"/>
                <w:lang w:val="cs-CZ"/>
              </w:rPr>
              <w:t xml:space="preserve"> S</w:t>
            </w:r>
            <w:r>
              <w:rPr>
                <w:rFonts w:ascii="Times New Roman" w:hAnsi="Times New Roman"/>
                <w:b/>
                <w:sz w:val="22"/>
                <w:lang w:val="cs-CZ"/>
              </w:rPr>
              <w:t>C30TX</w:t>
            </w:r>
          </w:p>
        </w:tc>
        <w:tc>
          <w:tcPr>
            <w:tcW w:w="1919" w:type="dxa"/>
            <w:tcBorders>
              <w:left w:val="single" w:sz="4" w:space="0" w:color="000000"/>
              <w:bottom w:val="single" w:sz="8" w:space="0" w:color="000000"/>
            </w:tcBorders>
          </w:tcPr>
          <w:p w14:paraId="5A19F3DA" w14:textId="741C7614" w:rsidR="006A24E7" w:rsidRPr="00690170" w:rsidRDefault="00B42D62" w:rsidP="00A235DF">
            <w:pPr>
              <w:snapToGrid w:val="0"/>
              <w:jc w:val="center"/>
              <w:rPr>
                <w:rFonts w:ascii="Times New Roman" w:hAnsi="Times New Roman"/>
                <w:b/>
                <w:sz w:val="22"/>
                <w:lang w:val="cs-CZ"/>
              </w:rPr>
            </w:pPr>
            <w:r>
              <w:rPr>
                <w:rFonts w:ascii="Times New Roman" w:hAnsi="Times New Roman"/>
                <w:b/>
                <w:sz w:val="22"/>
                <w:lang w:val="cs-CZ"/>
              </w:rPr>
              <w:t>4</w:t>
            </w:r>
            <w:r w:rsidR="00BA63DE">
              <w:rPr>
                <w:rFonts w:ascii="Times New Roman" w:hAnsi="Times New Roman"/>
                <w:b/>
                <w:sz w:val="22"/>
                <w:lang w:val="cs-CZ"/>
              </w:rPr>
              <w:t>28</w:t>
            </w:r>
            <w:r w:rsidR="006A24E7">
              <w:rPr>
                <w:rFonts w:ascii="Times New Roman" w:hAnsi="Times New Roman"/>
                <w:b/>
                <w:sz w:val="22"/>
                <w:lang w:val="cs-CZ"/>
              </w:rPr>
              <w:t xml:space="preserve"> 000,-</w:t>
            </w:r>
            <w:r w:rsidR="006A24E7" w:rsidRPr="00690170">
              <w:rPr>
                <w:rFonts w:ascii="Times New Roman" w:hAnsi="Times New Roman"/>
                <w:b/>
                <w:sz w:val="22"/>
                <w:lang w:val="cs-CZ"/>
              </w:rPr>
              <w:t xml:space="preserve"> Kč</w:t>
            </w:r>
          </w:p>
        </w:tc>
        <w:tc>
          <w:tcPr>
            <w:tcW w:w="3502" w:type="dxa"/>
            <w:tcBorders>
              <w:left w:val="single" w:sz="4" w:space="0" w:color="000000"/>
              <w:bottom w:val="single" w:sz="8" w:space="0" w:color="000000"/>
              <w:right w:val="single" w:sz="8" w:space="0" w:color="000000"/>
            </w:tcBorders>
          </w:tcPr>
          <w:p w14:paraId="30ACD7CD" w14:textId="7790A626" w:rsidR="006A24E7" w:rsidRPr="00690170" w:rsidRDefault="00BA63DE" w:rsidP="00A235DF">
            <w:pPr>
              <w:snapToGrid w:val="0"/>
              <w:jc w:val="center"/>
              <w:rPr>
                <w:rFonts w:ascii="Times New Roman" w:hAnsi="Times New Roman"/>
                <w:b/>
                <w:sz w:val="22"/>
                <w:lang w:val="cs-CZ"/>
              </w:rPr>
            </w:pPr>
            <w:r>
              <w:rPr>
                <w:rFonts w:ascii="Times New Roman" w:hAnsi="Times New Roman"/>
                <w:b/>
                <w:sz w:val="22"/>
                <w:lang w:val="cs-CZ"/>
              </w:rPr>
              <w:t>517</w:t>
            </w:r>
            <w:r w:rsidR="00B42D62">
              <w:rPr>
                <w:rFonts w:ascii="Times New Roman" w:hAnsi="Times New Roman"/>
                <w:b/>
                <w:sz w:val="22"/>
                <w:lang w:val="cs-CZ"/>
              </w:rPr>
              <w:t xml:space="preserve"> </w:t>
            </w:r>
            <w:r>
              <w:rPr>
                <w:rFonts w:ascii="Times New Roman" w:hAnsi="Times New Roman"/>
                <w:b/>
                <w:sz w:val="22"/>
                <w:lang w:val="cs-CZ"/>
              </w:rPr>
              <w:t>880</w:t>
            </w:r>
            <w:r w:rsidR="006A24E7">
              <w:rPr>
                <w:rFonts w:ascii="Times New Roman" w:hAnsi="Times New Roman"/>
                <w:b/>
                <w:sz w:val="22"/>
                <w:lang w:val="cs-CZ"/>
              </w:rPr>
              <w:t>,</w:t>
            </w:r>
            <w:r w:rsidR="006A24E7" w:rsidRPr="00690170">
              <w:rPr>
                <w:rFonts w:ascii="Times New Roman" w:hAnsi="Times New Roman"/>
                <w:b/>
                <w:sz w:val="22"/>
                <w:lang w:val="cs-CZ"/>
              </w:rPr>
              <w:t>- Kč</w:t>
            </w:r>
          </w:p>
        </w:tc>
      </w:tr>
    </w:tbl>
    <w:p w14:paraId="290955C7" w14:textId="77777777" w:rsidR="006A24E7" w:rsidRPr="00690170" w:rsidRDefault="006A24E7" w:rsidP="006A24E7">
      <w:pPr>
        <w:jc w:val="both"/>
        <w:rPr>
          <w:rFonts w:ascii="Times New Roman" w:hAnsi="Times New Roman"/>
          <w:lang w:val="cs-CZ"/>
        </w:rPr>
      </w:pPr>
    </w:p>
    <w:p w14:paraId="662C6FC2" w14:textId="2DFCDA14" w:rsidR="006A24E7" w:rsidRPr="00690170" w:rsidRDefault="006A24E7" w:rsidP="006A24E7">
      <w:pPr>
        <w:ind w:left="284" w:hanging="284"/>
        <w:jc w:val="both"/>
        <w:rPr>
          <w:rFonts w:ascii="Times New Roman" w:hAnsi="Times New Roman"/>
          <w:lang w:val="cs-CZ"/>
        </w:rPr>
      </w:pPr>
      <w:r w:rsidRPr="00690170">
        <w:rPr>
          <w:rFonts w:ascii="Times New Roman" w:hAnsi="Times New Roman"/>
          <w:lang w:val="cs-CZ"/>
        </w:rPr>
        <w:t xml:space="preserve">1.  Účastníci této kupní smlouvy se dohodli na kupní </w:t>
      </w:r>
      <w:r>
        <w:rPr>
          <w:rFonts w:ascii="Times New Roman" w:hAnsi="Times New Roman"/>
          <w:lang w:val="cs-CZ"/>
        </w:rPr>
        <w:t xml:space="preserve">ceně za předmět koupě ve výši </w:t>
      </w:r>
      <w:r w:rsidR="00B42D62">
        <w:rPr>
          <w:rFonts w:ascii="Times New Roman" w:hAnsi="Times New Roman"/>
          <w:lang w:val="cs-CZ"/>
        </w:rPr>
        <w:t>4</w:t>
      </w:r>
      <w:r w:rsidR="00BA63DE">
        <w:rPr>
          <w:rFonts w:ascii="Times New Roman" w:hAnsi="Times New Roman"/>
          <w:lang w:val="cs-CZ"/>
        </w:rPr>
        <w:t>28</w:t>
      </w:r>
      <w:r>
        <w:rPr>
          <w:rFonts w:ascii="Times New Roman" w:hAnsi="Times New Roman"/>
          <w:lang w:val="cs-CZ"/>
        </w:rPr>
        <w:t xml:space="preserve"> 000,-Kč (slovy: </w:t>
      </w:r>
      <w:r w:rsidR="00B42D62">
        <w:rPr>
          <w:rFonts w:ascii="Times New Roman" w:hAnsi="Times New Roman"/>
          <w:lang w:val="cs-CZ"/>
        </w:rPr>
        <w:t>čtyři sta</w:t>
      </w:r>
      <w:r w:rsidR="00BA63DE">
        <w:rPr>
          <w:rFonts w:ascii="Times New Roman" w:hAnsi="Times New Roman"/>
          <w:lang w:val="cs-CZ"/>
        </w:rPr>
        <w:t xml:space="preserve"> dvacet osm</w:t>
      </w:r>
      <w:r w:rsidR="00EF211E">
        <w:rPr>
          <w:rFonts w:ascii="Times New Roman" w:hAnsi="Times New Roman"/>
          <w:lang w:val="cs-CZ"/>
        </w:rPr>
        <w:t xml:space="preserve"> </w:t>
      </w:r>
      <w:r w:rsidRPr="00690170">
        <w:rPr>
          <w:rFonts w:ascii="Times New Roman" w:hAnsi="Times New Roman"/>
          <w:lang w:val="cs-CZ"/>
        </w:rPr>
        <w:t>tisíc</w:t>
      </w:r>
      <w:r>
        <w:rPr>
          <w:rFonts w:ascii="Times New Roman" w:hAnsi="Times New Roman"/>
          <w:lang w:val="cs-CZ"/>
        </w:rPr>
        <w:t xml:space="preserve"> </w:t>
      </w:r>
      <w:r w:rsidRPr="00690170">
        <w:rPr>
          <w:rFonts w:ascii="Times New Roman" w:hAnsi="Times New Roman"/>
          <w:lang w:val="cs-CZ"/>
        </w:rPr>
        <w:t>korun českých) + 21% DPH, tj. n</w:t>
      </w:r>
      <w:r>
        <w:rPr>
          <w:rFonts w:ascii="Times New Roman" w:hAnsi="Times New Roman"/>
          <w:lang w:val="cs-CZ"/>
        </w:rPr>
        <w:t xml:space="preserve">a kupní ceně v celkové výši </w:t>
      </w:r>
      <w:r w:rsidR="00BA63DE">
        <w:rPr>
          <w:rFonts w:ascii="Times New Roman" w:hAnsi="Times New Roman"/>
          <w:lang w:val="cs-CZ"/>
        </w:rPr>
        <w:t>517 880</w:t>
      </w:r>
      <w:r>
        <w:rPr>
          <w:rFonts w:ascii="Times New Roman" w:hAnsi="Times New Roman"/>
          <w:lang w:val="cs-CZ"/>
        </w:rPr>
        <w:t>,- Kč</w:t>
      </w:r>
      <w:r w:rsidRPr="00690170">
        <w:rPr>
          <w:rFonts w:ascii="Times New Roman" w:hAnsi="Times New Roman"/>
          <w:lang w:val="cs-CZ"/>
        </w:rPr>
        <w:t xml:space="preserve"> (slovy: </w:t>
      </w:r>
      <w:r w:rsidR="00BA63DE">
        <w:rPr>
          <w:rFonts w:ascii="Times New Roman" w:hAnsi="Times New Roman"/>
          <w:lang w:val="cs-CZ"/>
        </w:rPr>
        <w:t>pět set sedmnáct</w:t>
      </w:r>
      <w:r>
        <w:rPr>
          <w:rFonts w:ascii="Times New Roman" w:hAnsi="Times New Roman"/>
          <w:lang w:val="cs-CZ"/>
        </w:rPr>
        <w:t xml:space="preserve"> </w:t>
      </w:r>
      <w:r w:rsidRPr="00690170">
        <w:rPr>
          <w:rFonts w:ascii="Times New Roman" w:hAnsi="Times New Roman"/>
          <w:lang w:val="cs-CZ"/>
        </w:rPr>
        <w:t>tisíc</w:t>
      </w:r>
      <w:r w:rsidR="004377BF">
        <w:rPr>
          <w:rFonts w:ascii="Times New Roman" w:hAnsi="Times New Roman"/>
          <w:lang w:val="cs-CZ"/>
        </w:rPr>
        <w:t xml:space="preserve"> </w:t>
      </w:r>
      <w:r w:rsidR="00BA63DE">
        <w:rPr>
          <w:rFonts w:ascii="Times New Roman" w:hAnsi="Times New Roman"/>
          <w:lang w:val="cs-CZ"/>
        </w:rPr>
        <w:t>osm set osmdesát</w:t>
      </w:r>
      <w:r w:rsidRPr="00690170">
        <w:rPr>
          <w:rFonts w:ascii="Times New Roman" w:hAnsi="Times New Roman"/>
          <w:lang w:val="cs-CZ"/>
        </w:rPr>
        <w:t xml:space="preserve"> </w:t>
      </w:r>
      <w:r>
        <w:rPr>
          <w:rFonts w:ascii="Times New Roman" w:hAnsi="Times New Roman"/>
          <w:lang w:val="cs-CZ"/>
        </w:rPr>
        <w:t>korun českých).</w:t>
      </w:r>
    </w:p>
    <w:p w14:paraId="4E6BB6CA" w14:textId="77777777" w:rsidR="00F80304" w:rsidRDefault="00F80304" w:rsidP="006A24E7">
      <w:pPr>
        <w:ind w:left="284"/>
        <w:jc w:val="both"/>
        <w:rPr>
          <w:rFonts w:ascii="Times New Roman" w:hAnsi="Times New Roman"/>
          <w:lang w:val="cs-CZ"/>
        </w:rPr>
      </w:pPr>
      <w:bookmarkStart w:id="0" w:name="_GoBack"/>
      <w:bookmarkEnd w:id="0"/>
    </w:p>
    <w:p w14:paraId="0D8D516F" w14:textId="77777777" w:rsidR="006A24E7" w:rsidRPr="00690170" w:rsidRDefault="006A24E7" w:rsidP="006A24E7">
      <w:pPr>
        <w:ind w:left="900"/>
        <w:jc w:val="both"/>
        <w:rPr>
          <w:rFonts w:ascii="Times New Roman" w:hAnsi="Times New Roman"/>
          <w:lang w:val="cs-CZ"/>
        </w:rPr>
      </w:pPr>
    </w:p>
    <w:p w14:paraId="0179BDC9" w14:textId="434BC9B2" w:rsidR="006A24E7" w:rsidRDefault="006A24E7" w:rsidP="006A24E7">
      <w:pPr>
        <w:ind w:left="284" w:hanging="284"/>
        <w:jc w:val="both"/>
        <w:rPr>
          <w:rFonts w:ascii="Times New Roman" w:hAnsi="Times New Roman"/>
          <w:lang w:val="cs-CZ"/>
        </w:rPr>
      </w:pPr>
      <w:r w:rsidRPr="00320F44">
        <w:rPr>
          <w:rFonts w:ascii="Times New Roman" w:hAnsi="Times New Roman"/>
          <w:lang w:val="cs-CZ"/>
        </w:rPr>
        <w:t>Kupující se zavazuje zaplatit kupní cenu prodávajícímu takto:</w:t>
      </w:r>
    </w:p>
    <w:p w14:paraId="4D857E64" w14:textId="77777777" w:rsidR="00B42D62" w:rsidRPr="00320F44" w:rsidRDefault="00B42D62" w:rsidP="006A24E7">
      <w:pPr>
        <w:ind w:left="284" w:hanging="284"/>
        <w:jc w:val="both"/>
        <w:rPr>
          <w:rFonts w:ascii="Times New Roman" w:hAnsi="Times New Roman"/>
          <w:lang w:val="cs-CZ"/>
        </w:rPr>
      </w:pPr>
    </w:p>
    <w:p w14:paraId="125DD558" w14:textId="63835380" w:rsidR="00B42D62" w:rsidRDefault="00B42D62" w:rsidP="00B42D62">
      <w:pPr>
        <w:numPr>
          <w:ilvl w:val="0"/>
          <w:numId w:val="4"/>
        </w:numPr>
        <w:suppressAutoHyphens/>
        <w:jc w:val="both"/>
        <w:rPr>
          <w:rFonts w:ascii="Times New Roman" w:hAnsi="Times New Roman"/>
          <w:lang w:val="cs-CZ"/>
        </w:rPr>
      </w:pPr>
      <w:r w:rsidRPr="00320F44">
        <w:rPr>
          <w:rFonts w:ascii="Times New Roman" w:hAnsi="Times New Roman"/>
          <w:lang w:val="cs-CZ"/>
        </w:rPr>
        <w:t>Kupní cenu ve výši</w:t>
      </w:r>
      <w:r>
        <w:rPr>
          <w:rFonts w:ascii="Times New Roman" w:hAnsi="Times New Roman"/>
          <w:b/>
          <w:bCs/>
          <w:lang w:val="cs-CZ"/>
        </w:rPr>
        <w:t xml:space="preserve"> 1</w:t>
      </w:r>
      <w:r w:rsidR="00BA63DE">
        <w:rPr>
          <w:rFonts w:ascii="Times New Roman" w:hAnsi="Times New Roman"/>
          <w:b/>
          <w:bCs/>
          <w:lang w:val="cs-CZ"/>
        </w:rPr>
        <w:t>50</w:t>
      </w:r>
      <w:r>
        <w:rPr>
          <w:rFonts w:ascii="Times New Roman" w:hAnsi="Times New Roman"/>
          <w:b/>
          <w:bCs/>
          <w:lang w:val="cs-CZ"/>
        </w:rPr>
        <w:t xml:space="preserve"> 000</w:t>
      </w:r>
      <w:r w:rsidRPr="00320F44">
        <w:rPr>
          <w:rFonts w:ascii="Times New Roman" w:hAnsi="Times New Roman"/>
          <w:b/>
          <w:bCs/>
          <w:lang w:val="cs-CZ"/>
        </w:rPr>
        <w:t xml:space="preserve">,- Kč </w:t>
      </w:r>
      <w:r w:rsidRPr="00320F44">
        <w:rPr>
          <w:rFonts w:ascii="Times New Roman" w:hAnsi="Times New Roman"/>
          <w:lang w:val="cs-CZ"/>
        </w:rPr>
        <w:t>se kupující zavazuje prodávajícímu zaplatit při podpisu kupní smlouvy na základě zálohové faktury.</w:t>
      </w:r>
    </w:p>
    <w:p w14:paraId="34CE5275" w14:textId="1FFB7CD3" w:rsidR="00B42D62" w:rsidRPr="0060527F" w:rsidRDefault="00B42D62" w:rsidP="00B42D62">
      <w:pPr>
        <w:numPr>
          <w:ilvl w:val="0"/>
          <w:numId w:val="4"/>
        </w:numPr>
        <w:jc w:val="both"/>
        <w:rPr>
          <w:rFonts w:ascii="Times New Roman" w:hAnsi="Times New Roman"/>
          <w:lang w:val="cs-CZ"/>
        </w:rPr>
      </w:pPr>
      <w:r>
        <w:rPr>
          <w:rFonts w:ascii="Times New Roman" w:hAnsi="Times New Roman"/>
          <w:lang w:val="cs-CZ"/>
        </w:rPr>
        <w:t xml:space="preserve">Zbývající </w:t>
      </w:r>
      <w:r w:rsidRPr="00320F44">
        <w:rPr>
          <w:rFonts w:ascii="Times New Roman" w:hAnsi="Times New Roman"/>
          <w:lang w:val="cs-CZ"/>
        </w:rPr>
        <w:t>část kupní ceny ve výši</w:t>
      </w:r>
      <w:r>
        <w:rPr>
          <w:rFonts w:ascii="Times New Roman" w:hAnsi="Times New Roman"/>
          <w:b/>
          <w:bCs/>
          <w:lang w:val="cs-CZ"/>
        </w:rPr>
        <w:t xml:space="preserve"> </w:t>
      </w:r>
      <w:r w:rsidR="00BA63DE">
        <w:rPr>
          <w:rFonts w:ascii="Times New Roman" w:hAnsi="Times New Roman"/>
          <w:b/>
          <w:bCs/>
          <w:lang w:val="cs-CZ"/>
        </w:rPr>
        <w:t>367</w:t>
      </w:r>
      <w:r>
        <w:rPr>
          <w:rFonts w:ascii="Times New Roman" w:hAnsi="Times New Roman"/>
          <w:b/>
          <w:bCs/>
          <w:lang w:val="cs-CZ"/>
        </w:rPr>
        <w:t xml:space="preserve"> </w:t>
      </w:r>
      <w:r w:rsidR="00BA63DE">
        <w:rPr>
          <w:rFonts w:ascii="Times New Roman" w:hAnsi="Times New Roman"/>
          <w:b/>
          <w:bCs/>
          <w:lang w:val="cs-CZ"/>
        </w:rPr>
        <w:t>88</w:t>
      </w:r>
      <w:r>
        <w:rPr>
          <w:rFonts w:ascii="Times New Roman" w:hAnsi="Times New Roman"/>
          <w:b/>
          <w:bCs/>
          <w:lang w:val="cs-CZ"/>
        </w:rPr>
        <w:t>0,</w:t>
      </w:r>
      <w:r w:rsidRPr="00320F44">
        <w:rPr>
          <w:rFonts w:ascii="Times New Roman" w:hAnsi="Times New Roman"/>
          <w:b/>
          <w:lang w:val="cs-CZ"/>
        </w:rPr>
        <w:t xml:space="preserve">- Kč </w:t>
      </w:r>
      <w:r w:rsidRPr="00320F44">
        <w:rPr>
          <w:rFonts w:ascii="Times New Roman" w:hAnsi="Times New Roman"/>
          <w:lang w:val="cs-CZ"/>
        </w:rPr>
        <w:t>se kupující zavazuje zaplatit</w:t>
      </w:r>
      <w:r>
        <w:rPr>
          <w:rFonts w:ascii="Times New Roman" w:hAnsi="Times New Roman"/>
          <w:lang w:val="cs-CZ"/>
        </w:rPr>
        <w:t xml:space="preserve"> </w:t>
      </w:r>
      <w:r w:rsidRPr="00320F44">
        <w:rPr>
          <w:rFonts w:ascii="Times New Roman" w:hAnsi="Times New Roman"/>
          <w:lang w:val="cs-CZ"/>
        </w:rPr>
        <w:t xml:space="preserve">prodávajícímu </w:t>
      </w:r>
      <w:r w:rsidRPr="0060527F">
        <w:rPr>
          <w:rFonts w:ascii="Times New Roman" w:hAnsi="Times New Roman"/>
          <w:lang w:val="cs-CZ"/>
        </w:rPr>
        <w:t>do</w:t>
      </w:r>
      <w:r w:rsidRPr="0060527F">
        <w:rPr>
          <w:rFonts w:ascii="Times New Roman" w:hAnsi="Times New Roman"/>
          <w:b/>
          <w:lang w:val="cs-CZ"/>
        </w:rPr>
        <w:t xml:space="preserve"> </w:t>
      </w:r>
      <w:r w:rsidR="004377BF">
        <w:rPr>
          <w:rFonts w:ascii="Times New Roman" w:hAnsi="Times New Roman"/>
          <w:b/>
          <w:lang w:val="cs-CZ"/>
        </w:rPr>
        <w:t>30</w:t>
      </w:r>
      <w:r w:rsidRPr="0060527F">
        <w:rPr>
          <w:rFonts w:ascii="Times New Roman" w:hAnsi="Times New Roman"/>
          <w:b/>
          <w:lang w:val="cs-CZ"/>
        </w:rPr>
        <w:t xml:space="preserve"> dnů </w:t>
      </w:r>
      <w:r w:rsidRPr="0060527F">
        <w:rPr>
          <w:rFonts w:ascii="Times New Roman" w:hAnsi="Times New Roman"/>
          <w:lang w:val="cs-CZ"/>
        </w:rPr>
        <w:t xml:space="preserve">od předání a převzetí předmětu koupě na základě faktury se splatností </w:t>
      </w:r>
      <w:r w:rsidR="004377BF">
        <w:rPr>
          <w:rFonts w:ascii="Times New Roman" w:hAnsi="Times New Roman"/>
          <w:lang w:val="cs-CZ"/>
        </w:rPr>
        <w:t>30</w:t>
      </w:r>
      <w:r w:rsidRPr="0060527F">
        <w:rPr>
          <w:rFonts w:ascii="Times New Roman" w:hAnsi="Times New Roman"/>
          <w:lang w:val="cs-CZ"/>
        </w:rPr>
        <w:t xml:space="preserve"> kalendářních dní</w:t>
      </w:r>
      <w:r w:rsidRPr="0060527F">
        <w:rPr>
          <w:rFonts w:ascii="Times New Roman" w:hAnsi="Times New Roman"/>
          <w:b/>
          <w:lang w:val="cs-CZ"/>
        </w:rPr>
        <w:t>.</w:t>
      </w:r>
      <w:r w:rsidRPr="0060527F">
        <w:rPr>
          <w:rFonts w:ascii="Times New Roman" w:hAnsi="Times New Roman"/>
          <w:lang w:val="cs-CZ"/>
        </w:rPr>
        <w:t xml:space="preserve">  Faktura – daňový doklad bude vystavena do tří dnů od data předání předmětu koupě kupujícímu.</w:t>
      </w:r>
    </w:p>
    <w:p w14:paraId="67C00E7F" w14:textId="77777777" w:rsidR="00EF211E" w:rsidRPr="00EF211E" w:rsidRDefault="00EF211E" w:rsidP="00B42D62">
      <w:pPr>
        <w:suppressAutoHyphens/>
        <w:ind w:left="900"/>
        <w:jc w:val="both"/>
        <w:rPr>
          <w:rFonts w:ascii="Times New Roman" w:hAnsi="Times New Roman"/>
          <w:lang w:val="cs-CZ"/>
        </w:rPr>
      </w:pPr>
    </w:p>
    <w:p w14:paraId="4BBC3F7B" w14:textId="77777777" w:rsidR="006A24E7" w:rsidRPr="00690170" w:rsidRDefault="006A24E7" w:rsidP="006A24E7">
      <w:pPr>
        <w:ind w:left="284" w:hanging="284"/>
        <w:jc w:val="both"/>
        <w:rPr>
          <w:rFonts w:ascii="Times New Roman" w:hAnsi="Times New Roman"/>
          <w:lang w:val="cs-CZ"/>
        </w:rPr>
      </w:pPr>
      <w:r w:rsidRPr="00690170">
        <w:rPr>
          <w:rFonts w:ascii="Times New Roman" w:hAnsi="Times New Roman"/>
          <w:lang w:val="cs-CZ"/>
        </w:rPr>
        <w:t xml:space="preserve">2. Konečnou fakturu - daňový doklad za dodaný předmět koupě je prodávající oprávněn vystavit po protokolárním předání předmětu koupě. Faktura musí mít všechny náležitosti daňového – účetního dokladu, dále musí obsahovat číslo kupní smlouvy a číslo dodacího listu. </w:t>
      </w:r>
    </w:p>
    <w:p w14:paraId="0FDC418E" w14:textId="77777777" w:rsidR="006A24E7" w:rsidRPr="00690170" w:rsidRDefault="006A24E7" w:rsidP="006A24E7">
      <w:pPr>
        <w:tabs>
          <w:tab w:val="left" w:pos="8085"/>
        </w:tabs>
        <w:spacing w:line="120" w:lineRule="auto"/>
        <w:rPr>
          <w:rFonts w:ascii="Times New Roman" w:hAnsi="Times New Roman"/>
          <w:lang w:val="cs-CZ"/>
        </w:rPr>
      </w:pPr>
    </w:p>
    <w:p w14:paraId="0FCB9F55" w14:textId="77777777" w:rsidR="006A24E7" w:rsidRPr="00690170" w:rsidRDefault="006A24E7" w:rsidP="006A24E7">
      <w:pPr>
        <w:ind w:left="284" w:hanging="284"/>
        <w:jc w:val="both"/>
        <w:rPr>
          <w:rFonts w:ascii="Times New Roman" w:hAnsi="Times New Roman"/>
          <w:lang w:val="cs-CZ"/>
        </w:rPr>
      </w:pPr>
      <w:r w:rsidRPr="00690170">
        <w:rPr>
          <w:rFonts w:ascii="Times New Roman" w:hAnsi="Times New Roman"/>
          <w:lang w:val="cs-CZ"/>
        </w:rPr>
        <w:t xml:space="preserve">3. V případě nejasností se má za to, že faktura byla doručena třetí pracovní den po jejím prokazatelném odeslání. </w:t>
      </w:r>
    </w:p>
    <w:p w14:paraId="11AC42F1" w14:textId="77777777" w:rsidR="006A24E7" w:rsidRPr="00690170" w:rsidRDefault="006A24E7" w:rsidP="006A24E7">
      <w:pPr>
        <w:spacing w:line="120" w:lineRule="auto"/>
        <w:rPr>
          <w:rFonts w:ascii="Times New Roman" w:hAnsi="Times New Roman"/>
          <w:lang w:val="cs-CZ"/>
        </w:rPr>
      </w:pPr>
    </w:p>
    <w:p w14:paraId="1890E0D5" w14:textId="77777777" w:rsidR="006A24E7" w:rsidRPr="00690170" w:rsidRDefault="006A24E7" w:rsidP="006A24E7">
      <w:pPr>
        <w:ind w:left="284" w:hanging="284"/>
        <w:jc w:val="both"/>
        <w:rPr>
          <w:rFonts w:ascii="Times New Roman" w:hAnsi="Times New Roman"/>
          <w:lang w:val="cs-CZ"/>
        </w:rPr>
      </w:pPr>
      <w:r w:rsidRPr="00690170">
        <w:rPr>
          <w:rFonts w:ascii="Times New Roman" w:hAnsi="Times New Roman"/>
          <w:lang w:val="cs-CZ"/>
        </w:rPr>
        <w:t xml:space="preserve">4. V případě, že faktura nebude obsahovat všechny (v bodech III. 1 a III. 2 této smlouvy) uvedené náležitosti, je kupující oprávněn do termínu splatnosti fakturu vrátit. Prodávající je povinen fakturu opravit a opravenou fakturu zaslat znovu kupujícímu. V takovém případě začíná běžet nová lhůta splatnosti ode dne doručení bezvadné (opravené, popř. nově vystavené) faktury kupujícímu. Bude-li však faktura vrácena prodávajícímu kupujícím neoprávněně, platí pro počátek běhu lhůty, v níže má být kupní cena uhrazena, datum uvedené v původní faktuře. </w:t>
      </w:r>
    </w:p>
    <w:p w14:paraId="090E1796" w14:textId="77777777" w:rsidR="006A24E7" w:rsidRPr="00690170" w:rsidRDefault="006A24E7" w:rsidP="006A24E7">
      <w:pPr>
        <w:jc w:val="both"/>
        <w:rPr>
          <w:rFonts w:ascii="Times New Roman" w:hAnsi="Times New Roman"/>
          <w:lang w:val="cs-CZ"/>
        </w:rPr>
      </w:pPr>
    </w:p>
    <w:p w14:paraId="7CAB7E8D" w14:textId="77777777" w:rsidR="006A24E7" w:rsidRPr="00690170" w:rsidRDefault="006A24E7" w:rsidP="006A24E7">
      <w:pPr>
        <w:ind w:left="284" w:hanging="284"/>
        <w:jc w:val="both"/>
        <w:rPr>
          <w:rFonts w:ascii="Times New Roman" w:hAnsi="Times New Roman"/>
          <w:lang w:val="cs-CZ"/>
        </w:rPr>
      </w:pPr>
      <w:r w:rsidRPr="00690170">
        <w:rPr>
          <w:rFonts w:ascii="Times New Roman" w:hAnsi="Times New Roman"/>
          <w:lang w:val="cs-CZ"/>
        </w:rPr>
        <w:t xml:space="preserve">5. Kupující se zavazuje zaplatit prodávajícímu dohodnutou kupní cenu bankovním převodem na shora uvedený bankovní účet prodávajícího. Zaplacením se pro účely této kupní smlouvy rozumí připsání placené částky na účet prodávajícího. Na shora uvedený bankovní účet se kupující zavazuje poukazovat rovněž všechny další eventuální platby určené pro prodávajícího, jejichž povinnost k úhradě ze založeného smluvního vztahu vyplyne, ledaže prodávající sdělí kupujícímu jiné bankovní spojení k provedení úhrady. </w:t>
      </w:r>
    </w:p>
    <w:p w14:paraId="5A22D5BE" w14:textId="77777777" w:rsidR="006A24E7" w:rsidRPr="00690170" w:rsidRDefault="006A24E7" w:rsidP="006A24E7">
      <w:pPr>
        <w:jc w:val="center"/>
        <w:rPr>
          <w:rFonts w:ascii="Times New Roman" w:hAnsi="Times New Roman"/>
          <w:b/>
          <w:sz w:val="28"/>
          <w:szCs w:val="28"/>
          <w:lang w:val="cs-CZ"/>
        </w:rPr>
      </w:pPr>
    </w:p>
    <w:p w14:paraId="056EB0DF" w14:textId="77777777" w:rsidR="006A24E7" w:rsidRPr="00690170" w:rsidRDefault="006A24E7" w:rsidP="006A24E7">
      <w:pPr>
        <w:jc w:val="center"/>
        <w:rPr>
          <w:rFonts w:ascii="Times New Roman" w:hAnsi="Times New Roman"/>
          <w:lang w:val="cs-CZ"/>
        </w:rPr>
      </w:pPr>
      <w:r w:rsidRPr="00690170">
        <w:rPr>
          <w:rFonts w:ascii="Times New Roman" w:hAnsi="Times New Roman"/>
          <w:b/>
          <w:sz w:val="28"/>
          <w:szCs w:val="28"/>
          <w:lang w:val="cs-CZ"/>
        </w:rPr>
        <w:t>IV.</w:t>
      </w:r>
    </w:p>
    <w:p w14:paraId="0283FC22" w14:textId="4B00EF99" w:rsidR="006A24E7" w:rsidRPr="00690170" w:rsidRDefault="006A24E7" w:rsidP="006A24E7">
      <w:pPr>
        <w:numPr>
          <w:ilvl w:val="0"/>
          <w:numId w:val="3"/>
        </w:numPr>
        <w:tabs>
          <w:tab w:val="left" w:pos="360"/>
        </w:tabs>
        <w:suppressAutoHyphens/>
        <w:ind w:left="360"/>
        <w:jc w:val="both"/>
        <w:rPr>
          <w:rFonts w:ascii="Times New Roman" w:hAnsi="Times New Roman"/>
          <w:lang w:val="cs-CZ"/>
        </w:rPr>
      </w:pPr>
      <w:r w:rsidRPr="00690170">
        <w:rPr>
          <w:rFonts w:ascii="Times New Roman" w:hAnsi="Times New Roman"/>
          <w:lang w:val="cs-CZ"/>
        </w:rPr>
        <w:t xml:space="preserve">Prodávající se zavazuje dodat kupujícímu předmět koupě nejpozději do </w:t>
      </w:r>
      <w:r w:rsidR="004377BF" w:rsidRPr="004377BF">
        <w:rPr>
          <w:rFonts w:ascii="Times New Roman" w:hAnsi="Times New Roman"/>
          <w:b/>
          <w:bCs/>
          <w:lang w:val="cs-CZ"/>
        </w:rPr>
        <w:t>13</w:t>
      </w:r>
      <w:r w:rsidRPr="00AA5184">
        <w:rPr>
          <w:rFonts w:ascii="Times New Roman" w:hAnsi="Times New Roman"/>
          <w:b/>
          <w:bCs/>
          <w:lang w:val="cs-CZ"/>
        </w:rPr>
        <w:t>.</w:t>
      </w:r>
      <w:r w:rsidR="004377BF">
        <w:rPr>
          <w:rFonts w:ascii="Times New Roman" w:hAnsi="Times New Roman"/>
          <w:b/>
          <w:bCs/>
          <w:lang w:val="cs-CZ"/>
        </w:rPr>
        <w:t>4</w:t>
      </w:r>
      <w:r>
        <w:rPr>
          <w:rFonts w:ascii="Times New Roman" w:hAnsi="Times New Roman"/>
          <w:b/>
          <w:lang w:val="cs-CZ"/>
        </w:rPr>
        <w:t>.</w:t>
      </w:r>
      <w:r w:rsidRPr="00690170">
        <w:rPr>
          <w:rFonts w:ascii="Times New Roman" w:hAnsi="Times New Roman"/>
          <w:b/>
          <w:lang w:val="cs-CZ"/>
        </w:rPr>
        <w:t>20</w:t>
      </w:r>
      <w:r>
        <w:rPr>
          <w:rFonts w:ascii="Times New Roman" w:hAnsi="Times New Roman"/>
          <w:b/>
          <w:lang w:val="cs-CZ"/>
        </w:rPr>
        <w:t>2</w:t>
      </w:r>
      <w:r w:rsidR="00B42D62">
        <w:rPr>
          <w:rFonts w:ascii="Times New Roman" w:hAnsi="Times New Roman"/>
          <w:b/>
          <w:lang w:val="cs-CZ"/>
        </w:rPr>
        <w:t>2</w:t>
      </w:r>
      <w:r w:rsidRPr="00690170">
        <w:rPr>
          <w:rFonts w:ascii="Times New Roman" w:hAnsi="Times New Roman"/>
          <w:b/>
          <w:lang w:val="cs-CZ"/>
        </w:rPr>
        <w:t xml:space="preserve"> </w:t>
      </w:r>
      <w:r w:rsidRPr="00690170">
        <w:rPr>
          <w:rFonts w:ascii="Times New Roman" w:hAnsi="Times New Roman"/>
          <w:bCs/>
          <w:lang w:val="cs-CZ"/>
        </w:rPr>
        <w:t>po</w:t>
      </w:r>
      <w:r w:rsidRPr="00690170">
        <w:rPr>
          <w:rFonts w:ascii="Times New Roman" w:hAnsi="Times New Roman"/>
          <w:b/>
          <w:bCs/>
          <w:lang w:val="cs-CZ"/>
        </w:rPr>
        <w:t xml:space="preserve"> </w:t>
      </w:r>
      <w:r w:rsidRPr="00690170">
        <w:rPr>
          <w:rFonts w:ascii="Times New Roman" w:hAnsi="Times New Roman"/>
          <w:lang w:val="cs-CZ"/>
        </w:rPr>
        <w:t>podpisu této kupní smlouvy oběma smluvními stranami a splněním platebních podmínek.</w:t>
      </w:r>
    </w:p>
    <w:p w14:paraId="1C6C62C5" w14:textId="77777777" w:rsidR="006A24E7" w:rsidRPr="00690170" w:rsidRDefault="006A24E7" w:rsidP="006A24E7">
      <w:pPr>
        <w:jc w:val="both"/>
        <w:rPr>
          <w:rFonts w:ascii="Times New Roman" w:hAnsi="Times New Roman"/>
          <w:lang w:val="cs-CZ"/>
        </w:rPr>
      </w:pPr>
    </w:p>
    <w:p w14:paraId="0515DED0" w14:textId="77777777" w:rsidR="006A24E7" w:rsidRPr="00690170" w:rsidRDefault="006A24E7" w:rsidP="006A24E7">
      <w:pPr>
        <w:numPr>
          <w:ilvl w:val="0"/>
          <w:numId w:val="3"/>
        </w:numPr>
        <w:tabs>
          <w:tab w:val="left" w:pos="360"/>
        </w:tabs>
        <w:suppressAutoHyphens/>
        <w:ind w:left="360"/>
        <w:jc w:val="both"/>
        <w:rPr>
          <w:rFonts w:ascii="Times New Roman" w:hAnsi="Times New Roman"/>
          <w:lang w:val="cs-CZ"/>
        </w:rPr>
      </w:pPr>
      <w:r w:rsidRPr="00690170">
        <w:rPr>
          <w:rFonts w:ascii="Times New Roman" w:hAnsi="Times New Roman"/>
          <w:lang w:val="cs-CZ"/>
        </w:rPr>
        <w:t>Prodávající je povinen uvědomit kupujícího 3 pracovní dny předem o datu možného předání předmětu koupě. Kupující se zavazuje, že předmět koupě převezme do deseti dnů od oznámení data možného převzetí strojů. Nepřevezme-li si kupující předmět koupě v dohodnuté desetidenní lhůtě, představuje toto jednání porušení závazku převzít předmět koupě a kupující se zavazuje zaplatit prodávajícímu smluvní pokutu ve výši 0,05 % z kupní ceny předmětu koupě za každý den prodlení, nebude-li oběma stranami dohodnuto jinak.</w:t>
      </w:r>
    </w:p>
    <w:p w14:paraId="3311815E" w14:textId="77777777" w:rsidR="006A24E7" w:rsidRPr="00690170" w:rsidRDefault="006A24E7" w:rsidP="006A24E7">
      <w:pPr>
        <w:tabs>
          <w:tab w:val="left" w:pos="360"/>
        </w:tabs>
        <w:ind w:left="360"/>
        <w:jc w:val="both"/>
        <w:rPr>
          <w:rFonts w:ascii="Times New Roman" w:hAnsi="Times New Roman"/>
          <w:lang w:val="cs-CZ"/>
        </w:rPr>
      </w:pPr>
    </w:p>
    <w:p w14:paraId="419CC8A4" w14:textId="77777777" w:rsidR="006A24E7" w:rsidRPr="00690170" w:rsidRDefault="006A24E7" w:rsidP="006A24E7">
      <w:pPr>
        <w:numPr>
          <w:ilvl w:val="0"/>
          <w:numId w:val="3"/>
        </w:numPr>
        <w:tabs>
          <w:tab w:val="left" w:pos="360"/>
        </w:tabs>
        <w:suppressAutoHyphens/>
        <w:ind w:left="360"/>
        <w:jc w:val="both"/>
        <w:rPr>
          <w:rFonts w:ascii="Times New Roman" w:hAnsi="Times New Roman"/>
          <w:lang w:val="cs-CZ"/>
        </w:rPr>
      </w:pPr>
      <w:r w:rsidRPr="00690170">
        <w:rPr>
          <w:rFonts w:ascii="Times New Roman" w:hAnsi="Times New Roman"/>
          <w:lang w:val="cs-CZ"/>
        </w:rPr>
        <w:t xml:space="preserve">V případě, že se kupující dostane do prodlení s úhradou kupní ceny či její části více jak 30 dnů, má prodávající právo od této kupní smlouvy odstoupit a předmět kupní smlouvy kupujícímu nepředat a pokud byl předmět kupní smlouvy kupujícímu již předán, je kupující v takovém případě povinen umožnit prodávajícímu bezproblémový přístup k předmětu smlouvy tak, aby mohl předmět smlouvy převzít. V tomto případě hradí kupující prodávajícímu veškeré náklady, které prodávajícímu odstoupením od kupní smlouvy vzniknou. </w:t>
      </w:r>
    </w:p>
    <w:p w14:paraId="36CA1F15" w14:textId="77777777" w:rsidR="006A24E7" w:rsidRPr="00690170" w:rsidRDefault="006A24E7" w:rsidP="006A24E7">
      <w:pPr>
        <w:jc w:val="both"/>
        <w:rPr>
          <w:rFonts w:ascii="Times New Roman" w:hAnsi="Times New Roman"/>
          <w:lang w:val="cs-CZ"/>
        </w:rPr>
      </w:pPr>
    </w:p>
    <w:p w14:paraId="03174ADD" w14:textId="77777777" w:rsidR="006A24E7" w:rsidRPr="00690170" w:rsidRDefault="006A24E7" w:rsidP="006A24E7">
      <w:pPr>
        <w:numPr>
          <w:ilvl w:val="0"/>
          <w:numId w:val="3"/>
        </w:numPr>
        <w:tabs>
          <w:tab w:val="left" w:pos="360"/>
        </w:tabs>
        <w:suppressAutoHyphens/>
        <w:ind w:left="360"/>
        <w:jc w:val="both"/>
        <w:rPr>
          <w:rFonts w:ascii="Times New Roman" w:hAnsi="Times New Roman"/>
          <w:lang w:val="cs-CZ"/>
        </w:rPr>
      </w:pPr>
      <w:r w:rsidRPr="00690170">
        <w:rPr>
          <w:rFonts w:ascii="Times New Roman" w:hAnsi="Times New Roman"/>
          <w:lang w:val="cs-CZ"/>
        </w:rPr>
        <w:t>Zpozdí-li se prodávající s dodávkou předmětu smlouvy, zaplatí prodávající kupujícímu smluvní pokutu ve výši 0,05 % z  ceny nedodaného zboží za každý den prodlení oproti dohodnutému termínu dodání předmětu smlouvy.</w:t>
      </w:r>
    </w:p>
    <w:p w14:paraId="2F9FB8C8" w14:textId="77777777" w:rsidR="006A24E7" w:rsidRPr="00690170" w:rsidRDefault="006A24E7" w:rsidP="006A24E7">
      <w:pPr>
        <w:jc w:val="both"/>
        <w:rPr>
          <w:rFonts w:ascii="Times New Roman" w:hAnsi="Times New Roman"/>
          <w:lang w:val="cs-CZ"/>
        </w:rPr>
      </w:pPr>
    </w:p>
    <w:p w14:paraId="1D80A8DA" w14:textId="77777777" w:rsidR="006A24E7" w:rsidRPr="00690170" w:rsidRDefault="006A24E7" w:rsidP="006A24E7">
      <w:pPr>
        <w:numPr>
          <w:ilvl w:val="0"/>
          <w:numId w:val="3"/>
        </w:numPr>
        <w:tabs>
          <w:tab w:val="left" w:pos="360"/>
        </w:tabs>
        <w:suppressAutoHyphens/>
        <w:ind w:left="360"/>
        <w:jc w:val="both"/>
        <w:rPr>
          <w:rFonts w:ascii="Times New Roman" w:hAnsi="Times New Roman"/>
          <w:lang w:val="cs-CZ"/>
        </w:rPr>
      </w:pPr>
      <w:r w:rsidRPr="00690170">
        <w:rPr>
          <w:rFonts w:ascii="Times New Roman" w:hAnsi="Times New Roman"/>
          <w:lang w:val="cs-CZ"/>
        </w:rPr>
        <w:t xml:space="preserve">Prodávající dodá kupujícímu předmět koupě na základě předávacího protokolu, který bude obsahovat zejména místo, datum a čas předání a převzetí, čitelná jména osob předávajících resp. přebírajících předmět koupě a další skutečnosti, které strany budou považovat za podstatné k uvedení do protokolu. Kupující se zavazuje poznamenat v protokolu všechny případné připomínky vztahující se ke kvalitě, jakosti a případným vadám dodaného předmětu koupě včetně uvedení případných důvodů odmítnutí převzetí předmětu koupě. Kupující se zavazuje převzít předmět koupě od prodávajícího na základě předávacího protokolu. Prodávající i kupující jsou povinni předávací protokol podepsat. </w:t>
      </w:r>
    </w:p>
    <w:p w14:paraId="6BDA75A8" w14:textId="77777777" w:rsidR="006A24E7" w:rsidRPr="00690170" w:rsidRDefault="006A24E7" w:rsidP="006A24E7">
      <w:pPr>
        <w:jc w:val="both"/>
        <w:rPr>
          <w:rFonts w:ascii="Times New Roman" w:hAnsi="Times New Roman"/>
          <w:lang w:val="cs-CZ"/>
        </w:rPr>
      </w:pPr>
    </w:p>
    <w:p w14:paraId="36E08C4B" w14:textId="77777777" w:rsidR="006A24E7" w:rsidRPr="00690170" w:rsidRDefault="006A24E7" w:rsidP="006A24E7">
      <w:pPr>
        <w:numPr>
          <w:ilvl w:val="0"/>
          <w:numId w:val="3"/>
        </w:numPr>
        <w:tabs>
          <w:tab w:val="left" w:pos="360"/>
        </w:tabs>
        <w:suppressAutoHyphens/>
        <w:ind w:left="360"/>
        <w:jc w:val="both"/>
        <w:rPr>
          <w:rFonts w:ascii="Times New Roman" w:hAnsi="Times New Roman"/>
          <w:lang w:val="cs-CZ"/>
        </w:rPr>
      </w:pPr>
      <w:r w:rsidRPr="00690170">
        <w:rPr>
          <w:rFonts w:ascii="Times New Roman" w:hAnsi="Times New Roman"/>
          <w:lang w:val="cs-CZ"/>
        </w:rPr>
        <w:t xml:space="preserve">Splnění závazku prodávajícího předat kupujícímu předmět koupě pro účely této smlouvy představuje rovněž situaci, kdy kupující bezdůvodně odmítne předmět koupě od prodávajícího převzít nebo podepsat předávací protokol. </w:t>
      </w:r>
    </w:p>
    <w:p w14:paraId="5F72E034" w14:textId="77777777" w:rsidR="006A24E7" w:rsidRPr="00690170" w:rsidRDefault="006A24E7" w:rsidP="006A24E7">
      <w:pPr>
        <w:jc w:val="center"/>
        <w:rPr>
          <w:rFonts w:ascii="Times New Roman" w:hAnsi="Times New Roman"/>
          <w:b/>
          <w:lang w:val="cs-CZ"/>
        </w:rPr>
      </w:pPr>
    </w:p>
    <w:p w14:paraId="55100541" w14:textId="77777777" w:rsidR="006A24E7" w:rsidRPr="00690170" w:rsidRDefault="006A24E7" w:rsidP="006A24E7">
      <w:pPr>
        <w:jc w:val="center"/>
        <w:rPr>
          <w:rFonts w:ascii="Times New Roman" w:hAnsi="Times New Roman"/>
          <w:b/>
          <w:lang w:val="cs-CZ"/>
        </w:rPr>
      </w:pPr>
      <w:r w:rsidRPr="00690170">
        <w:rPr>
          <w:rFonts w:ascii="Times New Roman" w:hAnsi="Times New Roman"/>
          <w:b/>
          <w:sz w:val="28"/>
          <w:szCs w:val="28"/>
          <w:lang w:val="cs-CZ"/>
        </w:rPr>
        <w:t>V.</w:t>
      </w:r>
    </w:p>
    <w:p w14:paraId="62A66AB3" w14:textId="77777777" w:rsidR="006A24E7" w:rsidRPr="00690170" w:rsidRDefault="006A24E7" w:rsidP="006A24E7">
      <w:pPr>
        <w:numPr>
          <w:ilvl w:val="0"/>
          <w:numId w:val="1"/>
        </w:numPr>
        <w:tabs>
          <w:tab w:val="left" w:pos="360"/>
        </w:tabs>
        <w:suppressAutoHyphens/>
        <w:jc w:val="both"/>
        <w:rPr>
          <w:rFonts w:ascii="Times New Roman" w:hAnsi="Times New Roman"/>
          <w:lang w:val="cs-CZ"/>
        </w:rPr>
      </w:pPr>
      <w:r w:rsidRPr="00690170">
        <w:rPr>
          <w:rFonts w:ascii="Times New Roman" w:hAnsi="Times New Roman"/>
          <w:lang w:val="cs-CZ"/>
        </w:rPr>
        <w:t xml:space="preserve">Prodávající poskytuje kupujícímu záruku dle záručních podmínek v příloze č. 2 této smlouvy </w:t>
      </w:r>
    </w:p>
    <w:p w14:paraId="255837EF" w14:textId="77777777" w:rsidR="006A24E7" w:rsidRPr="00690170" w:rsidRDefault="006A24E7" w:rsidP="006A24E7">
      <w:pPr>
        <w:rPr>
          <w:rFonts w:ascii="Times New Roman" w:hAnsi="Times New Roman"/>
          <w:color w:val="1F497D"/>
          <w:lang w:val="cs-CZ" w:eastAsia="cs-CZ"/>
        </w:rPr>
      </w:pPr>
    </w:p>
    <w:p w14:paraId="0C8844A5" w14:textId="4EE9096E" w:rsidR="001048F6" w:rsidRPr="00690170" w:rsidRDefault="001048F6" w:rsidP="001048F6">
      <w:pPr>
        <w:ind w:left="284" w:hanging="284"/>
        <w:jc w:val="both"/>
        <w:rPr>
          <w:rFonts w:ascii="Times New Roman" w:hAnsi="Times New Roman"/>
          <w:lang w:val="cs-CZ"/>
        </w:rPr>
      </w:pPr>
      <w:r>
        <w:rPr>
          <w:rFonts w:ascii="Times New Roman" w:hAnsi="Times New Roman"/>
          <w:lang w:val="cs-CZ"/>
        </w:rPr>
        <w:t xml:space="preserve">     </w:t>
      </w:r>
      <w:r w:rsidR="006A24E7" w:rsidRPr="00690170">
        <w:rPr>
          <w:rFonts w:ascii="Times New Roman" w:hAnsi="Times New Roman"/>
          <w:lang w:val="cs-CZ"/>
        </w:rPr>
        <w:t>Vlastnické právo k předmětu koupě přechází z prodávajícího na kupujícího podle ustanovení § 2132 občanského zákoníku teprve dnem úplného zaplacení dohodnuté kupní ceny</w:t>
      </w:r>
      <w:r w:rsidR="006A24E7">
        <w:rPr>
          <w:rFonts w:ascii="Times New Roman" w:hAnsi="Times New Roman"/>
          <w:lang w:val="cs-CZ"/>
        </w:rPr>
        <w:t xml:space="preserve"> </w:t>
      </w:r>
      <w:r w:rsidR="004377BF" w:rsidRPr="004377BF">
        <w:rPr>
          <w:rFonts w:ascii="Times New Roman" w:hAnsi="Times New Roman"/>
          <w:b/>
          <w:bCs/>
          <w:lang w:val="cs-CZ"/>
        </w:rPr>
        <w:t>517 880,- Kč</w:t>
      </w:r>
      <w:r w:rsidR="004377BF" w:rsidRPr="00690170">
        <w:rPr>
          <w:rFonts w:ascii="Times New Roman" w:hAnsi="Times New Roman"/>
          <w:lang w:val="cs-CZ"/>
        </w:rPr>
        <w:t xml:space="preserve"> (slovy: </w:t>
      </w:r>
      <w:r w:rsidR="004377BF">
        <w:rPr>
          <w:rFonts w:ascii="Times New Roman" w:hAnsi="Times New Roman"/>
          <w:lang w:val="cs-CZ"/>
        </w:rPr>
        <w:t xml:space="preserve">pět set sedmnáct </w:t>
      </w:r>
      <w:r w:rsidR="004377BF" w:rsidRPr="00690170">
        <w:rPr>
          <w:rFonts w:ascii="Times New Roman" w:hAnsi="Times New Roman"/>
          <w:lang w:val="cs-CZ"/>
        </w:rPr>
        <w:t>tisíc</w:t>
      </w:r>
      <w:r w:rsidR="004377BF">
        <w:rPr>
          <w:rFonts w:ascii="Times New Roman" w:hAnsi="Times New Roman"/>
          <w:lang w:val="cs-CZ"/>
        </w:rPr>
        <w:t xml:space="preserve"> osm set osmdesát</w:t>
      </w:r>
      <w:r w:rsidR="004377BF" w:rsidRPr="00690170">
        <w:rPr>
          <w:rFonts w:ascii="Times New Roman" w:hAnsi="Times New Roman"/>
          <w:lang w:val="cs-CZ"/>
        </w:rPr>
        <w:t xml:space="preserve"> </w:t>
      </w:r>
      <w:r w:rsidR="004377BF">
        <w:rPr>
          <w:rFonts w:ascii="Times New Roman" w:hAnsi="Times New Roman"/>
          <w:lang w:val="cs-CZ"/>
        </w:rPr>
        <w:t>korun českých</w:t>
      </w:r>
      <w:r w:rsidR="00E71131">
        <w:rPr>
          <w:rFonts w:ascii="Times New Roman" w:hAnsi="Times New Roman"/>
          <w:lang w:val="cs-CZ"/>
        </w:rPr>
        <w:t>)</w:t>
      </w:r>
      <w:r>
        <w:rPr>
          <w:rFonts w:ascii="Times New Roman" w:hAnsi="Times New Roman"/>
          <w:lang w:val="cs-CZ"/>
        </w:rPr>
        <w:t xml:space="preserve"> </w:t>
      </w:r>
      <w:r w:rsidRPr="00690170">
        <w:rPr>
          <w:rFonts w:ascii="Times New Roman" w:hAnsi="Times New Roman"/>
          <w:lang w:val="cs-CZ"/>
        </w:rPr>
        <w:t>kupujícím prodávajícímu.</w:t>
      </w:r>
    </w:p>
    <w:p w14:paraId="2F954BF3" w14:textId="77777777" w:rsidR="006A24E7" w:rsidRPr="00690170" w:rsidRDefault="006A24E7" w:rsidP="006A24E7">
      <w:pPr>
        <w:jc w:val="both"/>
        <w:rPr>
          <w:rFonts w:ascii="Times New Roman" w:hAnsi="Times New Roman"/>
          <w:lang w:val="cs-CZ"/>
        </w:rPr>
      </w:pPr>
    </w:p>
    <w:p w14:paraId="0D8F7E79" w14:textId="77777777" w:rsidR="006A24E7" w:rsidRPr="00285AF8" w:rsidRDefault="006A24E7" w:rsidP="006A24E7">
      <w:pPr>
        <w:numPr>
          <w:ilvl w:val="0"/>
          <w:numId w:val="1"/>
        </w:numPr>
        <w:tabs>
          <w:tab w:val="left" w:pos="360"/>
        </w:tabs>
        <w:suppressAutoHyphens/>
        <w:jc w:val="both"/>
        <w:rPr>
          <w:rFonts w:ascii="Times New Roman" w:hAnsi="Times New Roman"/>
          <w:lang w:val="cs-CZ"/>
        </w:rPr>
      </w:pPr>
      <w:r w:rsidRPr="00285AF8">
        <w:rPr>
          <w:rFonts w:ascii="Times New Roman" w:hAnsi="Times New Roman"/>
          <w:lang w:val="cs-CZ"/>
        </w:rPr>
        <w:t>Účastníci této smlouvy se v souladu s ustanoveními § 1895 odst. 1 a § 1881 odst. 1 občanského zákoníku dohodli tak, že práva a povinnosti a nebo pohledávky (či její části) kteréhokoli účastníka vyplývající ze smluvního vztahu založeného touto smlouvou nelze postoupit (převést) na třetí osobu s výjimkou banky provozující svoji obchodní činnost v České republice, v jejíž prospěch mohou být pohledávky (či jejich části) jednoho účastníka této smlouvy postupovány bez předchozího souhlasu druhého účastníka této smlouvy.</w:t>
      </w:r>
    </w:p>
    <w:p w14:paraId="54F3AF96" w14:textId="77777777" w:rsidR="006A24E7" w:rsidRPr="00285AF8" w:rsidRDefault="006A24E7" w:rsidP="006A24E7">
      <w:pPr>
        <w:suppressAutoHyphens/>
        <w:ind w:left="360"/>
        <w:jc w:val="both"/>
        <w:rPr>
          <w:rFonts w:ascii="Times New Roman" w:hAnsi="Times New Roman"/>
          <w:lang w:val="cs-CZ"/>
        </w:rPr>
      </w:pPr>
    </w:p>
    <w:p w14:paraId="23A40036" w14:textId="77777777" w:rsidR="006A24E7" w:rsidRPr="00690170" w:rsidRDefault="006A24E7" w:rsidP="006A24E7">
      <w:pPr>
        <w:jc w:val="center"/>
        <w:rPr>
          <w:rFonts w:ascii="Times New Roman" w:hAnsi="Times New Roman"/>
          <w:lang w:val="cs-CZ"/>
        </w:rPr>
      </w:pPr>
      <w:r w:rsidRPr="00690170">
        <w:rPr>
          <w:rFonts w:ascii="Times New Roman" w:hAnsi="Times New Roman"/>
          <w:b/>
          <w:sz w:val="28"/>
          <w:szCs w:val="28"/>
          <w:lang w:val="cs-CZ"/>
        </w:rPr>
        <w:t>VI.</w:t>
      </w:r>
    </w:p>
    <w:p w14:paraId="65A8CE9D" w14:textId="77777777" w:rsidR="006A24E7" w:rsidRPr="00690170" w:rsidRDefault="006A24E7" w:rsidP="006A24E7">
      <w:pPr>
        <w:numPr>
          <w:ilvl w:val="0"/>
          <w:numId w:val="2"/>
        </w:numPr>
        <w:tabs>
          <w:tab w:val="left" w:pos="360"/>
          <w:tab w:val="left" w:pos="709"/>
        </w:tabs>
        <w:suppressAutoHyphens/>
        <w:jc w:val="both"/>
        <w:rPr>
          <w:rFonts w:ascii="Times New Roman" w:hAnsi="Times New Roman"/>
          <w:lang w:val="cs-CZ"/>
        </w:rPr>
      </w:pPr>
      <w:r w:rsidRPr="00690170">
        <w:rPr>
          <w:rFonts w:ascii="Times New Roman" w:hAnsi="Times New Roman"/>
          <w:lang w:val="cs-CZ"/>
        </w:rPr>
        <w:t>Písemnosti doručované na základě této smlouvy se považují za doručené třetím dnem od jejich odeslání, pokud se odesílající straně vrátí jako nedoručené.</w:t>
      </w:r>
    </w:p>
    <w:p w14:paraId="180B4351" w14:textId="77777777" w:rsidR="006A24E7" w:rsidRPr="00690170" w:rsidRDefault="006A24E7" w:rsidP="006A24E7">
      <w:pPr>
        <w:tabs>
          <w:tab w:val="left" w:pos="709"/>
        </w:tabs>
        <w:ind w:left="360"/>
        <w:jc w:val="both"/>
        <w:rPr>
          <w:rFonts w:ascii="Times New Roman" w:hAnsi="Times New Roman"/>
          <w:lang w:val="cs-CZ"/>
        </w:rPr>
      </w:pPr>
    </w:p>
    <w:p w14:paraId="03222B95" w14:textId="77777777" w:rsidR="006A24E7" w:rsidRPr="00690170" w:rsidRDefault="006A24E7" w:rsidP="006A24E7">
      <w:pPr>
        <w:numPr>
          <w:ilvl w:val="0"/>
          <w:numId w:val="2"/>
        </w:numPr>
        <w:tabs>
          <w:tab w:val="left" w:pos="360"/>
          <w:tab w:val="left" w:pos="709"/>
        </w:tabs>
        <w:suppressAutoHyphens/>
        <w:jc w:val="both"/>
        <w:rPr>
          <w:rFonts w:ascii="Times New Roman" w:hAnsi="Times New Roman"/>
          <w:lang w:val="cs-CZ"/>
        </w:rPr>
      </w:pPr>
      <w:r w:rsidRPr="00690170">
        <w:rPr>
          <w:rFonts w:ascii="Times New Roman" w:hAnsi="Times New Roman"/>
          <w:lang w:val="cs-CZ"/>
        </w:rPr>
        <w:t xml:space="preserve">Nedílnou součástí této kupní smlouvy jsou Všeobecné obchodní podmínky, které doplňují práva a povinnosti smluvních stran, která nejsou v kupní smlouvě uvedena a dále Záruční podmínky příloha č.2. </w:t>
      </w:r>
    </w:p>
    <w:p w14:paraId="50EEAC99" w14:textId="77777777" w:rsidR="006A24E7" w:rsidRPr="00690170" w:rsidRDefault="006A24E7" w:rsidP="006A24E7">
      <w:pPr>
        <w:pStyle w:val="Odstavecseseznamem"/>
      </w:pPr>
    </w:p>
    <w:p w14:paraId="6F604FA2" w14:textId="77777777" w:rsidR="006A24E7" w:rsidRPr="00690170" w:rsidRDefault="006A24E7" w:rsidP="006A24E7">
      <w:pPr>
        <w:numPr>
          <w:ilvl w:val="0"/>
          <w:numId w:val="2"/>
        </w:numPr>
        <w:tabs>
          <w:tab w:val="left" w:pos="360"/>
          <w:tab w:val="left" w:pos="709"/>
        </w:tabs>
        <w:suppressAutoHyphens/>
        <w:jc w:val="both"/>
        <w:rPr>
          <w:rFonts w:ascii="Times New Roman" w:hAnsi="Times New Roman"/>
          <w:lang w:val="cs-CZ"/>
        </w:rPr>
      </w:pPr>
      <w:r w:rsidRPr="00690170">
        <w:rPr>
          <w:rFonts w:ascii="Times New Roman" w:hAnsi="Times New Roman"/>
          <w:lang w:val="cs-CZ"/>
        </w:rPr>
        <w:t xml:space="preserve">Právní vztah mezi účastníky této smlouvy se řídí zejména příslušnými ustanoveními občanského zákoníku upravujícími kupní smlouvu (§ 2079 a násl. občanského zákoníku). </w:t>
      </w:r>
    </w:p>
    <w:p w14:paraId="5CDBF9D4" w14:textId="77777777" w:rsidR="006A24E7" w:rsidRPr="00690170" w:rsidRDefault="006A24E7" w:rsidP="006A24E7">
      <w:pPr>
        <w:tabs>
          <w:tab w:val="left" w:pos="709"/>
        </w:tabs>
        <w:jc w:val="both"/>
        <w:rPr>
          <w:rFonts w:ascii="Times New Roman" w:hAnsi="Times New Roman"/>
          <w:lang w:val="cs-CZ"/>
        </w:rPr>
      </w:pPr>
    </w:p>
    <w:p w14:paraId="7E0C1D24" w14:textId="77777777" w:rsidR="006A24E7" w:rsidRPr="00690170" w:rsidRDefault="006A24E7" w:rsidP="006A24E7">
      <w:pPr>
        <w:numPr>
          <w:ilvl w:val="0"/>
          <w:numId w:val="2"/>
        </w:numPr>
        <w:tabs>
          <w:tab w:val="left" w:pos="360"/>
          <w:tab w:val="left" w:pos="709"/>
        </w:tabs>
        <w:suppressAutoHyphens/>
        <w:jc w:val="both"/>
        <w:rPr>
          <w:rFonts w:ascii="Times New Roman" w:hAnsi="Times New Roman"/>
          <w:lang w:val="cs-CZ"/>
        </w:rPr>
      </w:pPr>
      <w:r w:rsidRPr="00690170">
        <w:rPr>
          <w:rFonts w:ascii="Times New Roman" w:hAnsi="Times New Roman"/>
          <w:lang w:val="cs-CZ"/>
        </w:rPr>
        <w:t xml:space="preserve">Účastníci této kupní smlouvy se ve smyslu § 89a o.s.ř. dohodli tak, že namísto místně příslušného soudu dle § </w:t>
      </w:r>
      <w:smartTag w:uri="urn:schemas-microsoft-com:office:smarttags" w:element="metricconverter">
        <w:smartTagPr>
          <w:attr w:name="ProductID" w:val="84 a"/>
        </w:smartTagPr>
        <w:r w:rsidRPr="00690170">
          <w:rPr>
            <w:rFonts w:ascii="Times New Roman" w:hAnsi="Times New Roman"/>
            <w:lang w:val="cs-CZ"/>
          </w:rPr>
          <w:t>84 a</w:t>
        </w:r>
      </w:smartTag>
      <w:r w:rsidRPr="00690170">
        <w:rPr>
          <w:rFonts w:ascii="Times New Roman" w:hAnsi="Times New Roman"/>
          <w:lang w:val="cs-CZ"/>
        </w:rPr>
        <w:t xml:space="preserve"> násl. o.s.ř., je k projednání všech sporů mezi účastníky vzniklých z této smlouvy příslušný obecný soud, v jehož obvodu má sídlo prodávající. </w:t>
      </w:r>
    </w:p>
    <w:p w14:paraId="31C6FA32" w14:textId="77777777" w:rsidR="006A24E7" w:rsidRPr="00690170" w:rsidRDefault="006A24E7" w:rsidP="006A24E7">
      <w:pPr>
        <w:tabs>
          <w:tab w:val="left" w:pos="709"/>
        </w:tabs>
        <w:jc w:val="both"/>
        <w:rPr>
          <w:rFonts w:ascii="Times New Roman" w:hAnsi="Times New Roman"/>
          <w:lang w:val="cs-CZ"/>
        </w:rPr>
      </w:pPr>
    </w:p>
    <w:p w14:paraId="39791D6A" w14:textId="77777777" w:rsidR="006A24E7" w:rsidRPr="00690170" w:rsidRDefault="006A24E7" w:rsidP="006A24E7">
      <w:pPr>
        <w:numPr>
          <w:ilvl w:val="0"/>
          <w:numId w:val="2"/>
        </w:numPr>
        <w:tabs>
          <w:tab w:val="left" w:pos="360"/>
          <w:tab w:val="left" w:pos="709"/>
        </w:tabs>
        <w:suppressAutoHyphens/>
        <w:jc w:val="both"/>
        <w:rPr>
          <w:rFonts w:ascii="Times New Roman" w:hAnsi="Times New Roman"/>
          <w:lang w:val="cs-CZ"/>
        </w:rPr>
      </w:pPr>
      <w:r w:rsidRPr="00690170">
        <w:rPr>
          <w:rFonts w:ascii="Times New Roman" w:hAnsi="Times New Roman"/>
          <w:lang w:val="cs-CZ"/>
        </w:rPr>
        <w:t>Účastníci prohlašují, že obsah této kupní smlouvy odpovídá jejich pravé a svobodné vůli na důkaz čehož smlouvu podepisují jejich statutární zástupci.</w:t>
      </w:r>
    </w:p>
    <w:p w14:paraId="766A4FC2" w14:textId="77777777" w:rsidR="006A24E7" w:rsidRPr="00690170" w:rsidRDefault="006A24E7" w:rsidP="006A24E7">
      <w:pPr>
        <w:jc w:val="both"/>
        <w:rPr>
          <w:rFonts w:ascii="Times New Roman" w:hAnsi="Times New Roman"/>
          <w:lang w:val="cs-CZ"/>
        </w:rPr>
      </w:pPr>
    </w:p>
    <w:p w14:paraId="6782C707" w14:textId="77777777" w:rsidR="006A24E7" w:rsidRDefault="006A24E7" w:rsidP="006A24E7">
      <w:pPr>
        <w:rPr>
          <w:rFonts w:ascii="Times New Roman" w:hAnsi="Times New Roman"/>
          <w:lang w:val="cs-CZ"/>
        </w:rPr>
      </w:pPr>
    </w:p>
    <w:p w14:paraId="1F1A33A2" w14:textId="77777777" w:rsidR="006A24E7" w:rsidRDefault="006A24E7" w:rsidP="006A24E7">
      <w:pPr>
        <w:rPr>
          <w:rFonts w:ascii="Times New Roman" w:hAnsi="Times New Roman"/>
          <w:lang w:val="cs-CZ"/>
        </w:rPr>
      </w:pPr>
    </w:p>
    <w:p w14:paraId="4B3B8A65" w14:textId="77777777" w:rsidR="006A24E7" w:rsidRDefault="006A24E7" w:rsidP="006A24E7">
      <w:pPr>
        <w:rPr>
          <w:rFonts w:ascii="Times New Roman" w:hAnsi="Times New Roman"/>
          <w:lang w:val="cs-CZ"/>
        </w:rPr>
      </w:pPr>
    </w:p>
    <w:p w14:paraId="4639158A" w14:textId="50378209" w:rsidR="006A24E7" w:rsidRDefault="006A24E7" w:rsidP="006A24E7">
      <w:pPr>
        <w:rPr>
          <w:rFonts w:ascii="Times New Roman" w:hAnsi="Times New Roman"/>
          <w:lang w:val="cs-CZ"/>
        </w:rPr>
      </w:pPr>
      <w:r>
        <w:rPr>
          <w:rFonts w:ascii="Times New Roman" w:hAnsi="Times New Roman"/>
          <w:lang w:val="cs-CZ"/>
        </w:rPr>
        <w:t xml:space="preserve">V Praze dne:  </w:t>
      </w:r>
      <w:r w:rsidR="004377BF">
        <w:rPr>
          <w:rFonts w:ascii="Times New Roman" w:hAnsi="Times New Roman"/>
          <w:lang w:val="cs-CZ"/>
        </w:rPr>
        <w:t>4</w:t>
      </w:r>
      <w:r w:rsidRPr="00690170">
        <w:rPr>
          <w:rFonts w:ascii="Times New Roman" w:hAnsi="Times New Roman"/>
          <w:lang w:val="cs-CZ"/>
        </w:rPr>
        <w:t>.</w:t>
      </w:r>
      <w:r w:rsidR="004377BF">
        <w:rPr>
          <w:rFonts w:ascii="Times New Roman" w:hAnsi="Times New Roman"/>
          <w:lang w:val="cs-CZ"/>
        </w:rPr>
        <w:t>4</w:t>
      </w:r>
      <w:r w:rsidRPr="00690170">
        <w:rPr>
          <w:rFonts w:ascii="Times New Roman" w:hAnsi="Times New Roman"/>
          <w:lang w:val="cs-CZ"/>
        </w:rPr>
        <w:t>.20</w:t>
      </w:r>
      <w:r>
        <w:rPr>
          <w:rFonts w:ascii="Times New Roman" w:hAnsi="Times New Roman"/>
          <w:lang w:val="cs-CZ"/>
        </w:rPr>
        <w:t>2</w:t>
      </w:r>
      <w:r w:rsidR="009A499D">
        <w:rPr>
          <w:rFonts w:ascii="Times New Roman" w:hAnsi="Times New Roman"/>
          <w:lang w:val="cs-CZ"/>
        </w:rPr>
        <w:t>2</w:t>
      </w:r>
      <w:r w:rsidRPr="00690170">
        <w:rPr>
          <w:rFonts w:ascii="Times New Roman" w:hAnsi="Times New Roman"/>
          <w:lang w:val="cs-CZ"/>
        </w:rPr>
        <w:tab/>
      </w:r>
      <w:r w:rsidRPr="00690170">
        <w:rPr>
          <w:rFonts w:ascii="Times New Roman" w:hAnsi="Times New Roman"/>
          <w:lang w:val="cs-CZ"/>
        </w:rPr>
        <w:tab/>
      </w:r>
      <w:r w:rsidRPr="00690170">
        <w:rPr>
          <w:rFonts w:ascii="Times New Roman" w:hAnsi="Times New Roman"/>
          <w:lang w:val="cs-CZ"/>
        </w:rPr>
        <w:tab/>
      </w:r>
      <w:r>
        <w:rPr>
          <w:rFonts w:ascii="Times New Roman" w:hAnsi="Times New Roman"/>
          <w:lang w:val="cs-CZ"/>
        </w:rPr>
        <w:t xml:space="preserve">                  V</w:t>
      </w:r>
      <w:r w:rsidR="004377BF">
        <w:rPr>
          <w:rFonts w:ascii="Times New Roman" w:hAnsi="Times New Roman"/>
          <w:lang w:val="cs-CZ"/>
        </w:rPr>
        <w:t xml:space="preserve"> Jaroměři </w:t>
      </w:r>
      <w:r>
        <w:rPr>
          <w:rFonts w:ascii="Times New Roman" w:hAnsi="Times New Roman"/>
          <w:lang w:val="cs-CZ"/>
        </w:rPr>
        <w:t xml:space="preserve">dne: </w:t>
      </w:r>
      <w:r w:rsidR="004377BF">
        <w:rPr>
          <w:rFonts w:ascii="Times New Roman" w:hAnsi="Times New Roman"/>
          <w:lang w:val="cs-CZ"/>
        </w:rPr>
        <w:t>4</w:t>
      </w:r>
      <w:r w:rsidRPr="00690170">
        <w:rPr>
          <w:rFonts w:ascii="Times New Roman" w:hAnsi="Times New Roman"/>
          <w:lang w:val="cs-CZ"/>
        </w:rPr>
        <w:t>.</w:t>
      </w:r>
      <w:r w:rsidR="004377BF">
        <w:rPr>
          <w:rFonts w:ascii="Times New Roman" w:hAnsi="Times New Roman"/>
          <w:lang w:val="cs-CZ"/>
        </w:rPr>
        <w:t>4</w:t>
      </w:r>
      <w:r w:rsidRPr="00690170">
        <w:rPr>
          <w:rFonts w:ascii="Times New Roman" w:hAnsi="Times New Roman"/>
          <w:lang w:val="cs-CZ"/>
        </w:rPr>
        <w:t>.20</w:t>
      </w:r>
      <w:r>
        <w:rPr>
          <w:rFonts w:ascii="Times New Roman" w:hAnsi="Times New Roman"/>
          <w:lang w:val="cs-CZ"/>
        </w:rPr>
        <w:t>2</w:t>
      </w:r>
      <w:r w:rsidR="009A499D">
        <w:rPr>
          <w:rFonts w:ascii="Times New Roman" w:hAnsi="Times New Roman"/>
          <w:lang w:val="cs-CZ"/>
        </w:rPr>
        <w:t>2</w:t>
      </w:r>
      <w:r w:rsidRPr="00690170">
        <w:rPr>
          <w:rFonts w:ascii="Times New Roman" w:hAnsi="Times New Roman"/>
          <w:lang w:val="cs-CZ"/>
        </w:rPr>
        <w:t xml:space="preserve"> </w:t>
      </w:r>
    </w:p>
    <w:p w14:paraId="16FC289A" w14:textId="77777777" w:rsidR="006A24E7" w:rsidRDefault="006A24E7" w:rsidP="006A24E7">
      <w:pPr>
        <w:rPr>
          <w:rFonts w:ascii="Times New Roman" w:hAnsi="Times New Roman"/>
          <w:lang w:val="cs-CZ"/>
        </w:rPr>
      </w:pPr>
    </w:p>
    <w:p w14:paraId="62AE4AC6" w14:textId="77777777" w:rsidR="006A24E7" w:rsidRPr="00690170" w:rsidRDefault="006A24E7" w:rsidP="006A24E7">
      <w:pPr>
        <w:rPr>
          <w:rFonts w:ascii="Times New Roman" w:hAnsi="Times New Roman"/>
          <w:lang w:val="cs-CZ"/>
        </w:rPr>
      </w:pPr>
    </w:p>
    <w:p w14:paraId="53777BEC" w14:textId="77777777" w:rsidR="006A24E7" w:rsidRDefault="006A24E7" w:rsidP="006A24E7">
      <w:pPr>
        <w:jc w:val="both"/>
        <w:rPr>
          <w:rFonts w:ascii="Times New Roman" w:hAnsi="Times New Roman"/>
          <w:lang w:val="cs-CZ"/>
        </w:rPr>
      </w:pPr>
    </w:p>
    <w:p w14:paraId="29D9FF74" w14:textId="77777777" w:rsidR="006A24E7" w:rsidRPr="00690170" w:rsidRDefault="006A24E7" w:rsidP="006A24E7">
      <w:pPr>
        <w:jc w:val="both"/>
        <w:rPr>
          <w:rFonts w:ascii="Times New Roman" w:hAnsi="Times New Roman"/>
          <w:lang w:val="cs-CZ"/>
        </w:rPr>
      </w:pPr>
      <w:r w:rsidRPr="00690170">
        <w:rPr>
          <w:rFonts w:ascii="Times New Roman" w:hAnsi="Times New Roman"/>
          <w:lang w:val="cs-CZ"/>
        </w:rPr>
        <w:t>……………………………………</w:t>
      </w:r>
      <w:r>
        <w:rPr>
          <w:rFonts w:ascii="Times New Roman" w:hAnsi="Times New Roman"/>
          <w:lang w:val="cs-CZ"/>
        </w:rPr>
        <w:t xml:space="preserve">   </w:t>
      </w:r>
      <w:r w:rsidRPr="00690170">
        <w:rPr>
          <w:rFonts w:ascii="Times New Roman" w:hAnsi="Times New Roman"/>
          <w:lang w:val="cs-CZ"/>
        </w:rPr>
        <w:tab/>
        <w:t>………………………………</w:t>
      </w:r>
      <w:r>
        <w:rPr>
          <w:rFonts w:ascii="Times New Roman" w:hAnsi="Times New Roman"/>
          <w:lang w:val="cs-CZ"/>
        </w:rPr>
        <w:t>……………………</w:t>
      </w:r>
    </w:p>
    <w:p w14:paraId="2B29BC24" w14:textId="4FAD8E4A" w:rsidR="006A24E7" w:rsidRPr="00690170" w:rsidRDefault="006A24E7" w:rsidP="006A24E7">
      <w:pPr>
        <w:jc w:val="both"/>
        <w:rPr>
          <w:rFonts w:ascii="Times New Roman" w:hAnsi="Times New Roman"/>
          <w:lang w:val="cs-CZ"/>
        </w:rPr>
      </w:pPr>
      <w:r>
        <w:rPr>
          <w:rFonts w:ascii="Times New Roman" w:hAnsi="Times New Roman"/>
          <w:lang w:val="cs-CZ"/>
        </w:rPr>
        <w:t xml:space="preserve">                   </w:t>
      </w:r>
      <w:proofErr w:type="spellStart"/>
      <w:r>
        <w:rPr>
          <w:rFonts w:ascii="Times New Roman" w:hAnsi="Times New Roman"/>
          <w:lang w:val="cs-CZ"/>
        </w:rPr>
        <w:t>Vermeer</w:t>
      </w:r>
      <w:proofErr w:type="spellEnd"/>
      <w:r>
        <w:rPr>
          <w:rFonts w:ascii="Times New Roman" w:hAnsi="Times New Roman"/>
          <w:lang w:val="cs-CZ"/>
        </w:rPr>
        <w:t xml:space="preserve"> CS</w:t>
      </w:r>
      <w:r w:rsidRPr="00690170">
        <w:rPr>
          <w:rFonts w:ascii="Times New Roman" w:hAnsi="Times New Roman"/>
          <w:lang w:val="cs-CZ"/>
        </w:rPr>
        <w:t xml:space="preserve"> s r.o.</w:t>
      </w:r>
      <w:r w:rsidRPr="00690170">
        <w:rPr>
          <w:rFonts w:ascii="Times New Roman" w:hAnsi="Times New Roman"/>
          <w:lang w:val="cs-CZ"/>
        </w:rPr>
        <w:tab/>
      </w:r>
      <w:r>
        <w:rPr>
          <w:rFonts w:ascii="Times New Roman" w:hAnsi="Times New Roman"/>
          <w:lang w:val="cs-CZ"/>
        </w:rPr>
        <w:t xml:space="preserve">           </w:t>
      </w:r>
      <w:r>
        <w:rPr>
          <w:rFonts w:ascii="Times New Roman" w:hAnsi="Times New Roman"/>
          <w:lang w:val="cs-CZ"/>
        </w:rPr>
        <w:tab/>
      </w:r>
      <w:r>
        <w:rPr>
          <w:rFonts w:ascii="Times New Roman" w:hAnsi="Times New Roman"/>
          <w:lang w:val="cs-CZ"/>
        </w:rPr>
        <w:tab/>
      </w:r>
      <w:r w:rsidR="004377BF">
        <w:rPr>
          <w:rFonts w:ascii="Times New Roman" w:hAnsi="Times New Roman"/>
          <w:lang w:val="cs-CZ"/>
        </w:rPr>
        <w:t xml:space="preserve">      Technické služby města Jaroměře</w:t>
      </w:r>
    </w:p>
    <w:p w14:paraId="7B2370FD" w14:textId="18F4B7A3" w:rsidR="006A24E7" w:rsidRPr="00690170" w:rsidRDefault="006A24E7" w:rsidP="006A24E7">
      <w:pPr>
        <w:jc w:val="both"/>
        <w:rPr>
          <w:rFonts w:ascii="Times New Roman" w:hAnsi="Times New Roman"/>
          <w:lang w:val="cs-CZ"/>
        </w:rPr>
      </w:pPr>
      <w:r w:rsidRPr="00690170">
        <w:rPr>
          <w:rFonts w:ascii="Times New Roman" w:hAnsi="Times New Roman"/>
          <w:lang w:val="cs-CZ"/>
        </w:rPr>
        <w:tab/>
        <w:t xml:space="preserve">Ing. </w:t>
      </w:r>
      <w:r w:rsidR="00AA5184">
        <w:rPr>
          <w:rFonts w:ascii="Times New Roman" w:hAnsi="Times New Roman"/>
          <w:lang w:val="cs-CZ"/>
        </w:rPr>
        <w:t>Pavel Drábek</w:t>
      </w:r>
      <w:r w:rsidRPr="00690170">
        <w:rPr>
          <w:rFonts w:ascii="Times New Roman" w:hAnsi="Times New Roman"/>
          <w:lang w:val="cs-CZ"/>
        </w:rPr>
        <w:t xml:space="preserve"> – jednatel</w:t>
      </w:r>
      <w:r w:rsidRPr="00690170">
        <w:rPr>
          <w:rFonts w:ascii="Times New Roman" w:hAnsi="Times New Roman"/>
          <w:lang w:val="cs-CZ"/>
        </w:rPr>
        <w:tab/>
      </w:r>
      <w:r w:rsidRPr="00690170">
        <w:rPr>
          <w:rFonts w:ascii="Times New Roman" w:hAnsi="Times New Roman"/>
          <w:lang w:val="cs-CZ"/>
        </w:rPr>
        <w:tab/>
      </w:r>
      <w:r w:rsidRPr="00690170">
        <w:rPr>
          <w:rFonts w:ascii="Times New Roman" w:hAnsi="Times New Roman"/>
          <w:lang w:val="cs-CZ"/>
        </w:rPr>
        <w:tab/>
        <w:t xml:space="preserve"> </w:t>
      </w:r>
      <w:r>
        <w:rPr>
          <w:rFonts w:ascii="Times New Roman" w:hAnsi="Times New Roman"/>
          <w:lang w:val="cs-CZ"/>
        </w:rPr>
        <w:t xml:space="preserve">     </w:t>
      </w:r>
      <w:r w:rsidR="004377BF">
        <w:rPr>
          <w:rFonts w:ascii="Times New Roman" w:hAnsi="Times New Roman"/>
          <w:lang w:val="cs-CZ"/>
        </w:rPr>
        <w:t>PhDr. Iveta Kovaříková</w:t>
      </w:r>
      <w:r w:rsidR="009A499D" w:rsidRPr="009A499D">
        <w:rPr>
          <w:rFonts w:ascii="Times New Roman" w:hAnsi="Times New Roman"/>
          <w:lang w:val="cs-CZ"/>
        </w:rPr>
        <w:t xml:space="preserve"> </w:t>
      </w:r>
      <w:r>
        <w:rPr>
          <w:rFonts w:ascii="Times New Roman" w:hAnsi="Times New Roman"/>
          <w:lang w:val="cs-CZ"/>
        </w:rPr>
        <w:t xml:space="preserve">- </w:t>
      </w:r>
      <w:r w:rsidR="004377BF">
        <w:rPr>
          <w:rFonts w:ascii="Times New Roman" w:hAnsi="Times New Roman"/>
          <w:lang w:val="cs-CZ"/>
        </w:rPr>
        <w:t>ředitelka</w:t>
      </w:r>
    </w:p>
    <w:p w14:paraId="19B297CB" w14:textId="77777777" w:rsidR="006A24E7" w:rsidRPr="00690170" w:rsidRDefault="006A24E7" w:rsidP="006A24E7">
      <w:pPr>
        <w:jc w:val="both"/>
        <w:rPr>
          <w:rFonts w:ascii="Times New Roman" w:hAnsi="Times New Roman"/>
          <w:lang w:val="cs-CZ"/>
        </w:rPr>
      </w:pPr>
      <w:r w:rsidRPr="00690170">
        <w:rPr>
          <w:rFonts w:ascii="Times New Roman" w:hAnsi="Times New Roman"/>
          <w:lang w:val="cs-CZ"/>
        </w:rPr>
        <w:tab/>
      </w:r>
      <w:r w:rsidRPr="00690170">
        <w:rPr>
          <w:rFonts w:ascii="Times New Roman" w:hAnsi="Times New Roman"/>
          <w:lang w:val="cs-CZ"/>
        </w:rPr>
        <w:tab/>
        <w:t>(</w:t>
      </w:r>
      <w:proofErr w:type="gramStart"/>
      <w:r w:rsidRPr="00690170">
        <w:rPr>
          <w:rFonts w:ascii="Times New Roman" w:hAnsi="Times New Roman"/>
          <w:lang w:val="cs-CZ"/>
        </w:rPr>
        <w:t>prodávající)</w:t>
      </w:r>
      <w:r w:rsidRPr="00690170">
        <w:rPr>
          <w:rFonts w:ascii="Times New Roman" w:hAnsi="Times New Roman"/>
          <w:lang w:val="cs-CZ"/>
        </w:rPr>
        <w:tab/>
      </w:r>
      <w:r w:rsidRPr="00690170">
        <w:rPr>
          <w:rFonts w:ascii="Times New Roman" w:hAnsi="Times New Roman"/>
          <w:lang w:val="cs-CZ"/>
        </w:rPr>
        <w:tab/>
      </w:r>
      <w:r w:rsidRPr="00690170">
        <w:rPr>
          <w:rFonts w:ascii="Times New Roman" w:hAnsi="Times New Roman"/>
          <w:lang w:val="cs-CZ"/>
        </w:rPr>
        <w:tab/>
      </w:r>
      <w:r w:rsidRPr="00690170">
        <w:rPr>
          <w:rFonts w:ascii="Times New Roman" w:hAnsi="Times New Roman"/>
          <w:lang w:val="cs-CZ"/>
        </w:rPr>
        <w:tab/>
        <w:t xml:space="preserve">                        </w:t>
      </w:r>
      <w:r>
        <w:rPr>
          <w:rFonts w:ascii="Times New Roman" w:hAnsi="Times New Roman"/>
          <w:lang w:val="cs-CZ"/>
        </w:rPr>
        <w:t xml:space="preserve">       </w:t>
      </w:r>
      <w:r w:rsidRPr="00690170">
        <w:rPr>
          <w:rFonts w:ascii="Times New Roman" w:hAnsi="Times New Roman"/>
          <w:lang w:val="cs-CZ"/>
        </w:rPr>
        <w:t>(kupující</w:t>
      </w:r>
      <w:proofErr w:type="gramEnd"/>
      <w:r w:rsidRPr="00690170">
        <w:rPr>
          <w:rFonts w:ascii="Times New Roman" w:hAnsi="Times New Roman"/>
          <w:lang w:val="cs-CZ"/>
        </w:rPr>
        <w:t>)</w:t>
      </w:r>
    </w:p>
    <w:p w14:paraId="73760037" w14:textId="77777777" w:rsidR="006A24E7" w:rsidRPr="00690170" w:rsidRDefault="006A24E7" w:rsidP="006A24E7">
      <w:pPr>
        <w:rPr>
          <w:rFonts w:ascii="Times New Roman" w:hAnsi="Times New Roman"/>
          <w:b/>
          <w:spacing w:val="20"/>
          <w:sz w:val="32"/>
          <w:szCs w:val="32"/>
          <w:lang w:val="cs-CZ"/>
        </w:rPr>
      </w:pPr>
    </w:p>
    <w:p w14:paraId="10F32409" w14:textId="77777777" w:rsidR="006A24E7" w:rsidRPr="00690170" w:rsidRDefault="006A24E7" w:rsidP="006A24E7">
      <w:pPr>
        <w:rPr>
          <w:rFonts w:ascii="Times New Roman" w:hAnsi="Times New Roman"/>
          <w:b/>
          <w:spacing w:val="20"/>
          <w:sz w:val="32"/>
          <w:szCs w:val="32"/>
          <w:lang w:val="cs-CZ"/>
        </w:rPr>
      </w:pPr>
    </w:p>
    <w:p w14:paraId="5ABA3008" w14:textId="77777777" w:rsidR="006A24E7" w:rsidRPr="00690170" w:rsidRDefault="006A24E7" w:rsidP="006A24E7">
      <w:pPr>
        <w:rPr>
          <w:rFonts w:ascii="Times New Roman" w:hAnsi="Times New Roman"/>
          <w:b/>
          <w:spacing w:val="20"/>
          <w:sz w:val="32"/>
          <w:szCs w:val="32"/>
          <w:lang w:val="cs-CZ"/>
        </w:rPr>
      </w:pPr>
    </w:p>
    <w:p w14:paraId="33D176AD" w14:textId="77777777" w:rsidR="006A24E7" w:rsidRPr="00690170" w:rsidRDefault="006A24E7" w:rsidP="006A24E7">
      <w:pPr>
        <w:rPr>
          <w:rFonts w:ascii="Times New Roman" w:hAnsi="Times New Roman"/>
          <w:b/>
          <w:spacing w:val="20"/>
          <w:sz w:val="32"/>
          <w:szCs w:val="32"/>
          <w:lang w:val="cs-CZ"/>
        </w:rPr>
      </w:pPr>
    </w:p>
    <w:p w14:paraId="05C2A78A" w14:textId="77777777" w:rsidR="006A24E7" w:rsidRPr="00690170" w:rsidRDefault="006A24E7" w:rsidP="006A24E7">
      <w:pPr>
        <w:rPr>
          <w:rFonts w:ascii="Times New Roman" w:hAnsi="Times New Roman"/>
          <w:b/>
          <w:spacing w:val="20"/>
          <w:sz w:val="32"/>
          <w:szCs w:val="32"/>
          <w:lang w:val="cs-CZ"/>
        </w:rPr>
      </w:pPr>
    </w:p>
    <w:p w14:paraId="17A200B3" w14:textId="77777777" w:rsidR="006A24E7" w:rsidRPr="00690170" w:rsidRDefault="006A24E7" w:rsidP="006A24E7">
      <w:pPr>
        <w:rPr>
          <w:rFonts w:ascii="Times New Roman" w:hAnsi="Times New Roman"/>
          <w:b/>
          <w:spacing w:val="20"/>
          <w:sz w:val="32"/>
          <w:szCs w:val="32"/>
          <w:lang w:val="cs-CZ"/>
        </w:rPr>
      </w:pPr>
    </w:p>
    <w:p w14:paraId="3D0182E8" w14:textId="77777777" w:rsidR="006A24E7" w:rsidRPr="00690170" w:rsidRDefault="006A24E7" w:rsidP="006A24E7">
      <w:pPr>
        <w:rPr>
          <w:rFonts w:ascii="Times New Roman" w:hAnsi="Times New Roman"/>
          <w:b/>
          <w:spacing w:val="20"/>
          <w:sz w:val="32"/>
          <w:szCs w:val="32"/>
          <w:lang w:val="cs-CZ"/>
        </w:rPr>
      </w:pPr>
    </w:p>
    <w:p w14:paraId="7E07DABD" w14:textId="77777777" w:rsidR="006A24E7" w:rsidRPr="00690170" w:rsidRDefault="006A24E7" w:rsidP="006A24E7">
      <w:pPr>
        <w:rPr>
          <w:rFonts w:ascii="Times New Roman" w:hAnsi="Times New Roman"/>
          <w:b/>
          <w:spacing w:val="20"/>
          <w:sz w:val="32"/>
          <w:szCs w:val="32"/>
          <w:lang w:val="cs-CZ"/>
        </w:rPr>
      </w:pPr>
    </w:p>
    <w:p w14:paraId="0E5F8A69" w14:textId="77777777" w:rsidR="006A24E7" w:rsidRPr="00690170" w:rsidRDefault="006A24E7" w:rsidP="006A24E7">
      <w:pPr>
        <w:rPr>
          <w:rFonts w:ascii="Times New Roman" w:hAnsi="Times New Roman"/>
          <w:b/>
          <w:spacing w:val="20"/>
          <w:sz w:val="32"/>
          <w:szCs w:val="32"/>
          <w:lang w:val="cs-CZ"/>
        </w:rPr>
      </w:pPr>
    </w:p>
    <w:p w14:paraId="024D9A77" w14:textId="77777777" w:rsidR="006A24E7" w:rsidRPr="00690170" w:rsidRDefault="006A24E7" w:rsidP="006A24E7">
      <w:pPr>
        <w:rPr>
          <w:rFonts w:ascii="Times New Roman" w:hAnsi="Times New Roman"/>
          <w:b/>
          <w:spacing w:val="20"/>
          <w:sz w:val="32"/>
          <w:szCs w:val="32"/>
          <w:lang w:val="cs-CZ"/>
        </w:rPr>
      </w:pPr>
    </w:p>
    <w:p w14:paraId="762B832C" w14:textId="77777777" w:rsidR="006A24E7" w:rsidRPr="00690170" w:rsidRDefault="006A24E7" w:rsidP="006A24E7">
      <w:pPr>
        <w:rPr>
          <w:rFonts w:ascii="Times New Roman" w:hAnsi="Times New Roman"/>
          <w:b/>
          <w:spacing w:val="20"/>
          <w:sz w:val="32"/>
          <w:szCs w:val="32"/>
          <w:lang w:val="cs-CZ"/>
        </w:rPr>
      </w:pPr>
    </w:p>
    <w:p w14:paraId="7E5414D0" w14:textId="77777777" w:rsidR="006A24E7" w:rsidRPr="00690170" w:rsidRDefault="006A24E7" w:rsidP="006A24E7">
      <w:pPr>
        <w:rPr>
          <w:rFonts w:ascii="Times New Roman" w:hAnsi="Times New Roman"/>
          <w:b/>
          <w:spacing w:val="20"/>
          <w:sz w:val="32"/>
          <w:szCs w:val="32"/>
          <w:lang w:val="cs-CZ"/>
        </w:rPr>
      </w:pPr>
    </w:p>
    <w:p w14:paraId="7AAF5AA2" w14:textId="77777777" w:rsidR="006A24E7" w:rsidRPr="00690170" w:rsidRDefault="006A24E7" w:rsidP="006A24E7">
      <w:pPr>
        <w:rPr>
          <w:rFonts w:ascii="Times New Roman" w:hAnsi="Times New Roman"/>
          <w:b/>
          <w:spacing w:val="20"/>
          <w:sz w:val="32"/>
          <w:szCs w:val="32"/>
          <w:lang w:val="cs-CZ"/>
        </w:rPr>
      </w:pPr>
    </w:p>
    <w:p w14:paraId="3434E86C" w14:textId="77777777" w:rsidR="006A24E7" w:rsidRPr="00690170" w:rsidRDefault="006A24E7" w:rsidP="006A24E7">
      <w:pPr>
        <w:rPr>
          <w:rFonts w:ascii="Times New Roman" w:hAnsi="Times New Roman"/>
          <w:b/>
          <w:spacing w:val="20"/>
          <w:sz w:val="32"/>
          <w:szCs w:val="32"/>
          <w:lang w:val="cs-CZ"/>
        </w:rPr>
      </w:pPr>
    </w:p>
    <w:p w14:paraId="6CC53C8A" w14:textId="77777777" w:rsidR="006A24E7" w:rsidRPr="00690170" w:rsidRDefault="006A24E7" w:rsidP="006A24E7">
      <w:pPr>
        <w:rPr>
          <w:rFonts w:ascii="Times New Roman" w:hAnsi="Times New Roman"/>
          <w:b/>
          <w:spacing w:val="20"/>
          <w:sz w:val="32"/>
          <w:szCs w:val="32"/>
          <w:lang w:val="cs-CZ"/>
        </w:rPr>
      </w:pPr>
    </w:p>
    <w:p w14:paraId="65B07B02" w14:textId="77777777" w:rsidR="006A24E7" w:rsidRPr="00690170" w:rsidRDefault="006A24E7" w:rsidP="006A24E7">
      <w:pPr>
        <w:rPr>
          <w:rFonts w:ascii="Times New Roman" w:hAnsi="Times New Roman"/>
          <w:b/>
          <w:spacing w:val="20"/>
          <w:sz w:val="32"/>
          <w:szCs w:val="32"/>
          <w:lang w:val="cs-CZ"/>
        </w:rPr>
      </w:pPr>
    </w:p>
    <w:p w14:paraId="3E6BE5C0" w14:textId="77777777" w:rsidR="006A24E7" w:rsidRPr="00690170" w:rsidRDefault="006A24E7" w:rsidP="006A24E7">
      <w:pPr>
        <w:rPr>
          <w:rFonts w:ascii="Times New Roman" w:hAnsi="Times New Roman"/>
          <w:b/>
          <w:spacing w:val="20"/>
          <w:sz w:val="32"/>
          <w:szCs w:val="32"/>
          <w:lang w:val="cs-CZ"/>
        </w:rPr>
      </w:pPr>
    </w:p>
    <w:p w14:paraId="4C59D16A" w14:textId="77777777" w:rsidR="006A24E7" w:rsidRPr="00690170" w:rsidRDefault="006A24E7" w:rsidP="006A24E7">
      <w:pPr>
        <w:rPr>
          <w:rFonts w:ascii="Times New Roman" w:hAnsi="Times New Roman"/>
          <w:b/>
          <w:spacing w:val="20"/>
          <w:sz w:val="32"/>
          <w:szCs w:val="32"/>
          <w:lang w:val="cs-CZ"/>
        </w:rPr>
      </w:pPr>
    </w:p>
    <w:p w14:paraId="2CC3A11B" w14:textId="77777777" w:rsidR="006A24E7" w:rsidRPr="00690170" w:rsidRDefault="006A24E7" w:rsidP="006A24E7">
      <w:pPr>
        <w:rPr>
          <w:rFonts w:ascii="Times New Roman" w:hAnsi="Times New Roman"/>
          <w:b/>
          <w:spacing w:val="20"/>
          <w:sz w:val="32"/>
          <w:szCs w:val="32"/>
          <w:lang w:val="cs-CZ"/>
        </w:rPr>
      </w:pPr>
    </w:p>
    <w:p w14:paraId="68085B3A" w14:textId="77777777" w:rsidR="006A24E7" w:rsidRPr="00690170" w:rsidRDefault="006A24E7" w:rsidP="006A24E7">
      <w:pPr>
        <w:rPr>
          <w:rFonts w:ascii="Times New Roman" w:hAnsi="Times New Roman"/>
          <w:b/>
          <w:spacing w:val="20"/>
          <w:sz w:val="32"/>
          <w:szCs w:val="32"/>
          <w:lang w:val="cs-CZ"/>
        </w:rPr>
      </w:pPr>
    </w:p>
    <w:p w14:paraId="23A0B8C8" w14:textId="77777777" w:rsidR="006A24E7" w:rsidRPr="00690170" w:rsidRDefault="006A24E7" w:rsidP="006A24E7">
      <w:pPr>
        <w:rPr>
          <w:rFonts w:ascii="Times New Roman" w:hAnsi="Times New Roman"/>
          <w:b/>
          <w:spacing w:val="20"/>
          <w:sz w:val="32"/>
          <w:szCs w:val="32"/>
          <w:lang w:val="cs-CZ"/>
        </w:rPr>
      </w:pPr>
    </w:p>
    <w:p w14:paraId="67DD9C08" w14:textId="77777777" w:rsidR="006A24E7" w:rsidRPr="00690170" w:rsidRDefault="006A24E7" w:rsidP="006A24E7">
      <w:pPr>
        <w:rPr>
          <w:rFonts w:ascii="Times New Roman" w:hAnsi="Times New Roman"/>
          <w:b/>
          <w:spacing w:val="20"/>
          <w:sz w:val="32"/>
          <w:szCs w:val="32"/>
          <w:lang w:val="cs-CZ"/>
        </w:rPr>
      </w:pPr>
    </w:p>
    <w:p w14:paraId="3BB7D4C5" w14:textId="77777777" w:rsidR="006A24E7" w:rsidRPr="00690170" w:rsidRDefault="006A24E7" w:rsidP="006A24E7">
      <w:pPr>
        <w:rPr>
          <w:rFonts w:ascii="Times New Roman" w:hAnsi="Times New Roman"/>
          <w:b/>
          <w:spacing w:val="20"/>
          <w:sz w:val="32"/>
          <w:szCs w:val="32"/>
          <w:lang w:val="cs-CZ"/>
        </w:rPr>
      </w:pPr>
    </w:p>
    <w:p w14:paraId="166A58B2" w14:textId="77777777" w:rsidR="006A24E7" w:rsidRPr="00690170" w:rsidRDefault="006A24E7" w:rsidP="006A24E7">
      <w:pPr>
        <w:rPr>
          <w:rFonts w:ascii="Times New Roman" w:hAnsi="Times New Roman"/>
          <w:b/>
          <w:spacing w:val="20"/>
          <w:sz w:val="32"/>
          <w:szCs w:val="32"/>
          <w:lang w:val="cs-CZ"/>
        </w:rPr>
      </w:pPr>
    </w:p>
    <w:p w14:paraId="08D950F3" w14:textId="77777777" w:rsidR="006A24E7" w:rsidRDefault="006A24E7" w:rsidP="006A24E7">
      <w:pPr>
        <w:rPr>
          <w:rFonts w:ascii="Times New Roman" w:hAnsi="Times New Roman"/>
          <w:b/>
          <w:spacing w:val="20"/>
          <w:sz w:val="32"/>
          <w:szCs w:val="32"/>
          <w:lang w:val="cs-CZ"/>
        </w:rPr>
      </w:pPr>
    </w:p>
    <w:p w14:paraId="14033B2B" w14:textId="77777777" w:rsidR="006A24E7" w:rsidRDefault="006A24E7" w:rsidP="006A24E7">
      <w:pPr>
        <w:rPr>
          <w:rFonts w:ascii="Times New Roman" w:hAnsi="Times New Roman"/>
          <w:b/>
          <w:spacing w:val="20"/>
          <w:sz w:val="32"/>
          <w:szCs w:val="32"/>
          <w:lang w:val="cs-CZ"/>
        </w:rPr>
      </w:pPr>
    </w:p>
    <w:p w14:paraId="5B019FA2" w14:textId="77777777" w:rsidR="006A24E7" w:rsidRDefault="006A24E7" w:rsidP="006A24E7">
      <w:pPr>
        <w:rPr>
          <w:rFonts w:ascii="Times New Roman" w:hAnsi="Times New Roman"/>
          <w:b/>
          <w:spacing w:val="20"/>
          <w:sz w:val="32"/>
          <w:szCs w:val="32"/>
          <w:lang w:val="cs-CZ"/>
        </w:rPr>
      </w:pPr>
    </w:p>
    <w:p w14:paraId="685600D6" w14:textId="77777777" w:rsidR="006A24E7" w:rsidRDefault="006A24E7" w:rsidP="006A24E7">
      <w:pPr>
        <w:rPr>
          <w:rFonts w:ascii="Times New Roman" w:hAnsi="Times New Roman"/>
          <w:b/>
          <w:spacing w:val="20"/>
          <w:sz w:val="32"/>
          <w:szCs w:val="32"/>
          <w:lang w:val="cs-CZ"/>
        </w:rPr>
      </w:pPr>
    </w:p>
    <w:p w14:paraId="116BE751" w14:textId="77777777" w:rsidR="006A24E7" w:rsidRDefault="006A24E7" w:rsidP="006A24E7">
      <w:pPr>
        <w:rPr>
          <w:rFonts w:ascii="Times New Roman" w:hAnsi="Times New Roman"/>
          <w:b/>
          <w:spacing w:val="20"/>
          <w:sz w:val="32"/>
          <w:szCs w:val="32"/>
          <w:lang w:val="cs-CZ"/>
        </w:rPr>
      </w:pPr>
    </w:p>
    <w:p w14:paraId="7395D4EE" w14:textId="77777777" w:rsidR="006A24E7" w:rsidRPr="00690170" w:rsidRDefault="006A24E7" w:rsidP="006A24E7">
      <w:pPr>
        <w:rPr>
          <w:rFonts w:ascii="Times New Roman" w:hAnsi="Times New Roman"/>
          <w:b/>
          <w:spacing w:val="20"/>
          <w:lang w:val="cs-CZ"/>
        </w:rPr>
      </w:pPr>
      <w:r w:rsidRPr="00690170">
        <w:rPr>
          <w:rFonts w:ascii="Times New Roman" w:hAnsi="Times New Roman"/>
          <w:b/>
          <w:spacing w:val="20"/>
          <w:sz w:val="32"/>
          <w:szCs w:val="32"/>
          <w:lang w:val="cs-CZ"/>
        </w:rPr>
        <w:t xml:space="preserve">Příloha </w:t>
      </w:r>
      <w:proofErr w:type="gramStart"/>
      <w:r w:rsidRPr="00690170">
        <w:rPr>
          <w:rFonts w:ascii="Times New Roman" w:hAnsi="Times New Roman"/>
          <w:b/>
          <w:spacing w:val="20"/>
          <w:sz w:val="32"/>
          <w:szCs w:val="32"/>
          <w:lang w:val="cs-CZ"/>
        </w:rPr>
        <w:t>č. 1</w:t>
      </w:r>
      <w:r w:rsidRPr="00690170">
        <w:rPr>
          <w:rFonts w:ascii="Times New Roman" w:hAnsi="Times New Roman"/>
          <w:b/>
          <w:spacing w:val="20"/>
          <w:lang w:val="cs-CZ"/>
        </w:rPr>
        <w:t xml:space="preserve">  specifikace</w:t>
      </w:r>
      <w:proofErr w:type="gramEnd"/>
      <w:r w:rsidRPr="00690170">
        <w:rPr>
          <w:rFonts w:ascii="Times New Roman" w:hAnsi="Times New Roman"/>
          <w:b/>
          <w:spacing w:val="20"/>
          <w:lang w:val="cs-CZ"/>
        </w:rPr>
        <w:t xml:space="preserve"> předmětu smlouvy</w:t>
      </w:r>
    </w:p>
    <w:p w14:paraId="5616ABBD" w14:textId="77777777" w:rsidR="006A24E7" w:rsidRPr="00690170" w:rsidRDefault="006A24E7" w:rsidP="006A24E7">
      <w:pPr>
        <w:rPr>
          <w:rFonts w:ascii="Times New Roman" w:hAnsi="Times New Roman"/>
          <w:b/>
          <w:i/>
          <w:spacing w:val="20"/>
          <w:sz w:val="18"/>
          <w:szCs w:val="18"/>
          <w:u w:val="single"/>
          <w:lang w:val="cs-CZ"/>
        </w:rPr>
      </w:pPr>
    </w:p>
    <w:p w14:paraId="046D8594"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b/>
          <w:bCs/>
          <w:color w:val="222222"/>
          <w:sz w:val="20"/>
          <w:szCs w:val="20"/>
        </w:rPr>
        <w:t>Rozměry:</w:t>
      </w:r>
    </w:p>
    <w:p w14:paraId="78AA280C"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color w:val="222222"/>
          <w:sz w:val="20"/>
          <w:szCs w:val="20"/>
        </w:rPr>
        <w:t>Délka                                                239 cm                            </w:t>
      </w:r>
    </w:p>
    <w:p w14:paraId="32CF57C9"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color w:val="222222"/>
          <w:sz w:val="20"/>
          <w:szCs w:val="20"/>
        </w:rPr>
        <w:t>Šířka                                                 89 cm           </w:t>
      </w:r>
    </w:p>
    <w:p w14:paraId="57678492"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color w:val="222222"/>
          <w:sz w:val="20"/>
          <w:szCs w:val="20"/>
        </w:rPr>
        <w:t>Výška                                               124 cm                   </w:t>
      </w:r>
    </w:p>
    <w:p w14:paraId="3955CAFA"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color w:val="222222"/>
          <w:sz w:val="20"/>
          <w:szCs w:val="20"/>
        </w:rPr>
        <w:t>Hmotnost                                          703 kg                    </w:t>
      </w:r>
    </w:p>
    <w:p w14:paraId="2B58AEEA"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b/>
          <w:bCs/>
          <w:color w:val="222222"/>
          <w:sz w:val="20"/>
          <w:szCs w:val="20"/>
        </w:rPr>
        <w:t>Motor:</w:t>
      </w:r>
    </w:p>
    <w:p w14:paraId="043B1589"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color w:val="222222"/>
          <w:sz w:val="20"/>
          <w:szCs w:val="20"/>
        </w:rPr>
        <w:t>Typ                                                   </w:t>
      </w:r>
      <w:proofErr w:type="spellStart"/>
      <w:r w:rsidRPr="00204D3C">
        <w:rPr>
          <w:rFonts w:ascii="Arial" w:hAnsi="Arial" w:cs="Arial"/>
          <w:color w:val="222222"/>
          <w:sz w:val="20"/>
          <w:szCs w:val="20"/>
        </w:rPr>
        <w:t>Kohler</w:t>
      </w:r>
      <w:proofErr w:type="spellEnd"/>
      <w:r w:rsidRPr="00204D3C">
        <w:rPr>
          <w:rFonts w:ascii="Arial" w:hAnsi="Arial" w:cs="Arial"/>
          <w:color w:val="222222"/>
          <w:sz w:val="20"/>
          <w:szCs w:val="20"/>
        </w:rPr>
        <w:t> EFI 740                           </w:t>
      </w:r>
    </w:p>
    <w:p w14:paraId="69B5EA08" w14:textId="4EAEB1AA"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color w:val="222222"/>
          <w:sz w:val="20"/>
          <w:szCs w:val="20"/>
        </w:rPr>
        <w:t>Výkon                                               </w:t>
      </w:r>
      <w:r w:rsidR="004377BF">
        <w:rPr>
          <w:rFonts w:ascii="Arial" w:hAnsi="Arial" w:cs="Arial"/>
          <w:color w:val="222222"/>
          <w:sz w:val="20"/>
          <w:szCs w:val="20"/>
        </w:rPr>
        <w:t>20</w:t>
      </w:r>
      <w:r w:rsidRPr="00204D3C">
        <w:rPr>
          <w:rFonts w:ascii="Arial" w:hAnsi="Arial" w:cs="Arial"/>
          <w:color w:val="222222"/>
          <w:sz w:val="20"/>
          <w:szCs w:val="20"/>
        </w:rPr>
        <w:t xml:space="preserve"> kW ( 2</w:t>
      </w:r>
      <w:r>
        <w:rPr>
          <w:rFonts w:ascii="Arial" w:hAnsi="Arial" w:cs="Arial"/>
          <w:color w:val="222222"/>
          <w:sz w:val="20"/>
          <w:szCs w:val="20"/>
        </w:rPr>
        <w:t>5</w:t>
      </w:r>
      <w:r w:rsidRPr="00204D3C">
        <w:rPr>
          <w:rFonts w:ascii="Arial" w:hAnsi="Arial" w:cs="Arial"/>
          <w:color w:val="222222"/>
          <w:sz w:val="20"/>
          <w:szCs w:val="20"/>
        </w:rPr>
        <w:t>HP)              </w:t>
      </w:r>
    </w:p>
    <w:p w14:paraId="02E016C4"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color w:val="222222"/>
          <w:sz w:val="20"/>
          <w:szCs w:val="20"/>
        </w:rPr>
        <w:t>Obsah nádrže                                  28,4 l               </w:t>
      </w:r>
    </w:p>
    <w:p w14:paraId="69D61938"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b/>
          <w:bCs/>
          <w:color w:val="222222"/>
          <w:sz w:val="20"/>
          <w:szCs w:val="20"/>
        </w:rPr>
        <w:t>Hydraulický systém:</w:t>
      </w:r>
      <w:r w:rsidRPr="00204D3C">
        <w:rPr>
          <w:rFonts w:ascii="Arial" w:hAnsi="Arial" w:cs="Arial"/>
          <w:color w:val="222222"/>
          <w:sz w:val="20"/>
          <w:szCs w:val="20"/>
        </w:rPr>
        <w:t>                      centrální systém</w:t>
      </w:r>
    </w:p>
    <w:p w14:paraId="55926624"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color w:val="222222"/>
          <w:sz w:val="20"/>
          <w:szCs w:val="20"/>
        </w:rPr>
        <w:t>Obsah nádrže                                  34,1 l  </w:t>
      </w:r>
    </w:p>
    <w:p w14:paraId="6C655A07"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color w:val="222222"/>
          <w:sz w:val="20"/>
          <w:szCs w:val="20"/>
        </w:rPr>
        <w:t>Průtok                                              60,6 l/min</w:t>
      </w:r>
    </w:p>
    <w:p w14:paraId="073BAE6A"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color w:val="222222"/>
          <w:sz w:val="20"/>
          <w:szCs w:val="20"/>
        </w:rPr>
        <w:t>Tlak                                                  189,6 bar          </w:t>
      </w:r>
    </w:p>
    <w:p w14:paraId="179ED354"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b/>
          <w:bCs/>
          <w:color w:val="222222"/>
          <w:sz w:val="20"/>
          <w:szCs w:val="20"/>
        </w:rPr>
        <w:t>Řezné ústrojí:</w:t>
      </w:r>
    </w:p>
    <w:p w14:paraId="431E078B"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color w:val="222222"/>
          <w:sz w:val="20"/>
          <w:szCs w:val="20"/>
        </w:rPr>
        <w:t xml:space="preserve">Počet zubů                                       16 ks  otočné </w:t>
      </w:r>
      <w:proofErr w:type="spellStart"/>
      <w:r w:rsidRPr="00204D3C">
        <w:rPr>
          <w:rFonts w:ascii="Arial" w:hAnsi="Arial" w:cs="Arial"/>
          <w:color w:val="222222"/>
          <w:sz w:val="20"/>
          <w:szCs w:val="20"/>
        </w:rPr>
        <w:t>Yellow</w:t>
      </w:r>
      <w:proofErr w:type="spellEnd"/>
      <w:r w:rsidRPr="00204D3C">
        <w:rPr>
          <w:rFonts w:ascii="Arial" w:hAnsi="Arial" w:cs="Arial"/>
          <w:color w:val="222222"/>
          <w:sz w:val="20"/>
          <w:szCs w:val="20"/>
        </w:rPr>
        <w:t xml:space="preserve">  </w:t>
      </w:r>
      <w:proofErr w:type="spellStart"/>
      <w:r w:rsidRPr="00204D3C">
        <w:rPr>
          <w:rFonts w:ascii="Arial" w:hAnsi="Arial" w:cs="Arial"/>
          <w:color w:val="222222"/>
          <w:sz w:val="20"/>
          <w:szCs w:val="20"/>
        </w:rPr>
        <w:t>Jacket</w:t>
      </w:r>
      <w:proofErr w:type="spellEnd"/>
      <w:r w:rsidRPr="00204D3C">
        <w:rPr>
          <w:rFonts w:ascii="Arial" w:hAnsi="Arial" w:cs="Arial"/>
          <w:color w:val="222222"/>
          <w:sz w:val="20"/>
          <w:szCs w:val="20"/>
        </w:rPr>
        <w:t>  </w:t>
      </w:r>
    </w:p>
    <w:p w14:paraId="72144B04"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color w:val="222222"/>
          <w:sz w:val="20"/>
          <w:szCs w:val="20"/>
        </w:rPr>
        <w:t>Průměr kotouče                                40,6 cm           </w:t>
      </w:r>
    </w:p>
    <w:p w14:paraId="0F8ECB65"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color w:val="222222"/>
          <w:sz w:val="20"/>
          <w:szCs w:val="20"/>
        </w:rPr>
        <w:t>Ovládání fréz. ramene                      hydraulické, joystick</w:t>
      </w:r>
    </w:p>
    <w:p w14:paraId="741DADBE"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b/>
          <w:bCs/>
          <w:color w:val="222222"/>
          <w:sz w:val="20"/>
          <w:szCs w:val="20"/>
        </w:rPr>
        <w:t>Pracovní rozsah:</w:t>
      </w:r>
    </w:p>
    <w:p w14:paraId="319F39E0"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color w:val="222222"/>
          <w:sz w:val="20"/>
          <w:szCs w:val="20"/>
        </w:rPr>
        <w:t>Nad zemí                                           63,5 cm           </w:t>
      </w:r>
    </w:p>
    <w:p w14:paraId="447C16EC"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color w:val="222222"/>
          <w:sz w:val="20"/>
          <w:szCs w:val="20"/>
        </w:rPr>
        <w:t>Pod zemí                                           30,4 cm           </w:t>
      </w:r>
    </w:p>
    <w:p w14:paraId="67883FB0"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color w:val="222222"/>
          <w:sz w:val="20"/>
          <w:szCs w:val="20"/>
        </w:rPr>
        <w:t>Šířka záběru                                      90,1 cm                  </w:t>
      </w:r>
    </w:p>
    <w:p w14:paraId="7100289D"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color w:val="222222"/>
          <w:sz w:val="20"/>
          <w:szCs w:val="20"/>
        </w:rPr>
        <w:t>Průměr pařezu                                   není omezen</w:t>
      </w:r>
    </w:p>
    <w:p w14:paraId="2E22FB88"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b/>
          <w:bCs/>
          <w:color w:val="222222"/>
          <w:sz w:val="20"/>
          <w:szCs w:val="20"/>
        </w:rPr>
        <w:t>Pojezd:</w:t>
      </w:r>
      <w:r w:rsidRPr="00204D3C">
        <w:rPr>
          <w:rFonts w:ascii="Arial" w:hAnsi="Arial" w:cs="Arial"/>
          <w:color w:val="222222"/>
          <w:sz w:val="20"/>
          <w:szCs w:val="20"/>
        </w:rPr>
        <w:t>                                              hydrostatický</w:t>
      </w:r>
    </w:p>
    <w:p w14:paraId="0F186AD9"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color w:val="222222"/>
          <w:sz w:val="20"/>
          <w:szCs w:val="20"/>
        </w:rPr>
        <w:t>Rychlost                                             max. 5,1 km/hod</w:t>
      </w:r>
    </w:p>
    <w:p w14:paraId="36C7C386" w14:textId="77777777" w:rsidR="00F7530C" w:rsidRPr="00204D3C" w:rsidRDefault="00F7530C" w:rsidP="00F7530C">
      <w:pPr>
        <w:pStyle w:val="Normlnweb"/>
        <w:spacing w:before="0" w:after="0"/>
        <w:rPr>
          <w:rFonts w:ascii="Arial" w:hAnsi="Arial" w:cs="Arial"/>
          <w:color w:val="222222"/>
          <w:sz w:val="20"/>
          <w:szCs w:val="20"/>
        </w:rPr>
      </w:pPr>
      <w:r w:rsidRPr="00204D3C">
        <w:rPr>
          <w:rStyle w:val="Siln"/>
          <w:rFonts w:ascii="Arial" w:hAnsi="Arial" w:cs="Arial"/>
          <w:i/>
          <w:iCs/>
          <w:color w:val="222222"/>
          <w:sz w:val="20"/>
          <w:szCs w:val="20"/>
        </w:rPr>
        <w:t>Pásový podvozek: </w:t>
      </w:r>
      <w:r w:rsidRPr="00204D3C">
        <w:rPr>
          <w:rFonts w:ascii="Arial" w:hAnsi="Arial" w:cs="Arial"/>
          <w:color w:val="222222"/>
          <w:sz w:val="20"/>
          <w:szCs w:val="20"/>
        </w:rPr>
        <w:t>                            </w:t>
      </w:r>
      <w:r w:rsidRPr="00204D3C">
        <w:rPr>
          <w:rFonts w:ascii="Arial" w:hAnsi="Arial" w:cs="Arial"/>
          <w:color w:val="222222"/>
          <w:sz w:val="20"/>
          <w:szCs w:val="20"/>
        </w:rPr>
        <w:br/>
        <w:t>Šířka pásů                                          17,8 cm</w:t>
      </w:r>
    </w:p>
    <w:p w14:paraId="28A4CA77"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color w:val="222222"/>
          <w:sz w:val="20"/>
          <w:szCs w:val="20"/>
        </w:rPr>
        <w:t>Délka pásů na zemi                            79,7 cm</w:t>
      </w:r>
    </w:p>
    <w:p w14:paraId="54F80874" w14:textId="77777777" w:rsidR="00F7530C" w:rsidRPr="00204D3C" w:rsidRDefault="00F7530C" w:rsidP="00F7530C">
      <w:pPr>
        <w:pStyle w:val="Normlnweb"/>
        <w:spacing w:before="0" w:after="0"/>
        <w:rPr>
          <w:rFonts w:ascii="Arial" w:hAnsi="Arial" w:cs="Arial"/>
          <w:color w:val="222222"/>
          <w:sz w:val="20"/>
          <w:szCs w:val="20"/>
        </w:rPr>
      </w:pPr>
      <w:r w:rsidRPr="00204D3C">
        <w:rPr>
          <w:rFonts w:ascii="Arial" w:hAnsi="Arial" w:cs="Arial"/>
          <w:color w:val="222222"/>
          <w:sz w:val="20"/>
          <w:szCs w:val="20"/>
        </w:rPr>
        <w:t xml:space="preserve">Měrný tlak na půdu                             23,4 </w:t>
      </w:r>
      <w:proofErr w:type="spellStart"/>
      <w:r w:rsidRPr="00204D3C">
        <w:rPr>
          <w:rFonts w:ascii="Arial" w:hAnsi="Arial" w:cs="Arial"/>
          <w:color w:val="222222"/>
          <w:sz w:val="20"/>
          <w:szCs w:val="20"/>
        </w:rPr>
        <w:t>kPa</w:t>
      </w:r>
      <w:proofErr w:type="spellEnd"/>
    </w:p>
    <w:p w14:paraId="4A692015" w14:textId="77777777" w:rsidR="00F7530C" w:rsidRPr="00A1444F" w:rsidRDefault="00F7530C" w:rsidP="00F7530C">
      <w:pPr>
        <w:jc w:val="both"/>
        <w:rPr>
          <w:rFonts w:ascii="Times New Roman" w:hAnsi="Times New Roman"/>
          <w:spacing w:val="20"/>
          <w:sz w:val="20"/>
          <w:lang w:val="cs-CZ"/>
        </w:rPr>
      </w:pPr>
    </w:p>
    <w:p w14:paraId="3E00AC95" w14:textId="77777777" w:rsidR="00F7530C" w:rsidRPr="00A1444F" w:rsidRDefault="00F7530C" w:rsidP="00F7530C">
      <w:pPr>
        <w:jc w:val="both"/>
        <w:rPr>
          <w:rFonts w:ascii="Times New Roman" w:hAnsi="Times New Roman"/>
          <w:spacing w:val="20"/>
          <w:sz w:val="20"/>
          <w:lang w:val="cs-CZ"/>
        </w:rPr>
      </w:pPr>
    </w:p>
    <w:p w14:paraId="3AE999A2" w14:textId="6E9B24B8" w:rsidR="00F7530C" w:rsidRDefault="00F7530C" w:rsidP="00F7530C">
      <w:pPr>
        <w:rPr>
          <w:rFonts w:ascii="Times New Roman" w:hAnsi="Times New Roman"/>
          <w:b/>
          <w:spacing w:val="20"/>
          <w:lang w:val="cs-CZ"/>
        </w:rPr>
      </w:pPr>
      <w:r w:rsidRPr="00A1444F">
        <w:rPr>
          <w:rFonts w:ascii="Times New Roman" w:hAnsi="Times New Roman"/>
          <w:b/>
          <w:spacing w:val="20"/>
          <w:lang w:val="cs-CZ"/>
        </w:rPr>
        <w:t>Příslušenství:</w:t>
      </w:r>
      <w:r w:rsidRPr="00A1444F">
        <w:rPr>
          <w:rFonts w:ascii="Times New Roman" w:hAnsi="Times New Roman"/>
          <w:b/>
          <w:spacing w:val="20"/>
          <w:lang w:val="cs-CZ"/>
        </w:rPr>
        <w:tab/>
      </w:r>
      <w:r>
        <w:rPr>
          <w:rFonts w:ascii="Times New Roman" w:hAnsi="Times New Roman"/>
          <w:b/>
          <w:spacing w:val="20"/>
          <w:lang w:val="cs-CZ"/>
        </w:rPr>
        <w:t xml:space="preserve">Sada náhradních zubů – </w:t>
      </w:r>
      <w:r w:rsidR="002B68C9">
        <w:rPr>
          <w:rFonts w:ascii="Times New Roman" w:hAnsi="Times New Roman"/>
          <w:b/>
          <w:spacing w:val="20"/>
          <w:lang w:val="cs-CZ"/>
        </w:rPr>
        <w:t>1</w:t>
      </w:r>
      <w:r>
        <w:rPr>
          <w:rFonts w:ascii="Times New Roman" w:hAnsi="Times New Roman"/>
          <w:b/>
          <w:spacing w:val="20"/>
          <w:lang w:val="cs-CZ"/>
        </w:rPr>
        <w:t>x</w:t>
      </w:r>
    </w:p>
    <w:p w14:paraId="59D8EC6D" w14:textId="405943E7" w:rsidR="00F7530C" w:rsidRDefault="00F7530C" w:rsidP="001048F6">
      <w:pPr>
        <w:rPr>
          <w:rFonts w:ascii="Times New Roman" w:hAnsi="Times New Roman"/>
          <w:b/>
          <w:spacing w:val="20"/>
          <w:lang w:val="cs-CZ"/>
        </w:rPr>
      </w:pPr>
      <w:r>
        <w:rPr>
          <w:rFonts w:ascii="Times New Roman" w:hAnsi="Times New Roman"/>
          <w:b/>
          <w:spacing w:val="20"/>
          <w:lang w:val="cs-CZ"/>
        </w:rPr>
        <w:tab/>
      </w:r>
      <w:r>
        <w:rPr>
          <w:rFonts w:ascii="Times New Roman" w:hAnsi="Times New Roman"/>
          <w:b/>
          <w:spacing w:val="20"/>
          <w:lang w:val="cs-CZ"/>
        </w:rPr>
        <w:tab/>
      </w:r>
      <w:r>
        <w:rPr>
          <w:rFonts w:ascii="Times New Roman" w:hAnsi="Times New Roman"/>
          <w:b/>
          <w:spacing w:val="20"/>
          <w:lang w:val="cs-CZ"/>
        </w:rPr>
        <w:tab/>
      </w:r>
    </w:p>
    <w:p w14:paraId="57235BF7" w14:textId="77777777" w:rsidR="006A24E7" w:rsidRPr="00690170" w:rsidRDefault="006A24E7" w:rsidP="006A24E7">
      <w:pPr>
        <w:rPr>
          <w:rFonts w:ascii="Times New Roman" w:hAnsi="Times New Roman"/>
          <w:spacing w:val="20"/>
          <w:lang w:val="cs-CZ"/>
        </w:rPr>
      </w:pPr>
    </w:p>
    <w:p w14:paraId="028BF677" w14:textId="77777777" w:rsidR="006A24E7" w:rsidRPr="00690170" w:rsidRDefault="006A24E7" w:rsidP="006A24E7">
      <w:pPr>
        <w:tabs>
          <w:tab w:val="left" w:pos="283"/>
        </w:tabs>
        <w:ind w:left="360"/>
        <w:rPr>
          <w:rFonts w:ascii="Times New Roman" w:hAnsi="Times New Roman"/>
          <w:spacing w:val="20"/>
          <w:sz w:val="18"/>
          <w:szCs w:val="18"/>
          <w:lang w:val="cs-CZ"/>
        </w:rPr>
      </w:pPr>
    </w:p>
    <w:p w14:paraId="7A60B4E5" w14:textId="77777777" w:rsidR="006A24E7" w:rsidRDefault="006A24E7" w:rsidP="006A24E7">
      <w:pPr>
        <w:rPr>
          <w:rFonts w:ascii="Times New Roman" w:hAnsi="Times New Roman"/>
          <w:b/>
          <w:spacing w:val="20"/>
          <w:lang w:val="cs-CZ"/>
        </w:rPr>
      </w:pPr>
      <w:r>
        <w:rPr>
          <w:rFonts w:ascii="Times New Roman" w:hAnsi="Times New Roman"/>
          <w:b/>
          <w:spacing w:val="20"/>
          <w:lang w:val="cs-CZ"/>
        </w:rPr>
        <w:tab/>
      </w:r>
      <w:r>
        <w:rPr>
          <w:rFonts w:ascii="Times New Roman" w:hAnsi="Times New Roman"/>
          <w:b/>
          <w:spacing w:val="20"/>
          <w:lang w:val="cs-CZ"/>
        </w:rPr>
        <w:tab/>
      </w:r>
      <w:r>
        <w:rPr>
          <w:rFonts w:ascii="Times New Roman" w:hAnsi="Times New Roman"/>
          <w:b/>
          <w:spacing w:val="20"/>
          <w:lang w:val="cs-CZ"/>
        </w:rPr>
        <w:tab/>
      </w:r>
    </w:p>
    <w:p w14:paraId="6B08AC40" w14:textId="77777777" w:rsidR="006A24E7" w:rsidRPr="00A1444F" w:rsidRDefault="006A24E7" w:rsidP="006A24E7">
      <w:pPr>
        <w:rPr>
          <w:rFonts w:ascii="Times New Roman" w:hAnsi="Times New Roman"/>
          <w:b/>
          <w:spacing w:val="20"/>
          <w:lang w:val="cs-CZ"/>
        </w:rPr>
      </w:pPr>
      <w:r>
        <w:rPr>
          <w:rFonts w:ascii="Times New Roman" w:hAnsi="Times New Roman"/>
          <w:b/>
          <w:spacing w:val="20"/>
          <w:lang w:val="cs-CZ"/>
        </w:rPr>
        <w:tab/>
      </w:r>
      <w:r>
        <w:rPr>
          <w:rFonts w:ascii="Times New Roman" w:hAnsi="Times New Roman"/>
          <w:b/>
          <w:spacing w:val="20"/>
          <w:lang w:val="cs-CZ"/>
        </w:rPr>
        <w:tab/>
      </w:r>
      <w:r>
        <w:rPr>
          <w:rFonts w:ascii="Times New Roman" w:hAnsi="Times New Roman"/>
          <w:b/>
          <w:spacing w:val="20"/>
          <w:lang w:val="cs-CZ"/>
        </w:rPr>
        <w:tab/>
      </w:r>
    </w:p>
    <w:p w14:paraId="46C50537" w14:textId="77777777" w:rsidR="006A24E7" w:rsidRPr="00A1444F" w:rsidRDefault="006A24E7" w:rsidP="006A24E7">
      <w:pPr>
        <w:jc w:val="both"/>
        <w:rPr>
          <w:rFonts w:ascii="Times New Roman" w:hAnsi="Times New Roman"/>
          <w:spacing w:val="20"/>
          <w:sz w:val="20"/>
          <w:lang w:val="cs-CZ"/>
        </w:rPr>
      </w:pPr>
    </w:p>
    <w:p w14:paraId="0F65F376" w14:textId="77777777" w:rsidR="006A24E7" w:rsidRPr="00A1444F" w:rsidRDefault="006A24E7" w:rsidP="006A24E7">
      <w:pPr>
        <w:rPr>
          <w:rFonts w:ascii="Times New Roman" w:hAnsi="Times New Roman"/>
          <w:spacing w:val="20"/>
          <w:sz w:val="20"/>
          <w:lang w:val="cs-CZ"/>
        </w:rPr>
      </w:pPr>
      <w:r w:rsidRPr="00A1444F">
        <w:rPr>
          <w:rFonts w:ascii="Times New Roman" w:hAnsi="Times New Roman"/>
          <w:spacing w:val="20"/>
          <w:sz w:val="20"/>
          <w:lang w:val="cs-CZ"/>
        </w:rPr>
        <w:t>Vybavení stroje dále obsahuje</w:t>
      </w:r>
    </w:p>
    <w:p w14:paraId="5539BF98" w14:textId="77777777" w:rsidR="006A24E7" w:rsidRPr="00A1444F" w:rsidRDefault="006A24E7" w:rsidP="006A24E7">
      <w:pPr>
        <w:rPr>
          <w:rFonts w:ascii="Times New Roman" w:hAnsi="Times New Roman"/>
          <w:spacing w:val="20"/>
          <w:sz w:val="20"/>
          <w:lang w:val="cs-CZ"/>
        </w:rPr>
      </w:pPr>
    </w:p>
    <w:p w14:paraId="2378203C" w14:textId="77777777" w:rsidR="006A24E7" w:rsidRPr="00A1444F" w:rsidRDefault="006A24E7" w:rsidP="006A24E7">
      <w:pPr>
        <w:numPr>
          <w:ilvl w:val="0"/>
          <w:numId w:val="3"/>
        </w:numPr>
        <w:tabs>
          <w:tab w:val="clear" w:pos="720"/>
          <w:tab w:val="left" w:pos="283"/>
        </w:tabs>
        <w:suppressAutoHyphens/>
        <w:ind w:left="283" w:hanging="283"/>
        <w:rPr>
          <w:rFonts w:ascii="Times New Roman" w:hAnsi="Times New Roman"/>
          <w:spacing w:val="20"/>
          <w:sz w:val="20"/>
          <w:lang w:val="cs-CZ"/>
        </w:rPr>
      </w:pPr>
      <w:r w:rsidRPr="00A1444F">
        <w:rPr>
          <w:rFonts w:ascii="Times New Roman" w:hAnsi="Times New Roman"/>
          <w:spacing w:val="20"/>
          <w:sz w:val="20"/>
          <w:lang w:val="cs-CZ"/>
        </w:rPr>
        <w:t>Technická dokumentace</w:t>
      </w:r>
      <w:r w:rsidRPr="00A1444F">
        <w:rPr>
          <w:rFonts w:ascii="Times New Roman" w:hAnsi="Times New Roman"/>
          <w:spacing w:val="20"/>
          <w:sz w:val="20"/>
          <w:lang w:val="cs-CZ"/>
        </w:rPr>
        <w:tab/>
      </w:r>
      <w:r w:rsidRPr="00A1444F">
        <w:rPr>
          <w:rFonts w:ascii="Times New Roman" w:hAnsi="Times New Roman"/>
          <w:spacing w:val="20"/>
          <w:sz w:val="20"/>
          <w:lang w:val="cs-CZ"/>
        </w:rPr>
        <w:tab/>
        <w:t xml:space="preserve">-   návod k obsluze v českém jazyce </w:t>
      </w:r>
    </w:p>
    <w:p w14:paraId="5279547E" w14:textId="77777777" w:rsidR="006A24E7" w:rsidRPr="00A1444F" w:rsidRDefault="006A24E7" w:rsidP="006A24E7">
      <w:pPr>
        <w:numPr>
          <w:ilvl w:val="0"/>
          <w:numId w:val="5"/>
        </w:numPr>
        <w:tabs>
          <w:tab w:val="left" w:pos="3900"/>
        </w:tabs>
        <w:suppressAutoHyphens/>
        <w:ind w:left="3900"/>
        <w:rPr>
          <w:rFonts w:ascii="Times New Roman" w:hAnsi="Times New Roman"/>
          <w:spacing w:val="20"/>
          <w:sz w:val="20"/>
          <w:lang w:val="cs-CZ"/>
        </w:rPr>
      </w:pPr>
      <w:r w:rsidRPr="00A1444F">
        <w:rPr>
          <w:rFonts w:ascii="Times New Roman" w:hAnsi="Times New Roman"/>
          <w:spacing w:val="20"/>
          <w:sz w:val="20"/>
          <w:lang w:val="cs-CZ"/>
        </w:rPr>
        <w:t>návod k údržbě</w:t>
      </w:r>
    </w:p>
    <w:p w14:paraId="13AB568B" w14:textId="77777777" w:rsidR="006A24E7" w:rsidRPr="00A1444F" w:rsidRDefault="006A24E7" w:rsidP="006A24E7">
      <w:pPr>
        <w:numPr>
          <w:ilvl w:val="0"/>
          <w:numId w:val="5"/>
        </w:numPr>
        <w:tabs>
          <w:tab w:val="left" w:pos="3900"/>
        </w:tabs>
        <w:suppressAutoHyphens/>
        <w:ind w:left="3900"/>
        <w:rPr>
          <w:rFonts w:ascii="Times New Roman" w:hAnsi="Times New Roman"/>
          <w:spacing w:val="20"/>
          <w:sz w:val="20"/>
          <w:lang w:val="cs-CZ"/>
        </w:rPr>
      </w:pPr>
      <w:r w:rsidRPr="00A1444F">
        <w:rPr>
          <w:rFonts w:ascii="Times New Roman" w:hAnsi="Times New Roman"/>
          <w:spacing w:val="20"/>
          <w:sz w:val="20"/>
          <w:lang w:val="cs-CZ"/>
        </w:rPr>
        <w:t>katalog náhradních dílů</w:t>
      </w:r>
    </w:p>
    <w:p w14:paraId="2F23D422" w14:textId="77777777" w:rsidR="006A24E7" w:rsidRPr="00690170" w:rsidRDefault="006A24E7" w:rsidP="006A24E7">
      <w:pPr>
        <w:rPr>
          <w:rFonts w:ascii="Times New Roman" w:hAnsi="Times New Roman"/>
          <w:b/>
          <w:spacing w:val="20"/>
          <w:u w:val="single"/>
          <w:lang w:val="cs-CZ"/>
        </w:rPr>
      </w:pPr>
    </w:p>
    <w:p w14:paraId="0C8DFAB1" w14:textId="77777777" w:rsidR="006A24E7" w:rsidRPr="00690170" w:rsidRDefault="006A24E7" w:rsidP="006A24E7">
      <w:pPr>
        <w:rPr>
          <w:rFonts w:ascii="Times New Roman" w:hAnsi="Times New Roman"/>
          <w:color w:val="000000"/>
          <w:sz w:val="20"/>
          <w:lang w:val="cs-CZ" w:eastAsia="cs-CZ"/>
        </w:rPr>
      </w:pPr>
    </w:p>
    <w:p w14:paraId="3DD6FFB7" w14:textId="77777777" w:rsidR="006A24E7" w:rsidRDefault="006A24E7" w:rsidP="006A24E7">
      <w:pPr>
        <w:tabs>
          <w:tab w:val="left" w:pos="283"/>
        </w:tabs>
        <w:ind w:left="360"/>
        <w:rPr>
          <w:rFonts w:ascii="Times New Roman" w:hAnsi="Times New Roman"/>
          <w:spacing w:val="20"/>
          <w:sz w:val="18"/>
          <w:szCs w:val="18"/>
          <w:lang w:val="cs-CZ"/>
        </w:rPr>
      </w:pPr>
    </w:p>
    <w:p w14:paraId="7C1CD7C8" w14:textId="77777777" w:rsidR="006A24E7" w:rsidRDefault="006A24E7" w:rsidP="006A24E7">
      <w:pPr>
        <w:tabs>
          <w:tab w:val="left" w:pos="283"/>
        </w:tabs>
        <w:ind w:left="360"/>
        <w:rPr>
          <w:rFonts w:ascii="Times New Roman" w:hAnsi="Times New Roman"/>
          <w:spacing w:val="20"/>
          <w:sz w:val="18"/>
          <w:szCs w:val="18"/>
          <w:lang w:val="cs-CZ"/>
        </w:rPr>
      </w:pPr>
    </w:p>
    <w:p w14:paraId="798F1EB8" w14:textId="77777777" w:rsidR="006A24E7" w:rsidRPr="00690170" w:rsidRDefault="006A24E7" w:rsidP="006A24E7">
      <w:pPr>
        <w:tabs>
          <w:tab w:val="left" w:pos="283"/>
        </w:tabs>
        <w:ind w:left="360"/>
        <w:rPr>
          <w:rFonts w:ascii="Times New Roman" w:hAnsi="Times New Roman"/>
          <w:spacing w:val="20"/>
          <w:sz w:val="18"/>
          <w:szCs w:val="18"/>
          <w:lang w:val="cs-CZ"/>
        </w:rPr>
      </w:pPr>
    </w:p>
    <w:p w14:paraId="029A7DD8" w14:textId="77777777" w:rsidR="006A24E7" w:rsidRDefault="006A24E7" w:rsidP="006A24E7">
      <w:pPr>
        <w:tabs>
          <w:tab w:val="left" w:pos="283"/>
        </w:tabs>
        <w:ind w:left="360"/>
        <w:rPr>
          <w:rFonts w:ascii="Times New Roman" w:hAnsi="Times New Roman"/>
          <w:spacing w:val="20"/>
          <w:sz w:val="18"/>
          <w:szCs w:val="18"/>
          <w:lang w:val="cs-CZ"/>
        </w:rPr>
      </w:pPr>
      <w:r w:rsidRPr="00690170">
        <w:rPr>
          <w:rFonts w:ascii="Times New Roman" w:hAnsi="Times New Roman"/>
          <w:spacing w:val="20"/>
          <w:sz w:val="18"/>
          <w:szCs w:val="18"/>
          <w:lang w:val="cs-CZ"/>
        </w:rPr>
        <w:t xml:space="preserve"> </w:t>
      </w:r>
    </w:p>
    <w:p w14:paraId="7BDA8AD3" w14:textId="77777777" w:rsidR="006A24E7" w:rsidRDefault="006A24E7" w:rsidP="006A24E7">
      <w:pPr>
        <w:tabs>
          <w:tab w:val="left" w:pos="283"/>
        </w:tabs>
        <w:ind w:left="360"/>
        <w:rPr>
          <w:rFonts w:ascii="Times New Roman" w:hAnsi="Times New Roman"/>
          <w:spacing w:val="20"/>
          <w:sz w:val="18"/>
          <w:szCs w:val="18"/>
          <w:lang w:val="cs-CZ"/>
        </w:rPr>
      </w:pPr>
    </w:p>
    <w:p w14:paraId="0A0CCC2D" w14:textId="77777777" w:rsidR="006A24E7" w:rsidRDefault="006A24E7" w:rsidP="006A24E7">
      <w:pPr>
        <w:tabs>
          <w:tab w:val="left" w:pos="283"/>
        </w:tabs>
        <w:ind w:left="360"/>
        <w:rPr>
          <w:rFonts w:ascii="Times New Roman" w:hAnsi="Times New Roman"/>
          <w:spacing w:val="20"/>
          <w:sz w:val="18"/>
          <w:szCs w:val="18"/>
          <w:lang w:val="cs-CZ"/>
        </w:rPr>
      </w:pPr>
    </w:p>
    <w:p w14:paraId="280186C8" w14:textId="77777777" w:rsidR="006A24E7" w:rsidRDefault="006A24E7" w:rsidP="006A24E7">
      <w:pPr>
        <w:tabs>
          <w:tab w:val="left" w:pos="283"/>
        </w:tabs>
        <w:ind w:left="360"/>
        <w:rPr>
          <w:rFonts w:ascii="Times New Roman" w:hAnsi="Times New Roman"/>
          <w:spacing w:val="20"/>
          <w:sz w:val="18"/>
          <w:szCs w:val="18"/>
          <w:lang w:val="cs-CZ"/>
        </w:rPr>
      </w:pPr>
    </w:p>
    <w:p w14:paraId="4CCDA6C8" w14:textId="56D06A99" w:rsidR="006A24E7" w:rsidRDefault="006A24E7" w:rsidP="006A24E7">
      <w:pPr>
        <w:rPr>
          <w:rFonts w:ascii="Times New Roman" w:hAnsi="Times New Roman"/>
          <w:lang w:val="cs-CZ"/>
        </w:rPr>
      </w:pPr>
    </w:p>
    <w:p w14:paraId="149654BD" w14:textId="663D9260" w:rsidR="001048F6" w:rsidRDefault="001048F6" w:rsidP="006A24E7">
      <w:pPr>
        <w:rPr>
          <w:rFonts w:ascii="Times New Roman" w:hAnsi="Times New Roman"/>
          <w:lang w:val="cs-CZ"/>
        </w:rPr>
      </w:pPr>
    </w:p>
    <w:p w14:paraId="63256429" w14:textId="77777777" w:rsidR="001048F6" w:rsidRPr="00690170" w:rsidRDefault="001048F6" w:rsidP="006A24E7">
      <w:pPr>
        <w:rPr>
          <w:rFonts w:ascii="Times New Roman" w:hAnsi="Times New Roman"/>
          <w:lang w:val="cs-CZ"/>
        </w:rPr>
      </w:pPr>
    </w:p>
    <w:p w14:paraId="088423B9" w14:textId="77777777" w:rsidR="006A24E7" w:rsidRPr="00690170" w:rsidRDefault="006A24E7" w:rsidP="006A24E7">
      <w:pPr>
        <w:pStyle w:val="Nadpis1"/>
        <w:tabs>
          <w:tab w:val="left" w:pos="0"/>
        </w:tabs>
        <w:spacing w:before="0" w:after="0"/>
        <w:jc w:val="left"/>
        <w:rPr>
          <w:rFonts w:ascii="Times New Roman" w:hAnsi="Times New Roman"/>
          <w:b w:val="0"/>
          <w:spacing w:val="20"/>
          <w:sz w:val="24"/>
        </w:rPr>
      </w:pPr>
      <w:r w:rsidRPr="00690170">
        <w:rPr>
          <w:rFonts w:ascii="Times New Roman" w:hAnsi="Times New Roman"/>
          <w:b w:val="0"/>
          <w:spacing w:val="20"/>
          <w:sz w:val="32"/>
        </w:rPr>
        <w:t>Příloha č. 2</w:t>
      </w:r>
      <w:r w:rsidRPr="00690170">
        <w:rPr>
          <w:rFonts w:ascii="Times New Roman" w:hAnsi="Times New Roman"/>
          <w:b w:val="0"/>
          <w:spacing w:val="20"/>
          <w:sz w:val="24"/>
        </w:rPr>
        <w:t xml:space="preserve"> záruční podmínky</w:t>
      </w:r>
    </w:p>
    <w:p w14:paraId="505B143F" w14:textId="77777777" w:rsidR="006A24E7" w:rsidRPr="00690170" w:rsidRDefault="006A24E7" w:rsidP="006A24E7">
      <w:pPr>
        <w:rPr>
          <w:rFonts w:ascii="Times New Roman" w:hAnsi="Times New Roman"/>
          <w:sz w:val="18"/>
          <w:szCs w:val="18"/>
          <w:lang w:val="cs-CZ"/>
        </w:rPr>
      </w:pPr>
    </w:p>
    <w:p w14:paraId="51249CE3" w14:textId="77777777" w:rsidR="006A24E7" w:rsidRPr="00690170" w:rsidRDefault="006A24E7" w:rsidP="006A24E7">
      <w:pPr>
        <w:jc w:val="center"/>
        <w:rPr>
          <w:rFonts w:ascii="Times New Roman" w:hAnsi="Times New Roman"/>
          <w:b/>
          <w:bCs/>
          <w:sz w:val="14"/>
          <w:szCs w:val="14"/>
          <w:lang w:val="cs-CZ"/>
        </w:rPr>
      </w:pPr>
      <w:r w:rsidRPr="00690170">
        <w:rPr>
          <w:rFonts w:ascii="Times New Roman" w:hAnsi="Times New Roman"/>
          <w:b/>
          <w:bCs/>
          <w:sz w:val="14"/>
          <w:szCs w:val="14"/>
          <w:lang w:val="cs-CZ"/>
        </w:rPr>
        <w:t>NOVÉ PRŮMYSLOVÉ ZAŘÍZENÍ VERMEER</w:t>
      </w:r>
    </w:p>
    <w:p w14:paraId="04A38ECE" w14:textId="77777777" w:rsidR="006A24E7" w:rsidRPr="00690170" w:rsidRDefault="006A24E7" w:rsidP="006A24E7">
      <w:pPr>
        <w:jc w:val="center"/>
        <w:rPr>
          <w:rFonts w:ascii="Times New Roman" w:hAnsi="Times New Roman"/>
          <w:b/>
          <w:bCs/>
          <w:sz w:val="14"/>
          <w:szCs w:val="14"/>
          <w:lang w:val="cs-CZ"/>
        </w:rPr>
      </w:pPr>
      <w:r w:rsidRPr="00690170">
        <w:rPr>
          <w:rFonts w:ascii="Times New Roman" w:hAnsi="Times New Roman"/>
          <w:b/>
          <w:bCs/>
          <w:sz w:val="14"/>
          <w:szCs w:val="14"/>
          <w:lang w:val="cs-CZ"/>
        </w:rPr>
        <w:t>ZÁRUKA</w:t>
      </w:r>
    </w:p>
    <w:p w14:paraId="11AA1C40" w14:textId="77777777" w:rsidR="006A24E7" w:rsidRPr="00690170" w:rsidRDefault="006A24E7" w:rsidP="006A24E7">
      <w:pPr>
        <w:rPr>
          <w:rFonts w:ascii="Times New Roman" w:hAnsi="Times New Roman"/>
          <w:b/>
          <w:bCs/>
          <w:sz w:val="14"/>
          <w:szCs w:val="14"/>
          <w:lang w:val="cs-CZ"/>
        </w:rPr>
      </w:pPr>
    </w:p>
    <w:p w14:paraId="460A8B8E" w14:textId="77777777" w:rsidR="006A24E7" w:rsidRPr="00690170" w:rsidRDefault="006A24E7" w:rsidP="006A24E7">
      <w:pPr>
        <w:rPr>
          <w:rFonts w:ascii="Times New Roman" w:hAnsi="Times New Roman"/>
          <w:b/>
          <w:bCs/>
          <w:sz w:val="14"/>
          <w:szCs w:val="14"/>
          <w:u w:val="single"/>
          <w:lang w:val="cs-CZ"/>
        </w:rPr>
      </w:pPr>
      <w:r w:rsidRPr="00690170">
        <w:rPr>
          <w:rFonts w:ascii="Times New Roman" w:hAnsi="Times New Roman"/>
          <w:b/>
          <w:bCs/>
          <w:sz w:val="14"/>
          <w:szCs w:val="14"/>
          <w:u w:val="single"/>
          <w:lang w:val="cs-CZ"/>
        </w:rPr>
        <w:t>ZÁRUČNÍ DOBA</w:t>
      </w:r>
    </w:p>
    <w:p w14:paraId="1D98AB4B" w14:textId="77777777" w:rsidR="006A24E7" w:rsidRPr="00690170" w:rsidRDefault="006A24E7" w:rsidP="006A24E7">
      <w:pPr>
        <w:jc w:val="both"/>
        <w:rPr>
          <w:rFonts w:ascii="Times New Roman" w:hAnsi="Times New Roman"/>
          <w:b/>
          <w:bCs/>
          <w:sz w:val="14"/>
          <w:szCs w:val="14"/>
          <w:lang w:val="cs-CZ"/>
        </w:rPr>
      </w:pPr>
      <w:r w:rsidRPr="00690170">
        <w:rPr>
          <w:rFonts w:ascii="Times New Roman" w:hAnsi="Times New Roman"/>
          <w:sz w:val="14"/>
          <w:szCs w:val="14"/>
          <w:lang w:val="cs-CZ"/>
        </w:rPr>
        <w:t xml:space="preserve">Společnost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xml:space="preserve"> </w:t>
      </w:r>
      <w:proofErr w:type="spellStart"/>
      <w:r w:rsidRPr="00690170">
        <w:rPr>
          <w:rFonts w:ascii="Times New Roman" w:hAnsi="Times New Roman"/>
          <w:sz w:val="14"/>
          <w:szCs w:val="14"/>
          <w:lang w:val="cs-CZ"/>
        </w:rPr>
        <w:t>Mfg</w:t>
      </w:r>
      <w:proofErr w:type="spellEnd"/>
      <w:r w:rsidRPr="00690170">
        <w:rPr>
          <w:rFonts w:ascii="Times New Roman" w:hAnsi="Times New Roman"/>
          <w:sz w:val="14"/>
          <w:szCs w:val="14"/>
          <w:lang w:val="cs-CZ"/>
        </w:rPr>
        <w:t xml:space="preserve">. (dále jen "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xml:space="preserve">") ručí za to, že každé nové průmyslové zařízení vyrobené společností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xml:space="preserve"> nemá vady materiálů a dílenské práce, při běžném používání a provozu, </w:t>
      </w:r>
      <w:r>
        <w:rPr>
          <w:rFonts w:ascii="Times New Roman" w:hAnsi="Times New Roman"/>
          <w:sz w:val="14"/>
          <w:szCs w:val="14"/>
          <w:lang w:val="cs-CZ"/>
        </w:rPr>
        <w:t>jeden</w:t>
      </w:r>
      <w:r w:rsidRPr="00690170">
        <w:rPr>
          <w:rFonts w:ascii="Times New Roman" w:hAnsi="Times New Roman"/>
          <w:sz w:val="14"/>
          <w:szCs w:val="14"/>
          <w:lang w:val="cs-CZ"/>
        </w:rPr>
        <w:t xml:space="preserve">  (</w:t>
      </w:r>
      <w:r>
        <w:rPr>
          <w:rFonts w:ascii="Times New Roman" w:hAnsi="Times New Roman"/>
          <w:sz w:val="14"/>
          <w:szCs w:val="14"/>
          <w:lang w:val="cs-CZ"/>
        </w:rPr>
        <w:t>1</w:t>
      </w:r>
      <w:r w:rsidRPr="00690170">
        <w:rPr>
          <w:rFonts w:ascii="Times New Roman" w:hAnsi="Times New Roman"/>
          <w:sz w:val="14"/>
          <w:szCs w:val="14"/>
          <w:lang w:val="cs-CZ"/>
        </w:rPr>
        <w:t xml:space="preserve">) rok  nebo </w:t>
      </w:r>
      <w:r>
        <w:rPr>
          <w:rFonts w:ascii="Times New Roman" w:hAnsi="Times New Roman"/>
          <w:sz w:val="14"/>
          <w:szCs w:val="14"/>
          <w:lang w:val="cs-CZ"/>
        </w:rPr>
        <w:t>1</w:t>
      </w:r>
      <w:r w:rsidRPr="00690170">
        <w:rPr>
          <w:rFonts w:ascii="Times New Roman" w:hAnsi="Times New Roman"/>
          <w:sz w:val="14"/>
          <w:szCs w:val="14"/>
          <w:lang w:val="cs-CZ"/>
        </w:rPr>
        <w:t xml:space="preserve">000 </w:t>
      </w:r>
      <w:proofErr w:type="spellStart"/>
      <w:r w:rsidRPr="00690170">
        <w:rPr>
          <w:rFonts w:ascii="Times New Roman" w:hAnsi="Times New Roman"/>
          <w:sz w:val="14"/>
          <w:szCs w:val="14"/>
          <w:lang w:val="cs-CZ"/>
        </w:rPr>
        <w:t>mth</w:t>
      </w:r>
      <w:proofErr w:type="spellEnd"/>
      <w:r w:rsidRPr="00690170">
        <w:rPr>
          <w:rFonts w:ascii="Times New Roman" w:hAnsi="Times New Roman"/>
          <w:sz w:val="14"/>
          <w:szCs w:val="14"/>
          <w:lang w:val="cs-CZ"/>
        </w:rPr>
        <w:t xml:space="preserve">, podle toho, která z okolností nastane </w:t>
      </w:r>
      <w:proofErr w:type="gramStart"/>
      <w:r w:rsidRPr="00690170">
        <w:rPr>
          <w:rFonts w:ascii="Times New Roman" w:hAnsi="Times New Roman"/>
          <w:sz w:val="14"/>
          <w:szCs w:val="14"/>
          <w:lang w:val="cs-CZ"/>
        </w:rPr>
        <w:t>dříve..</w:t>
      </w:r>
      <w:proofErr w:type="gramEnd"/>
      <w:r w:rsidRPr="00690170">
        <w:rPr>
          <w:rFonts w:ascii="Times New Roman" w:hAnsi="Times New Roman"/>
          <w:sz w:val="14"/>
          <w:szCs w:val="14"/>
          <w:lang w:val="cs-CZ"/>
        </w:rPr>
        <w:t xml:space="preserve"> Tato záruka se vztahuje pouze na kompletní zařízení společnosti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xml:space="preserve">, díly jsou kryty samostatnou zárukou. </w:t>
      </w:r>
      <w:r w:rsidRPr="00690170">
        <w:rPr>
          <w:rFonts w:ascii="Times New Roman" w:hAnsi="Times New Roman"/>
          <w:b/>
          <w:bCs/>
          <w:sz w:val="14"/>
          <w:szCs w:val="14"/>
          <w:lang w:val="cs-CZ"/>
        </w:rPr>
        <w:t>ZA ZAŘÍZENÍ A</w:t>
      </w:r>
      <w:r w:rsidRPr="00690170">
        <w:rPr>
          <w:rFonts w:ascii="Times New Roman" w:hAnsi="Times New Roman"/>
          <w:sz w:val="14"/>
          <w:szCs w:val="14"/>
          <w:lang w:val="cs-CZ"/>
        </w:rPr>
        <w:t xml:space="preserve"> </w:t>
      </w:r>
      <w:r w:rsidRPr="00690170">
        <w:rPr>
          <w:rFonts w:ascii="Times New Roman" w:hAnsi="Times New Roman"/>
          <w:b/>
          <w:bCs/>
          <w:sz w:val="14"/>
          <w:szCs w:val="14"/>
          <w:lang w:val="cs-CZ"/>
        </w:rPr>
        <w:t>PŘÍSLUŠENSTVÍ NEVYROBENÉ SPOLEČNOSTÍ VERMEER JE RUČENO POUZE V ROZSAHU ZÁRUKY PŮVODNÍHO VÝROBCE A NA ZÁKLADĚ JEJICH SHOVÍVAVOSTI KE SPOLEČNOSTI VERMEER, POKUD JSOU TAKOVÝM VÝROBCEM OBJEVENY VADY.</w:t>
      </w:r>
    </w:p>
    <w:p w14:paraId="04F01485" w14:textId="77777777" w:rsidR="006A24E7" w:rsidRPr="00690170" w:rsidRDefault="006A24E7" w:rsidP="006A24E7">
      <w:pPr>
        <w:jc w:val="both"/>
        <w:rPr>
          <w:rFonts w:ascii="Times New Roman" w:hAnsi="Times New Roman"/>
          <w:b/>
          <w:bCs/>
          <w:sz w:val="14"/>
          <w:szCs w:val="14"/>
          <w:lang w:val="cs-CZ"/>
        </w:rPr>
      </w:pPr>
    </w:p>
    <w:p w14:paraId="094FF59B" w14:textId="77777777" w:rsidR="006A24E7" w:rsidRPr="00690170" w:rsidRDefault="006A24E7" w:rsidP="006A24E7">
      <w:pPr>
        <w:jc w:val="both"/>
        <w:rPr>
          <w:rFonts w:ascii="Times New Roman" w:hAnsi="Times New Roman"/>
          <w:b/>
          <w:bCs/>
          <w:sz w:val="14"/>
          <w:szCs w:val="14"/>
          <w:u w:val="single"/>
          <w:lang w:val="cs-CZ"/>
        </w:rPr>
      </w:pPr>
      <w:r w:rsidRPr="00690170">
        <w:rPr>
          <w:rFonts w:ascii="Times New Roman" w:hAnsi="Times New Roman"/>
          <w:b/>
          <w:bCs/>
          <w:sz w:val="14"/>
          <w:szCs w:val="14"/>
          <w:u w:val="single"/>
          <w:lang w:val="cs-CZ"/>
        </w:rPr>
        <w:t>JE MOŽNÉ SI ZAKOUPIT PRODLOUŽENOU ZÁRUKU.</w:t>
      </w:r>
    </w:p>
    <w:p w14:paraId="5B8DF321" w14:textId="77777777" w:rsidR="006A24E7" w:rsidRPr="00690170" w:rsidRDefault="006A24E7" w:rsidP="006A24E7">
      <w:pPr>
        <w:jc w:val="both"/>
        <w:rPr>
          <w:rFonts w:ascii="Times New Roman" w:hAnsi="Times New Roman"/>
          <w:b/>
          <w:bCs/>
          <w:sz w:val="14"/>
          <w:szCs w:val="14"/>
          <w:lang w:val="cs-CZ"/>
        </w:rPr>
      </w:pPr>
    </w:p>
    <w:p w14:paraId="6FB51F30" w14:textId="77777777" w:rsidR="006A24E7" w:rsidRPr="00690170" w:rsidRDefault="006A24E7" w:rsidP="006A24E7">
      <w:pPr>
        <w:jc w:val="both"/>
        <w:rPr>
          <w:rFonts w:ascii="Times New Roman" w:hAnsi="Times New Roman"/>
          <w:b/>
          <w:bCs/>
          <w:sz w:val="14"/>
          <w:szCs w:val="14"/>
          <w:u w:val="single"/>
          <w:lang w:val="cs-CZ"/>
        </w:rPr>
      </w:pPr>
      <w:r w:rsidRPr="00690170">
        <w:rPr>
          <w:rFonts w:ascii="Times New Roman" w:hAnsi="Times New Roman"/>
          <w:b/>
          <w:bCs/>
          <w:sz w:val="14"/>
          <w:szCs w:val="14"/>
          <w:u w:val="single"/>
          <w:lang w:val="cs-CZ"/>
        </w:rPr>
        <w:t>PODMÍNKY ZÁRUKY</w:t>
      </w:r>
    </w:p>
    <w:p w14:paraId="127A6B5A" w14:textId="77777777" w:rsidR="006A24E7" w:rsidRPr="00690170" w:rsidRDefault="006A24E7" w:rsidP="006A24E7">
      <w:pPr>
        <w:jc w:val="both"/>
        <w:rPr>
          <w:rFonts w:ascii="Times New Roman" w:hAnsi="Times New Roman"/>
          <w:sz w:val="14"/>
          <w:szCs w:val="14"/>
          <w:lang w:val="cs-CZ"/>
        </w:rPr>
      </w:pPr>
      <w:r w:rsidRPr="00690170">
        <w:rPr>
          <w:rFonts w:ascii="Times New Roman" w:hAnsi="Times New Roman"/>
          <w:sz w:val="14"/>
          <w:szCs w:val="14"/>
          <w:lang w:val="cs-CZ"/>
        </w:rPr>
        <w:t xml:space="preserve">Během výše uvedené záruční doby by měla být jakákoliv závada na materiálu nebo práci kterékoliv položky průmyslového zařízení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xml:space="preserve"> podléhající záruce, nevyloučené v níže uvedených článcích, zdarma opraveny nebo vyměněny za položky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xml:space="preserve"> jakýmkoliv autorizovaným nezávislým prodejcem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xml:space="preserve">. Záruční oprava nebo výměna musí být provedena nezávislým autorizovaným prodejcem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xml:space="preserve"> v místě prodejce. Společnost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xml:space="preserve"> proplatí použité náhradní díly a práci provedenou autorizovaným prodejcem v souladu s politikou refundace práce společnosti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xml:space="preserve">. Společnost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xml:space="preserve"> si vyhrazuje právo dodat repasované náhradní díly, pokud je to považováno za odpovídající.</w:t>
      </w:r>
    </w:p>
    <w:p w14:paraId="7D75195C" w14:textId="77777777" w:rsidR="006A24E7" w:rsidRPr="00690170" w:rsidRDefault="006A24E7" w:rsidP="006A24E7">
      <w:pPr>
        <w:jc w:val="both"/>
        <w:rPr>
          <w:rFonts w:ascii="Times New Roman" w:hAnsi="Times New Roman"/>
          <w:sz w:val="14"/>
          <w:szCs w:val="14"/>
          <w:lang w:val="cs-CZ"/>
        </w:rPr>
      </w:pPr>
    </w:p>
    <w:p w14:paraId="105ACB12" w14:textId="77777777" w:rsidR="006A24E7" w:rsidRPr="00690170" w:rsidRDefault="006A24E7" w:rsidP="006A24E7">
      <w:pPr>
        <w:jc w:val="both"/>
        <w:rPr>
          <w:rFonts w:ascii="Times New Roman" w:hAnsi="Times New Roman"/>
          <w:b/>
          <w:bCs/>
          <w:sz w:val="14"/>
          <w:szCs w:val="14"/>
          <w:u w:val="single"/>
          <w:lang w:val="cs-CZ"/>
        </w:rPr>
      </w:pPr>
      <w:r w:rsidRPr="00690170">
        <w:rPr>
          <w:rFonts w:ascii="Times New Roman" w:hAnsi="Times New Roman"/>
          <w:b/>
          <w:bCs/>
          <w:sz w:val="14"/>
          <w:szCs w:val="14"/>
          <w:u w:val="single"/>
          <w:lang w:val="cs-CZ"/>
        </w:rPr>
        <w:t>ODPOVĚDNOST KUPUJÍCÍHO</w:t>
      </w:r>
    </w:p>
    <w:p w14:paraId="062D33B4" w14:textId="77777777" w:rsidR="006A24E7" w:rsidRPr="00690170" w:rsidRDefault="006A24E7" w:rsidP="006A24E7">
      <w:pPr>
        <w:jc w:val="both"/>
        <w:rPr>
          <w:rFonts w:ascii="Times New Roman" w:hAnsi="Times New Roman"/>
          <w:sz w:val="14"/>
          <w:szCs w:val="14"/>
          <w:lang w:val="cs-CZ"/>
        </w:rPr>
      </w:pPr>
      <w:r w:rsidRPr="00690170">
        <w:rPr>
          <w:rFonts w:ascii="Times New Roman" w:hAnsi="Times New Roman"/>
          <w:sz w:val="14"/>
          <w:szCs w:val="14"/>
          <w:lang w:val="cs-CZ"/>
        </w:rPr>
        <w:t>Tato záruka vyžaduje odpovídající údržbu a pravidelné kontroly průmyslového zařízení, jak je uvedeno v návodu k obsluze a údržbě zařízení dodaném s každým průmyslovým zařízení. Náklady na přepravu nebo požadovanou údržbu a servis jsou odpovědností kupujícího. Kupující musí vést evidenci, že tyto servisní úkony byly provedeny.</w:t>
      </w:r>
    </w:p>
    <w:p w14:paraId="0F2542C8" w14:textId="77777777" w:rsidR="006A24E7" w:rsidRPr="00690170" w:rsidRDefault="006A24E7" w:rsidP="006A24E7">
      <w:pPr>
        <w:jc w:val="both"/>
        <w:rPr>
          <w:rFonts w:ascii="Times New Roman" w:hAnsi="Times New Roman"/>
          <w:sz w:val="14"/>
          <w:szCs w:val="14"/>
          <w:lang w:val="cs-CZ"/>
        </w:rPr>
      </w:pPr>
      <w:r w:rsidRPr="00690170">
        <w:rPr>
          <w:rFonts w:ascii="Times New Roman" w:hAnsi="Times New Roman"/>
          <w:sz w:val="14"/>
          <w:szCs w:val="14"/>
          <w:lang w:val="cs-CZ"/>
        </w:rPr>
        <w:t xml:space="preserve">Tato záruka nového průmyslového zařízení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xml:space="preserve"> může být zrušena, pokud nejsou plněny výše uvedené požadavky.</w:t>
      </w:r>
    </w:p>
    <w:p w14:paraId="237FA396" w14:textId="77777777" w:rsidR="006A24E7" w:rsidRPr="00690170" w:rsidRDefault="006A24E7" w:rsidP="006A24E7">
      <w:pPr>
        <w:jc w:val="both"/>
        <w:rPr>
          <w:rFonts w:ascii="Times New Roman" w:hAnsi="Times New Roman"/>
          <w:sz w:val="14"/>
          <w:szCs w:val="14"/>
          <w:lang w:val="cs-CZ"/>
        </w:rPr>
      </w:pPr>
      <w:r w:rsidRPr="00690170">
        <w:rPr>
          <w:rFonts w:ascii="Times New Roman" w:hAnsi="Times New Roman"/>
          <w:sz w:val="14"/>
          <w:szCs w:val="14"/>
          <w:lang w:val="cs-CZ"/>
        </w:rPr>
        <w:t xml:space="preserve">Pokud je průmyslové zařízení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xml:space="preserve"> porouchané nebo má poškozené součásti, musí být okamžitě vyřazeno z provozu.</w:t>
      </w:r>
    </w:p>
    <w:p w14:paraId="72B37C6B" w14:textId="77777777" w:rsidR="006A24E7" w:rsidRPr="00690170" w:rsidRDefault="006A24E7" w:rsidP="006A24E7">
      <w:pPr>
        <w:jc w:val="both"/>
        <w:rPr>
          <w:rFonts w:ascii="Times New Roman" w:hAnsi="Times New Roman"/>
          <w:sz w:val="14"/>
          <w:szCs w:val="14"/>
          <w:lang w:val="cs-CZ"/>
        </w:rPr>
      </w:pPr>
    </w:p>
    <w:p w14:paraId="6AB90749" w14:textId="77777777" w:rsidR="006A24E7" w:rsidRPr="00690170" w:rsidRDefault="006A24E7" w:rsidP="006A24E7">
      <w:pPr>
        <w:jc w:val="both"/>
        <w:rPr>
          <w:rFonts w:ascii="Times New Roman" w:hAnsi="Times New Roman"/>
          <w:b/>
          <w:bCs/>
          <w:sz w:val="14"/>
          <w:szCs w:val="14"/>
          <w:u w:val="single"/>
          <w:lang w:val="cs-CZ"/>
        </w:rPr>
      </w:pPr>
      <w:r w:rsidRPr="00690170">
        <w:rPr>
          <w:rFonts w:ascii="Times New Roman" w:hAnsi="Times New Roman"/>
          <w:b/>
          <w:bCs/>
          <w:sz w:val="14"/>
          <w:szCs w:val="14"/>
          <w:u w:val="single"/>
          <w:lang w:val="cs-CZ"/>
        </w:rPr>
        <w:t>VÝJIMKY A OMEZENÍ</w:t>
      </w:r>
    </w:p>
    <w:p w14:paraId="57596372" w14:textId="77777777" w:rsidR="006A24E7" w:rsidRPr="00690170" w:rsidRDefault="006A24E7" w:rsidP="006A24E7">
      <w:pPr>
        <w:jc w:val="both"/>
        <w:rPr>
          <w:rFonts w:ascii="Times New Roman" w:hAnsi="Times New Roman"/>
          <w:sz w:val="14"/>
          <w:szCs w:val="14"/>
          <w:lang w:val="cs-CZ"/>
        </w:rPr>
      </w:pPr>
      <w:r w:rsidRPr="00690170">
        <w:rPr>
          <w:rFonts w:ascii="Times New Roman" w:hAnsi="Times New Roman"/>
          <w:sz w:val="14"/>
          <w:szCs w:val="14"/>
          <w:lang w:val="cs-CZ"/>
        </w:rPr>
        <w:t xml:space="preserve">Zde uvedená záruka </w:t>
      </w:r>
      <w:r w:rsidRPr="00690170">
        <w:rPr>
          <w:rFonts w:ascii="Times New Roman" w:hAnsi="Times New Roman"/>
          <w:b/>
          <w:bCs/>
          <w:sz w:val="14"/>
          <w:szCs w:val="14"/>
          <w:lang w:val="cs-CZ"/>
        </w:rPr>
        <w:t>SE NEVZTAHUJE NA</w:t>
      </w:r>
      <w:r w:rsidRPr="00690170">
        <w:rPr>
          <w:rFonts w:ascii="Times New Roman" w:hAnsi="Times New Roman"/>
          <w:sz w:val="14"/>
          <w:szCs w:val="14"/>
          <w:lang w:val="cs-CZ"/>
        </w:rPr>
        <w:t>:</w:t>
      </w:r>
    </w:p>
    <w:p w14:paraId="1B48E3C8" w14:textId="77777777" w:rsidR="006A24E7" w:rsidRPr="00690170" w:rsidRDefault="006A24E7" w:rsidP="006A24E7">
      <w:pPr>
        <w:ind w:left="705" w:hanging="705"/>
        <w:jc w:val="both"/>
        <w:rPr>
          <w:rFonts w:ascii="Times New Roman" w:hAnsi="Times New Roman"/>
          <w:sz w:val="14"/>
          <w:szCs w:val="14"/>
          <w:lang w:val="cs-CZ"/>
        </w:rPr>
      </w:pPr>
      <w:r w:rsidRPr="00690170">
        <w:rPr>
          <w:rFonts w:ascii="Times New Roman" w:hAnsi="Times New Roman"/>
          <w:sz w:val="14"/>
          <w:szCs w:val="14"/>
          <w:lang w:val="cs-CZ"/>
        </w:rPr>
        <w:t>(1)</w:t>
      </w:r>
      <w:r w:rsidRPr="00690170">
        <w:rPr>
          <w:rFonts w:ascii="Times New Roman" w:hAnsi="Times New Roman"/>
          <w:sz w:val="14"/>
          <w:szCs w:val="14"/>
          <w:lang w:val="cs-CZ"/>
        </w:rPr>
        <w:tab/>
        <w:t xml:space="preserve">Jakékoliv závady způsobené (posouzeno společností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jiným než běžným používáním a provozem průmyslového zařízení, nebo jakýmkoliv z následujících bodů: (i) nehoda, (</w:t>
      </w:r>
      <w:proofErr w:type="spellStart"/>
      <w:r w:rsidRPr="00690170">
        <w:rPr>
          <w:rFonts w:ascii="Times New Roman" w:hAnsi="Times New Roman"/>
          <w:sz w:val="14"/>
          <w:szCs w:val="14"/>
          <w:lang w:val="cs-CZ"/>
        </w:rPr>
        <w:t>ii</w:t>
      </w:r>
      <w:proofErr w:type="spellEnd"/>
      <w:r w:rsidRPr="00690170">
        <w:rPr>
          <w:rFonts w:ascii="Times New Roman" w:hAnsi="Times New Roman"/>
          <w:sz w:val="14"/>
          <w:szCs w:val="14"/>
          <w:lang w:val="cs-CZ"/>
        </w:rPr>
        <w:t>) nesprávné používání nebo nedbalost, (</w:t>
      </w:r>
      <w:proofErr w:type="spellStart"/>
      <w:r w:rsidRPr="00690170">
        <w:rPr>
          <w:rFonts w:ascii="Times New Roman" w:hAnsi="Times New Roman"/>
          <w:sz w:val="14"/>
          <w:szCs w:val="14"/>
          <w:lang w:val="cs-CZ"/>
        </w:rPr>
        <w:t>iii</w:t>
      </w:r>
      <w:proofErr w:type="spellEnd"/>
      <w:r w:rsidRPr="00690170">
        <w:rPr>
          <w:rFonts w:ascii="Times New Roman" w:hAnsi="Times New Roman"/>
          <w:sz w:val="14"/>
          <w:szCs w:val="14"/>
          <w:lang w:val="cs-CZ"/>
        </w:rPr>
        <w:t>) přetěžování, (</w:t>
      </w:r>
      <w:proofErr w:type="spellStart"/>
      <w:r w:rsidRPr="00690170">
        <w:rPr>
          <w:rFonts w:ascii="Times New Roman" w:hAnsi="Times New Roman"/>
          <w:sz w:val="14"/>
          <w:szCs w:val="14"/>
          <w:lang w:val="cs-CZ"/>
        </w:rPr>
        <w:t>iv</w:t>
      </w:r>
      <w:proofErr w:type="spellEnd"/>
      <w:r w:rsidRPr="00690170">
        <w:rPr>
          <w:rFonts w:ascii="Times New Roman" w:hAnsi="Times New Roman"/>
          <w:sz w:val="14"/>
          <w:szCs w:val="14"/>
          <w:lang w:val="cs-CZ"/>
        </w:rPr>
        <w:t>) nedostatek přiměřené a správné údržby, (v) nesprávná oprava nebo instalace, (</w:t>
      </w:r>
      <w:proofErr w:type="spellStart"/>
      <w:r w:rsidRPr="00690170">
        <w:rPr>
          <w:rFonts w:ascii="Times New Roman" w:hAnsi="Times New Roman"/>
          <w:sz w:val="14"/>
          <w:szCs w:val="14"/>
          <w:lang w:val="cs-CZ"/>
        </w:rPr>
        <w:t>vi</w:t>
      </w:r>
      <w:proofErr w:type="spellEnd"/>
      <w:r w:rsidRPr="00690170">
        <w:rPr>
          <w:rFonts w:ascii="Times New Roman" w:hAnsi="Times New Roman"/>
          <w:sz w:val="14"/>
          <w:szCs w:val="14"/>
          <w:lang w:val="cs-CZ"/>
        </w:rPr>
        <w:t>) nevhodná úschova, (</w:t>
      </w:r>
      <w:proofErr w:type="spellStart"/>
      <w:r w:rsidRPr="00690170">
        <w:rPr>
          <w:rFonts w:ascii="Times New Roman" w:hAnsi="Times New Roman"/>
          <w:sz w:val="14"/>
          <w:szCs w:val="14"/>
          <w:lang w:val="cs-CZ"/>
        </w:rPr>
        <w:t>vii</w:t>
      </w:r>
      <w:proofErr w:type="spellEnd"/>
      <w:r w:rsidRPr="00690170">
        <w:rPr>
          <w:rFonts w:ascii="Times New Roman" w:hAnsi="Times New Roman"/>
          <w:sz w:val="14"/>
          <w:szCs w:val="14"/>
          <w:lang w:val="cs-CZ"/>
        </w:rPr>
        <w:t xml:space="preserve">) úprava nebo modifikace nepovolená společností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w:t>
      </w:r>
      <w:proofErr w:type="spellStart"/>
      <w:r w:rsidRPr="00690170">
        <w:rPr>
          <w:rFonts w:ascii="Times New Roman" w:hAnsi="Times New Roman"/>
          <w:sz w:val="14"/>
          <w:szCs w:val="14"/>
          <w:lang w:val="cs-CZ"/>
        </w:rPr>
        <w:t>viii</w:t>
      </w:r>
      <w:proofErr w:type="spellEnd"/>
      <w:r w:rsidRPr="00690170">
        <w:rPr>
          <w:rFonts w:ascii="Times New Roman" w:hAnsi="Times New Roman"/>
          <w:sz w:val="14"/>
          <w:szCs w:val="14"/>
          <w:lang w:val="cs-CZ"/>
        </w:rPr>
        <w:t>) přírodní kalamita, (</w:t>
      </w:r>
      <w:proofErr w:type="spellStart"/>
      <w:r w:rsidRPr="00690170">
        <w:rPr>
          <w:rFonts w:ascii="Times New Roman" w:hAnsi="Times New Roman"/>
          <w:sz w:val="14"/>
          <w:szCs w:val="14"/>
          <w:lang w:val="cs-CZ"/>
        </w:rPr>
        <w:t>ix</w:t>
      </w:r>
      <w:proofErr w:type="spellEnd"/>
      <w:r w:rsidRPr="00690170">
        <w:rPr>
          <w:rFonts w:ascii="Times New Roman" w:hAnsi="Times New Roman"/>
          <w:sz w:val="14"/>
          <w:szCs w:val="14"/>
          <w:lang w:val="cs-CZ"/>
        </w:rPr>
        <w:t xml:space="preserve">) vandalismus, (x) součásti nebo příslušenství instalované na průmyslové zařízení, které nebylo vyrobeno nebo instalováno autorizovaným prodejcem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w:t>
      </w:r>
      <w:proofErr w:type="spellStart"/>
      <w:r w:rsidRPr="00690170">
        <w:rPr>
          <w:rFonts w:ascii="Times New Roman" w:hAnsi="Times New Roman"/>
          <w:sz w:val="14"/>
          <w:szCs w:val="14"/>
          <w:lang w:val="cs-CZ"/>
        </w:rPr>
        <w:t>xi</w:t>
      </w:r>
      <w:proofErr w:type="spellEnd"/>
      <w:r w:rsidRPr="00690170">
        <w:rPr>
          <w:rFonts w:ascii="Times New Roman" w:hAnsi="Times New Roman"/>
          <w:sz w:val="14"/>
          <w:szCs w:val="14"/>
          <w:lang w:val="cs-CZ"/>
        </w:rPr>
        <w:t>) přírodní živly, (</w:t>
      </w:r>
      <w:proofErr w:type="spellStart"/>
      <w:r w:rsidRPr="00690170">
        <w:rPr>
          <w:rFonts w:ascii="Times New Roman" w:hAnsi="Times New Roman"/>
          <w:sz w:val="14"/>
          <w:szCs w:val="14"/>
          <w:lang w:val="cs-CZ"/>
        </w:rPr>
        <w:t>xii</w:t>
      </w:r>
      <w:proofErr w:type="spellEnd"/>
      <w:r w:rsidRPr="00690170">
        <w:rPr>
          <w:rFonts w:ascii="Times New Roman" w:hAnsi="Times New Roman"/>
          <w:sz w:val="14"/>
          <w:szCs w:val="14"/>
          <w:lang w:val="cs-CZ"/>
        </w:rPr>
        <w:t>) kolize nebo jiné nehody.</w:t>
      </w:r>
    </w:p>
    <w:p w14:paraId="5657418D" w14:textId="77777777" w:rsidR="006A24E7" w:rsidRPr="00690170" w:rsidRDefault="006A24E7" w:rsidP="006A24E7">
      <w:pPr>
        <w:ind w:left="705" w:hanging="705"/>
        <w:jc w:val="both"/>
        <w:rPr>
          <w:rFonts w:ascii="Times New Roman" w:hAnsi="Times New Roman"/>
          <w:sz w:val="14"/>
          <w:szCs w:val="14"/>
          <w:lang w:val="cs-CZ"/>
        </w:rPr>
      </w:pPr>
      <w:r w:rsidRPr="00690170">
        <w:rPr>
          <w:rFonts w:ascii="Times New Roman" w:hAnsi="Times New Roman"/>
          <w:sz w:val="14"/>
          <w:szCs w:val="14"/>
          <w:lang w:val="cs-CZ"/>
        </w:rPr>
        <w:t xml:space="preserve">(2) </w:t>
      </w:r>
      <w:r w:rsidRPr="00690170">
        <w:rPr>
          <w:rFonts w:ascii="Times New Roman" w:hAnsi="Times New Roman"/>
          <w:sz w:val="14"/>
          <w:szCs w:val="14"/>
          <w:lang w:val="cs-CZ"/>
        </w:rPr>
        <w:tab/>
        <w:t>Jakékoliv průmyslové zařízení, jehož identifikační číslo nebo značka byla pozměněna nebo odstraněna, jehož počítadlo motohodin bylo upraveno nebo úmyslně poškozeno.</w:t>
      </w:r>
    </w:p>
    <w:p w14:paraId="6C7AAC84" w14:textId="77777777" w:rsidR="006A24E7" w:rsidRPr="00690170" w:rsidRDefault="006A24E7" w:rsidP="006A24E7">
      <w:pPr>
        <w:ind w:left="705" w:hanging="705"/>
        <w:jc w:val="both"/>
        <w:rPr>
          <w:rFonts w:ascii="Times New Roman" w:hAnsi="Times New Roman"/>
          <w:sz w:val="14"/>
          <w:szCs w:val="14"/>
          <w:lang w:val="cs-CZ"/>
        </w:rPr>
      </w:pPr>
      <w:r w:rsidRPr="00690170">
        <w:rPr>
          <w:rFonts w:ascii="Times New Roman" w:hAnsi="Times New Roman"/>
          <w:sz w:val="14"/>
          <w:szCs w:val="14"/>
          <w:lang w:val="cs-CZ"/>
        </w:rPr>
        <w:t>(3)</w:t>
      </w:r>
      <w:r w:rsidRPr="00690170">
        <w:rPr>
          <w:rFonts w:ascii="Times New Roman" w:hAnsi="Times New Roman"/>
          <w:sz w:val="14"/>
          <w:szCs w:val="14"/>
          <w:lang w:val="cs-CZ"/>
        </w:rPr>
        <w:tab/>
        <w:t xml:space="preserve">Jakékoliv průmyslové zařízení, jehož kterékoliv požadované nebo doporučené pravidelné prohlídky nebo servisy byly provedeny s použitím součástí nevyrobených nebo nedodaných společností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xml:space="preserve"> nebo nesplňujících technické parametry společnosti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včetně (ale nikoliv omezeně na) seřizování motoru, motorové olejové filtry, vzduchové filtry, hydraulické olejové filtry a palivové filtry.</w:t>
      </w:r>
    </w:p>
    <w:p w14:paraId="39392C2E" w14:textId="77777777" w:rsidR="006A24E7" w:rsidRPr="00690170" w:rsidRDefault="006A24E7" w:rsidP="006A24E7">
      <w:pPr>
        <w:ind w:left="705" w:hanging="705"/>
        <w:jc w:val="both"/>
        <w:rPr>
          <w:rFonts w:ascii="Times New Roman" w:hAnsi="Times New Roman"/>
          <w:sz w:val="14"/>
          <w:szCs w:val="14"/>
          <w:lang w:val="cs-CZ"/>
        </w:rPr>
      </w:pPr>
      <w:r w:rsidRPr="00690170">
        <w:rPr>
          <w:rFonts w:ascii="Times New Roman" w:hAnsi="Times New Roman"/>
          <w:sz w:val="14"/>
          <w:szCs w:val="14"/>
          <w:lang w:val="cs-CZ"/>
        </w:rPr>
        <w:t>(4)</w:t>
      </w:r>
      <w:r w:rsidRPr="00690170">
        <w:rPr>
          <w:rFonts w:ascii="Times New Roman" w:hAnsi="Times New Roman"/>
          <w:sz w:val="14"/>
          <w:szCs w:val="14"/>
          <w:lang w:val="cs-CZ"/>
        </w:rPr>
        <w:tab/>
        <w:t xml:space="preserve">Nové průmyslové zařízení dodané kupujícímu, který nevyplnil registraci záruky a zařízení vrátil společnosti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xml:space="preserve"> do deseti (10) dnů od datumu zakoupení.</w:t>
      </w:r>
    </w:p>
    <w:p w14:paraId="6160ADA9" w14:textId="77777777" w:rsidR="006A24E7" w:rsidRPr="00690170" w:rsidRDefault="006A24E7" w:rsidP="006A24E7">
      <w:pPr>
        <w:ind w:left="705" w:hanging="705"/>
        <w:jc w:val="both"/>
        <w:rPr>
          <w:rFonts w:ascii="Times New Roman" w:hAnsi="Times New Roman"/>
          <w:sz w:val="14"/>
          <w:szCs w:val="14"/>
          <w:lang w:val="cs-CZ"/>
        </w:rPr>
      </w:pPr>
      <w:r w:rsidRPr="00690170">
        <w:rPr>
          <w:rFonts w:ascii="Times New Roman" w:hAnsi="Times New Roman"/>
          <w:sz w:val="14"/>
          <w:szCs w:val="14"/>
          <w:lang w:val="cs-CZ"/>
        </w:rPr>
        <w:t>(5)</w:t>
      </w:r>
      <w:r w:rsidRPr="00690170">
        <w:rPr>
          <w:rFonts w:ascii="Times New Roman" w:hAnsi="Times New Roman"/>
          <w:sz w:val="14"/>
          <w:szCs w:val="14"/>
          <w:lang w:val="cs-CZ"/>
        </w:rPr>
        <w:tab/>
        <w:t xml:space="preserve">Jakákoliv vada, způsobená (posouzeno společností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provozem průmyslového zařízení nedodržujícím standardní provozní postupy uvedené v návodu k obsluze.</w:t>
      </w:r>
    </w:p>
    <w:p w14:paraId="54F31B23" w14:textId="77777777" w:rsidR="006A24E7" w:rsidRPr="00690170" w:rsidRDefault="006A24E7" w:rsidP="006A24E7">
      <w:pPr>
        <w:ind w:left="705" w:hanging="705"/>
        <w:jc w:val="both"/>
        <w:rPr>
          <w:rFonts w:ascii="Times New Roman" w:hAnsi="Times New Roman"/>
          <w:sz w:val="14"/>
          <w:szCs w:val="14"/>
          <w:lang w:val="cs-CZ"/>
        </w:rPr>
      </w:pPr>
      <w:r w:rsidRPr="00690170">
        <w:rPr>
          <w:rFonts w:ascii="Times New Roman" w:hAnsi="Times New Roman"/>
          <w:sz w:val="14"/>
          <w:szCs w:val="14"/>
          <w:lang w:val="cs-CZ"/>
        </w:rPr>
        <w:t>(6)</w:t>
      </w:r>
      <w:r w:rsidRPr="00690170">
        <w:rPr>
          <w:rFonts w:ascii="Times New Roman" w:hAnsi="Times New Roman"/>
          <w:sz w:val="14"/>
          <w:szCs w:val="14"/>
          <w:lang w:val="cs-CZ"/>
        </w:rPr>
        <w:tab/>
        <w:t xml:space="preserve">Záruka pohonu, baterie a pneumatik a podpora jsou odpovědnostmi výrobců daných produktů. </w:t>
      </w:r>
    </w:p>
    <w:p w14:paraId="0D64F964" w14:textId="77777777" w:rsidR="006A24E7" w:rsidRPr="00690170" w:rsidRDefault="006A24E7" w:rsidP="006A24E7">
      <w:pPr>
        <w:ind w:left="705" w:hanging="705"/>
        <w:jc w:val="both"/>
        <w:rPr>
          <w:rFonts w:ascii="Times New Roman" w:hAnsi="Times New Roman"/>
          <w:sz w:val="14"/>
          <w:szCs w:val="14"/>
          <w:lang w:val="cs-CZ"/>
        </w:rPr>
      </w:pPr>
      <w:r w:rsidRPr="00690170">
        <w:rPr>
          <w:rFonts w:ascii="Times New Roman" w:hAnsi="Times New Roman"/>
          <w:sz w:val="14"/>
          <w:szCs w:val="14"/>
          <w:lang w:val="cs-CZ"/>
        </w:rPr>
        <w:t>(7)</w:t>
      </w:r>
      <w:r w:rsidRPr="00690170">
        <w:rPr>
          <w:rFonts w:ascii="Times New Roman" w:hAnsi="Times New Roman"/>
          <w:sz w:val="14"/>
          <w:szCs w:val="14"/>
          <w:lang w:val="cs-CZ"/>
        </w:rPr>
        <w:tab/>
        <w:t xml:space="preserve">Náklady na přepravné, pokud vzniknou, k prodejci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w:t>
      </w:r>
    </w:p>
    <w:p w14:paraId="75C0257A" w14:textId="77777777" w:rsidR="006A24E7" w:rsidRPr="00690170" w:rsidRDefault="006A24E7" w:rsidP="006A24E7">
      <w:pPr>
        <w:ind w:left="705" w:hanging="705"/>
        <w:jc w:val="both"/>
        <w:rPr>
          <w:rFonts w:ascii="Times New Roman" w:hAnsi="Times New Roman"/>
          <w:sz w:val="14"/>
          <w:szCs w:val="14"/>
          <w:lang w:val="cs-CZ"/>
        </w:rPr>
      </w:pPr>
      <w:r w:rsidRPr="00690170">
        <w:rPr>
          <w:rFonts w:ascii="Times New Roman" w:hAnsi="Times New Roman"/>
          <w:sz w:val="14"/>
          <w:szCs w:val="14"/>
          <w:lang w:val="cs-CZ"/>
        </w:rPr>
        <w:t>(8)</w:t>
      </w:r>
      <w:r w:rsidRPr="00690170">
        <w:rPr>
          <w:rFonts w:ascii="Times New Roman" w:hAnsi="Times New Roman"/>
          <w:sz w:val="14"/>
          <w:szCs w:val="14"/>
          <w:lang w:val="cs-CZ"/>
        </w:rPr>
        <w:tab/>
        <w:t xml:space="preserve">Přepravní dobu servisních techniků prodejce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xml:space="preserve"> k zákazníkovi nebo na jiné místo, kde provedou opravu.</w:t>
      </w:r>
    </w:p>
    <w:p w14:paraId="676AA357" w14:textId="77777777" w:rsidR="006A24E7" w:rsidRPr="00690170" w:rsidRDefault="006A24E7" w:rsidP="006A24E7">
      <w:pPr>
        <w:ind w:left="705" w:hanging="705"/>
        <w:jc w:val="both"/>
        <w:rPr>
          <w:rFonts w:ascii="Times New Roman" w:hAnsi="Times New Roman"/>
          <w:sz w:val="14"/>
          <w:szCs w:val="14"/>
          <w:lang w:val="cs-CZ"/>
        </w:rPr>
      </w:pPr>
      <w:r w:rsidRPr="00690170">
        <w:rPr>
          <w:rFonts w:ascii="Times New Roman" w:hAnsi="Times New Roman"/>
          <w:sz w:val="14"/>
          <w:szCs w:val="14"/>
          <w:lang w:val="cs-CZ"/>
        </w:rPr>
        <w:t>(9)</w:t>
      </w:r>
      <w:r w:rsidRPr="00690170">
        <w:rPr>
          <w:rFonts w:ascii="Times New Roman" w:hAnsi="Times New Roman"/>
          <w:sz w:val="14"/>
          <w:szCs w:val="14"/>
          <w:lang w:val="cs-CZ"/>
        </w:rPr>
        <w:tab/>
        <w:t xml:space="preserve">V žádném případě by zodpovědnost společnosti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xml:space="preserve"> neměla překročit cenu výrobku.</w:t>
      </w:r>
    </w:p>
    <w:p w14:paraId="010941B6" w14:textId="77777777" w:rsidR="006A24E7" w:rsidRPr="00690170" w:rsidRDefault="006A24E7" w:rsidP="006A24E7">
      <w:pPr>
        <w:ind w:left="705" w:hanging="705"/>
        <w:jc w:val="both"/>
        <w:rPr>
          <w:rFonts w:ascii="Times New Roman" w:hAnsi="Times New Roman"/>
          <w:sz w:val="14"/>
          <w:szCs w:val="14"/>
          <w:lang w:val="cs-CZ"/>
        </w:rPr>
      </w:pPr>
      <w:r w:rsidRPr="00690170">
        <w:rPr>
          <w:rFonts w:ascii="Times New Roman" w:hAnsi="Times New Roman"/>
          <w:sz w:val="14"/>
          <w:szCs w:val="14"/>
          <w:lang w:val="cs-CZ"/>
        </w:rPr>
        <w:t>(10)</w:t>
      </w:r>
      <w:r w:rsidRPr="00690170">
        <w:rPr>
          <w:rFonts w:ascii="Times New Roman" w:hAnsi="Times New Roman"/>
          <w:sz w:val="14"/>
          <w:szCs w:val="14"/>
          <w:lang w:val="cs-CZ"/>
        </w:rPr>
        <w:tab/>
        <w:t xml:space="preserve">Společnost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xml:space="preserve"> není za žádných okolností odpovědná za žádnou osobu v případě náhodných nebo následných škod (včetně, ale ne omezeně na, ztráty zisku, doby, po kterou je zařízení mimo provoz) vzniklých kdykoliv z jakýchkoliv důvodů.</w:t>
      </w:r>
    </w:p>
    <w:p w14:paraId="5B2A9551" w14:textId="77777777" w:rsidR="006A24E7" w:rsidRPr="00690170" w:rsidRDefault="006A24E7" w:rsidP="006A24E7">
      <w:pPr>
        <w:ind w:left="705" w:hanging="705"/>
        <w:jc w:val="both"/>
        <w:rPr>
          <w:rFonts w:ascii="Times New Roman" w:hAnsi="Times New Roman"/>
          <w:sz w:val="14"/>
          <w:szCs w:val="14"/>
          <w:lang w:val="cs-CZ"/>
        </w:rPr>
      </w:pPr>
      <w:r w:rsidRPr="00690170">
        <w:rPr>
          <w:rFonts w:ascii="Times New Roman" w:hAnsi="Times New Roman"/>
          <w:sz w:val="14"/>
          <w:szCs w:val="14"/>
          <w:lang w:val="cs-CZ"/>
        </w:rPr>
        <w:t>(11)</w:t>
      </w:r>
      <w:r w:rsidRPr="00690170">
        <w:rPr>
          <w:rFonts w:ascii="Times New Roman" w:hAnsi="Times New Roman"/>
          <w:sz w:val="14"/>
          <w:szCs w:val="14"/>
          <w:lang w:val="cs-CZ"/>
        </w:rPr>
        <w:tab/>
        <w:t>Příplatky za diagnostické a přesčasové práce nejsou kryty touto zárukou.</w:t>
      </w:r>
    </w:p>
    <w:p w14:paraId="0BAF3918" w14:textId="77777777" w:rsidR="006A24E7" w:rsidRPr="00690170" w:rsidRDefault="006A24E7" w:rsidP="006A24E7">
      <w:pPr>
        <w:ind w:left="705" w:hanging="705"/>
        <w:jc w:val="both"/>
        <w:rPr>
          <w:rFonts w:ascii="Times New Roman" w:hAnsi="Times New Roman"/>
          <w:sz w:val="14"/>
          <w:szCs w:val="14"/>
          <w:lang w:val="cs-CZ"/>
        </w:rPr>
      </w:pPr>
      <w:r w:rsidRPr="00690170">
        <w:rPr>
          <w:rFonts w:ascii="Times New Roman" w:hAnsi="Times New Roman"/>
          <w:sz w:val="14"/>
          <w:szCs w:val="14"/>
          <w:lang w:val="cs-CZ"/>
        </w:rPr>
        <w:t>(12)</w:t>
      </w:r>
      <w:r w:rsidRPr="00690170">
        <w:rPr>
          <w:rFonts w:ascii="Times New Roman" w:hAnsi="Times New Roman"/>
          <w:sz w:val="14"/>
          <w:szCs w:val="14"/>
          <w:lang w:val="cs-CZ"/>
        </w:rPr>
        <w:tab/>
        <w:t>Škody způsobené vlivem normálního počasí, nedostatek řádné a správné údržby, nedodržení provozních pokynů, nesprávné používání, nedostatek správné ochrany během uschování zařízení.</w:t>
      </w:r>
    </w:p>
    <w:p w14:paraId="5C2E058A" w14:textId="77777777" w:rsidR="006A24E7" w:rsidRPr="00690170" w:rsidRDefault="006A24E7" w:rsidP="006A24E7">
      <w:pPr>
        <w:ind w:left="705" w:hanging="705"/>
        <w:jc w:val="both"/>
        <w:rPr>
          <w:rFonts w:ascii="Times New Roman" w:hAnsi="Times New Roman"/>
          <w:sz w:val="14"/>
          <w:szCs w:val="14"/>
          <w:lang w:val="cs-CZ"/>
        </w:rPr>
      </w:pPr>
      <w:r w:rsidRPr="00690170">
        <w:rPr>
          <w:rFonts w:ascii="Times New Roman" w:hAnsi="Times New Roman"/>
          <w:sz w:val="14"/>
          <w:szCs w:val="14"/>
          <w:lang w:val="cs-CZ"/>
        </w:rPr>
        <w:t>(13)</w:t>
      </w:r>
      <w:r w:rsidRPr="00690170">
        <w:rPr>
          <w:rFonts w:ascii="Times New Roman" w:hAnsi="Times New Roman"/>
          <w:sz w:val="14"/>
          <w:szCs w:val="14"/>
          <w:lang w:val="cs-CZ"/>
        </w:rPr>
        <w:tab/>
        <w:t xml:space="preserve">Přídavné systémy a elektroniky, které nejsou vyrobeny společností </w:t>
      </w:r>
      <w:proofErr w:type="spellStart"/>
      <w:r w:rsidRPr="00690170">
        <w:rPr>
          <w:rFonts w:ascii="Times New Roman" w:hAnsi="Times New Roman"/>
          <w:sz w:val="14"/>
          <w:szCs w:val="14"/>
          <w:lang w:val="cs-CZ"/>
        </w:rPr>
        <w:t>Vermeer</w:t>
      </w:r>
      <w:proofErr w:type="spellEnd"/>
      <w:r w:rsidRPr="00690170">
        <w:rPr>
          <w:rFonts w:ascii="Times New Roman" w:hAnsi="Times New Roman"/>
          <w:sz w:val="14"/>
          <w:szCs w:val="14"/>
          <w:lang w:val="cs-CZ"/>
        </w:rPr>
        <w:t>, jsou kryty zárukou pouze v rozsahu odpovídajícímu záruce výrobce, pokud je nějaká.</w:t>
      </w:r>
    </w:p>
    <w:p w14:paraId="6C976555" w14:textId="77777777" w:rsidR="006A24E7" w:rsidRPr="00690170" w:rsidRDefault="006A24E7" w:rsidP="006A24E7">
      <w:pPr>
        <w:ind w:left="705" w:hanging="705"/>
        <w:jc w:val="both"/>
        <w:rPr>
          <w:rFonts w:ascii="Times New Roman" w:hAnsi="Times New Roman"/>
          <w:sz w:val="14"/>
          <w:szCs w:val="14"/>
          <w:lang w:val="cs-CZ"/>
        </w:rPr>
      </w:pPr>
      <w:r w:rsidRPr="00690170">
        <w:rPr>
          <w:rFonts w:ascii="Times New Roman" w:hAnsi="Times New Roman"/>
          <w:sz w:val="14"/>
          <w:szCs w:val="14"/>
          <w:lang w:val="cs-CZ"/>
        </w:rPr>
        <w:t>(14)</w:t>
      </w:r>
      <w:r w:rsidRPr="00690170">
        <w:rPr>
          <w:rFonts w:ascii="Times New Roman" w:hAnsi="Times New Roman"/>
          <w:sz w:val="14"/>
          <w:szCs w:val="14"/>
          <w:lang w:val="cs-CZ"/>
        </w:rPr>
        <w:tab/>
        <w:t>Koncová usazovací deska vrtacího nástroje není kryta touto zárukou.</w:t>
      </w:r>
    </w:p>
    <w:p w14:paraId="071764CB" w14:textId="77777777" w:rsidR="006A24E7" w:rsidRPr="00690170" w:rsidRDefault="006A24E7" w:rsidP="006A24E7">
      <w:pPr>
        <w:ind w:left="705" w:hanging="705"/>
        <w:jc w:val="both"/>
        <w:rPr>
          <w:rFonts w:ascii="Times New Roman" w:hAnsi="Times New Roman"/>
          <w:sz w:val="14"/>
          <w:szCs w:val="14"/>
          <w:lang w:val="cs-CZ"/>
        </w:rPr>
      </w:pPr>
      <w:r w:rsidRPr="00690170">
        <w:rPr>
          <w:rFonts w:ascii="Times New Roman" w:hAnsi="Times New Roman"/>
          <w:sz w:val="14"/>
          <w:szCs w:val="14"/>
          <w:lang w:val="cs-CZ"/>
        </w:rPr>
        <w:t>(15)</w:t>
      </w:r>
      <w:r w:rsidRPr="00690170">
        <w:rPr>
          <w:rFonts w:ascii="Times New Roman" w:hAnsi="Times New Roman"/>
          <w:sz w:val="14"/>
          <w:szCs w:val="14"/>
          <w:lang w:val="cs-CZ"/>
        </w:rPr>
        <w:tab/>
        <w:t>Spotřební položky uvedené v následujících skupinách produktů:</w:t>
      </w:r>
    </w:p>
    <w:p w14:paraId="27827D6A" w14:textId="77777777" w:rsidR="006A24E7" w:rsidRPr="00690170" w:rsidRDefault="006A24E7" w:rsidP="006A24E7">
      <w:pPr>
        <w:jc w:val="both"/>
        <w:rPr>
          <w:rFonts w:ascii="Times New Roman" w:hAnsi="Times New Roman"/>
          <w:sz w:val="14"/>
          <w:szCs w:val="14"/>
          <w:lang w:val="cs-CZ"/>
        </w:rPr>
      </w:pPr>
      <w:r w:rsidRPr="00690170">
        <w:rPr>
          <w:rFonts w:ascii="Times New Roman" w:hAnsi="Times New Roman"/>
          <w:b/>
          <w:bCs/>
          <w:sz w:val="14"/>
          <w:szCs w:val="14"/>
          <w:u w:val="single"/>
          <w:lang w:val="cs-CZ"/>
        </w:rPr>
        <w:t>EKOLOGICKÝ PROGRAM</w:t>
      </w:r>
      <w:r w:rsidRPr="00690170">
        <w:rPr>
          <w:rFonts w:ascii="Times New Roman" w:hAnsi="Times New Roman"/>
          <w:sz w:val="14"/>
          <w:szCs w:val="14"/>
          <w:lang w:val="cs-CZ"/>
        </w:rPr>
        <w:t>: pásy, řetězy, třecí lišty, řezací kolo, uložení, nože, servisní položky, stříhací lišta/usazení nože, řetězová kola, brzdové destičky, šrouby/závitové díly, třecí bloky, těsnění kladivového bubnu, výložníkové dopravní pásy, hadice, spojky, komponenty spojky, kladiva, zuby, nože, olejové filtry, palivové filtry, síta, tyče, listy rotoru, válečky</w:t>
      </w:r>
    </w:p>
    <w:p w14:paraId="541211CA" w14:textId="77777777" w:rsidR="006A24E7" w:rsidRPr="00690170" w:rsidRDefault="006A24E7" w:rsidP="006A24E7">
      <w:pPr>
        <w:jc w:val="both"/>
        <w:rPr>
          <w:rFonts w:ascii="Times New Roman" w:hAnsi="Times New Roman"/>
          <w:sz w:val="14"/>
          <w:szCs w:val="14"/>
          <w:lang w:val="cs-CZ"/>
        </w:rPr>
      </w:pPr>
      <w:r w:rsidRPr="00690170">
        <w:rPr>
          <w:rFonts w:ascii="Times New Roman" w:hAnsi="Times New Roman"/>
          <w:b/>
          <w:bCs/>
          <w:sz w:val="14"/>
          <w:szCs w:val="14"/>
          <w:u w:val="single"/>
          <w:lang w:val="cs-CZ"/>
        </w:rPr>
        <w:t>PÁSOVÉ STROJE</w:t>
      </w:r>
      <w:r w:rsidRPr="00690170">
        <w:rPr>
          <w:rFonts w:ascii="Times New Roman" w:hAnsi="Times New Roman"/>
          <w:sz w:val="14"/>
          <w:szCs w:val="14"/>
          <w:lang w:val="cs-CZ"/>
        </w:rPr>
        <w:t>: řetěz rýhovače, základní desky, miskové bloky, krajní řemenice, třecí desky/rámy pásu, majáky, čepy v místě otáčení, řetězová kola, zuby, třecí součásti ramene, řetěz vozíku, dopravní pásy, třecí plastové lišty, prstence otočných čepů</w:t>
      </w:r>
    </w:p>
    <w:p w14:paraId="54415AC2" w14:textId="77777777" w:rsidR="006A24E7" w:rsidRPr="00690170" w:rsidRDefault="006A24E7" w:rsidP="006A24E7">
      <w:pPr>
        <w:jc w:val="both"/>
        <w:rPr>
          <w:rFonts w:ascii="Times New Roman" w:hAnsi="Times New Roman"/>
          <w:sz w:val="14"/>
          <w:szCs w:val="14"/>
          <w:lang w:val="cs-CZ"/>
        </w:rPr>
      </w:pPr>
      <w:r w:rsidRPr="00690170">
        <w:rPr>
          <w:rFonts w:ascii="Times New Roman" w:hAnsi="Times New Roman"/>
          <w:b/>
          <w:bCs/>
          <w:sz w:val="14"/>
          <w:szCs w:val="14"/>
          <w:u w:val="single"/>
          <w:lang w:val="cs-CZ"/>
        </w:rPr>
        <w:t>KOLOVÉ STROJE</w:t>
      </w:r>
      <w:r w:rsidRPr="00690170">
        <w:rPr>
          <w:rFonts w:ascii="Times New Roman" w:hAnsi="Times New Roman"/>
          <w:sz w:val="14"/>
          <w:szCs w:val="14"/>
          <w:lang w:val="cs-CZ"/>
        </w:rPr>
        <w:t>: ložiska, krajní válečky, pásy, čepy, výkopový čistič (</w:t>
      </w:r>
      <w:proofErr w:type="spellStart"/>
      <w:r w:rsidRPr="00690170">
        <w:rPr>
          <w:rFonts w:ascii="Times New Roman" w:hAnsi="Times New Roman"/>
          <w:sz w:val="14"/>
          <w:szCs w:val="14"/>
          <w:lang w:val="cs-CZ"/>
        </w:rPr>
        <w:t>crumber</w:t>
      </w:r>
      <w:proofErr w:type="spellEnd"/>
      <w:r w:rsidRPr="00690170">
        <w:rPr>
          <w:rFonts w:ascii="Times New Roman" w:hAnsi="Times New Roman"/>
          <w:sz w:val="14"/>
          <w:szCs w:val="14"/>
          <w:lang w:val="cs-CZ"/>
        </w:rPr>
        <w:t>), pneumatiky, rýpací lžíce, brzdové destičky, spojky, řemenice vozíku, řemenice, řetězy, vložky, výložníky, pryžové kryty, zuby rýpací lžíce, břity shrnovače, zuby na kolo pro tvrdý (kamenitý povrch), šneky s náběhovou špičkou, řemenice vozíku</w:t>
      </w:r>
    </w:p>
    <w:p w14:paraId="6A439F4A" w14:textId="77777777" w:rsidR="006A24E7" w:rsidRPr="00690170" w:rsidRDefault="006A24E7" w:rsidP="006A24E7">
      <w:pPr>
        <w:jc w:val="both"/>
        <w:rPr>
          <w:rFonts w:ascii="Times New Roman" w:hAnsi="Times New Roman"/>
          <w:sz w:val="14"/>
          <w:szCs w:val="14"/>
          <w:lang w:val="cs-CZ"/>
        </w:rPr>
      </w:pPr>
      <w:r w:rsidRPr="00690170">
        <w:rPr>
          <w:rFonts w:ascii="Times New Roman" w:hAnsi="Times New Roman"/>
          <w:b/>
          <w:bCs/>
          <w:sz w:val="14"/>
          <w:szCs w:val="14"/>
          <w:u w:val="single"/>
          <w:lang w:val="cs-CZ"/>
        </w:rPr>
        <w:t>BEZVÝKOPOVÉ TECHNOLOGIE</w:t>
      </w:r>
      <w:r w:rsidRPr="00690170">
        <w:rPr>
          <w:rFonts w:ascii="Times New Roman" w:hAnsi="Times New Roman"/>
          <w:sz w:val="14"/>
          <w:szCs w:val="14"/>
          <w:lang w:val="cs-CZ"/>
        </w:rPr>
        <w:t>: řemeny, světla v osvětlovací sadě, třecí lišty, válečky, nářadí, sedla ventilů, vodítka vozíku, řetěz vozíku, řetězová kola vozíku, vodící tyč, zemnicí kolíky, potrubí na vodu, listový řetěz, třecí bloky, upínací součásti, sestava těsnění, čelisti, vodní otočné ventily, součásti podavače tyčí, podložky vozíku, řemenice vozíku, tyč</w:t>
      </w:r>
    </w:p>
    <w:p w14:paraId="3F42B96B" w14:textId="77777777" w:rsidR="006A24E7" w:rsidRPr="00690170" w:rsidRDefault="006A24E7" w:rsidP="006A24E7">
      <w:pPr>
        <w:jc w:val="both"/>
        <w:rPr>
          <w:rFonts w:ascii="Times New Roman" w:hAnsi="Times New Roman"/>
          <w:sz w:val="14"/>
          <w:szCs w:val="14"/>
          <w:lang w:val="cs-CZ"/>
        </w:rPr>
      </w:pPr>
    </w:p>
    <w:p w14:paraId="7DD0080C" w14:textId="77777777" w:rsidR="006A24E7" w:rsidRPr="00690170" w:rsidRDefault="006A24E7" w:rsidP="006A24E7">
      <w:pPr>
        <w:jc w:val="both"/>
        <w:rPr>
          <w:rFonts w:ascii="Times New Roman" w:hAnsi="Times New Roman"/>
          <w:b/>
          <w:bCs/>
          <w:sz w:val="14"/>
          <w:szCs w:val="14"/>
          <w:u w:val="single"/>
          <w:lang w:val="cs-CZ"/>
        </w:rPr>
      </w:pPr>
      <w:r w:rsidRPr="00690170">
        <w:rPr>
          <w:rFonts w:ascii="Times New Roman" w:hAnsi="Times New Roman"/>
          <w:b/>
          <w:bCs/>
          <w:sz w:val="14"/>
          <w:szCs w:val="14"/>
          <w:u w:val="single"/>
          <w:lang w:val="cs-CZ"/>
        </w:rPr>
        <w:t>ZÁRUKA NA DÍLY:</w:t>
      </w:r>
    </w:p>
    <w:p w14:paraId="30D1ADD2" w14:textId="77777777" w:rsidR="006A24E7" w:rsidRPr="00690170" w:rsidRDefault="006A24E7" w:rsidP="006A24E7">
      <w:pPr>
        <w:jc w:val="both"/>
        <w:rPr>
          <w:rFonts w:ascii="Times New Roman" w:hAnsi="Times New Roman"/>
          <w:sz w:val="14"/>
          <w:szCs w:val="14"/>
          <w:lang w:val="cs-CZ"/>
        </w:rPr>
      </w:pPr>
      <w:r w:rsidRPr="00690170">
        <w:rPr>
          <w:rFonts w:ascii="Times New Roman" w:hAnsi="Times New Roman"/>
          <w:sz w:val="14"/>
          <w:szCs w:val="14"/>
          <w:lang w:val="cs-CZ"/>
        </w:rPr>
        <w:t xml:space="preserve">Součásti vyměněné v záruční době získají </w:t>
      </w:r>
      <w:proofErr w:type="gramStart"/>
      <w:r w:rsidRPr="00690170">
        <w:rPr>
          <w:rFonts w:ascii="Times New Roman" w:hAnsi="Times New Roman"/>
          <w:sz w:val="14"/>
          <w:szCs w:val="14"/>
          <w:lang w:val="cs-CZ"/>
        </w:rPr>
        <w:t>vyrovnání  záruky</w:t>
      </w:r>
      <w:proofErr w:type="gramEnd"/>
      <w:r w:rsidRPr="00690170">
        <w:rPr>
          <w:rFonts w:ascii="Times New Roman" w:hAnsi="Times New Roman"/>
          <w:sz w:val="14"/>
          <w:szCs w:val="14"/>
          <w:lang w:val="cs-CZ"/>
        </w:rPr>
        <w:t xml:space="preserve"> nového průmyslového zařízení, během prvních </w:t>
      </w:r>
      <w:proofErr w:type="spellStart"/>
      <w:r w:rsidRPr="00690170">
        <w:rPr>
          <w:rFonts w:ascii="Times New Roman" w:hAnsi="Times New Roman"/>
          <w:sz w:val="14"/>
          <w:szCs w:val="14"/>
          <w:lang w:val="cs-CZ"/>
        </w:rPr>
        <w:t>dvacetičtyř</w:t>
      </w:r>
      <w:proofErr w:type="spellEnd"/>
      <w:r w:rsidRPr="00690170">
        <w:rPr>
          <w:rFonts w:ascii="Times New Roman" w:hAnsi="Times New Roman"/>
          <w:sz w:val="14"/>
          <w:szCs w:val="14"/>
          <w:lang w:val="cs-CZ"/>
        </w:rPr>
        <w:t xml:space="preserve"> (24) měsíců nebo 2000 hodin, podle toho, co nastane dříve. Součásti vyměněné po původní záruce zařízení mají záruku na defekty materiálu po dobu devadesáti (90) dnů nebo budou součásti opraveny nebo vyměněny, bez pokrytí nákladů na práci pro demontáž a opětovnou montáž.</w:t>
      </w:r>
    </w:p>
    <w:p w14:paraId="770615B2" w14:textId="77777777" w:rsidR="006A24E7" w:rsidRPr="00690170" w:rsidRDefault="006A24E7" w:rsidP="006A24E7">
      <w:pPr>
        <w:jc w:val="both"/>
        <w:rPr>
          <w:rFonts w:ascii="Times New Roman" w:hAnsi="Times New Roman"/>
          <w:b/>
          <w:bCs/>
          <w:sz w:val="14"/>
          <w:szCs w:val="14"/>
          <w:lang w:val="cs-CZ"/>
        </w:rPr>
      </w:pPr>
      <w:r w:rsidRPr="00690170">
        <w:rPr>
          <w:rFonts w:ascii="Times New Roman" w:hAnsi="Times New Roman"/>
          <w:b/>
          <w:bCs/>
          <w:sz w:val="14"/>
          <w:szCs w:val="14"/>
          <w:u w:val="single"/>
          <w:lang w:val="cs-CZ"/>
        </w:rPr>
        <w:t>VÝJIMKY ZE ZÁRUKY</w:t>
      </w:r>
      <w:r w:rsidRPr="00690170">
        <w:rPr>
          <w:rFonts w:ascii="Times New Roman" w:hAnsi="Times New Roman"/>
          <w:b/>
          <w:bCs/>
          <w:sz w:val="14"/>
          <w:szCs w:val="14"/>
          <w:lang w:val="cs-CZ"/>
        </w:rPr>
        <w:t>: KROMĚ ZÁRUK VÝSLOVNĚ A SPECIFICKY UVEDENÝCH ZDE SPOLEČNOST VERMEER NEPOSKYTUJE ŽÁDNÉ DALŠÍ ZÁRUKY A NEJSOU MOŽNÉ ŽÁDNÉ ODPOVĚDNOSTI SPOLEČNOSTI VERMEER NAMÍSTO VŠECH OSTATNÍCH ZÁRUK, VÝSLOVNÉ, IMPLIKOVANÉ NEBO STATUTÁRNÍ, VČETNĚ, ALE NE OMEZENĚ NA, ZÁRUK OBCHODOVATELNOSTI NEBO STAVU PRO URČITÝ ÚČEL. SPOLEČNOST VERMEER SI VYHRAZUJE PRÁVO NA MODIFIKACI, ZMĚNU NEBO ZDOKONALENÍ JAKÉHOKOLIV VÝROBKU BEZ VYSTAVENÍ SE POVINNOSTI VÝMĚNY JAKÉHOKOLIV VÝROBKU PRODANÉHO DŘÍVE. NIKDO NENÍ OPRÁVNĚN K POSKYTOVÁNÍ JAKÉKOLIV JINÉ ZÁRUKY NEBO K PŘEVZETÍ DODATEČNÝCH POVINNOSTÍ JMÉNEM SPOLEČNOSTI VERMEER.</w:t>
      </w:r>
    </w:p>
    <w:p w14:paraId="3F7B47A6" w14:textId="77777777" w:rsidR="006A24E7" w:rsidRPr="00690170" w:rsidRDefault="006A24E7" w:rsidP="006A24E7">
      <w:pPr>
        <w:rPr>
          <w:rFonts w:ascii="Times New Roman" w:hAnsi="Times New Roman"/>
          <w:lang w:val="cs-CZ"/>
        </w:rPr>
      </w:pPr>
    </w:p>
    <w:p w14:paraId="627403D8" w14:textId="77777777" w:rsidR="00D024BF" w:rsidRDefault="00D024BF" w:rsidP="00D024BF">
      <w:pPr>
        <w:rPr>
          <w:rFonts w:ascii="Times New Roman" w:hAnsi="Times New Roman"/>
          <w:lang w:val="cs-CZ"/>
        </w:rPr>
      </w:pPr>
    </w:p>
    <w:p w14:paraId="17C455E7" w14:textId="77777777" w:rsidR="00D024BF" w:rsidRPr="00690170" w:rsidRDefault="00D024BF" w:rsidP="00D024BF">
      <w:pPr>
        <w:rPr>
          <w:rFonts w:ascii="Times New Roman" w:hAnsi="Times New Roman"/>
          <w:lang w:val="cs-CZ"/>
        </w:rPr>
      </w:pPr>
    </w:p>
    <w:p w14:paraId="62204FFD" w14:textId="77777777" w:rsidR="00D024BF" w:rsidRDefault="00D024BF" w:rsidP="00D024BF">
      <w:pPr>
        <w:rPr>
          <w:sz w:val="16"/>
          <w:lang w:val="cs-CZ"/>
        </w:rPr>
      </w:pPr>
    </w:p>
    <w:p w14:paraId="67460127" w14:textId="77777777" w:rsidR="00454B06" w:rsidRPr="00813EFF" w:rsidRDefault="00454B06" w:rsidP="00454B06">
      <w:pPr>
        <w:rPr>
          <w:b/>
          <w:bCs/>
          <w:sz w:val="16"/>
          <w:lang w:val="cs-CZ"/>
        </w:rPr>
      </w:pPr>
      <w:r w:rsidRPr="00813EFF">
        <w:rPr>
          <w:b/>
          <w:bCs/>
          <w:sz w:val="16"/>
          <w:lang w:val="cs-CZ"/>
        </w:rPr>
        <w:t>Všeobecné obchodní a záruční podmínky</w:t>
      </w:r>
    </w:p>
    <w:p w14:paraId="03A7208B" w14:textId="77777777" w:rsidR="00454B06" w:rsidRPr="00813EFF" w:rsidRDefault="00454B06" w:rsidP="00454B06">
      <w:pPr>
        <w:rPr>
          <w:sz w:val="16"/>
          <w:lang w:val="cs-CZ"/>
        </w:rPr>
      </w:pPr>
      <w:r w:rsidRPr="00813EFF">
        <w:rPr>
          <w:sz w:val="16"/>
          <w:lang w:val="cs-CZ"/>
        </w:rPr>
        <w:t xml:space="preserve">Úvodní ustanovení </w:t>
      </w:r>
    </w:p>
    <w:p w14:paraId="3D983323" w14:textId="77777777" w:rsidR="00454B06" w:rsidRPr="00813EFF" w:rsidRDefault="00454B06" w:rsidP="00454B06">
      <w:pPr>
        <w:rPr>
          <w:sz w:val="16"/>
          <w:lang w:val="cs-CZ"/>
        </w:rPr>
      </w:pPr>
      <w:r w:rsidRPr="00813EFF">
        <w:rPr>
          <w:sz w:val="16"/>
          <w:lang w:val="cs-CZ"/>
        </w:rPr>
        <w:t xml:space="preserve">1.Tyto Všeobecné obchodní a záruční podmínky (dále jen "VOZP") společnosti </w:t>
      </w:r>
      <w:proofErr w:type="spellStart"/>
      <w:r>
        <w:rPr>
          <w:sz w:val="16"/>
          <w:lang w:val="cs-CZ"/>
        </w:rPr>
        <w:t>Vermeer</w:t>
      </w:r>
      <w:proofErr w:type="spellEnd"/>
      <w:r>
        <w:rPr>
          <w:sz w:val="16"/>
          <w:lang w:val="cs-CZ"/>
        </w:rPr>
        <w:t xml:space="preserve"> CS</w:t>
      </w:r>
      <w:r w:rsidRPr="00813EFF">
        <w:rPr>
          <w:sz w:val="16"/>
          <w:lang w:val="cs-CZ"/>
        </w:rPr>
        <w:t xml:space="preserve"> s</w:t>
      </w:r>
      <w:r>
        <w:rPr>
          <w:sz w:val="16"/>
          <w:lang w:val="cs-CZ"/>
        </w:rPr>
        <w:t>.</w:t>
      </w:r>
      <w:r w:rsidRPr="00813EFF">
        <w:rPr>
          <w:sz w:val="16"/>
          <w:lang w:val="cs-CZ"/>
        </w:rPr>
        <w:t xml:space="preserve"> r.o. </w:t>
      </w:r>
      <w:r>
        <w:rPr>
          <w:sz w:val="16"/>
          <w:lang w:val="cs-CZ"/>
        </w:rPr>
        <w:t>Pod altánem 9/105</w:t>
      </w:r>
      <w:r w:rsidRPr="00813EFF">
        <w:rPr>
          <w:sz w:val="16"/>
          <w:lang w:val="cs-CZ"/>
        </w:rPr>
        <w:t xml:space="preserve">, Praha 10 – </w:t>
      </w:r>
      <w:r>
        <w:rPr>
          <w:sz w:val="16"/>
          <w:lang w:val="cs-CZ"/>
        </w:rPr>
        <w:t>Strašnice</w:t>
      </w:r>
      <w:r w:rsidRPr="00813EFF">
        <w:rPr>
          <w:sz w:val="16"/>
          <w:lang w:val="cs-CZ"/>
        </w:rPr>
        <w:t xml:space="preserve"> 10</w:t>
      </w:r>
      <w:r>
        <w:rPr>
          <w:sz w:val="16"/>
          <w:lang w:val="cs-CZ"/>
        </w:rPr>
        <w:t>0</w:t>
      </w:r>
      <w:r w:rsidRPr="00813EFF">
        <w:rPr>
          <w:sz w:val="16"/>
          <w:lang w:val="cs-CZ"/>
        </w:rPr>
        <w:t xml:space="preserve"> 00, IČ: </w:t>
      </w:r>
      <w:r w:rsidRPr="00FA58AF">
        <w:rPr>
          <w:rFonts w:cs="Arial"/>
          <w:sz w:val="16"/>
          <w:szCs w:val="16"/>
          <w:lang w:val="cs-CZ"/>
        </w:rPr>
        <w:t>10678956</w:t>
      </w:r>
      <w:r w:rsidRPr="00813EFF">
        <w:rPr>
          <w:sz w:val="16"/>
          <w:lang w:val="cs-CZ"/>
        </w:rPr>
        <w:t>, (dále jen "prodávající") upravují vzájemná práva a povinnosti smluvních stran ze všech smluv, jejichž účastníkem je prodávající a které byly uzavřeny v souvislosti s podnikáním prodávajícího. Upravují zejména práva a povinnosti smluvních stran, která nejsou vlastními smlouvami výslovně upravena a vztahují se zejména ke smlouvám kupním, servisním a nájemním. V případě rozporu VOZP s uzavřenou smlouvou, mají přednost příslušná ustanovení smlouvy. Označení „prodávající“ a „kupující“ se v dalším textu VOZP vztahuje rovněž na účastníky jiných než kupních smluv (servisní smlouvy, nájemní smlouvy apod.), pakliže je jednou ze smluvních stran prodávající, přičemž prodávající je v takovém jiném vztahu vždy pro účely těchto VOZP prodávajícím a její druhý účastník kupujícím.</w:t>
      </w:r>
    </w:p>
    <w:p w14:paraId="12EE99DD" w14:textId="77777777" w:rsidR="00454B06" w:rsidRPr="00813EFF" w:rsidRDefault="00454B06" w:rsidP="00454B06">
      <w:pPr>
        <w:rPr>
          <w:sz w:val="16"/>
          <w:lang w:val="cs-CZ"/>
        </w:rPr>
      </w:pPr>
      <w:r w:rsidRPr="00813EFF">
        <w:rPr>
          <w:sz w:val="16"/>
          <w:lang w:val="cs-CZ"/>
        </w:rPr>
        <w:t>2. Podepíše-li kupující smlouvu s prodávajícím nebo předá-li či sdělí prodávajícímu svou objednávku na dodávku zboží, servis nebo pronájem strojů, podepíše zároveň i svůj souhlas s těmito VOZP, které se stávají nedílnou součástí uzavřené smlouvy. VOZP jsou v souladu s právními předpisy platnými na území České republiky, v případě, že jednotlivosti nejsou řešeny těmito VOZP, řídí se vztahy smluvních stran právními předpisy České republiky.</w:t>
      </w:r>
    </w:p>
    <w:p w14:paraId="66916616" w14:textId="77777777" w:rsidR="00454B06" w:rsidRPr="00813EFF" w:rsidRDefault="00454B06" w:rsidP="00454B06">
      <w:pPr>
        <w:rPr>
          <w:sz w:val="16"/>
          <w:lang w:val="cs-CZ"/>
        </w:rPr>
      </w:pPr>
      <w:r w:rsidRPr="00813EFF">
        <w:rPr>
          <w:sz w:val="16"/>
          <w:lang w:val="cs-CZ"/>
        </w:rPr>
        <w:t xml:space="preserve">Objednávky </w:t>
      </w:r>
    </w:p>
    <w:p w14:paraId="730639AC" w14:textId="4DBA46A6" w:rsidR="00454B06" w:rsidRPr="00813EFF" w:rsidRDefault="00454B06" w:rsidP="00454B06">
      <w:pPr>
        <w:rPr>
          <w:sz w:val="16"/>
          <w:lang w:val="cs-CZ"/>
        </w:rPr>
      </w:pPr>
      <w:r w:rsidRPr="00813EFF">
        <w:rPr>
          <w:sz w:val="16"/>
          <w:lang w:val="cs-CZ"/>
        </w:rPr>
        <w:t>1. Prodej, servis a pronájem strojů je uskutečňován na základě objednávek kupujícího anebo na základě uzavřené smlouvy mezi prodávajícím a kupujícím. Objednávky mohou být zaslány prodávajícímu elektronickou poštou na adresu info@</w:t>
      </w:r>
      <w:r w:rsidR="009A499D">
        <w:rPr>
          <w:sz w:val="16"/>
          <w:lang w:val="cs-CZ"/>
        </w:rPr>
        <w:t>vermeer</w:t>
      </w:r>
      <w:r w:rsidRPr="00813EFF">
        <w:rPr>
          <w:sz w:val="16"/>
          <w:lang w:val="cs-CZ"/>
        </w:rPr>
        <w:t>cs.cz, faxem na faxové číslo +420274814287, poštou na adresu sídla prodávajícího, nebo mohou být předány oprávněné osobě, kterou se rozumí zaměstnanec prodávajícího, který je s ohledem na své pracovněprávní zařazení oprávněn objednávky přijímat. V případě nejasnosti na straně kupujícího, zda je daný zaměstnanec prodávajícího oprávněn objednávku přijmout, potvrdit apod. se má za to, že pokud kupující neuplatní do tří dnů ode dne jednání zaměstnance námitky ohledně jeho oprávněnosti jednat za prodávajícího, jednání zaměstnance prodávajícího se považuje za přímé jednání prodávajícího. Totéž platí v případě, že na jednání zaměstnance prodávajícího kupující reagoval způsobem, z něhož lze dovodit, že zaměstnance prodávajícího považuje za osobu oprávněnou za prodávajícího jednat anebo se cítí takovým jednáním vázán.</w:t>
      </w:r>
    </w:p>
    <w:p w14:paraId="50DF79F6" w14:textId="77777777" w:rsidR="00454B06" w:rsidRPr="00813EFF" w:rsidRDefault="00454B06" w:rsidP="00454B06">
      <w:pPr>
        <w:rPr>
          <w:sz w:val="16"/>
          <w:lang w:val="cs-CZ"/>
        </w:rPr>
      </w:pPr>
      <w:r w:rsidRPr="00813EFF">
        <w:rPr>
          <w:sz w:val="16"/>
          <w:lang w:val="cs-CZ"/>
        </w:rPr>
        <w:t>2. Objednávka je jednostranný závazný úkon kupujícího. Objednávka musí obsahovat zejména údaje pro identifikaci kupujícího, údaje pro vystavení účetních dokladů, zejména identifikační číslo a DIČ v případě účetních jednotek, druh a požadované množství zboží, další údaje nutné pro odběr, případně doručení zboží (termín dodávky, způsob dopravy apod.), e-mailovou kontaktní adresu nebo jiný kontakt pro potvrzení objednávky. Pokud objednávka uvedené či jiné neuvedené údaje neobsahuje, je prodávající oprávněn při její realizaci formou dodání zboží a úkonů souvisejících postupovat dle vlastního uvážení.</w:t>
      </w:r>
    </w:p>
    <w:p w14:paraId="2856C396" w14:textId="77777777" w:rsidR="00454B06" w:rsidRPr="00813EFF" w:rsidRDefault="00454B06" w:rsidP="00454B06">
      <w:pPr>
        <w:rPr>
          <w:sz w:val="16"/>
          <w:lang w:val="cs-CZ"/>
        </w:rPr>
      </w:pPr>
      <w:r w:rsidRPr="00813EFF">
        <w:rPr>
          <w:sz w:val="16"/>
          <w:lang w:val="cs-CZ"/>
        </w:rPr>
        <w:t>3. Prodávající potvrdí kupujícímu objednávku prostřednictvím zprávy zaslané na kontaktní místo uvedené v objednávce, ve které uvede i další potřebné údaje a výši ceny plnění (kupní ceny, nájemného apod.). Kupní smlouva je stran obsahových náležitostí smlouvy uvedených v objednávce uzavřena doručením potvrzení objednávky kupujícímu. Pokud však objednávka kupujícího neobsahuje obligatorní, tj. zákonem vyžadované náležitosti pro ten který smluvní typ, představuje potvrzení objednávky prodávajícím pouze uzavření budoucí smlouvy. Vlastní smlouva je v takovém případě uzavřena teprve okamžikem, kdy kupující potvrdí prodávajícímu i další smluvní údaje neobsažené v objednávce (zejména výši kupní ceny), ale obsažené v jejím potvrzení prodávajícím. Pokud kupující neprovede takové potvrzení, je kupní smlouva uzavřena dnem předání plnění (objednaného zboží, předáním předmětu nájmu, započetím servisní činnosti apod.) prodávajícím kupujícímu, ledaže z jednání stran vyplyne, že tímto jejich jednáním došlo k uzavření smlouvy způsobem předvídaným účinnou právní úpravou.</w:t>
      </w:r>
    </w:p>
    <w:p w14:paraId="239A1694" w14:textId="77777777" w:rsidR="00454B06" w:rsidRPr="00813EFF" w:rsidRDefault="00454B06" w:rsidP="00454B06">
      <w:pPr>
        <w:rPr>
          <w:sz w:val="16"/>
          <w:lang w:val="cs-CZ"/>
        </w:rPr>
      </w:pPr>
      <w:r w:rsidRPr="00813EFF">
        <w:rPr>
          <w:sz w:val="16"/>
          <w:lang w:val="cs-CZ"/>
        </w:rPr>
        <w:t>4. Prodávající je oprávněn požadovat od kupujícího zálohu na cenu zboží nebo služby ve výši stanovené prodávajícím a to ještě před uzavřením smlouvy, zejména v případě nestandardních objednávek ve smyslu objemu i obsahu. Prodávající zahájí potvrzení objednávky až po úhradě zálohy kupujícím. Není-li záloha uhrazena ve sjednaném termínu splatnosti, má se za to, že prodávající objednávku neakceptoval; o této skutečnosti není povinen kupujícího informovat. Pokud zájem kupujícího i nadále trvá, je kupující povinen vystavit novou objednávku.</w:t>
      </w:r>
    </w:p>
    <w:p w14:paraId="6960F15F" w14:textId="77777777" w:rsidR="00454B06" w:rsidRPr="00813EFF" w:rsidRDefault="00454B06" w:rsidP="00454B06">
      <w:pPr>
        <w:rPr>
          <w:sz w:val="16"/>
          <w:lang w:val="cs-CZ"/>
        </w:rPr>
      </w:pPr>
      <w:r w:rsidRPr="00813EFF">
        <w:rPr>
          <w:sz w:val="16"/>
          <w:lang w:val="cs-CZ"/>
        </w:rPr>
        <w:t>5. V případě, že prodávající nemůže zajistit splnění objednávky ve smyslu jejího znění, avšak je možné ji splnit jiným odpovídajícím či přiměřeným způsobem, potvrdí prodávající kupujícímu přijetí objednávky s výhradou, přičemž sdělí kupujícímu rozsah a důvod nemožnosti plnění a návrh řešení. Jestliže kupující nevyjádří souhlas s navrženým řešením nejpozději následující pracovní den, bude objednávka zrušena jako neakceptovatelná a závazkový právní vztah mezi prodávajícím a kupujícím nevznikne.</w:t>
      </w:r>
    </w:p>
    <w:p w14:paraId="4718BFE6" w14:textId="77777777" w:rsidR="00454B06" w:rsidRPr="00813EFF" w:rsidRDefault="00454B06" w:rsidP="00454B06">
      <w:pPr>
        <w:rPr>
          <w:sz w:val="16"/>
          <w:lang w:val="cs-CZ"/>
        </w:rPr>
      </w:pPr>
      <w:r w:rsidRPr="00813EFF">
        <w:rPr>
          <w:sz w:val="16"/>
          <w:lang w:val="cs-CZ"/>
        </w:rPr>
        <w:t>6. Prodávající je oprávněn neakceptovat objednávku, zejména jejíž splnění je za stanovených podmínek nemožné nebo je-li vystavena kupujícím, za kterým prodávající eviduje pohledávku po splatnosti nebo který z jiných důvodů nepožívá dostatečné důvěry u prodávajícího. Prodávající vyrozumí kupujícího o neakceptovaných objednávkách bez zbytečného odkladu.</w:t>
      </w:r>
    </w:p>
    <w:p w14:paraId="1B86B419" w14:textId="77777777" w:rsidR="00454B06" w:rsidRPr="00813EFF" w:rsidRDefault="00454B06" w:rsidP="00454B06">
      <w:pPr>
        <w:rPr>
          <w:sz w:val="16"/>
          <w:lang w:val="cs-CZ"/>
        </w:rPr>
      </w:pPr>
      <w:r w:rsidRPr="00813EFF">
        <w:rPr>
          <w:sz w:val="16"/>
          <w:lang w:val="cs-CZ"/>
        </w:rPr>
        <w:t>Realizace a storno objednávky</w:t>
      </w:r>
    </w:p>
    <w:p w14:paraId="19B7D8E2" w14:textId="77777777" w:rsidR="00454B06" w:rsidRPr="00813EFF" w:rsidRDefault="00454B06" w:rsidP="00454B06">
      <w:pPr>
        <w:rPr>
          <w:sz w:val="16"/>
          <w:lang w:val="cs-CZ"/>
        </w:rPr>
      </w:pPr>
      <w:r w:rsidRPr="00813EFF">
        <w:rPr>
          <w:sz w:val="16"/>
          <w:lang w:val="cs-CZ"/>
        </w:rPr>
        <w:t>1. Realizací objednávky se rozumí expedice zboží ze skladu prodávajícího, případně dodání zboží v souladu s dodacími podmínkami uvedenými v objednávce nebo zahájení přepravy zboží kupujícímu. Realizací objednávky je též provedení servisu nebo předání stroje do pronájmu.</w:t>
      </w:r>
    </w:p>
    <w:p w14:paraId="3D08199D" w14:textId="77777777" w:rsidR="00454B06" w:rsidRPr="00813EFF" w:rsidRDefault="00454B06" w:rsidP="00454B06">
      <w:pPr>
        <w:rPr>
          <w:sz w:val="16"/>
          <w:lang w:val="cs-CZ"/>
        </w:rPr>
      </w:pPr>
      <w:r w:rsidRPr="00813EFF">
        <w:rPr>
          <w:sz w:val="16"/>
          <w:lang w:val="cs-CZ"/>
        </w:rPr>
        <w:t>2. Kupující může bez dalšího zrušit jednostranným úkonem svou objednávku učiněnou v písemné formě do momentu jejího potvrzení (akceptace) prodávajícím, a to výhradně elektronickou poštou, faxem nebo dopisem na některé ze shora uvedených kontaktních spojení.</w:t>
      </w:r>
    </w:p>
    <w:p w14:paraId="7ACB68C2" w14:textId="77777777" w:rsidR="00454B06" w:rsidRPr="00813EFF" w:rsidRDefault="00454B06" w:rsidP="00454B06">
      <w:pPr>
        <w:rPr>
          <w:sz w:val="16"/>
          <w:lang w:val="cs-CZ"/>
        </w:rPr>
      </w:pPr>
      <w:r w:rsidRPr="00813EFF">
        <w:rPr>
          <w:sz w:val="16"/>
          <w:lang w:val="cs-CZ"/>
        </w:rPr>
        <w:t>3. Potvrzená objednávka (uzavřená smlouva) může být rovněž jednostranně kupujícím zrušena, avšak v takovém případě se kupující zavazuje zaplatit prodávajícímu ve smyslu ustanovení § 2157 občanského zákoníku odstupné ve výši 30% ceny (kupní ceny, ročního nájemného apod.). Ke zrušení objednávky však nemůže dojít po úhradě ceny (kupní ceny, ceny opravy, ceny ročního nájemného apod.) či její části převyšující 50% celkové ceny bez DPH.</w:t>
      </w:r>
    </w:p>
    <w:p w14:paraId="687EDAAD" w14:textId="77777777" w:rsidR="00454B06" w:rsidRPr="00813EFF" w:rsidRDefault="00454B06" w:rsidP="00454B06">
      <w:pPr>
        <w:rPr>
          <w:sz w:val="16"/>
          <w:lang w:val="cs-CZ"/>
        </w:rPr>
      </w:pPr>
      <w:r w:rsidRPr="00813EFF">
        <w:rPr>
          <w:sz w:val="16"/>
          <w:lang w:val="cs-CZ"/>
        </w:rPr>
        <w:t>4. Nebyla-li objednávka realizována ve sjednaném termínu nezávisle na vůli smluvních stran, sjednají strany náhradní termín realizace, přičemž tento termín by měl být stanoven v souladu s objektivními možnostmi pro splnění závazku.</w:t>
      </w:r>
    </w:p>
    <w:p w14:paraId="659816F5" w14:textId="77777777" w:rsidR="00454B06" w:rsidRPr="00813EFF" w:rsidRDefault="00454B06" w:rsidP="00454B06">
      <w:pPr>
        <w:rPr>
          <w:sz w:val="16"/>
          <w:lang w:val="cs-CZ"/>
        </w:rPr>
      </w:pPr>
      <w:r w:rsidRPr="00813EFF">
        <w:rPr>
          <w:sz w:val="16"/>
          <w:lang w:val="cs-CZ"/>
        </w:rPr>
        <w:t>5. Kupující má právo zrušit svou objednávku (odstoupit od smlouvy), jestliže tato nebyla realizována ve sjednaném termínu, ani v termínu náhradním. Kupující je povinen bez zbytečného odkladu informovat prodávajícího o svém rozhodnutí zrušit takovou objednávku. Prodávajícímu zaniká nárok na náhradu nákladů spojených s vyřizováním objednávky. Kupující je oprávněn uplatnit u prodávajícího náhradu škody, která mu v důsledku nesplnění objednávky vznikla a kterou prodávající zavinil, v prokázané výši.</w:t>
      </w:r>
    </w:p>
    <w:p w14:paraId="16B5955D" w14:textId="77777777" w:rsidR="00454B06" w:rsidRPr="00813EFF" w:rsidRDefault="00454B06" w:rsidP="00454B06">
      <w:pPr>
        <w:rPr>
          <w:sz w:val="16"/>
          <w:lang w:val="cs-CZ"/>
        </w:rPr>
      </w:pPr>
      <w:r w:rsidRPr="00813EFF">
        <w:rPr>
          <w:sz w:val="16"/>
          <w:lang w:val="cs-CZ"/>
        </w:rPr>
        <w:t>6. Má-li být zboží dle objednávky odebráno kupujícím nebo jeho zmocněncem ze skladu prodávajícího a toto nebylo ve sjednaném termínu odebráno, je prodávající oprávněn vyúčtovat kupujícímu skladné ve výši 0,5% ceny (kupní ceny, ceny ročního nájemného apod.) včetně DPH, a to za každý započatý den prodlení. Není-li zboží vyzvednuto ani po 10 dnech od sjednaného termínu dodávky, je takový případ považován za podstatné porušení smlouvy na straně kupujícího. V takovém případě se smlouva od samého počátku ruší a prodávající je oprávněn prodat zboží třetí osobě, případně použít k jinému účelu, přičemž kupujícímu zanikají všechna práva z této smlouvy (objednávky). Současně je kupující povinen uhradit skladné za období od sjednaného termínu dodávky do ukončení skladování a zaplatit prodávajícímu smluvní pokutu ve výši 30 % ceny (kupní ceny, ceny ročního nájemného apod.) včetně DPH. Tato škoda vždy zahrnuje rozdíl mezi cenou stanovenou ve smlouvě kupujícím a cenou, za kterou prodávající realizoval náhradní prodej. O ukončení platnosti smlouvy vyrozumí prodávající kupujícího obdobným způsobem jako při potvrzení objednávky.</w:t>
      </w:r>
    </w:p>
    <w:p w14:paraId="4F2FDAE3" w14:textId="77777777" w:rsidR="00454B06" w:rsidRPr="00813EFF" w:rsidRDefault="00454B06" w:rsidP="00454B06">
      <w:pPr>
        <w:rPr>
          <w:sz w:val="16"/>
          <w:lang w:val="cs-CZ"/>
        </w:rPr>
      </w:pPr>
      <w:r w:rsidRPr="00813EFF">
        <w:rPr>
          <w:sz w:val="16"/>
          <w:lang w:val="cs-CZ"/>
        </w:rPr>
        <w:t xml:space="preserve">Cena zboží, platba za zboží </w:t>
      </w:r>
    </w:p>
    <w:p w14:paraId="79ED28F4" w14:textId="77777777" w:rsidR="00454B06" w:rsidRPr="00813EFF" w:rsidRDefault="00454B06" w:rsidP="00454B06">
      <w:pPr>
        <w:rPr>
          <w:sz w:val="16"/>
          <w:lang w:val="cs-CZ"/>
        </w:rPr>
      </w:pPr>
      <w:r w:rsidRPr="00813EFF">
        <w:rPr>
          <w:sz w:val="16"/>
          <w:lang w:val="cs-CZ"/>
        </w:rPr>
        <w:t>1.Cena se sjednává jako smluvní na základě návrhu prodávajícího, pronajímatele nebo osoby provádějící servis.</w:t>
      </w:r>
    </w:p>
    <w:p w14:paraId="1A490776" w14:textId="77777777" w:rsidR="00454B06" w:rsidRPr="00813EFF" w:rsidRDefault="00454B06" w:rsidP="00454B06">
      <w:pPr>
        <w:rPr>
          <w:sz w:val="16"/>
          <w:lang w:val="cs-CZ"/>
        </w:rPr>
      </w:pPr>
      <w:r w:rsidRPr="00813EFF">
        <w:rPr>
          <w:sz w:val="16"/>
          <w:lang w:val="cs-CZ"/>
        </w:rPr>
        <w:t>2. Prodávající i kupující jsou vázáni cenou platnou v den uzavření smlouvy, uvedenou v příslušném ceníku. Prodávající může provést korekci ceny, která byla v důsledku selhání techniky či lidského faktoru chybně uvedena v informačních a propagačních materiálech prodávajícího. Prodávající neodpovídá za chyby vzniklé při přepisu a grafickém zpracování obchodních a technických materiálů. Pokud kupující změnu ceny z uvedených důvodů neakceptuje, má prodávající právo od smlouvy odstoupit. </w:t>
      </w:r>
    </w:p>
    <w:p w14:paraId="7EB00637" w14:textId="77777777" w:rsidR="00454B06" w:rsidRPr="00813EFF" w:rsidRDefault="00454B06" w:rsidP="00454B06">
      <w:pPr>
        <w:rPr>
          <w:sz w:val="16"/>
          <w:lang w:val="cs-CZ"/>
        </w:rPr>
      </w:pPr>
      <w:r w:rsidRPr="00813EFF">
        <w:rPr>
          <w:sz w:val="16"/>
          <w:lang w:val="cs-CZ"/>
        </w:rPr>
        <w:t>3. Platbu za zboží je v rámci prodeje možné uskutečnit některým z následujících způsobů:</w:t>
      </w:r>
    </w:p>
    <w:p w14:paraId="41EB6FB4" w14:textId="77777777" w:rsidR="00454B06" w:rsidRPr="00813EFF" w:rsidRDefault="00454B06" w:rsidP="00454B06">
      <w:pPr>
        <w:rPr>
          <w:sz w:val="16"/>
          <w:lang w:val="cs-CZ"/>
        </w:rPr>
      </w:pPr>
      <w:r w:rsidRPr="00813EFF">
        <w:rPr>
          <w:sz w:val="16"/>
          <w:lang w:val="cs-CZ"/>
        </w:rPr>
        <w:t>- v hotovosti na pokladně prodávajícího, avšak pouze v limitu pro hotovostní platby stanoveného zvláštním právním předpisem,</w:t>
      </w:r>
    </w:p>
    <w:p w14:paraId="002932D2" w14:textId="77777777" w:rsidR="00454B06" w:rsidRPr="00813EFF" w:rsidRDefault="00454B06" w:rsidP="00454B06">
      <w:pPr>
        <w:rPr>
          <w:sz w:val="16"/>
          <w:lang w:val="cs-CZ"/>
        </w:rPr>
      </w:pPr>
      <w:r w:rsidRPr="00813EFF">
        <w:rPr>
          <w:sz w:val="16"/>
          <w:lang w:val="cs-CZ"/>
        </w:rPr>
        <w:t>- převodem nebo v hotovosti ve prospěch bankovního účtu před nebo po odběru zboží na základě faktury.</w:t>
      </w:r>
    </w:p>
    <w:p w14:paraId="478F6161" w14:textId="77777777" w:rsidR="00454B06" w:rsidRPr="00813EFF" w:rsidRDefault="00454B06" w:rsidP="00454B06">
      <w:pPr>
        <w:rPr>
          <w:sz w:val="16"/>
          <w:lang w:val="cs-CZ"/>
        </w:rPr>
      </w:pPr>
      <w:r w:rsidRPr="00813EFF">
        <w:rPr>
          <w:sz w:val="16"/>
          <w:lang w:val="cs-CZ"/>
        </w:rPr>
        <w:t xml:space="preserve">Dodávka zboží </w:t>
      </w:r>
    </w:p>
    <w:p w14:paraId="62979DD4" w14:textId="77777777" w:rsidR="00454B06" w:rsidRPr="00813EFF" w:rsidRDefault="00454B06" w:rsidP="00454B06">
      <w:pPr>
        <w:rPr>
          <w:sz w:val="16"/>
          <w:lang w:val="cs-CZ"/>
        </w:rPr>
      </w:pPr>
      <w:r w:rsidRPr="00813EFF">
        <w:rPr>
          <w:sz w:val="16"/>
          <w:lang w:val="cs-CZ"/>
        </w:rPr>
        <w:t>1. Zboží je možné odebrat z prodejního skladu prodávajícího v Praze 10, případně může být zboží dodáno na adresu příjemce uvedenou v objednávce.</w:t>
      </w:r>
    </w:p>
    <w:p w14:paraId="6D8EC333" w14:textId="77777777" w:rsidR="00454B06" w:rsidRPr="00813EFF" w:rsidRDefault="00454B06" w:rsidP="00454B06">
      <w:pPr>
        <w:rPr>
          <w:sz w:val="16"/>
          <w:lang w:val="cs-CZ"/>
        </w:rPr>
      </w:pPr>
      <w:r w:rsidRPr="00813EFF">
        <w:rPr>
          <w:sz w:val="16"/>
          <w:lang w:val="cs-CZ"/>
        </w:rPr>
        <w:t>2. V případě, že je zboží dodáváno prostřednictvím třetí osoby anebo je dodáváno prodávajícím do místa určení určeného kupujícím mimo sídlo prodávajícího, jsou kupujícímu účtovány náklady spojené s dodáním zboží dle příslušných položek ceníku prodávajícího a kupující se je zavazuje zaplatit.</w:t>
      </w:r>
    </w:p>
    <w:p w14:paraId="18E37F07" w14:textId="77777777" w:rsidR="00454B06" w:rsidRPr="00813EFF" w:rsidRDefault="00454B06" w:rsidP="00454B06">
      <w:pPr>
        <w:rPr>
          <w:sz w:val="16"/>
          <w:lang w:val="cs-CZ"/>
        </w:rPr>
      </w:pPr>
      <w:r w:rsidRPr="00813EFF">
        <w:rPr>
          <w:sz w:val="16"/>
          <w:lang w:val="cs-CZ"/>
        </w:rPr>
        <w:t>3. Prodávající vyúčtuje kupujícímu dle ceníku prodávajícího případné náklady spojené s opakovaným doručením zboží, pokud toto nebylo při prvním pokusu o doručení možné doručit z důvodů na straně kupujícího.</w:t>
      </w:r>
    </w:p>
    <w:p w14:paraId="6A8D00FD" w14:textId="77777777" w:rsidR="00454B06" w:rsidRPr="00813EFF" w:rsidRDefault="00454B06" w:rsidP="00454B06">
      <w:pPr>
        <w:rPr>
          <w:sz w:val="16"/>
          <w:lang w:val="cs-CZ"/>
        </w:rPr>
      </w:pPr>
      <w:r w:rsidRPr="00813EFF">
        <w:rPr>
          <w:sz w:val="16"/>
          <w:lang w:val="cs-CZ"/>
        </w:rPr>
        <w:t>4. Zároveň s expedicí zboží jsou vystaveny průvodní doklady ke zboží, tj. faktura - daňový doklad a Dodací list.</w:t>
      </w:r>
    </w:p>
    <w:p w14:paraId="3E6BD4C2" w14:textId="77777777" w:rsidR="00454B06" w:rsidRPr="00813EFF" w:rsidRDefault="00454B06" w:rsidP="00454B06">
      <w:pPr>
        <w:rPr>
          <w:sz w:val="16"/>
          <w:lang w:val="cs-CZ"/>
        </w:rPr>
      </w:pPr>
      <w:r w:rsidRPr="00813EFF">
        <w:rPr>
          <w:sz w:val="16"/>
          <w:lang w:val="cs-CZ"/>
        </w:rPr>
        <w:t>5. Nebezpečí vzniku škody na dodávaném zboží přechází na kupujícího okamžikem jeho převzetí kupujícím. Pokud je zboží přepravováno podle přepravních pokynů kupujícího, přechází na kupujícího riziko zničení, poškození či ztráty okamžikem předání zboží k přepravě.</w:t>
      </w:r>
    </w:p>
    <w:p w14:paraId="49CDF111" w14:textId="77777777" w:rsidR="00454B06" w:rsidRPr="00813EFF" w:rsidRDefault="00454B06" w:rsidP="00454B06">
      <w:pPr>
        <w:rPr>
          <w:sz w:val="16"/>
          <w:lang w:val="cs-CZ"/>
        </w:rPr>
      </w:pPr>
      <w:r w:rsidRPr="00813EFF">
        <w:rPr>
          <w:sz w:val="16"/>
          <w:lang w:val="cs-CZ"/>
        </w:rPr>
        <w:t xml:space="preserve">Přechod vlastnického práva ke zboží, ostatní ustanovení </w:t>
      </w:r>
    </w:p>
    <w:p w14:paraId="7CA5E3CD" w14:textId="77777777" w:rsidR="00454B06" w:rsidRPr="00813EFF" w:rsidRDefault="00454B06" w:rsidP="00454B06">
      <w:pPr>
        <w:rPr>
          <w:sz w:val="16"/>
          <w:lang w:val="cs-CZ"/>
        </w:rPr>
      </w:pPr>
      <w:r w:rsidRPr="00813EFF">
        <w:rPr>
          <w:sz w:val="16"/>
          <w:lang w:val="cs-CZ"/>
        </w:rPr>
        <w:t>1. Vlastnické právo k dodanému zboží přechází z prodávajícího na kupujícího úplným zaplacením kupní ceny, včetně souvisejících plateb a smluvních pokut mezi stranami sjednaných nebo vyplývajících z právních předpisů, ledaže smlouva uzavřená mezi prodávajícím a kupujícím stanoví jinak.</w:t>
      </w:r>
    </w:p>
    <w:p w14:paraId="03212C62" w14:textId="77777777" w:rsidR="00454B06" w:rsidRPr="00813EFF" w:rsidRDefault="00454B06" w:rsidP="00454B06">
      <w:pPr>
        <w:rPr>
          <w:sz w:val="16"/>
          <w:lang w:val="cs-CZ"/>
        </w:rPr>
      </w:pPr>
      <w:r w:rsidRPr="00813EFF">
        <w:rPr>
          <w:sz w:val="16"/>
          <w:lang w:val="cs-CZ"/>
        </w:rPr>
        <w:t>2. Kupující je oprávněn v rámci své podnikatelské činnosti prodávat a kompletovat dodané zboží. Kupující nesmí v případě, že zboží je určeno k dalšímu prodeji, měnit obchodní značky spojené se zbožím, ani podnikat kroky, které by mohly mít za následek poškození dobrého jména prodávajícího nebo způsobit jinou újmu prodávajícímu nebo třetím osobám. V případě, že kupující kompletuje, montuje nebo jinak zpracuje zboží s tím, že výsledkem takové činnosti bude vytvoření nové věci určené pro jeho další prodej, je prodávající oprávněn přiměřeným způsobem označit svůj produkt značkou, přičemž nesmějí být dotčena práva výrobců komponent. Kupující je povinen zajistit, aby jeho závazky vyplývající z tohoto ustanovení VOZP byly dodrženy i jeho právními nástupci nebo dalšími odběrateli zboží nebo zpracovaného, smontovaného či jinak upraveného zboží dodaného kupujícímu prodávajícím.</w:t>
      </w:r>
    </w:p>
    <w:p w14:paraId="2AB05749" w14:textId="77777777" w:rsidR="00454B06" w:rsidRPr="00813EFF" w:rsidRDefault="00454B06" w:rsidP="00454B06">
      <w:pPr>
        <w:rPr>
          <w:sz w:val="16"/>
          <w:lang w:val="cs-CZ"/>
        </w:rPr>
      </w:pPr>
      <w:r w:rsidRPr="00813EFF">
        <w:rPr>
          <w:sz w:val="16"/>
          <w:lang w:val="cs-CZ"/>
        </w:rPr>
        <w:t>3. Ve smyslu § 630 odst. 1 občanského zákoníku se prodlužuje základní tříletá promlčecí doba každého práva prodávajícího vůči kupujícímu na promlčecí dobu deseti (10) let od doby, kdy taková promlčecí doba ve vztahu k tomuto právu počne běžet poprvé.</w:t>
      </w:r>
    </w:p>
    <w:p w14:paraId="4A116164" w14:textId="77777777" w:rsidR="00454B06" w:rsidRPr="00813EFF" w:rsidRDefault="00454B06" w:rsidP="00454B06">
      <w:pPr>
        <w:rPr>
          <w:sz w:val="16"/>
          <w:lang w:val="cs-CZ"/>
        </w:rPr>
      </w:pPr>
      <w:r w:rsidRPr="00813EFF">
        <w:rPr>
          <w:sz w:val="16"/>
          <w:lang w:val="cs-CZ"/>
        </w:rPr>
        <w:t xml:space="preserve"> Odstoupení od smlouvy </w:t>
      </w:r>
    </w:p>
    <w:p w14:paraId="17D209F4" w14:textId="77777777" w:rsidR="00454B06" w:rsidRPr="00813EFF" w:rsidRDefault="00454B06" w:rsidP="00454B06">
      <w:pPr>
        <w:rPr>
          <w:sz w:val="16"/>
          <w:lang w:val="cs-CZ"/>
        </w:rPr>
      </w:pPr>
      <w:r w:rsidRPr="00813EFF">
        <w:rPr>
          <w:sz w:val="16"/>
          <w:lang w:val="cs-CZ"/>
        </w:rPr>
        <w:t>1. Kupující není oprávněn odstoupit od smlouvy bez udání důvodu.</w:t>
      </w:r>
    </w:p>
    <w:p w14:paraId="6FD49A33" w14:textId="77777777" w:rsidR="00454B06" w:rsidRPr="00813EFF" w:rsidRDefault="00454B06" w:rsidP="00454B06">
      <w:pPr>
        <w:rPr>
          <w:sz w:val="16"/>
          <w:lang w:val="cs-CZ"/>
        </w:rPr>
      </w:pPr>
      <w:r w:rsidRPr="00813EFF">
        <w:rPr>
          <w:sz w:val="16"/>
          <w:lang w:val="cs-CZ"/>
        </w:rPr>
        <w:t xml:space="preserve">Reklamační řád </w:t>
      </w:r>
    </w:p>
    <w:p w14:paraId="4A2C7815" w14:textId="77777777" w:rsidR="00454B06" w:rsidRPr="00813EFF" w:rsidRDefault="00454B06" w:rsidP="00454B06">
      <w:pPr>
        <w:rPr>
          <w:sz w:val="16"/>
          <w:lang w:val="cs-CZ"/>
        </w:rPr>
      </w:pPr>
      <w:r w:rsidRPr="00813EFF">
        <w:rPr>
          <w:sz w:val="16"/>
          <w:lang w:val="cs-CZ"/>
        </w:rPr>
        <w:t>1. Prodávající odpovídá za vady zboží v souladu s příslušnými ustanoveními občanského zákoníku, v platném znění. Na jednotlivé druhy zboží může být poskytnuta prodloužená záruka, a to za stejných podmínek, za jakých poskytují záruku výrobci a dovozci tohoto zboží (dodavatelé prodávajícího). Prodlouženou záruku vyznačí prodávající u příslušného zboží v dodacím listu. Záruční doba začíná běžet dnem převzetí zboží kupujícím.</w:t>
      </w:r>
    </w:p>
    <w:p w14:paraId="2707AAA7" w14:textId="77777777" w:rsidR="00454B06" w:rsidRPr="00813EFF" w:rsidRDefault="00454B06" w:rsidP="00454B06">
      <w:pPr>
        <w:rPr>
          <w:sz w:val="16"/>
          <w:lang w:val="cs-CZ"/>
        </w:rPr>
      </w:pPr>
      <w:r w:rsidRPr="00813EFF">
        <w:rPr>
          <w:sz w:val="16"/>
          <w:lang w:val="cs-CZ"/>
        </w:rPr>
        <w:t>2. Kupující je povinen při převzetí zboží provést kontrolu zboží v kvalitě a množství. Vady zjevné a vady množství, které nebyly uplatněny při převzetí zboží, nemohou být dále předmětem reklamace.</w:t>
      </w:r>
    </w:p>
    <w:p w14:paraId="6C2A8728" w14:textId="77777777" w:rsidR="00454B06" w:rsidRPr="00813EFF" w:rsidRDefault="00454B06" w:rsidP="00454B06">
      <w:pPr>
        <w:rPr>
          <w:sz w:val="16"/>
          <w:lang w:val="cs-CZ"/>
        </w:rPr>
      </w:pPr>
      <w:r w:rsidRPr="00813EFF">
        <w:rPr>
          <w:sz w:val="16"/>
          <w:lang w:val="cs-CZ"/>
        </w:rPr>
        <w:t>3. Kupující má právo uplatnit záruku jen na zboží, které vykazuje vady zboží, vztahuje se na něj záruka a bylo zakoupeno u prodávajícího.</w:t>
      </w:r>
    </w:p>
    <w:p w14:paraId="368FF61A" w14:textId="77777777" w:rsidR="00454B06" w:rsidRPr="00813EFF" w:rsidRDefault="00454B06" w:rsidP="00454B06">
      <w:pPr>
        <w:rPr>
          <w:sz w:val="16"/>
          <w:lang w:val="cs-CZ"/>
        </w:rPr>
      </w:pPr>
      <w:r w:rsidRPr="00813EFF">
        <w:rPr>
          <w:sz w:val="16"/>
          <w:lang w:val="cs-CZ"/>
        </w:rPr>
        <w:t>4.  Nárok na uplatnění odpovědnosti za vady zboží zaniká mj. v případě, kdy záruční lhůta již uplynula, se zbožím bylo nakládáno v rozporu s účelem, ke kterému je určeno, zboží je úmyslně či neúmyslně poškozeno v důsledku nesprávné obsluhy, v důsledku teplotních vlivů, vody, vlhka, prašnosti, kolísání síťového napětí, elektrického výboje, vyšší moci, jednotlivé díly zboží jsou mechanicky poškozeny, jsou porušeny či odstraněny výrobní, bezpečnostní a záruční plomby, štítky, příp. jiné ochranné prvky zabraňující otevření či rozebrání věci, nebo zabezpečující jednoznačnou identifikaci zboží, zboží bylo poškozeno v důsledku nadměrného zatěžování nebo používání v rozporu s podmínkami uvedenými v dokumentaci nebo všeobecnými zásadami.</w:t>
      </w:r>
    </w:p>
    <w:p w14:paraId="4BE124ED" w14:textId="77777777" w:rsidR="00454B06" w:rsidRPr="00813EFF" w:rsidRDefault="00454B06" w:rsidP="00454B06">
      <w:pPr>
        <w:rPr>
          <w:sz w:val="16"/>
          <w:lang w:val="cs-CZ"/>
        </w:rPr>
      </w:pPr>
      <w:r w:rsidRPr="00813EFF">
        <w:rPr>
          <w:sz w:val="16"/>
          <w:lang w:val="cs-CZ"/>
        </w:rPr>
        <w:t>5. Veškeré právem uplatněné záruční opravy jsou bezplatné, nestanoví-li záruční podmínky dohodnuté mezi kupujícím a prodívajícím jinak. Neoprávněně uplatněné záruční opravy a pozáruční opravy jsou kupujícímu účtovány dle příslušného ceníku.</w:t>
      </w:r>
    </w:p>
    <w:p w14:paraId="17527E01" w14:textId="77777777" w:rsidR="00454B06" w:rsidRPr="00813EFF" w:rsidRDefault="00454B06" w:rsidP="00454B06">
      <w:pPr>
        <w:rPr>
          <w:sz w:val="16"/>
          <w:lang w:val="cs-CZ"/>
        </w:rPr>
      </w:pPr>
      <w:r w:rsidRPr="00813EFF">
        <w:rPr>
          <w:sz w:val="16"/>
          <w:lang w:val="cs-CZ"/>
        </w:rPr>
        <w:t>6. Uplatní-li kupující v souladu s těmito VOZP reklamaci vad dodaného zboží a reklamace bude prodávajícím vyhodnocena jako nedůvodná, je kupující povinen uhradit cenu servisního zásahu prodávajícího včetně nákladů na dopravu a ceny dodaného zboží (součástky, kompletního náhradního plnění apod.).</w:t>
      </w:r>
    </w:p>
    <w:p w14:paraId="52B8A109" w14:textId="77777777" w:rsidR="00454B06" w:rsidRPr="00813EFF" w:rsidRDefault="00454B06" w:rsidP="00454B06">
      <w:pPr>
        <w:rPr>
          <w:sz w:val="16"/>
          <w:lang w:val="cs-CZ"/>
        </w:rPr>
      </w:pPr>
      <w:r w:rsidRPr="00813EFF">
        <w:rPr>
          <w:sz w:val="16"/>
          <w:lang w:val="cs-CZ"/>
        </w:rPr>
        <w:t>7. Nezaplatí-li kupující prodávajícímu v plné výši jakékoli plnění, ke kterému bude ke dni uplatnění reklamace kupující povinen, je prodávající oprávněn reklamaci odmítnout či se jí nezabývat do doby, než kupující svůj závazek vůči prodávajícímu v plném rozsahu splní. </w:t>
      </w:r>
    </w:p>
    <w:p w14:paraId="1006CAB6" w14:textId="77777777" w:rsidR="00454B06" w:rsidRPr="00813EFF" w:rsidRDefault="00454B06" w:rsidP="00454B06">
      <w:pPr>
        <w:rPr>
          <w:sz w:val="16"/>
          <w:lang w:val="cs-CZ"/>
        </w:rPr>
      </w:pPr>
      <w:r w:rsidRPr="00813EFF">
        <w:rPr>
          <w:sz w:val="16"/>
          <w:lang w:val="cs-CZ"/>
        </w:rPr>
        <w:t xml:space="preserve"> Závěrečná ustanovení </w:t>
      </w:r>
    </w:p>
    <w:p w14:paraId="6F9B65EE" w14:textId="77777777" w:rsidR="00454B06" w:rsidRPr="00813EFF" w:rsidRDefault="00454B06" w:rsidP="00454B06">
      <w:pPr>
        <w:rPr>
          <w:sz w:val="16"/>
          <w:lang w:val="cs-CZ"/>
        </w:rPr>
      </w:pPr>
      <w:r w:rsidRPr="00813EFF">
        <w:rPr>
          <w:sz w:val="16"/>
          <w:lang w:val="cs-CZ"/>
        </w:rPr>
        <w:t>1. Prodávající a kupující prohlašují, že jejich úmyslem je učinit tyto VOZP nedílnou součástí mezi nimi uzavřené smlouvy, dohody či ujednání ve vztahu k prodeji zboží (servisu zboží apod.) dodaného prodávajícím kupujícímu a že jejich obsah a přistoupení k nim je v souladu s jejich svobodnou, určitou vážnou vůlí prostou omylu a nejsou sjednány v tísni ani za nápadně nevýhodných podmínek pro žádnou ze smluvních stran.</w:t>
      </w:r>
    </w:p>
    <w:p w14:paraId="37A2560B" w14:textId="77777777" w:rsidR="00454B06" w:rsidRPr="00813EFF" w:rsidRDefault="00454B06" w:rsidP="00454B06">
      <w:pPr>
        <w:rPr>
          <w:sz w:val="16"/>
          <w:lang w:val="cs-CZ"/>
        </w:rPr>
      </w:pPr>
      <w:r w:rsidRPr="00813EFF">
        <w:rPr>
          <w:sz w:val="16"/>
          <w:lang w:val="cs-CZ"/>
        </w:rPr>
        <w:t>2. Prodávající a kupující prohlašují, že tyto VOZP budou stranami vykládány v dobré víře.</w:t>
      </w:r>
    </w:p>
    <w:p w14:paraId="69CBC420" w14:textId="77777777" w:rsidR="00454B06" w:rsidRPr="00813EFF" w:rsidRDefault="00454B06" w:rsidP="00454B06">
      <w:pPr>
        <w:rPr>
          <w:sz w:val="16"/>
          <w:lang w:val="cs-CZ"/>
        </w:rPr>
      </w:pPr>
      <w:r w:rsidRPr="00813EFF">
        <w:rPr>
          <w:sz w:val="16"/>
          <w:lang w:val="cs-CZ"/>
        </w:rPr>
        <w:t>3. Kupující je povinen bez zbytečného odkladu oznámit prodávajícímu veškeré zásahy třetích osob směřující k zatížení nebo odnětí majetku kupujícího, jako např. exekuce, v důsledku kterých by mohlo dojít k omezení, zdržení či nemožnosti plnění kupujícím nebo ohrožení práv prodávajícího.</w:t>
      </w:r>
    </w:p>
    <w:p w14:paraId="4930018D" w14:textId="77777777" w:rsidR="00454B06" w:rsidRPr="00813EFF" w:rsidRDefault="00454B06" w:rsidP="00454B06">
      <w:pPr>
        <w:rPr>
          <w:sz w:val="16"/>
          <w:lang w:val="cs-CZ"/>
        </w:rPr>
      </w:pPr>
      <w:r w:rsidRPr="00813EFF">
        <w:rPr>
          <w:sz w:val="16"/>
          <w:lang w:val="cs-CZ"/>
        </w:rPr>
        <w:t>4. Prodávající prohlašuje, že veškeré údaje, které požívají zvláštní právní ochranu, nebudou prodávajícím zveřejněny či předány třetí osobě bez souhlasu kupujícího, s výjimkou stanovenou právními normami (např. v daňovém či trestním řízení).</w:t>
      </w:r>
    </w:p>
    <w:p w14:paraId="51B856B6" w14:textId="77777777" w:rsidR="00454B06" w:rsidRPr="00813EFF" w:rsidRDefault="00454B06" w:rsidP="00454B06">
      <w:pPr>
        <w:rPr>
          <w:sz w:val="16"/>
          <w:lang w:val="cs-CZ"/>
        </w:rPr>
      </w:pPr>
      <w:r w:rsidRPr="00813EFF">
        <w:rPr>
          <w:sz w:val="16"/>
          <w:lang w:val="cs-CZ"/>
        </w:rPr>
        <w:t>5. Zaplacením smluvní pokuty kupujícím prodávajícímu podle kteréhokoli ustanovení těchto VOZP nezaniká právo prodávajícího na náhradu škody v plné výši.</w:t>
      </w:r>
    </w:p>
    <w:p w14:paraId="27E371D0" w14:textId="77777777" w:rsidR="00454B06" w:rsidRPr="00813EFF" w:rsidRDefault="00454B06" w:rsidP="00454B06">
      <w:pPr>
        <w:rPr>
          <w:sz w:val="16"/>
          <w:lang w:val="cs-CZ"/>
        </w:rPr>
      </w:pPr>
      <w:r w:rsidRPr="00813EFF">
        <w:rPr>
          <w:sz w:val="16"/>
          <w:lang w:val="cs-CZ"/>
        </w:rPr>
        <w:t>6. Prodávající uděluje výslovný souhlas se zasíláním obchodních sdělení prodávajícího na jeho elektronickou adresu. Tento svůj souhlas může kdykoli odvolat.</w:t>
      </w:r>
    </w:p>
    <w:p w14:paraId="5B920F67" w14:textId="77777777" w:rsidR="00454B06" w:rsidRPr="00813EFF" w:rsidRDefault="00454B06" w:rsidP="00454B06">
      <w:pPr>
        <w:rPr>
          <w:sz w:val="16"/>
          <w:lang w:val="cs-CZ"/>
        </w:rPr>
      </w:pPr>
      <w:r w:rsidRPr="00813EFF">
        <w:rPr>
          <w:sz w:val="16"/>
          <w:lang w:val="cs-CZ"/>
        </w:rPr>
        <w:t>7. Kupující souhlasí, aby prodávající zpracovával osobní údaje kupujícího, které mu kupující sdělil nebo sdělí a/nebo které prodávající získal či získá v souvislosti s uzavřením a plněním smlouvy, a to za účelem jejich využívání v rámci předmětu podnikání prodávajícího, poskytování informací o činnosti prodávajícího a informací o zboží a službám nabízených prodávajícím.</w:t>
      </w:r>
    </w:p>
    <w:p w14:paraId="0D65D044" w14:textId="77777777" w:rsidR="00454B06" w:rsidRPr="00813EFF" w:rsidRDefault="00454B06" w:rsidP="00454B06">
      <w:pPr>
        <w:rPr>
          <w:sz w:val="16"/>
          <w:lang w:val="cs-CZ"/>
        </w:rPr>
      </w:pPr>
      <w:r w:rsidRPr="00813EFF">
        <w:rPr>
          <w:sz w:val="16"/>
          <w:lang w:val="cs-CZ"/>
        </w:rPr>
        <w:t>8. Pro řešení sporů ze smluvních vztahů založených mezi prodávajícím a kupujícím smlouvami, dohodami, právními jednáními apod. či sporů z takových vztahů přímo nebo nepřímo vyplývajících, je v souladu s ustanovením § 89a o.s.ř. místně příslušný soud prvního stupně v Praze jako místě sídla prodávajícího (dle povahy věci buď Městský soud v Praze nebo Obvodní soud pro Prahu 10).</w:t>
      </w:r>
    </w:p>
    <w:p w14:paraId="15F37F1F" w14:textId="77777777" w:rsidR="00454B06" w:rsidRPr="00813EFF" w:rsidRDefault="00454B06" w:rsidP="00454B06">
      <w:pPr>
        <w:rPr>
          <w:sz w:val="16"/>
          <w:lang w:val="cs-CZ"/>
        </w:rPr>
      </w:pPr>
      <w:r w:rsidRPr="00813EFF">
        <w:rPr>
          <w:sz w:val="16"/>
          <w:lang w:val="cs-CZ"/>
        </w:rPr>
        <w:t>9. Vztahy mezi prodávajícím a kupujícím se řídí zákonem č. 89/2012 Sb., občanský zákoník, v platném znění, ledaže VOZP stanoví výslovně jinak.</w:t>
      </w:r>
    </w:p>
    <w:p w14:paraId="39608780" w14:textId="77777777" w:rsidR="00454B06" w:rsidRPr="00813EFF" w:rsidRDefault="00454B06" w:rsidP="00454B06">
      <w:pPr>
        <w:rPr>
          <w:sz w:val="16"/>
          <w:lang w:val="cs-CZ"/>
        </w:rPr>
      </w:pPr>
      <w:r w:rsidRPr="00813EFF">
        <w:rPr>
          <w:sz w:val="16"/>
          <w:lang w:val="cs-CZ"/>
        </w:rPr>
        <w:t>10. Kupující není oprávněn převést jakákoli práva, povinnosti či jakékoli pohledávky vůči prodávajícímu z jakékoli smlouvy, dohody či právního jednání uzavřených či vedených s prodávajícím na třetí osobu.</w:t>
      </w:r>
    </w:p>
    <w:p w14:paraId="473B1F07" w14:textId="77777777" w:rsidR="00454B06" w:rsidRPr="00813EFF" w:rsidRDefault="00454B06" w:rsidP="00454B06">
      <w:pPr>
        <w:rPr>
          <w:sz w:val="16"/>
          <w:lang w:val="cs-CZ"/>
        </w:rPr>
      </w:pPr>
      <w:r w:rsidRPr="00813EFF">
        <w:rPr>
          <w:sz w:val="16"/>
          <w:lang w:val="cs-CZ"/>
        </w:rPr>
        <w:t>11. Tyto VOZP vstupují v platnost dnem 1. ledna 2014 a platí do odvolání ze strany prodávajícího.</w:t>
      </w:r>
    </w:p>
    <w:p w14:paraId="42222E1A" w14:textId="77777777" w:rsidR="00454B06" w:rsidRPr="00813EFF" w:rsidRDefault="00454B06" w:rsidP="00454B06">
      <w:pPr>
        <w:rPr>
          <w:rFonts w:ascii="Times New Roman" w:hAnsi="Times New Roman"/>
          <w:lang w:val="cs-CZ"/>
        </w:rPr>
      </w:pPr>
    </w:p>
    <w:p w14:paraId="344F7E20" w14:textId="77777777" w:rsidR="00454B06" w:rsidRPr="00690170" w:rsidRDefault="00454B06" w:rsidP="00454B06">
      <w:pPr>
        <w:rPr>
          <w:rFonts w:ascii="Times New Roman" w:hAnsi="Times New Roman"/>
          <w:lang w:val="cs-CZ"/>
        </w:rPr>
      </w:pPr>
    </w:p>
    <w:p w14:paraId="68A673EE" w14:textId="77777777" w:rsidR="00454B06" w:rsidRPr="00690170" w:rsidRDefault="00454B06" w:rsidP="00454B06">
      <w:pPr>
        <w:rPr>
          <w:rFonts w:ascii="Times New Roman" w:hAnsi="Times New Roman"/>
          <w:lang w:val="cs-CZ"/>
        </w:rPr>
      </w:pPr>
      <w:r w:rsidRPr="00690170">
        <w:rPr>
          <w:rFonts w:ascii="Times New Roman" w:hAnsi="Times New Roman"/>
          <w:lang w:val="cs-CZ"/>
        </w:rPr>
        <w:t xml:space="preserve">Přílohy: </w:t>
      </w:r>
      <w:r w:rsidRPr="00690170">
        <w:rPr>
          <w:rFonts w:ascii="Times New Roman" w:hAnsi="Times New Roman"/>
          <w:lang w:val="cs-CZ"/>
        </w:rPr>
        <w:tab/>
        <w:t>- Specifikace stroje – příloha č. 1</w:t>
      </w:r>
    </w:p>
    <w:p w14:paraId="54BA574A" w14:textId="77777777" w:rsidR="00454B06" w:rsidRPr="00690170" w:rsidRDefault="00454B06" w:rsidP="00454B06">
      <w:pPr>
        <w:ind w:left="708" w:firstLine="708"/>
        <w:rPr>
          <w:rFonts w:ascii="Times New Roman" w:hAnsi="Times New Roman"/>
          <w:lang w:val="cs-CZ"/>
        </w:rPr>
      </w:pPr>
      <w:r w:rsidRPr="00690170">
        <w:rPr>
          <w:rFonts w:ascii="Times New Roman" w:hAnsi="Times New Roman"/>
          <w:lang w:val="cs-CZ"/>
        </w:rPr>
        <w:t>- Záruční podmínky – příloha č. 2</w:t>
      </w:r>
    </w:p>
    <w:p w14:paraId="1EAF82C5" w14:textId="77777777" w:rsidR="00922E17" w:rsidRPr="005D68EA" w:rsidRDefault="004C3999" w:rsidP="00D024BF">
      <w:pPr>
        <w:jc w:val="center"/>
      </w:pPr>
    </w:p>
    <w:sectPr w:rsidR="00922E17" w:rsidRPr="005D68E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40B21" w14:textId="77777777" w:rsidR="004C3999" w:rsidRDefault="004C3999" w:rsidP="0063651C">
      <w:r>
        <w:separator/>
      </w:r>
    </w:p>
  </w:endnote>
  <w:endnote w:type="continuationSeparator" w:id="0">
    <w:p w14:paraId="71379A7B" w14:textId="77777777" w:rsidR="004C3999" w:rsidRDefault="004C3999" w:rsidP="0063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0976C" w14:textId="77777777" w:rsidR="00FE39E5" w:rsidRDefault="00FE39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51092" w14:textId="77777777" w:rsidR="00FE39E5" w:rsidRDefault="00FE39E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E5FB8" w14:textId="77777777" w:rsidR="00FE39E5" w:rsidRDefault="00FE39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D2FAA" w14:textId="77777777" w:rsidR="004C3999" w:rsidRDefault="004C3999" w:rsidP="0063651C">
      <w:r>
        <w:separator/>
      </w:r>
    </w:p>
  </w:footnote>
  <w:footnote w:type="continuationSeparator" w:id="0">
    <w:p w14:paraId="10840A78" w14:textId="77777777" w:rsidR="004C3999" w:rsidRDefault="004C3999" w:rsidP="00636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85553" w14:textId="2F5B30EB" w:rsidR="0063651C" w:rsidRDefault="004C3999">
    <w:pPr>
      <w:pStyle w:val="Zhlav"/>
    </w:pPr>
    <w:r>
      <w:rPr>
        <w:noProof/>
      </w:rPr>
      <w:pict w14:anchorId="58708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5751" o:spid="_x0000_s2068" type="#_x0000_t75" style="position:absolute;margin-left:0;margin-top:0;width:595.25pt;height:842pt;z-index:-251657216;mso-position-horizontal:center;mso-position-horizontal-relative:margin;mso-position-vertical:center;mso-position-vertical-relative:margin" o:allowincell="f">
          <v:imagedata r:id="rId1" o:title="Firemni_papir-Vermeer202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D96F6" w14:textId="6F3964DD" w:rsidR="0063651C" w:rsidRDefault="004C3999">
    <w:pPr>
      <w:pStyle w:val="Zhlav"/>
    </w:pPr>
    <w:r>
      <w:rPr>
        <w:noProof/>
      </w:rPr>
      <w:pict w14:anchorId="07DF6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5752" o:spid="_x0000_s2069" type="#_x0000_t75" style="position:absolute;margin-left:0;margin-top:0;width:595.25pt;height:842pt;z-index:-251656192;mso-position-horizontal:center;mso-position-horizontal-relative:margin;mso-position-vertical:center;mso-position-vertical-relative:margin" o:allowincell="f">
          <v:imagedata r:id="rId1" o:title="Firemni_papir-Vermeer202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0AA6B" w14:textId="73EAC3B2" w:rsidR="0063651C" w:rsidRDefault="004C3999">
    <w:pPr>
      <w:pStyle w:val="Zhlav"/>
    </w:pPr>
    <w:r>
      <w:rPr>
        <w:noProof/>
      </w:rPr>
      <w:pict w14:anchorId="10628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5750" o:spid="_x0000_s2067" type="#_x0000_t75" style="position:absolute;margin-left:0;margin-top:0;width:595.25pt;height:842pt;z-index:-251658240;mso-position-horizontal:center;mso-position-horizontal-relative:margin;mso-position-vertical:center;mso-position-vertical-relative:margin" o:allowincell="f">
          <v:imagedata r:id="rId1" o:title="Firemni_papir-Vermeer202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332"/>
      <w:numFmt w:val="bullet"/>
      <w:lvlText w:val="-"/>
      <w:lvlJc w:val="left"/>
      <w:pPr>
        <w:tabs>
          <w:tab w:val="num" w:pos="3192"/>
        </w:tabs>
        <w:ind w:left="3192" w:hanging="360"/>
      </w:pPr>
      <w:rPr>
        <w:rFonts w:ascii="StarSymbol" w:hAnsi="StarSymbol"/>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rFonts w:ascii="Symbol" w:hAnsi="Symbol"/>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rPr>
        <w:strike w:val="0"/>
        <w:dstrike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strike w:val="0"/>
        <w:d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CA62C1"/>
    <w:multiLevelType w:val="hybridMultilevel"/>
    <w:tmpl w:val="89DC6678"/>
    <w:lvl w:ilvl="0" w:tplc="0405000F">
      <w:start w:val="1"/>
      <w:numFmt w:val="decimal"/>
      <w:lvlText w:val="%1."/>
      <w:lvlJc w:val="left"/>
      <w:pPr>
        <w:ind w:left="2700" w:hanging="360"/>
      </w:pPr>
    </w:lvl>
    <w:lvl w:ilvl="1" w:tplc="04050019" w:tentative="1">
      <w:start w:val="1"/>
      <w:numFmt w:val="lowerLetter"/>
      <w:lvlText w:val="%2."/>
      <w:lvlJc w:val="left"/>
      <w:pPr>
        <w:ind w:left="3420" w:hanging="360"/>
      </w:pPr>
    </w:lvl>
    <w:lvl w:ilvl="2" w:tplc="0405001B" w:tentative="1">
      <w:start w:val="1"/>
      <w:numFmt w:val="lowerRoman"/>
      <w:lvlText w:val="%3."/>
      <w:lvlJc w:val="right"/>
      <w:pPr>
        <w:ind w:left="4140" w:hanging="180"/>
      </w:pPr>
    </w:lvl>
    <w:lvl w:ilvl="3" w:tplc="0405000F" w:tentative="1">
      <w:start w:val="1"/>
      <w:numFmt w:val="decimal"/>
      <w:lvlText w:val="%4."/>
      <w:lvlJc w:val="left"/>
      <w:pPr>
        <w:ind w:left="4860" w:hanging="360"/>
      </w:pPr>
    </w:lvl>
    <w:lvl w:ilvl="4" w:tplc="04050019" w:tentative="1">
      <w:start w:val="1"/>
      <w:numFmt w:val="lowerLetter"/>
      <w:lvlText w:val="%5."/>
      <w:lvlJc w:val="left"/>
      <w:pPr>
        <w:ind w:left="5580" w:hanging="360"/>
      </w:pPr>
    </w:lvl>
    <w:lvl w:ilvl="5" w:tplc="0405001B" w:tentative="1">
      <w:start w:val="1"/>
      <w:numFmt w:val="lowerRoman"/>
      <w:lvlText w:val="%6."/>
      <w:lvlJc w:val="right"/>
      <w:pPr>
        <w:ind w:left="6300" w:hanging="180"/>
      </w:pPr>
    </w:lvl>
    <w:lvl w:ilvl="6" w:tplc="0405000F" w:tentative="1">
      <w:start w:val="1"/>
      <w:numFmt w:val="decimal"/>
      <w:lvlText w:val="%7."/>
      <w:lvlJc w:val="left"/>
      <w:pPr>
        <w:ind w:left="7020" w:hanging="360"/>
      </w:pPr>
    </w:lvl>
    <w:lvl w:ilvl="7" w:tplc="04050019" w:tentative="1">
      <w:start w:val="1"/>
      <w:numFmt w:val="lowerLetter"/>
      <w:lvlText w:val="%8."/>
      <w:lvlJc w:val="left"/>
      <w:pPr>
        <w:ind w:left="7740" w:hanging="360"/>
      </w:pPr>
    </w:lvl>
    <w:lvl w:ilvl="8" w:tplc="0405001B" w:tentative="1">
      <w:start w:val="1"/>
      <w:numFmt w:val="lowerRoman"/>
      <w:lvlText w:val="%9."/>
      <w:lvlJc w:val="right"/>
      <w:pPr>
        <w:ind w:left="8460" w:hanging="180"/>
      </w:pPr>
    </w:lvl>
  </w:abstractNum>
  <w:abstractNum w:abstractNumId="5" w15:restartNumberingAfterBreak="0">
    <w:nsid w:val="0D6330B7"/>
    <w:multiLevelType w:val="hybridMultilevel"/>
    <w:tmpl w:val="30E677C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AF6FB5"/>
    <w:multiLevelType w:val="hybridMultilevel"/>
    <w:tmpl w:val="2A54533E"/>
    <w:lvl w:ilvl="0" w:tplc="04050019">
      <w:start w:val="1"/>
      <w:numFmt w:val="lowerLetter"/>
      <w:lvlText w:val="%1)"/>
      <w:lvlJc w:val="left"/>
      <w:pPr>
        <w:tabs>
          <w:tab w:val="num" w:pos="357"/>
        </w:tabs>
        <w:ind w:left="357" w:hanging="357"/>
      </w:pPr>
      <w:rPr>
        <w:rFonts w:hint="default"/>
      </w:rPr>
    </w:lvl>
    <w:lvl w:ilvl="1" w:tplc="3AA8CE50">
      <w:start w:val="1"/>
      <w:numFmt w:val="lowerLetter"/>
      <w:lvlText w:val="%2)"/>
      <w:lvlJc w:val="left"/>
      <w:pPr>
        <w:tabs>
          <w:tab w:val="num" w:pos="1440"/>
        </w:tabs>
        <w:ind w:left="1440" w:hanging="360"/>
      </w:pPr>
      <w:rPr>
        <w:rFonts w:hint="default"/>
      </w:rPr>
    </w:lvl>
    <w:lvl w:ilvl="2" w:tplc="A41E7D74">
      <w:start w:val="2"/>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0F70D8E"/>
    <w:multiLevelType w:val="hybridMultilevel"/>
    <w:tmpl w:val="49A4831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425DE4"/>
    <w:multiLevelType w:val="hybridMultilevel"/>
    <w:tmpl w:val="7CCAD86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411D7C"/>
    <w:multiLevelType w:val="hybridMultilevel"/>
    <w:tmpl w:val="A99E82EA"/>
    <w:lvl w:ilvl="0" w:tplc="78549CD8">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0" w15:restartNumberingAfterBreak="0">
    <w:nsid w:val="389F7581"/>
    <w:multiLevelType w:val="multilevel"/>
    <w:tmpl w:val="47B4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484018"/>
    <w:multiLevelType w:val="hybridMultilevel"/>
    <w:tmpl w:val="43769106"/>
    <w:lvl w:ilvl="0" w:tplc="0405000F">
      <w:start w:val="1"/>
      <w:numFmt w:val="decimal"/>
      <w:lvlText w:val="%1."/>
      <w:lvlJc w:val="left"/>
      <w:pPr>
        <w:ind w:left="2700" w:hanging="360"/>
      </w:pPr>
    </w:lvl>
    <w:lvl w:ilvl="1" w:tplc="04050019" w:tentative="1">
      <w:start w:val="1"/>
      <w:numFmt w:val="lowerLetter"/>
      <w:lvlText w:val="%2."/>
      <w:lvlJc w:val="left"/>
      <w:pPr>
        <w:ind w:left="3420" w:hanging="360"/>
      </w:pPr>
    </w:lvl>
    <w:lvl w:ilvl="2" w:tplc="0405001B" w:tentative="1">
      <w:start w:val="1"/>
      <w:numFmt w:val="lowerRoman"/>
      <w:lvlText w:val="%3."/>
      <w:lvlJc w:val="right"/>
      <w:pPr>
        <w:ind w:left="4140" w:hanging="180"/>
      </w:pPr>
    </w:lvl>
    <w:lvl w:ilvl="3" w:tplc="0405000F" w:tentative="1">
      <w:start w:val="1"/>
      <w:numFmt w:val="decimal"/>
      <w:lvlText w:val="%4."/>
      <w:lvlJc w:val="left"/>
      <w:pPr>
        <w:ind w:left="4860" w:hanging="360"/>
      </w:pPr>
    </w:lvl>
    <w:lvl w:ilvl="4" w:tplc="04050019" w:tentative="1">
      <w:start w:val="1"/>
      <w:numFmt w:val="lowerLetter"/>
      <w:lvlText w:val="%5."/>
      <w:lvlJc w:val="left"/>
      <w:pPr>
        <w:ind w:left="5580" w:hanging="360"/>
      </w:pPr>
    </w:lvl>
    <w:lvl w:ilvl="5" w:tplc="0405001B" w:tentative="1">
      <w:start w:val="1"/>
      <w:numFmt w:val="lowerRoman"/>
      <w:lvlText w:val="%6."/>
      <w:lvlJc w:val="right"/>
      <w:pPr>
        <w:ind w:left="6300" w:hanging="180"/>
      </w:pPr>
    </w:lvl>
    <w:lvl w:ilvl="6" w:tplc="0405000F" w:tentative="1">
      <w:start w:val="1"/>
      <w:numFmt w:val="decimal"/>
      <w:lvlText w:val="%7."/>
      <w:lvlJc w:val="left"/>
      <w:pPr>
        <w:ind w:left="7020" w:hanging="360"/>
      </w:pPr>
    </w:lvl>
    <w:lvl w:ilvl="7" w:tplc="04050019" w:tentative="1">
      <w:start w:val="1"/>
      <w:numFmt w:val="lowerLetter"/>
      <w:lvlText w:val="%8."/>
      <w:lvlJc w:val="left"/>
      <w:pPr>
        <w:ind w:left="7740" w:hanging="360"/>
      </w:pPr>
    </w:lvl>
    <w:lvl w:ilvl="8" w:tplc="0405001B" w:tentative="1">
      <w:start w:val="1"/>
      <w:numFmt w:val="lowerRoman"/>
      <w:lvlText w:val="%9."/>
      <w:lvlJc w:val="right"/>
      <w:pPr>
        <w:ind w:left="8460" w:hanging="180"/>
      </w:pPr>
    </w:lvl>
  </w:abstractNum>
  <w:abstractNum w:abstractNumId="12" w15:restartNumberingAfterBreak="0">
    <w:nsid w:val="44121902"/>
    <w:multiLevelType w:val="hybridMultilevel"/>
    <w:tmpl w:val="35E85B16"/>
    <w:lvl w:ilvl="0" w:tplc="04050001">
      <w:start w:val="1"/>
      <w:numFmt w:val="bullet"/>
      <w:lvlText w:val=""/>
      <w:lvlJc w:val="left"/>
      <w:pPr>
        <w:ind w:left="730" w:hanging="360"/>
      </w:pPr>
      <w:rPr>
        <w:rFonts w:ascii="Symbol" w:hAnsi="Symbol" w:hint="default"/>
      </w:rPr>
    </w:lvl>
    <w:lvl w:ilvl="1" w:tplc="04050003" w:tentative="1">
      <w:start w:val="1"/>
      <w:numFmt w:val="bullet"/>
      <w:lvlText w:val="o"/>
      <w:lvlJc w:val="left"/>
      <w:pPr>
        <w:ind w:left="1450" w:hanging="360"/>
      </w:pPr>
      <w:rPr>
        <w:rFonts w:ascii="Courier New" w:hAnsi="Courier New" w:cs="Courier New" w:hint="default"/>
      </w:rPr>
    </w:lvl>
    <w:lvl w:ilvl="2" w:tplc="04050005" w:tentative="1">
      <w:start w:val="1"/>
      <w:numFmt w:val="bullet"/>
      <w:lvlText w:val=""/>
      <w:lvlJc w:val="left"/>
      <w:pPr>
        <w:ind w:left="2170" w:hanging="360"/>
      </w:pPr>
      <w:rPr>
        <w:rFonts w:ascii="Wingdings" w:hAnsi="Wingdings" w:hint="default"/>
      </w:rPr>
    </w:lvl>
    <w:lvl w:ilvl="3" w:tplc="04050001" w:tentative="1">
      <w:start w:val="1"/>
      <w:numFmt w:val="bullet"/>
      <w:lvlText w:val=""/>
      <w:lvlJc w:val="left"/>
      <w:pPr>
        <w:ind w:left="2890" w:hanging="360"/>
      </w:pPr>
      <w:rPr>
        <w:rFonts w:ascii="Symbol" w:hAnsi="Symbol" w:hint="default"/>
      </w:rPr>
    </w:lvl>
    <w:lvl w:ilvl="4" w:tplc="04050003" w:tentative="1">
      <w:start w:val="1"/>
      <w:numFmt w:val="bullet"/>
      <w:lvlText w:val="o"/>
      <w:lvlJc w:val="left"/>
      <w:pPr>
        <w:ind w:left="3610" w:hanging="360"/>
      </w:pPr>
      <w:rPr>
        <w:rFonts w:ascii="Courier New" w:hAnsi="Courier New" w:cs="Courier New" w:hint="default"/>
      </w:rPr>
    </w:lvl>
    <w:lvl w:ilvl="5" w:tplc="04050005" w:tentative="1">
      <w:start w:val="1"/>
      <w:numFmt w:val="bullet"/>
      <w:lvlText w:val=""/>
      <w:lvlJc w:val="left"/>
      <w:pPr>
        <w:ind w:left="4330" w:hanging="360"/>
      </w:pPr>
      <w:rPr>
        <w:rFonts w:ascii="Wingdings" w:hAnsi="Wingdings" w:hint="default"/>
      </w:rPr>
    </w:lvl>
    <w:lvl w:ilvl="6" w:tplc="04050001" w:tentative="1">
      <w:start w:val="1"/>
      <w:numFmt w:val="bullet"/>
      <w:lvlText w:val=""/>
      <w:lvlJc w:val="left"/>
      <w:pPr>
        <w:ind w:left="5050" w:hanging="360"/>
      </w:pPr>
      <w:rPr>
        <w:rFonts w:ascii="Symbol" w:hAnsi="Symbol" w:hint="default"/>
      </w:rPr>
    </w:lvl>
    <w:lvl w:ilvl="7" w:tplc="04050003" w:tentative="1">
      <w:start w:val="1"/>
      <w:numFmt w:val="bullet"/>
      <w:lvlText w:val="o"/>
      <w:lvlJc w:val="left"/>
      <w:pPr>
        <w:ind w:left="5770" w:hanging="360"/>
      </w:pPr>
      <w:rPr>
        <w:rFonts w:ascii="Courier New" w:hAnsi="Courier New" w:cs="Courier New" w:hint="default"/>
      </w:rPr>
    </w:lvl>
    <w:lvl w:ilvl="8" w:tplc="04050005" w:tentative="1">
      <w:start w:val="1"/>
      <w:numFmt w:val="bullet"/>
      <w:lvlText w:val=""/>
      <w:lvlJc w:val="left"/>
      <w:pPr>
        <w:ind w:left="6490" w:hanging="360"/>
      </w:pPr>
      <w:rPr>
        <w:rFonts w:ascii="Wingdings" w:hAnsi="Wingdings" w:hint="default"/>
      </w:rPr>
    </w:lvl>
  </w:abstractNum>
  <w:abstractNum w:abstractNumId="13" w15:restartNumberingAfterBreak="0">
    <w:nsid w:val="441B1161"/>
    <w:multiLevelType w:val="hybridMultilevel"/>
    <w:tmpl w:val="F162DC10"/>
    <w:lvl w:ilvl="0" w:tplc="04050019">
      <w:start w:val="1"/>
      <w:numFmt w:val="lowerLetter"/>
      <w:lvlText w:val="%1)"/>
      <w:lvlJc w:val="left"/>
      <w:pPr>
        <w:tabs>
          <w:tab w:val="num" w:pos="357"/>
        </w:tabs>
        <w:ind w:left="357" w:hanging="357"/>
      </w:pPr>
      <w:rPr>
        <w:rFonts w:hint="default"/>
      </w:rPr>
    </w:lvl>
    <w:lvl w:ilvl="1" w:tplc="3AA8CE50">
      <w:start w:val="1"/>
      <w:numFmt w:val="lowerLetter"/>
      <w:lvlText w:val="%2)"/>
      <w:lvlJc w:val="left"/>
      <w:pPr>
        <w:tabs>
          <w:tab w:val="num" w:pos="1440"/>
        </w:tabs>
        <w:ind w:left="1440" w:hanging="360"/>
      </w:pPr>
      <w:rPr>
        <w:rFonts w:hint="default"/>
      </w:rPr>
    </w:lvl>
    <w:lvl w:ilvl="2" w:tplc="A41E7D74">
      <w:start w:val="2"/>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58E2CD9"/>
    <w:multiLevelType w:val="hybridMultilevel"/>
    <w:tmpl w:val="D6807608"/>
    <w:lvl w:ilvl="0" w:tplc="04050001">
      <w:start w:val="1"/>
      <w:numFmt w:val="bullet"/>
      <w:lvlText w:val=""/>
      <w:lvlJc w:val="left"/>
      <w:pPr>
        <w:tabs>
          <w:tab w:val="num" w:pos="720"/>
        </w:tabs>
        <w:ind w:left="720" w:hanging="360"/>
      </w:pPr>
      <w:rPr>
        <w:rFonts w:ascii="Symbol" w:hAnsi="Symbol" w:hint="default"/>
      </w:rPr>
    </w:lvl>
    <w:lvl w:ilvl="1" w:tplc="AA5AC440">
      <w:numFmt w:val="bullet"/>
      <w:lvlText w:val="-"/>
      <w:lvlJc w:val="left"/>
      <w:pPr>
        <w:tabs>
          <w:tab w:val="num" w:pos="1785"/>
        </w:tabs>
        <w:ind w:left="1785" w:hanging="705"/>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D83B5F"/>
    <w:multiLevelType w:val="hybridMultilevel"/>
    <w:tmpl w:val="DF148C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3F62EB"/>
    <w:multiLevelType w:val="hybridMultilevel"/>
    <w:tmpl w:val="A99E82EA"/>
    <w:lvl w:ilvl="0" w:tplc="78549CD8">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7" w15:restartNumberingAfterBreak="0">
    <w:nsid w:val="4B9F460F"/>
    <w:multiLevelType w:val="multilevel"/>
    <w:tmpl w:val="C1D2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AC1672"/>
    <w:multiLevelType w:val="hybridMultilevel"/>
    <w:tmpl w:val="C0FAC31E"/>
    <w:lvl w:ilvl="0" w:tplc="04050019">
      <w:start w:val="1"/>
      <w:numFmt w:val="lowerLetter"/>
      <w:lvlText w:val="%1."/>
      <w:lvlJc w:val="left"/>
      <w:pPr>
        <w:tabs>
          <w:tab w:val="num" w:pos="357"/>
        </w:tabs>
        <w:ind w:left="357" w:hanging="357"/>
      </w:pPr>
      <w:rPr>
        <w:rFonts w:hint="default"/>
      </w:rPr>
    </w:lvl>
    <w:lvl w:ilvl="1" w:tplc="3AA8CE50">
      <w:start w:val="1"/>
      <w:numFmt w:val="lowerLetter"/>
      <w:lvlText w:val="%2)"/>
      <w:lvlJc w:val="left"/>
      <w:pPr>
        <w:tabs>
          <w:tab w:val="num" w:pos="1440"/>
        </w:tabs>
        <w:ind w:left="1440" w:hanging="360"/>
      </w:pPr>
      <w:rPr>
        <w:rFonts w:hint="default"/>
      </w:rPr>
    </w:lvl>
    <w:lvl w:ilvl="2" w:tplc="A41E7D74">
      <w:start w:val="2"/>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06B672D"/>
    <w:multiLevelType w:val="hybridMultilevel"/>
    <w:tmpl w:val="1E7CF1B6"/>
    <w:lvl w:ilvl="0" w:tplc="04050019">
      <w:start w:val="1"/>
      <w:numFmt w:val="lowerLetter"/>
      <w:lvlText w:val="%1)"/>
      <w:lvlJc w:val="left"/>
      <w:pPr>
        <w:tabs>
          <w:tab w:val="num" w:pos="357"/>
        </w:tabs>
        <w:ind w:left="357" w:hanging="357"/>
      </w:pPr>
      <w:rPr>
        <w:rFonts w:hint="default"/>
      </w:rPr>
    </w:lvl>
    <w:lvl w:ilvl="1" w:tplc="3AA8CE50">
      <w:start w:val="1"/>
      <w:numFmt w:val="lowerLetter"/>
      <w:lvlText w:val="%2)"/>
      <w:lvlJc w:val="left"/>
      <w:pPr>
        <w:tabs>
          <w:tab w:val="num" w:pos="1440"/>
        </w:tabs>
        <w:ind w:left="1440" w:hanging="360"/>
      </w:pPr>
      <w:rPr>
        <w:rFonts w:hint="default"/>
      </w:rPr>
    </w:lvl>
    <w:lvl w:ilvl="2" w:tplc="A41E7D74">
      <w:start w:val="2"/>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2B834FB"/>
    <w:multiLevelType w:val="hybridMultilevel"/>
    <w:tmpl w:val="8B524092"/>
    <w:lvl w:ilvl="0" w:tplc="04050019">
      <w:start w:val="1"/>
      <w:numFmt w:val="lowerLetter"/>
      <w:lvlText w:val="%1)"/>
      <w:lvlJc w:val="left"/>
      <w:pPr>
        <w:tabs>
          <w:tab w:val="num" w:pos="357"/>
        </w:tabs>
        <w:ind w:left="357" w:hanging="357"/>
      </w:pPr>
      <w:rPr>
        <w:rFonts w:hint="default"/>
      </w:rPr>
    </w:lvl>
    <w:lvl w:ilvl="1" w:tplc="3AA8CE50">
      <w:start w:val="1"/>
      <w:numFmt w:val="lowerLetter"/>
      <w:lvlText w:val="%2)"/>
      <w:lvlJc w:val="left"/>
      <w:pPr>
        <w:tabs>
          <w:tab w:val="num" w:pos="1440"/>
        </w:tabs>
        <w:ind w:left="1440" w:hanging="360"/>
      </w:pPr>
      <w:rPr>
        <w:rFonts w:hint="default"/>
      </w:rPr>
    </w:lvl>
    <w:lvl w:ilvl="2" w:tplc="A41E7D74">
      <w:start w:val="2"/>
      <w:numFmt w:val="bullet"/>
      <w:lvlText w:val="-"/>
      <w:lvlJc w:val="left"/>
      <w:pPr>
        <w:tabs>
          <w:tab w:val="num" w:pos="2340"/>
        </w:tabs>
        <w:ind w:left="2340" w:hanging="360"/>
      </w:pPr>
      <w:rPr>
        <w:rFonts w:ascii="Arial" w:eastAsia="Times New Roman" w:hAnsi="Arial" w:cs="Arial"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D21000"/>
    <w:multiLevelType w:val="hybridMultilevel"/>
    <w:tmpl w:val="044E5D46"/>
    <w:lvl w:ilvl="0" w:tplc="04050019">
      <w:start w:val="1"/>
      <w:numFmt w:val="lowerLetter"/>
      <w:lvlText w:val="%1)"/>
      <w:lvlJc w:val="left"/>
      <w:pPr>
        <w:tabs>
          <w:tab w:val="num" w:pos="357"/>
        </w:tabs>
        <w:ind w:left="357" w:hanging="357"/>
      </w:pPr>
      <w:rPr>
        <w:rFonts w:hint="default"/>
      </w:rPr>
    </w:lvl>
    <w:lvl w:ilvl="1" w:tplc="3AA8CE50">
      <w:start w:val="1"/>
      <w:numFmt w:val="lowerLetter"/>
      <w:lvlText w:val="%2)"/>
      <w:lvlJc w:val="left"/>
      <w:pPr>
        <w:tabs>
          <w:tab w:val="num" w:pos="1440"/>
        </w:tabs>
        <w:ind w:left="1440" w:hanging="360"/>
      </w:pPr>
      <w:rPr>
        <w:rFonts w:hint="default"/>
      </w:rPr>
    </w:lvl>
    <w:lvl w:ilvl="2" w:tplc="A41E7D74">
      <w:start w:val="2"/>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DD0F6F"/>
    <w:multiLevelType w:val="hybridMultilevel"/>
    <w:tmpl w:val="B078897C"/>
    <w:lvl w:ilvl="0" w:tplc="04050019">
      <w:start w:val="1"/>
      <w:numFmt w:val="lowerLetter"/>
      <w:lvlText w:val="%1)"/>
      <w:lvlJc w:val="left"/>
      <w:pPr>
        <w:tabs>
          <w:tab w:val="num" w:pos="357"/>
        </w:tabs>
        <w:ind w:left="357" w:hanging="357"/>
      </w:pPr>
      <w:rPr>
        <w:rFonts w:hint="default"/>
      </w:rPr>
    </w:lvl>
    <w:lvl w:ilvl="1" w:tplc="3AA8CE50">
      <w:start w:val="1"/>
      <w:numFmt w:val="lowerLetter"/>
      <w:lvlText w:val="%2)"/>
      <w:lvlJc w:val="left"/>
      <w:pPr>
        <w:tabs>
          <w:tab w:val="num" w:pos="1440"/>
        </w:tabs>
        <w:ind w:left="1440" w:hanging="360"/>
      </w:pPr>
      <w:rPr>
        <w:rFonts w:hint="default"/>
      </w:rPr>
    </w:lvl>
    <w:lvl w:ilvl="2" w:tplc="A41E7D74">
      <w:start w:val="2"/>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2E95572"/>
    <w:multiLevelType w:val="hybridMultilevel"/>
    <w:tmpl w:val="5F48E7B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5C23EB"/>
    <w:multiLevelType w:val="hybridMultilevel"/>
    <w:tmpl w:val="2A54533E"/>
    <w:lvl w:ilvl="0" w:tplc="04050019">
      <w:start w:val="1"/>
      <w:numFmt w:val="lowerLetter"/>
      <w:lvlText w:val="%1)"/>
      <w:lvlJc w:val="left"/>
      <w:pPr>
        <w:tabs>
          <w:tab w:val="num" w:pos="357"/>
        </w:tabs>
        <w:ind w:left="357" w:hanging="357"/>
      </w:pPr>
      <w:rPr>
        <w:rFonts w:hint="default"/>
      </w:rPr>
    </w:lvl>
    <w:lvl w:ilvl="1" w:tplc="3AA8CE50">
      <w:start w:val="1"/>
      <w:numFmt w:val="lowerLetter"/>
      <w:lvlText w:val="%2)"/>
      <w:lvlJc w:val="left"/>
      <w:pPr>
        <w:tabs>
          <w:tab w:val="num" w:pos="1440"/>
        </w:tabs>
        <w:ind w:left="1440" w:hanging="360"/>
      </w:pPr>
      <w:rPr>
        <w:rFonts w:hint="default"/>
      </w:rPr>
    </w:lvl>
    <w:lvl w:ilvl="2" w:tplc="A41E7D74">
      <w:start w:val="2"/>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882143B"/>
    <w:multiLevelType w:val="hybridMultilevel"/>
    <w:tmpl w:val="8174E4D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B14025"/>
    <w:multiLevelType w:val="hybridMultilevel"/>
    <w:tmpl w:val="8EBC493A"/>
    <w:lvl w:ilvl="0" w:tplc="04050019">
      <w:start w:val="1"/>
      <w:numFmt w:val="lowerLetter"/>
      <w:lvlText w:val="%1)"/>
      <w:lvlJc w:val="left"/>
      <w:pPr>
        <w:tabs>
          <w:tab w:val="num" w:pos="357"/>
        </w:tabs>
        <w:ind w:left="357" w:hanging="357"/>
      </w:pPr>
      <w:rPr>
        <w:rFonts w:hint="default"/>
      </w:rPr>
    </w:lvl>
    <w:lvl w:ilvl="1" w:tplc="3AA8CE50">
      <w:start w:val="1"/>
      <w:numFmt w:val="lowerLetter"/>
      <w:lvlText w:val="%2)"/>
      <w:lvlJc w:val="left"/>
      <w:pPr>
        <w:tabs>
          <w:tab w:val="num" w:pos="1440"/>
        </w:tabs>
        <w:ind w:left="1440" w:hanging="360"/>
      </w:pPr>
      <w:rPr>
        <w:rFonts w:hint="default"/>
      </w:rPr>
    </w:lvl>
    <w:lvl w:ilvl="2" w:tplc="A41E7D74">
      <w:start w:val="2"/>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F1C5E3A"/>
    <w:multiLevelType w:val="multilevel"/>
    <w:tmpl w:val="67CC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AE2B78"/>
    <w:multiLevelType w:val="hybridMultilevel"/>
    <w:tmpl w:val="DBCA78D0"/>
    <w:lvl w:ilvl="0" w:tplc="04050019">
      <w:start w:val="1"/>
      <w:numFmt w:val="lowerLetter"/>
      <w:lvlText w:val="%1)"/>
      <w:lvlJc w:val="left"/>
      <w:pPr>
        <w:tabs>
          <w:tab w:val="num" w:pos="357"/>
        </w:tabs>
        <w:ind w:left="357" w:hanging="357"/>
      </w:pPr>
      <w:rPr>
        <w:rFonts w:hint="default"/>
      </w:rPr>
    </w:lvl>
    <w:lvl w:ilvl="1" w:tplc="3AA8CE50">
      <w:start w:val="1"/>
      <w:numFmt w:val="lowerLetter"/>
      <w:lvlText w:val="%2)"/>
      <w:lvlJc w:val="left"/>
      <w:pPr>
        <w:tabs>
          <w:tab w:val="num" w:pos="1440"/>
        </w:tabs>
        <w:ind w:left="1440" w:hanging="360"/>
      </w:pPr>
      <w:rPr>
        <w:rFonts w:hint="default"/>
      </w:rPr>
    </w:lvl>
    <w:lvl w:ilvl="2" w:tplc="A41E7D74">
      <w:start w:val="2"/>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6512D"/>
    <w:multiLevelType w:val="hybridMultilevel"/>
    <w:tmpl w:val="FC980EB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673A70"/>
    <w:multiLevelType w:val="hybridMultilevel"/>
    <w:tmpl w:val="10A2888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D803C5"/>
    <w:multiLevelType w:val="hybridMultilevel"/>
    <w:tmpl w:val="7C60DCC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9"/>
  </w:num>
  <w:num w:numId="5">
    <w:abstractNumId w:val="0"/>
  </w:num>
  <w:num w:numId="6">
    <w:abstractNumId w:val="22"/>
  </w:num>
  <w:num w:numId="7">
    <w:abstractNumId w:val="22"/>
    <w:lvlOverride w:ilvl="0">
      <w:startOverride w:val="1"/>
    </w:lvlOverride>
  </w:num>
  <w:num w:numId="8">
    <w:abstractNumId w:val="26"/>
  </w:num>
  <w:num w:numId="9">
    <w:abstractNumId w:val="23"/>
  </w:num>
  <w:num w:numId="10">
    <w:abstractNumId w:val="20"/>
  </w:num>
  <w:num w:numId="11">
    <w:abstractNumId w:val="31"/>
  </w:num>
  <w:num w:numId="12">
    <w:abstractNumId w:val="21"/>
  </w:num>
  <w:num w:numId="13">
    <w:abstractNumId w:val="25"/>
  </w:num>
  <w:num w:numId="14">
    <w:abstractNumId w:val="28"/>
  </w:num>
  <w:num w:numId="15">
    <w:abstractNumId w:val="29"/>
  </w:num>
  <w:num w:numId="16">
    <w:abstractNumId w:val="18"/>
  </w:num>
  <w:num w:numId="17">
    <w:abstractNumId w:val="19"/>
  </w:num>
  <w:num w:numId="18">
    <w:abstractNumId w:val="30"/>
  </w:num>
  <w:num w:numId="19">
    <w:abstractNumId w:val="24"/>
  </w:num>
  <w:num w:numId="20">
    <w:abstractNumId w:val="8"/>
  </w:num>
  <w:num w:numId="21">
    <w:abstractNumId w:val="6"/>
  </w:num>
  <w:num w:numId="22">
    <w:abstractNumId w:val="13"/>
  </w:num>
  <w:num w:numId="23">
    <w:abstractNumId w:val="14"/>
  </w:num>
  <w:num w:numId="24">
    <w:abstractNumId w:val="15"/>
  </w:num>
  <w:num w:numId="25">
    <w:abstractNumId w:val="11"/>
  </w:num>
  <w:num w:numId="26">
    <w:abstractNumId w:val="4"/>
  </w:num>
  <w:num w:numId="27">
    <w:abstractNumId w:val="7"/>
  </w:num>
  <w:num w:numId="28">
    <w:abstractNumId w:val="5"/>
  </w:num>
  <w:num w:numId="29">
    <w:abstractNumId w:val="16"/>
  </w:num>
  <w:num w:numId="30">
    <w:abstractNumId w:val="12"/>
  </w:num>
  <w:num w:numId="31">
    <w:abstractNumId w:val="27"/>
  </w:num>
  <w:num w:numId="32">
    <w:abstractNumId w:val="1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1C"/>
    <w:rsid w:val="00002E49"/>
    <w:rsid w:val="0000708C"/>
    <w:rsid w:val="00021DA0"/>
    <w:rsid w:val="00060D98"/>
    <w:rsid w:val="000A35DF"/>
    <w:rsid w:val="001048F6"/>
    <w:rsid w:val="001F4B5B"/>
    <w:rsid w:val="002262D7"/>
    <w:rsid w:val="002B68C9"/>
    <w:rsid w:val="002C4A46"/>
    <w:rsid w:val="003A7687"/>
    <w:rsid w:val="003C4CA6"/>
    <w:rsid w:val="0043241A"/>
    <w:rsid w:val="004377BF"/>
    <w:rsid w:val="00454B06"/>
    <w:rsid w:val="004C3999"/>
    <w:rsid w:val="004C4F7B"/>
    <w:rsid w:val="005622DC"/>
    <w:rsid w:val="0058491C"/>
    <w:rsid w:val="00597062"/>
    <w:rsid w:val="005B57FF"/>
    <w:rsid w:val="005D68EA"/>
    <w:rsid w:val="0063651C"/>
    <w:rsid w:val="00663B87"/>
    <w:rsid w:val="00686DBC"/>
    <w:rsid w:val="00691F22"/>
    <w:rsid w:val="006A24E7"/>
    <w:rsid w:val="006A7BCB"/>
    <w:rsid w:val="006D35FF"/>
    <w:rsid w:val="006D3635"/>
    <w:rsid w:val="006E0D44"/>
    <w:rsid w:val="0071147D"/>
    <w:rsid w:val="007314AA"/>
    <w:rsid w:val="007A37A5"/>
    <w:rsid w:val="007D7F22"/>
    <w:rsid w:val="007E2AB1"/>
    <w:rsid w:val="00807A62"/>
    <w:rsid w:val="008B2DB9"/>
    <w:rsid w:val="00975A8E"/>
    <w:rsid w:val="00983DCD"/>
    <w:rsid w:val="009A499D"/>
    <w:rsid w:val="00A7197E"/>
    <w:rsid w:val="00AA5184"/>
    <w:rsid w:val="00AE3679"/>
    <w:rsid w:val="00B42D62"/>
    <w:rsid w:val="00B67B94"/>
    <w:rsid w:val="00B80266"/>
    <w:rsid w:val="00BA63DE"/>
    <w:rsid w:val="00BB51C7"/>
    <w:rsid w:val="00BC667C"/>
    <w:rsid w:val="00BC7A03"/>
    <w:rsid w:val="00BE3A18"/>
    <w:rsid w:val="00C03427"/>
    <w:rsid w:val="00C43C16"/>
    <w:rsid w:val="00C46A30"/>
    <w:rsid w:val="00D024BF"/>
    <w:rsid w:val="00D22FF5"/>
    <w:rsid w:val="00D6486A"/>
    <w:rsid w:val="00DC1BEA"/>
    <w:rsid w:val="00E367E7"/>
    <w:rsid w:val="00E71131"/>
    <w:rsid w:val="00E97DFD"/>
    <w:rsid w:val="00EA4E26"/>
    <w:rsid w:val="00EF211E"/>
    <w:rsid w:val="00F7530C"/>
    <w:rsid w:val="00F80304"/>
    <w:rsid w:val="00F94ECB"/>
    <w:rsid w:val="00FA4DD3"/>
    <w:rsid w:val="00FA523F"/>
    <w:rsid w:val="00FA5501"/>
    <w:rsid w:val="00FE39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70"/>
    <o:shapelayout v:ext="edit">
      <o:idmap v:ext="edit" data="1"/>
    </o:shapelayout>
  </w:shapeDefaults>
  <w:decimalSymbol w:val=","/>
  <w:listSeparator w:val=";"/>
  <w14:docId w14:val="03A752DD"/>
  <w15:chartTrackingRefBased/>
  <w15:docId w15:val="{09438612-3F34-473A-BDEB-E46B2A50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4DD3"/>
    <w:pPr>
      <w:spacing w:after="0" w:line="240" w:lineRule="auto"/>
    </w:pPr>
    <w:rPr>
      <w:rFonts w:ascii="Arial" w:eastAsia="Times New Roman" w:hAnsi="Arial" w:cs="Times New Roman"/>
      <w:sz w:val="24"/>
      <w:szCs w:val="20"/>
      <w:lang w:val="en-GB"/>
    </w:rPr>
  </w:style>
  <w:style w:type="paragraph" w:styleId="Nadpis1">
    <w:name w:val="heading 1"/>
    <w:basedOn w:val="Normln"/>
    <w:next w:val="Normln"/>
    <w:link w:val="Nadpis1Char"/>
    <w:uiPriority w:val="9"/>
    <w:qFormat/>
    <w:rsid w:val="00FA4DD3"/>
    <w:pPr>
      <w:keepNext/>
      <w:suppressAutoHyphens/>
      <w:spacing w:before="240" w:after="60"/>
      <w:jc w:val="center"/>
      <w:outlineLvl w:val="0"/>
    </w:pPr>
    <w:rPr>
      <w:rFonts w:ascii="Cambria" w:hAnsi="Cambria"/>
      <w:b/>
      <w:bCs/>
      <w:kern w:val="32"/>
      <w:sz w:val="44"/>
      <w:szCs w:val="32"/>
      <w:lang w:val="cs-CZ"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63651C"/>
    <w:pPr>
      <w:tabs>
        <w:tab w:val="center" w:pos="4536"/>
        <w:tab w:val="right" w:pos="9072"/>
      </w:tabs>
    </w:pPr>
  </w:style>
  <w:style w:type="character" w:customStyle="1" w:styleId="ZhlavChar">
    <w:name w:val="Záhlaví Char"/>
    <w:basedOn w:val="Standardnpsmoodstavce"/>
    <w:link w:val="Zhlav"/>
    <w:rsid w:val="0063651C"/>
  </w:style>
  <w:style w:type="paragraph" w:styleId="Zpat">
    <w:name w:val="footer"/>
    <w:basedOn w:val="Normln"/>
    <w:link w:val="ZpatChar"/>
    <w:uiPriority w:val="99"/>
    <w:unhideWhenUsed/>
    <w:rsid w:val="0063651C"/>
    <w:pPr>
      <w:tabs>
        <w:tab w:val="center" w:pos="4536"/>
        <w:tab w:val="right" w:pos="9072"/>
      </w:tabs>
    </w:pPr>
  </w:style>
  <w:style w:type="character" w:customStyle="1" w:styleId="ZpatChar">
    <w:name w:val="Zápatí Char"/>
    <w:basedOn w:val="Standardnpsmoodstavce"/>
    <w:link w:val="Zpat"/>
    <w:uiPriority w:val="99"/>
    <w:rsid w:val="0063651C"/>
  </w:style>
  <w:style w:type="character" w:customStyle="1" w:styleId="Nadpis1Char">
    <w:name w:val="Nadpis 1 Char"/>
    <w:basedOn w:val="Standardnpsmoodstavce"/>
    <w:link w:val="Nadpis1"/>
    <w:uiPriority w:val="9"/>
    <w:rsid w:val="00FA4DD3"/>
    <w:rPr>
      <w:rFonts w:ascii="Cambria" w:eastAsia="Times New Roman" w:hAnsi="Cambria" w:cs="Times New Roman"/>
      <w:b/>
      <w:bCs/>
      <w:kern w:val="32"/>
      <w:sz w:val="44"/>
      <w:szCs w:val="32"/>
      <w:lang w:eastAsia="ar-SA"/>
    </w:rPr>
  </w:style>
  <w:style w:type="paragraph" w:customStyle="1" w:styleId="BodyText">
    <w:name w:val="BodyText"/>
    <w:basedOn w:val="Normln"/>
    <w:rsid w:val="00FA4DD3"/>
    <w:pPr>
      <w:spacing w:line="260" w:lineRule="exact"/>
    </w:pPr>
    <w:rPr>
      <w:sz w:val="20"/>
    </w:rPr>
  </w:style>
  <w:style w:type="paragraph" w:styleId="Odstavecseseznamem">
    <w:name w:val="List Paragraph"/>
    <w:basedOn w:val="Normln"/>
    <w:uiPriority w:val="34"/>
    <w:qFormat/>
    <w:rsid w:val="00FA4DD3"/>
    <w:pPr>
      <w:suppressAutoHyphens/>
      <w:ind w:left="708"/>
    </w:pPr>
    <w:rPr>
      <w:rFonts w:ascii="Times New Roman" w:hAnsi="Times New Roman"/>
      <w:szCs w:val="24"/>
      <w:lang w:val="cs-CZ" w:eastAsia="ar-SA"/>
    </w:rPr>
  </w:style>
  <w:style w:type="table" w:styleId="Mkatabulky">
    <w:name w:val="Table Grid"/>
    <w:basedOn w:val="Normlntabulka"/>
    <w:rsid w:val="005D68E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znamabcd">
    <w:name w:val="Seznam abcd"/>
    <w:basedOn w:val="Normln"/>
    <w:rsid w:val="005D68EA"/>
    <w:pPr>
      <w:jc w:val="both"/>
    </w:pPr>
    <w:rPr>
      <w:sz w:val="18"/>
      <w:szCs w:val="18"/>
      <w:lang w:val="cs-CZ"/>
    </w:rPr>
  </w:style>
  <w:style w:type="character" w:styleId="Hypertextovodkaz">
    <w:name w:val="Hyperlink"/>
    <w:rsid w:val="005D68EA"/>
    <w:rPr>
      <w:color w:val="0000FF"/>
      <w:u w:val="single"/>
    </w:rPr>
  </w:style>
  <w:style w:type="paragraph" w:styleId="Textbubliny">
    <w:name w:val="Balloon Text"/>
    <w:basedOn w:val="Normln"/>
    <w:link w:val="TextbublinyChar"/>
    <w:uiPriority w:val="99"/>
    <w:semiHidden/>
    <w:unhideWhenUsed/>
    <w:rsid w:val="005D68EA"/>
    <w:rPr>
      <w:rFonts w:ascii="Tahoma" w:hAnsi="Tahoma" w:cs="Tahoma"/>
      <w:sz w:val="16"/>
      <w:szCs w:val="16"/>
    </w:rPr>
  </w:style>
  <w:style w:type="character" w:customStyle="1" w:styleId="TextbublinyChar">
    <w:name w:val="Text bubliny Char"/>
    <w:basedOn w:val="Standardnpsmoodstavce"/>
    <w:link w:val="Textbubliny"/>
    <w:uiPriority w:val="99"/>
    <w:semiHidden/>
    <w:rsid w:val="005D68EA"/>
    <w:rPr>
      <w:rFonts w:ascii="Tahoma" w:eastAsia="Times New Roman" w:hAnsi="Tahoma" w:cs="Tahoma"/>
      <w:sz w:val="16"/>
      <w:szCs w:val="16"/>
      <w:lang w:val="en-GB"/>
    </w:rPr>
  </w:style>
  <w:style w:type="paragraph" w:customStyle="1" w:styleId="Default">
    <w:name w:val="Default"/>
    <w:rsid w:val="005D68EA"/>
    <w:pPr>
      <w:autoSpaceDE w:val="0"/>
      <w:autoSpaceDN w:val="0"/>
      <w:adjustRightInd w:val="0"/>
      <w:spacing w:after="0" w:line="240" w:lineRule="auto"/>
    </w:pPr>
    <w:rPr>
      <w:rFonts w:ascii="Arial" w:eastAsia="Calibri" w:hAnsi="Arial" w:cs="Arial"/>
      <w:color w:val="000000"/>
      <w:sz w:val="24"/>
      <w:szCs w:val="24"/>
      <w:lang w:eastAsia="cs-CZ"/>
    </w:rPr>
  </w:style>
  <w:style w:type="character" w:styleId="Zdraznn">
    <w:name w:val="Emphasis"/>
    <w:uiPriority w:val="20"/>
    <w:qFormat/>
    <w:rsid w:val="005D68EA"/>
    <w:rPr>
      <w:i/>
      <w:iCs/>
    </w:rPr>
  </w:style>
  <w:style w:type="paragraph" w:styleId="Normlnweb">
    <w:name w:val="Normal (Web)"/>
    <w:basedOn w:val="Normln"/>
    <w:uiPriority w:val="99"/>
    <w:unhideWhenUsed/>
    <w:rsid w:val="005D68EA"/>
    <w:pPr>
      <w:spacing w:before="80" w:after="80"/>
    </w:pPr>
    <w:rPr>
      <w:rFonts w:ascii="Times New Roman" w:hAnsi="Times New Roman"/>
      <w:szCs w:val="24"/>
      <w:lang w:val="cs-CZ" w:eastAsia="cs-CZ"/>
    </w:rPr>
  </w:style>
  <w:style w:type="character" w:styleId="Siln">
    <w:name w:val="Strong"/>
    <w:basedOn w:val="Standardnpsmoodstavce"/>
    <w:uiPriority w:val="22"/>
    <w:qFormat/>
    <w:rsid w:val="00BE3A18"/>
    <w:rPr>
      <w:b/>
      <w:bCs/>
    </w:rPr>
  </w:style>
  <w:style w:type="character" w:styleId="Odkaznakoment">
    <w:name w:val="annotation reference"/>
    <w:uiPriority w:val="99"/>
    <w:semiHidden/>
    <w:unhideWhenUsed/>
    <w:rsid w:val="00454B06"/>
    <w:rPr>
      <w:sz w:val="16"/>
      <w:szCs w:val="16"/>
    </w:rPr>
  </w:style>
  <w:style w:type="paragraph" w:styleId="Textkomente">
    <w:name w:val="annotation text"/>
    <w:basedOn w:val="Normln"/>
    <w:link w:val="TextkomenteChar"/>
    <w:uiPriority w:val="99"/>
    <w:semiHidden/>
    <w:unhideWhenUsed/>
    <w:rsid w:val="00454B06"/>
    <w:rPr>
      <w:sz w:val="20"/>
    </w:rPr>
  </w:style>
  <w:style w:type="character" w:customStyle="1" w:styleId="TextkomenteChar">
    <w:name w:val="Text komentáře Char"/>
    <w:basedOn w:val="Standardnpsmoodstavce"/>
    <w:link w:val="Textkomente"/>
    <w:uiPriority w:val="99"/>
    <w:semiHidden/>
    <w:rsid w:val="00454B06"/>
    <w:rPr>
      <w:rFonts w:ascii="Arial" w:eastAsia="Times New Roman" w:hAnsi="Arial" w:cs="Times New Roman"/>
      <w:sz w:val="20"/>
      <w:szCs w:val="20"/>
      <w:lang w:val="en-GB"/>
    </w:rPr>
  </w:style>
  <w:style w:type="paragraph" w:styleId="Pedmtkomente">
    <w:name w:val="annotation subject"/>
    <w:basedOn w:val="Textkomente"/>
    <w:next w:val="Textkomente"/>
    <w:link w:val="PedmtkomenteChar"/>
    <w:uiPriority w:val="99"/>
    <w:semiHidden/>
    <w:unhideWhenUsed/>
    <w:rsid w:val="00454B06"/>
    <w:rPr>
      <w:b/>
      <w:bCs/>
    </w:rPr>
  </w:style>
  <w:style w:type="character" w:customStyle="1" w:styleId="PedmtkomenteChar">
    <w:name w:val="Předmět komentáře Char"/>
    <w:basedOn w:val="TextkomenteChar"/>
    <w:link w:val="Pedmtkomente"/>
    <w:uiPriority w:val="99"/>
    <w:semiHidden/>
    <w:rsid w:val="00454B06"/>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22784">
      <w:bodyDiv w:val="1"/>
      <w:marLeft w:val="0"/>
      <w:marRight w:val="0"/>
      <w:marTop w:val="0"/>
      <w:marBottom w:val="0"/>
      <w:divBdr>
        <w:top w:val="none" w:sz="0" w:space="0" w:color="auto"/>
        <w:left w:val="none" w:sz="0" w:space="0" w:color="auto"/>
        <w:bottom w:val="none" w:sz="0" w:space="0" w:color="auto"/>
        <w:right w:val="none" w:sz="0" w:space="0" w:color="auto"/>
      </w:divBdr>
    </w:div>
    <w:div w:id="1415392840">
      <w:bodyDiv w:val="1"/>
      <w:marLeft w:val="0"/>
      <w:marRight w:val="0"/>
      <w:marTop w:val="0"/>
      <w:marBottom w:val="0"/>
      <w:divBdr>
        <w:top w:val="none" w:sz="0" w:space="0" w:color="auto"/>
        <w:left w:val="none" w:sz="0" w:space="0" w:color="auto"/>
        <w:bottom w:val="none" w:sz="0" w:space="0" w:color="auto"/>
        <w:right w:val="none" w:sz="0" w:space="0" w:color="auto"/>
      </w:divBdr>
      <w:divsChild>
        <w:div w:id="1541549544">
          <w:marLeft w:val="0"/>
          <w:marRight w:val="0"/>
          <w:marTop w:val="0"/>
          <w:marBottom w:val="0"/>
          <w:divBdr>
            <w:top w:val="none" w:sz="0" w:space="0" w:color="auto"/>
            <w:left w:val="none" w:sz="0" w:space="0" w:color="auto"/>
            <w:bottom w:val="none" w:sz="0" w:space="0" w:color="auto"/>
            <w:right w:val="none" w:sz="0" w:space="0" w:color="auto"/>
          </w:divBdr>
        </w:div>
      </w:divsChild>
    </w:div>
    <w:div w:id="1940406674">
      <w:bodyDiv w:val="1"/>
      <w:marLeft w:val="0"/>
      <w:marRight w:val="0"/>
      <w:marTop w:val="0"/>
      <w:marBottom w:val="0"/>
      <w:divBdr>
        <w:top w:val="none" w:sz="0" w:space="0" w:color="auto"/>
        <w:left w:val="none" w:sz="0" w:space="0" w:color="auto"/>
        <w:bottom w:val="none" w:sz="0" w:space="0" w:color="auto"/>
        <w:right w:val="none" w:sz="0" w:space="0" w:color="auto"/>
      </w:divBdr>
    </w:div>
    <w:div w:id="1946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6EA48-C284-4D48-869C-0DCDB423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4966</Words>
  <Characters>29300</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Kejmar</dc:creator>
  <cp:keywords/>
  <dc:description/>
  <cp:lastModifiedBy>Sekretariat</cp:lastModifiedBy>
  <cp:revision>3</cp:revision>
  <cp:lastPrinted>2022-02-11T14:19:00Z</cp:lastPrinted>
  <dcterms:created xsi:type="dcterms:W3CDTF">2022-04-04T15:06:00Z</dcterms:created>
  <dcterms:modified xsi:type="dcterms:W3CDTF">2022-04-06T11:39:00Z</dcterms:modified>
</cp:coreProperties>
</file>