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4E" w:rsidRDefault="00DF0916">
      <w:pPr>
        <w:spacing w:before="80" w:line="425" w:lineRule="exact"/>
        <w:ind w:left="1155" w:right="102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1190400115</w:t>
      </w:r>
    </w:p>
    <w:p w:rsidR="00DC324E" w:rsidRDefault="00DF0916">
      <w:pPr>
        <w:spacing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C324E" w:rsidRDefault="00DF0916">
      <w:pPr>
        <w:spacing w:before="2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C324E" w:rsidRDefault="00DC324E">
      <w:pPr>
        <w:pStyle w:val="Zkladntext"/>
        <w:spacing w:before="11"/>
        <w:ind w:left="0"/>
        <w:jc w:val="left"/>
        <w:rPr>
          <w:sz w:val="59"/>
        </w:rPr>
      </w:pPr>
    </w:p>
    <w:p w:rsidR="00DC324E" w:rsidRDefault="00DF0916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F0916">
      <w:pPr>
        <w:pStyle w:val="Nadpis2"/>
        <w:spacing w:before="187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C324E" w:rsidRDefault="00DF0916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DC324E" w:rsidRDefault="00DF091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C324E" w:rsidRDefault="00DF0916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DC324E" w:rsidRDefault="00DF0916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DC324E" w:rsidRDefault="00DF0916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C324E" w:rsidRDefault="00DF0916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C324E" w:rsidRDefault="00DF0916">
      <w:pPr>
        <w:pStyle w:val="Zkladntext"/>
        <w:spacing w:line="477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C324E" w:rsidRDefault="00DF0916">
      <w:pPr>
        <w:pStyle w:val="Nadpis2"/>
        <w:spacing w:before="5"/>
        <w:ind w:left="242"/>
        <w:jc w:val="left"/>
      </w:pPr>
      <w:r>
        <w:t>obec</w:t>
      </w:r>
      <w:r>
        <w:rPr>
          <w:spacing w:val="-4"/>
        </w:rPr>
        <w:t xml:space="preserve"> </w:t>
      </w:r>
      <w:r>
        <w:t>Hartvíkovice</w:t>
      </w:r>
    </w:p>
    <w:p w:rsidR="00DC324E" w:rsidRDefault="00DF0916">
      <w:pPr>
        <w:pStyle w:val="Zkladntext"/>
        <w:tabs>
          <w:tab w:val="left" w:pos="3122"/>
        </w:tabs>
        <w:ind w:left="242" w:right="1135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Hartvíkovice, Hartvíkovice</w:t>
      </w:r>
      <w:r>
        <w:rPr>
          <w:spacing w:val="-3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675</w:t>
      </w:r>
      <w:r>
        <w:rPr>
          <w:spacing w:val="-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Hartvíkovice</w:t>
      </w:r>
      <w:r>
        <w:rPr>
          <w:spacing w:val="-51"/>
        </w:rPr>
        <w:t xml:space="preserve"> </w:t>
      </w:r>
      <w:r>
        <w:t>IČO:</w:t>
      </w:r>
      <w:r>
        <w:tab/>
        <w:t>00289337</w:t>
      </w:r>
    </w:p>
    <w:p w:rsidR="00DC324E" w:rsidRDefault="00DF0916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zastoupená:</w:t>
      </w:r>
      <w:r>
        <w:tab/>
        <w:t>Mgr.</w:t>
      </w:r>
      <w:r>
        <w:rPr>
          <w:spacing w:val="-3"/>
        </w:rPr>
        <w:t xml:space="preserve"> </w:t>
      </w:r>
      <w:r>
        <w:t>Vítězslavem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 e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DC324E" w:rsidRDefault="00DF091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C324E" w:rsidRDefault="00DF0916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94-3511711/0710</w:t>
      </w:r>
    </w:p>
    <w:p w:rsidR="00DC324E" w:rsidRDefault="00DF0916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C324E">
      <w:pPr>
        <w:pStyle w:val="Zkladntext"/>
        <w:spacing w:before="12"/>
        <w:ind w:left="0"/>
        <w:jc w:val="left"/>
        <w:rPr>
          <w:sz w:val="33"/>
        </w:rPr>
      </w:pPr>
    </w:p>
    <w:p w:rsidR="00DC324E" w:rsidRDefault="00DF0916">
      <w:pPr>
        <w:pStyle w:val="Zkladntext"/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F0916">
      <w:pPr>
        <w:pStyle w:val="Nadpis1"/>
        <w:ind w:right="1027"/>
      </w:pPr>
      <w:r>
        <w:t>I.</w:t>
      </w:r>
    </w:p>
    <w:p w:rsidR="00DC324E" w:rsidRDefault="00DF0916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C324E" w:rsidRDefault="00DC324E">
      <w:pPr>
        <w:pStyle w:val="Zkladntext"/>
        <w:spacing w:before="12"/>
        <w:ind w:left="0"/>
        <w:jc w:val="left"/>
        <w:rPr>
          <w:b/>
          <w:sz w:val="19"/>
        </w:rPr>
      </w:pPr>
    </w:p>
    <w:p w:rsidR="00DC324E" w:rsidRDefault="00DF0916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C324E" w:rsidRDefault="00DF0916">
      <w:pPr>
        <w:pStyle w:val="Zkladntext"/>
        <w:ind w:right="111"/>
      </w:pPr>
      <w:r>
        <w:t>„Smlouva“) se uzavírá na základě Rozhodnutí ministra životního prostředí č. 1190400115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DC324E" w:rsidRDefault="00DF0916">
      <w:pPr>
        <w:pStyle w:val="Zkladntext"/>
        <w:spacing w:before="3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DC324E" w:rsidRDefault="00DF0916">
      <w:pPr>
        <w:pStyle w:val="Odstavecseseznamem"/>
        <w:numPr>
          <w:ilvl w:val="0"/>
          <w:numId w:val="8"/>
        </w:numPr>
        <w:tabs>
          <w:tab w:val="left" w:pos="526"/>
        </w:tabs>
        <w:spacing w:before="117"/>
        <w:ind w:right="115"/>
        <w:jc w:val="both"/>
        <w:rPr>
          <w:sz w:val="20"/>
        </w:rPr>
      </w:pP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4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4"/>
          <w:sz w:val="20"/>
        </w:rPr>
        <w:t xml:space="preserve"> </w:t>
      </w:r>
      <w:r>
        <w:rPr>
          <w:sz w:val="20"/>
        </w:rPr>
        <w:t>4/2019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C324E" w:rsidRDefault="00DC324E">
      <w:pPr>
        <w:jc w:val="both"/>
        <w:rPr>
          <w:sz w:val="20"/>
        </w:rPr>
        <w:sectPr w:rsidR="00DC324E">
          <w:footerReference w:type="default" r:id="rId7"/>
          <w:type w:val="continuous"/>
          <w:pgSz w:w="12240" w:h="15840"/>
          <w:pgMar w:top="1480" w:right="1020" w:bottom="1080" w:left="1460" w:header="0" w:footer="894" w:gutter="0"/>
          <w:pgNumType w:start="1"/>
          <w:cols w:space="708"/>
        </w:sectPr>
      </w:pPr>
    </w:p>
    <w:p w:rsidR="00DC324E" w:rsidRDefault="00DF0916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C324E" w:rsidRDefault="00DF0916">
      <w:pPr>
        <w:pStyle w:val="Nadpis2"/>
        <w:spacing w:before="120"/>
        <w:ind w:left="3187"/>
        <w:jc w:val="left"/>
      </w:pPr>
      <w:r>
        <w:t>„Hartvíkovice</w:t>
      </w:r>
      <w:r>
        <w:rPr>
          <w:spacing w:val="5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dostavba</w:t>
      </w:r>
      <w:r>
        <w:rPr>
          <w:spacing w:val="-1"/>
        </w:rPr>
        <w:t xml:space="preserve"> </w:t>
      </w:r>
      <w:r>
        <w:t>kanalizace“</w:t>
      </w:r>
    </w:p>
    <w:p w:rsidR="00DC324E" w:rsidRDefault="00DF0916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F0916">
      <w:pPr>
        <w:pStyle w:val="Nadpis1"/>
        <w:spacing w:line="265" w:lineRule="exact"/>
        <w:ind w:right="671"/>
      </w:pPr>
      <w:r>
        <w:t>II.</w:t>
      </w:r>
    </w:p>
    <w:p w:rsidR="00DC324E" w:rsidRDefault="00DF0916">
      <w:pPr>
        <w:pStyle w:val="Nadpis2"/>
        <w:spacing w:line="265" w:lineRule="exact"/>
        <w:ind w:right="67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C324E" w:rsidRDefault="00DC324E">
      <w:pPr>
        <w:pStyle w:val="Zkladntext"/>
        <w:spacing w:before="1"/>
        <w:ind w:left="0"/>
        <w:jc w:val="left"/>
        <w:rPr>
          <w:b/>
        </w:rPr>
      </w:pPr>
    </w:p>
    <w:p w:rsidR="00DC324E" w:rsidRDefault="00DF0916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985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632,63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</w:p>
    <w:p w:rsidR="00DC324E" w:rsidRDefault="00DF0916">
      <w:pPr>
        <w:pStyle w:val="Zkladntext"/>
      </w:pPr>
      <w:r>
        <w:t>deset</w:t>
      </w:r>
      <w:r>
        <w:rPr>
          <w:spacing w:val="-3"/>
        </w:rPr>
        <w:t xml:space="preserve"> </w:t>
      </w:r>
      <w:r>
        <w:t>milionů</w:t>
      </w:r>
      <w:r>
        <w:rPr>
          <w:spacing w:val="-2"/>
        </w:rPr>
        <w:t xml:space="preserve"> </w:t>
      </w:r>
      <w:r>
        <w:t>devět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tisíc</w:t>
      </w:r>
      <w:r>
        <w:rPr>
          <w:spacing w:val="-1"/>
        </w:rPr>
        <w:t xml:space="preserve"> </w:t>
      </w:r>
      <w:r>
        <w:t>šest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třicet</w:t>
      </w:r>
      <w:r>
        <w:rPr>
          <w:spacing w:val="-3"/>
        </w:rPr>
        <w:t xml:space="preserve"> </w:t>
      </w:r>
      <w:r>
        <w:t>dvě</w:t>
      </w:r>
      <w:r>
        <w:rPr>
          <w:spacing w:val="2"/>
        </w:rPr>
        <w:t xml:space="preserve"> </w:t>
      </w:r>
      <w:r>
        <w:t>koruny</w:t>
      </w:r>
      <w:r>
        <w:rPr>
          <w:spacing w:val="-2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šedesát</w:t>
      </w:r>
      <w:r>
        <w:rPr>
          <w:spacing w:val="-3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haléře).</w:t>
      </w:r>
    </w:p>
    <w:p w:rsidR="00DC324E" w:rsidRDefault="00DF0916">
      <w:pPr>
        <w:pStyle w:val="Odstavecseseznamem"/>
        <w:numPr>
          <w:ilvl w:val="0"/>
          <w:numId w:val="7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odpovídá</w:t>
      </w:r>
      <w:r>
        <w:rPr>
          <w:spacing w:val="5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6"/>
          <w:sz w:val="20"/>
        </w:rPr>
        <w:t xml:space="preserve"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17</w:t>
      </w:r>
      <w:r>
        <w:rPr>
          <w:spacing w:val="1"/>
          <w:sz w:val="20"/>
        </w:rPr>
        <w:t xml:space="preserve"> </w:t>
      </w:r>
      <w:r>
        <w:rPr>
          <w:sz w:val="20"/>
        </w:rPr>
        <w:t>232</w:t>
      </w:r>
      <w:r>
        <w:rPr>
          <w:spacing w:val="1"/>
          <w:sz w:val="20"/>
        </w:rPr>
        <w:t xml:space="preserve"> </w:t>
      </w:r>
      <w:r>
        <w:rPr>
          <w:sz w:val="20"/>
        </w:rPr>
        <w:t>364,91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DC324E" w:rsidRDefault="00DF0916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63,75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C324E" w:rsidRDefault="00DF0916">
      <w:pPr>
        <w:pStyle w:val="Odstavecseseznamem"/>
        <w:numPr>
          <w:ilvl w:val="0"/>
          <w:numId w:val="7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DC324E" w:rsidRDefault="00DF0916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7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1"/>
          <w:sz w:val="20"/>
        </w:rPr>
        <w:t xml:space="preserve"> </w:t>
      </w:r>
      <w:r>
        <w:rPr>
          <w:sz w:val="20"/>
        </w:rPr>
        <w:t>je</w:t>
      </w:r>
      <w:r>
        <w:rPr>
          <w:spacing w:val="5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které</w:t>
      </w:r>
      <w:r>
        <w:rPr>
          <w:spacing w:val="51"/>
          <w:sz w:val="20"/>
        </w:rPr>
        <w:t xml:space="preserve"> </w:t>
      </w:r>
      <w:r>
        <w:rPr>
          <w:sz w:val="20"/>
        </w:rPr>
        <w:t>vznikly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byly</w:t>
      </w:r>
      <w:r>
        <w:rPr>
          <w:spacing w:val="51"/>
          <w:sz w:val="20"/>
        </w:rPr>
        <w:t xml:space="preserve"> </w:t>
      </w:r>
      <w:r>
        <w:rPr>
          <w:sz w:val="20"/>
        </w:rPr>
        <w:t>uhrazeny</w:t>
      </w:r>
      <w:r>
        <w:rPr>
          <w:spacing w:val="51"/>
          <w:sz w:val="20"/>
        </w:rPr>
        <w:t xml:space="preserve"> </w:t>
      </w:r>
      <w:r>
        <w:rPr>
          <w:sz w:val="20"/>
        </w:rPr>
        <w:t>v období</w:t>
      </w:r>
      <w:r>
        <w:rPr>
          <w:spacing w:val="52"/>
          <w:sz w:val="20"/>
        </w:rPr>
        <w:t xml:space="preserve"> </w:t>
      </w:r>
      <w:r>
        <w:rPr>
          <w:sz w:val="20"/>
        </w:rPr>
        <w:t>od</w:t>
      </w:r>
      <w:r>
        <w:rPr>
          <w:spacing w:val="52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2014</w:t>
      </w:r>
      <w:r>
        <w:rPr>
          <w:spacing w:val="52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DC324E" w:rsidRDefault="00DF0916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6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8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</w:p>
    <w:p w:rsidR="00DC324E" w:rsidRDefault="00DF0916">
      <w:pPr>
        <w:pStyle w:val="Zkladntex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DC324E" w:rsidRDefault="00DF0916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12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F0916">
      <w:pPr>
        <w:pStyle w:val="Nadpis1"/>
        <w:spacing w:before="189"/>
        <w:ind w:right="1031"/>
      </w:pPr>
      <w:r>
        <w:t>III.</w:t>
      </w:r>
    </w:p>
    <w:p w:rsidR="00DC324E" w:rsidRDefault="00DF0916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C324E" w:rsidRDefault="00DC324E">
      <w:pPr>
        <w:pStyle w:val="Zkladntext"/>
        <w:spacing w:before="1"/>
        <w:ind w:left="0"/>
        <w:jc w:val="left"/>
        <w:rPr>
          <w:b/>
        </w:rPr>
      </w:pP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</w:t>
      </w:r>
      <w:r>
        <w:rPr>
          <w:sz w:val="20"/>
        </w:rPr>
        <w:t xml:space="preserve">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8"/>
          <w:sz w:val="20"/>
        </w:rPr>
        <w:t xml:space="preserve"> </w:t>
      </w:r>
      <w:r>
        <w:rPr>
          <w:sz w:val="20"/>
        </w:rPr>
        <w:t>postupem</w:t>
      </w:r>
      <w:r>
        <w:rPr>
          <w:spacing w:val="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3"/>
          <w:sz w:val="20"/>
        </w:rPr>
        <w:t xml:space="preserve"> </w:t>
      </w:r>
      <w:r>
        <w:rPr>
          <w:sz w:val="20"/>
        </w:rPr>
        <w:t>v bodech</w:t>
      </w:r>
      <w:r>
        <w:rPr>
          <w:spacing w:val="26"/>
          <w:sz w:val="20"/>
        </w:rPr>
        <w:t xml:space="preserve"> </w:t>
      </w:r>
      <w:r>
        <w:rPr>
          <w:sz w:val="20"/>
        </w:rPr>
        <w:t>9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15</w:t>
      </w:r>
      <w:r>
        <w:rPr>
          <w:spacing w:val="10"/>
          <w:sz w:val="20"/>
        </w:rPr>
        <w:t xml:space="preserve"> </w:t>
      </w:r>
      <w:r>
        <w:rPr>
          <w:sz w:val="20"/>
        </w:rPr>
        <w:t>tak,</w:t>
      </w:r>
      <w:r>
        <w:rPr>
          <w:spacing w:val="12"/>
          <w:sz w:val="20"/>
        </w:rPr>
        <w:t xml:space="preserve"> </w:t>
      </w:r>
      <w:r>
        <w:rPr>
          <w:sz w:val="20"/>
        </w:rPr>
        <w:t>aby</w:t>
      </w:r>
    </w:p>
    <w:p w:rsidR="00DC324E" w:rsidRDefault="00DF0916">
      <w:pPr>
        <w:pStyle w:val="Zkladntext"/>
      </w:pPr>
      <w:r>
        <w:t>byl</w:t>
      </w:r>
      <w:r>
        <w:rPr>
          <w:spacing w:val="-4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C324E" w:rsidRDefault="00DC324E">
      <w:pPr>
        <w:pStyle w:val="Zkladntext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DC324E">
        <w:trPr>
          <w:trHeight w:val="386"/>
        </w:trPr>
        <w:tc>
          <w:tcPr>
            <w:tcW w:w="4779" w:type="dxa"/>
          </w:tcPr>
          <w:p w:rsidR="00DC324E" w:rsidRDefault="00DF0916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571" w:type="dxa"/>
          </w:tcPr>
          <w:p w:rsidR="00DC324E" w:rsidRDefault="00DF0916">
            <w:pPr>
              <w:pStyle w:val="TableParagraph"/>
              <w:spacing w:before="120" w:line="246" w:lineRule="exact"/>
              <w:ind w:left="1698" w:right="1697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C324E">
        <w:trPr>
          <w:trHeight w:val="385"/>
        </w:trPr>
        <w:tc>
          <w:tcPr>
            <w:tcW w:w="4779" w:type="dxa"/>
          </w:tcPr>
          <w:p w:rsidR="00DC324E" w:rsidRDefault="00DF0916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DC324E" w:rsidRDefault="00DF0916">
            <w:pPr>
              <w:pStyle w:val="TableParagraph"/>
              <w:spacing w:before="120" w:line="246" w:lineRule="exact"/>
              <w:ind w:left="1701" w:right="169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512 769,23</w:t>
            </w:r>
          </w:p>
        </w:tc>
      </w:tr>
      <w:tr w:rsidR="00DC324E">
        <w:trPr>
          <w:trHeight w:val="386"/>
        </w:trPr>
        <w:tc>
          <w:tcPr>
            <w:tcW w:w="4779" w:type="dxa"/>
          </w:tcPr>
          <w:p w:rsidR="00DC324E" w:rsidRDefault="00DF0916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 w:rsidR="00DC324E" w:rsidRDefault="00DF0916">
            <w:pPr>
              <w:pStyle w:val="TableParagraph"/>
              <w:spacing w:before="120" w:line="246" w:lineRule="exact"/>
              <w:ind w:left="1701" w:right="169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472 863,40</w:t>
            </w:r>
          </w:p>
        </w:tc>
      </w:tr>
    </w:tbl>
    <w:p w:rsidR="00DC324E" w:rsidRDefault="00DC324E">
      <w:pPr>
        <w:pStyle w:val="Zkladntext"/>
        <w:spacing w:before="13"/>
        <w:ind w:left="0"/>
        <w:jc w:val="left"/>
        <w:rPr>
          <w:sz w:val="37"/>
        </w:rPr>
      </w:pP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1"/>
          <w:sz w:val="20"/>
        </w:rPr>
        <w:t xml:space="preserve"> </w:t>
      </w:r>
      <w:r>
        <w:rPr>
          <w:sz w:val="20"/>
        </w:rPr>
        <w:t>systému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 fondu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životního prostředí</w:t>
      </w:r>
      <w:r>
        <w:rPr>
          <w:spacing w:val="-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„AIS</w:t>
      </w:r>
      <w:r>
        <w:rPr>
          <w:spacing w:val="-1"/>
          <w:sz w:val="20"/>
        </w:rPr>
        <w:t xml:space="preserve"> </w:t>
      </w:r>
      <w:r>
        <w:rPr>
          <w:sz w:val="20"/>
        </w:rPr>
        <w:t>SFŽP“)</w:t>
      </w:r>
      <w:r>
        <w:rPr>
          <w:spacing w:val="-2"/>
          <w:sz w:val="20"/>
        </w:rPr>
        <w:t xml:space="preserve"> </w:t>
      </w:r>
      <w:r>
        <w:rPr>
          <w:sz w:val="20"/>
        </w:rPr>
        <w:t>předloží</w:t>
      </w:r>
    </w:p>
    <w:p w:rsidR="00DC324E" w:rsidRDefault="00DC324E">
      <w:pPr>
        <w:jc w:val="both"/>
        <w:rPr>
          <w:sz w:val="20"/>
        </w:rPr>
        <w:sectPr w:rsidR="00DC324E">
          <w:pgSz w:w="12240" w:h="15840"/>
          <w:pgMar w:top="1060" w:right="1020" w:bottom="1140" w:left="1460" w:header="0" w:footer="894" w:gutter="0"/>
          <w:cols w:space="708"/>
        </w:sectPr>
      </w:pPr>
    </w:p>
    <w:p w:rsidR="00DC324E" w:rsidRDefault="00DF0916">
      <w:pPr>
        <w:pStyle w:val="Zkladntext"/>
        <w:spacing w:before="73"/>
        <w:ind w:right="114"/>
      </w:pPr>
      <w:r>
        <w:lastRenderedPageBreak/>
        <w:t>s každou žádostí o uvolnění finančních pro</w:t>
      </w:r>
      <w:r>
        <w:t>středků (bod 10) příslušné doklady prokazující 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7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</w:t>
      </w:r>
      <w:r>
        <w:rPr>
          <w:sz w:val="20"/>
        </w:rPr>
        <w:t>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DC324E" w:rsidRDefault="00DF0916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5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6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DC324E" w:rsidRDefault="00DF0916">
      <w:pPr>
        <w:pStyle w:val="Zkladntext"/>
        <w:spacing w:before="2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4"/>
        </w:rPr>
        <w:t xml:space="preserve"> </w:t>
      </w:r>
      <w:r>
        <w:t>příjemcem</w:t>
      </w:r>
      <w:r>
        <w:rPr>
          <w:spacing w:val="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3"/>
        </w:rPr>
        <w:t xml:space="preserve"> </w:t>
      </w:r>
      <w:r>
        <w:t>AIS</w:t>
      </w:r>
      <w:r>
        <w:rPr>
          <w:spacing w:val="-5"/>
        </w:rPr>
        <w:t xml:space="preserve"> </w:t>
      </w:r>
      <w:r>
        <w:t>SFŽP.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DC324E" w:rsidRDefault="00DF0916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2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3"/>
          <w:sz w:val="20"/>
        </w:rPr>
        <w:t xml:space="preserve"> </w:t>
      </w:r>
      <w:r>
        <w:rPr>
          <w:sz w:val="20"/>
        </w:rPr>
        <w:t>resp.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53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  <w:r>
        <w:rPr>
          <w:spacing w:val="25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příloh,</w:t>
      </w:r>
      <w:r>
        <w:rPr>
          <w:spacing w:val="27"/>
          <w:sz w:val="20"/>
        </w:rPr>
        <w:t xml:space="preserve"> </w:t>
      </w:r>
      <w:r>
        <w:rPr>
          <w:sz w:val="20"/>
        </w:rPr>
        <w:t>které</w:t>
      </w:r>
      <w:r>
        <w:rPr>
          <w:spacing w:val="27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z w:val="20"/>
        </w:rPr>
        <w:t>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 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DC324E" w:rsidRDefault="00DF0916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</w:t>
      </w:r>
      <w:r>
        <w:rPr>
          <w:spacing w:val="-1"/>
          <w:sz w:val="20"/>
        </w:rPr>
        <w:t>ronickým</w:t>
      </w:r>
      <w:r>
        <w:rPr>
          <w:spacing w:val="-12"/>
          <w:sz w:val="20"/>
        </w:rPr>
        <w:t xml:space="preserve"> </w:t>
      </w:r>
      <w:r>
        <w:rPr>
          <w:sz w:val="20"/>
        </w:rPr>
        <w:t>podpisem</w:t>
      </w:r>
      <w:r>
        <w:rPr>
          <w:spacing w:val="-10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otiskem</w:t>
      </w:r>
      <w:r>
        <w:rPr>
          <w:spacing w:val="-11"/>
          <w:sz w:val="20"/>
        </w:rPr>
        <w:t xml:space="preserve"> </w:t>
      </w:r>
      <w:r>
        <w:rPr>
          <w:sz w:val="20"/>
        </w:rPr>
        <w:t>razítka.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6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</w:t>
      </w:r>
      <w:r>
        <w:rPr>
          <w:spacing w:val="-53"/>
          <w:sz w:val="20"/>
        </w:rPr>
        <w:t xml:space="preserve"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</w:t>
      </w:r>
      <w:r>
        <w:rPr>
          <w:sz w:val="20"/>
        </w:rPr>
        <w:t>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</w:t>
      </w:r>
      <w:r>
        <w:rPr>
          <w:sz w:val="20"/>
        </w:rPr>
        <w:t>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9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dohodě</w:t>
      </w:r>
      <w:r>
        <w:rPr>
          <w:spacing w:val="44"/>
          <w:sz w:val="20"/>
        </w:rPr>
        <w:t xml:space="preserve"> </w:t>
      </w:r>
      <w:r>
        <w:rPr>
          <w:sz w:val="20"/>
        </w:rPr>
        <w:t>musí</w:t>
      </w:r>
      <w:r>
        <w:rPr>
          <w:spacing w:val="46"/>
          <w:sz w:val="20"/>
        </w:rPr>
        <w:t xml:space="preserve"> </w:t>
      </w:r>
      <w:r>
        <w:rPr>
          <w:sz w:val="20"/>
        </w:rPr>
        <w:t>být</w:t>
      </w:r>
      <w:r>
        <w:rPr>
          <w:spacing w:val="46"/>
          <w:sz w:val="20"/>
        </w:rPr>
        <w:t xml:space="preserve"> </w:t>
      </w:r>
      <w:r>
        <w:rPr>
          <w:sz w:val="20"/>
        </w:rPr>
        <w:t>uvedeny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6"/>
          <w:sz w:val="20"/>
        </w:rPr>
        <w:t xml:space="preserve"> </w:t>
      </w:r>
      <w:r>
        <w:rPr>
          <w:sz w:val="20"/>
        </w:rPr>
        <w:t>strany,</w:t>
      </w:r>
      <w:r>
        <w:rPr>
          <w:spacing w:val="45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faktur/y</w:t>
      </w:r>
      <w:r>
        <w:rPr>
          <w:spacing w:val="46"/>
          <w:sz w:val="20"/>
        </w:rPr>
        <w:t xml:space="preserve"> </w:t>
      </w:r>
      <w:r>
        <w:rPr>
          <w:sz w:val="20"/>
        </w:rPr>
        <w:t>(v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</w:t>
      </w:r>
    </w:p>
    <w:p w:rsidR="00DC324E" w:rsidRDefault="00DC324E">
      <w:pPr>
        <w:jc w:val="both"/>
        <w:rPr>
          <w:sz w:val="20"/>
        </w:rPr>
        <w:sectPr w:rsidR="00DC324E">
          <w:pgSz w:w="12240" w:h="15840"/>
          <w:pgMar w:top="1060" w:right="1020" w:bottom="1080" w:left="1460" w:header="0" w:footer="894" w:gutter="0"/>
          <w:cols w:space="708"/>
        </w:sectPr>
      </w:pPr>
    </w:p>
    <w:p w:rsidR="00DC324E" w:rsidRDefault="00DF0916">
      <w:pPr>
        <w:pStyle w:val="Zkladntext"/>
        <w:spacing w:before="73"/>
        <w:jc w:val="left"/>
      </w:pPr>
      <w:r>
        <w:lastRenderedPageBreak/>
        <w:t>odlišného</w:t>
      </w:r>
      <w:r>
        <w:rPr>
          <w:spacing w:val="47"/>
        </w:rPr>
        <w:t xml:space="preserve"> </w:t>
      </w:r>
      <w:r>
        <w:t>variabilního</w:t>
      </w:r>
      <w:r>
        <w:rPr>
          <w:spacing w:val="48"/>
        </w:rPr>
        <w:t xml:space="preserve"> </w:t>
      </w:r>
      <w:r>
        <w:t>symbolu</w:t>
      </w:r>
      <w:r>
        <w:rPr>
          <w:spacing w:val="46"/>
        </w:rPr>
        <w:t xml:space="preserve"> </w:t>
      </w:r>
      <w:r>
        <w:t>oproti</w:t>
      </w:r>
      <w:r>
        <w:rPr>
          <w:spacing w:val="47"/>
        </w:rPr>
        <w:t xml:space="preserve"> </w:t>
      </w:r>
      <w:r>
        <w:t>číslu</w:t>
      </w:r>
      <w:r>
        <w:rPr>
          <w:spacing w:val="47"/>
        </w:rPr>
        <w:t xml:space="preserve"> </w:t>
      </w:r>
      <w:r>
        <w:t>faktury</w:t>
      </w:r>
      <w:r>
        <w:rPr>
          <w:spacing w:val="46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vhodné</w:t>
      </w:r>
      <w:r>
        <w:rPr>
          <w:spacing w:val="47"/>
        </w:rPr>
        <w:t xml:space="preserve"> </w:t>
      </w:r>
      <w:r>
        <w:t>uvést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variabilní</w:t>
      </w:r>
      <w:r>
        <w:rPr>
          <w:spacing w:val="47"/>
        </w:rPr>
        <w:t xml:space="preserve"> </w:t>
      </w:r>
      <w:r>
        <w:t>symbol),</w:t>
      </w:r>
      <w:r>
        <w:rPr>
          <w:spacing w:val="46"/>
        </w:rPr>
        <w:t xml:space="preserve"> </w:t>
      </w:r>
      <w:r>
        <w:t>vzájemně</w:t>
      </w:r>
      <w:r>
        <w:rPr>
          <w:spacing w:val="-5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měny,</w:t>
      </w:r>
      <w:r>
        <w:rPr>
          <w:spacing w:val="-2"/>
        </w:rPr>
        <w:t xml:space="preserve"> </w:t>
      </w:r>
      <w:r>
        <w:t>datum 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DC324E" w:rsidRDefault="00DF0916">
      <w:pPr>
        <w:pStyle w:val="Odstavecseseznamem"/>
        <w:numPr>
          <w:ilvl w:val="0"/>
          <w:numId w:val="6"/>
        </w:numPr>
        <w:tabs>
          <w:tab w:val="left" w:pos="526"/>
        </w:tabs>
        <w:ind w:right="114" w:hanging="425"/>
        <w:jc w:val="left"/>
        <w:rPr>
          <w:sz w:val="20"/>
        </w:rPr>
      </w:pPr>
      <w:r>
        <w:rPr>
          <w:sz w:val="20"/>
        </w:rPr>
        <w:t>Fond</w:t>
      </w:r>
      <w:r>
        <w:rPr>
          <w:spacing w:val="32"/>
          <w:sz w:val="20"/>
        </w:rPr>
        <w:t xml:space="preserve"> </w:t>
      </w:r>
      <w:r>
        <w:rPr>
          <w:sz w:val="20"/>
        </w:rPr>
        <w:t>není</w:t>
      </w:r>
      <w:r>
        <w:rPr>
          <w:spacing w:val="32"/>
          <w:sz w:val="20"/>
        </w:rPr>
        <w:t xml:space="preserve"> </w:t>
      </w:r>
      <w:r>
        <w:rPr>
          <w:sz w:val="20"/>
        </w:rPr>
        <w:t>povinen</w:t>
      </w:r>
      <w:r>
        <w:rPr>
          <w:spacing w:val="32"/>
          <w:sz w:val="20"/>
        </w:rPr>
        <w:t xml:space="preserve"> </w:t>
      </w:r>
      <w:r>
        <w:rPr>
          <w:sz w:val="20"/>
        </w:rPr>
        <w:t>poskytnout</w:t>
      </w:r>
      <w:r>
        <w:rPr>
          <w:spacing w:val="32"/>
          <w:sz w:val="20"/>
        </w:rPr>
        <w:t xml:space="preserve"> </w:t>
      </w:r>
      <w:r>
        <w:rPr>
          <w:sz w:val="20"/>
        </w:rPr>
        <w:t>podporu,</w:t>
      </w:r>
      <w:r>
        <w:rPr>
          <w:spacing w:val="33"/>
          <w:sz w:val="20"/>
        </w:rPr>
        <w:t xml:space="preserve"> </w:t>
      </w:r>
      <w:r>
        <w:rPr>
          <w:sz w:val="20"/>
        </w:rPr>
        <w:t>dokud</w:t>
      </w:r>
      <w:r>
        <w:rPr>
          <w:spacing w:val="32"/>
          <w:sz w:val="20"/>
        </w:rPr>
        <w:t xml:space="preserve"> </w:t>
      </w:r>
      <w:r>
        <w:rPr>
          <w:sz w:val="20"/>
        </w:rPr>
        <w:t>neobdrží</w:t>
      </w:r>
      <w:r>
        <w:rPr>
          <w:spacing w:val="33"/>
          <w:sz w:val="20"/>
        </w:rPr>
        <w:t xml:space="preserve"> </w:t>
      </w:r>
      <w:r>
        <w:rPr>
          <w:sz w:val="20"/>
        </w:rPr>
        <w:t>doklady</w:t>
      </w:r>
      <w:r>
        <w:rPr>
          <w:spacing w:val="32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  <w:r>
        <w:rPr>
          <w:spacing w:val="-52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F0916">
      <w:pPr>
        <w:pStyle w:val="Nadpis1"/>
        <w:spacing w:before="185"/>
      </w:pPr>
      <w:r>
        <w:t>IV.</w:t>
      </w:r>
    </w:p>
    <w:p w:rsidR="00DC324E" w:rsidRDefault="00DF0916">
      <w:pPr>
        <w:pStyle w:val="Nadpis2"/>
        <w:spacing w:before="1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C324E" w:rsidRDefault="00DC324E">
      <w:pPr>
        <w:pStyle w:val="Zkladntext"/>
        <w:ind w:left="0"/>
        <w:jc w:val="left"/>
        <w:rPr>
          <w:b/>
        </w:rPr>
      </w:pPr>
    </w:p>
    <w:p w:rsidR="00DC324E" w:rsidRDefault="00DF0916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734"/>
        </w:tabs>
        <w:ind w:right="112" w:hanging="284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„Hartvíkovice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dostavba</w:t>
      </w:r>
      <w:r>
        <w:rPr>
          <w:spacing w:val="36"/>
          <w:sz w:val="20"/>
        </w:rPr>
        <w:t xml:space="preserve"> </w:t>
      </w:r>
      <w:r>
        <w:rPr>
          <w:sz w:val="20"/>
        </w:rPr>
        <w:t>kanalizace“</w:t>
      </w:r>
      <w:r>
        <w:rPr>
          <w:spacing w:val="-10"/>
          <w:sz w:val="20"/>
        </w:rPr>
        <w:t xml:space="preserve"> </w:t>
      </w:r>
      <w:r>
        <w:rPr>
          <w:sz w:val="20"/>
        </w:rPr>
        <w:t>tím,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provedena</w:t>
      </w:r>
      <w:r>
        <w:rPr>
          <w:spacing w:val="-9"/>
          <w:sz w:val="20"/>
        </w:rPr>
        <w:t xml:space="preserve"> </w:t>
      </w:r>
      <w:r>
        <w:rPr>
          <w:sz w:val="20"/>
        </w:rPr>
        <w:t>v souladu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758"/>
        </w:tabs>
        <w:spacing w:before="118"/>
        <w:ind w:left="758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51"/>
          <w:sz w:val="20"/>
        </w:rPr>
        <w:t xml:space="preserve"> </w:t>
      </w:r>
      <w:r>
        <w:rPr>
          <w:sz w:val="20"/>
        </w:rPr>
        <w:t>kanalizace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délce</w:t>
      </w:r>
      <w:r>
        <w:rPr>
          <w:spacing w:val="-2"/>
          <w:sz w:val="20"/>
        </w:rPr>
        <w:t xml:space="preserve"> </w:t>
      </w:r>
      <w:r>
        <w:rPr>
          <w:sz w:val="20"/>
        </w:rPr>
        <w:t>1,87</w:t>
      </w:r>
      <w:r>
        <w:rPr>
          <w:spacing w:val="-1"/>
          <w:sz w:val="20"/>
        </w:rPr>
        <w:t xml:space="preserve"> </w:t>
      </w:r>
      <w:r>
        <w:rPr>
          <w:sz w:val="20"/>
        </w:rPr>
        <w:t>km,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11"/>
        </w:tabs>
        <w:spacing w:before="120"/>
        <w:ind w:left="810" w:right="108" w:hanging="286"/>
        <w:jc w:val="both"/>
        <w:rPr>
          <w:sz w:val="20"/>
        </w:rPr>
      </w:pPr>
      <w:r>
        <w:rPr>
          <w:sz w:val="20"/>
        </w:rPr>
        <w:t>k termínu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1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(ZVA)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1"/>
          <w:sz w:val="20"/>
        </w:rPr>
        <w:t xml:space="preserve"> </w:t>
      </w:r>
      <w:r>
        <w:rPr>
          <w:sz w:val="20"/>
        </w:rPr>
        <w:t>q)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odstraňováno</w:t>
      </w:r>
      <w:r>
        <w:rPr>
          <w:spacing w:val="1"/>
          <w:sz w:val="20"/>
        </w:rPr>
        <w:t xml:space="preserve"> </w:t>
      </w:r>
      <w:r>
        <w:rPr>
          <w:sz w:val="20"/>
        </w:rPr>
        <w:t>navíc</w:t>
      </w:r>
      <w:r>
        <w:rPr>
          <w:spacing w:val="-52"/>
          <w:sz w:val="20"/>
        </w:rPr>
        <w:t xml:space="preserve"> </w:t>
      </w:r>
      <w:r>
        <w:rPr>
          <w:position w:val="2"/>
          <w:sz w:val="20"/>
        </w:rPr>
        <w:t>znečištění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odpovídající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119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EO</w:t>
      </w:r>
      <w:r>
        <w:rPr>
          <w:spacing w:val="53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na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ČOV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Hartvíkovice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bude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odstraňováno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navíc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4,95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11"/>
        </w:tabs>
        <w:spacing w:before="119" w:line="276" w:lineRule="auto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</w:t>
      </w:r>
      <w:r>
        <w:rPr>
          <w:sz w:val="20"/>
        </w:rPr>
        <w:t>žadavky zákona č. 254/2001 Sb.,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vodách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53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majetkem</w:t>
      </w:r>
      <w:r>
        <w:rPr>
          <w:spacing w:val="-2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není)</w:t>
      </w:r>
      <w:r>
        <w:rPr>
          <w:spacing w:val="-9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9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</w:t>
      </w:r>
      <w:r>
        <w:rPr>
          <w:sz w:val="20"/>
        </w:rPr>
        <w:t>na liniová stavba). Příjemce podpory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</w:t>
      </w:r>
      <w:r>
        <w:rPr>
          <w:sz w:val="20"/>
        </w:rPr>
        <w:t>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39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6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4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4"/>
          <w:sz w:val="20"/>
        </w:rPr>
        <w:t xml:space="preserve"> </w:t>
      </w:r>
      <w:r>
        <w:rPr>
          <w:sz w:val="20"/>
        </w:rPr>
        <w:t>zejména</w:t>
      </w:r>
      <w:r>
        <w:rPr>
          <w:spacing w:val="94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2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0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2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účel,</w:t>
      </w:r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který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podpora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2"/>
          <w:sz w:val="20"/>
        </w:rPr>
        <w:t xml:space="preserve"> </w:t>
      </w:r>
      <w:r>
        <w:rPr>
          <w:sz w:val="20"/>
        </w:rPr>
        <w:t>bude řádně</w:t>
      </w:r>
      <w:r>
        <w:rPr>
          <w:spacing w:val="2"/>
          <w:sz w:val="20"/>
        </w:rPr>
        <w:t xml:space="preserve"> </w:t>
      </w:r>
      <w:r>
        <w:rPr>
          <w:sz w:val="20"/>
        </w:rPr>
        <w:t>plněn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3"/>
          <w:sz w:val="20"/>
        </w:rPr>
        <w:t xml:space="preserve"> </w:t>
      </w:r>
      <w:r>
        <w:rPr>
          <w:sz w:val="20"/>
        </w:rPr>
        <w:t>dobu</w:t>
      </w:r>
    </w:p>
    <w:p w:rsidR="00DC324E" w:rsidRDefault="00DF0916">
      <w:pPr>
        <w:pStyle w:val="Zkladntext"/>
        <w:ind w:left="808"/>
      </w:pPr>
      <w:r>
        <w:t>10</w:t>
      </w:r>
      <w:r>
        <w:rPr>
          <w:spacing w:val="-1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akce,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0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33"/>
          <w:sz w:val="20"/>
        </w:rPr>
        <w:t xml:space="preserve"> </w:t>
      </w:r>
      <w:r>
        <w:rPr>
          <w:sz w:val="20"/>
        </w:rPr>
        <w:t>provádět</w:t>
      </w:r>
      <w:r>
        <w:rPr>
          <w:spacing w:val="87"/>
          <w:sz w:val="20"/>
        </w:rPr>
        <w:t xml:space="preserve"> </w:t>
      </w:r>
      <w:r>
        <w:rPr>
          <w:sz w:val="20"/>
        </w:rPr>
        <w:t>kontrolu</w:t>
      </w:r>
      <w:r>
        <w:rPr>
          <w:spacing w:val="87"/>
          <w:sz w:val="20"/>
        </w:rPr>
        <w:t xml:space="preserve"> </w:t>
      </w:r>
      <w:r>
        <w:rPr>
          <w:sz w:val="20"/>
        </w:rPr>
        <w:t>provedení</w:t>
      </w:r>
      <w:r>
        <w:rPr>
          <w:spacing w:val="90"/>
          <w:sz w:val="20"/>
        </w:rPr>
        <w:t xml:space="preserve"> </w:t>
      </w:r>
      <w:r>
        <w:rPr>
          <w:sz w:val="20"/>
        </w:rPr>
        <w:t>akce</w:t>
      </w:r>
      <w:r>
        <w:rPr>
          <w:spacing w:val="86"/>
          <w:sz w:val="20"/>
        </w:rPr>
        <w:t xml:space="preserve"> </w:t>
      </w:r>
      <w:r>
        <w:rPr>
          <w:sz w:val="20"/>
        </w:rPr>
        <w:t>na</w:t>
      </w:r>
      <w:r>
        <w:rPr>
          <w:spacing w:val="87"/>
          <w:sz w:val="20"/>
        </w:rPr>
        <w:t xml:space="preserve"> </w:t>
      </w:r>
      <w:r>
        <w:rPr>
          <w:sz w:val="20"/>
        </w:rPr>
        <w:t>místě</w:t>
      </w:r>
      <w:r>
        <w:rPr>
          <w:spacing w:val="87"/>
          <w:sz w:val="20"/>
        </w:rPr>
        <w:t xml:space="preserve"> </w:t>
      </w:r>
      <w:r>
        <w:rPr>
          <w:sz w:val="20"/>
        </w:rPr>
        <w:t>realizace,</w:t>
      </w:r>
      <w:r>
        <w:rPr>
          <w:spacing w:val="87"/>
          <w:sz w:val="20"/>
        </w:rPr>
        <w:t xml:space="preserve"> </w:t>
      </w:r>
      <w:r>
        <w:rPr>
          <w:sz w:val="20"/>
        </w:rPr>
        <w:t>včetně</w:t>
      </w:r>
      <w:r>
        <w:rPr>
          <w:spacing w:val="89"/>
          <w:sz w:val="20"/>
        </w:rPr>
        <w:t xml:space="preserve"> </w:t>
      </w:r>
      <w:r>
        <w:rPr>
          <w:sz w:val="20"/>
        </w:rPr>
        <w:t>kontroly</w:t>
      </w:r>
      <w:r>
        <w:rPr>
          <w:spacing w:val="87"/>
          <w:sz w:val="20"/>
        </w:rPr>
        <w:t xml:space="preserve"> </w:t>
      </w:r>
      <w:r>
        <w:rPr>
          <w:sz w:val="20"/>
        </w:rPr>
        <w:t>souvisejících</w:t>
      </w:r>
    </w:p>
    <w:p w:rsidR="00DC324E" w:rsidRDefault="00DC324E">
      <w:pPr>
        <w:jc w:val="both"/>
        <w:rPr>
          <w:sz w:val="20"/>
        </w:rPr>
        <w:sectPr w:rsidR="00DC324E">
          <w:pgSz w:w="12240" w:h="15840"/>
          <w:pgMar w:top="1060" w:right="1020" w:bottom="1120" w:left="1460" w:header="0" w:footer="894" w:gutter="0"/>
          <w:cols w:space="708"/>
        </w:sectPr>
      </w:pPr>
    </w:p>
    <w:p w:rsidR="00DC324E" w:rsidRDefault="00DF0916">
      <w:pPr>
        <w:pStyle w:val="Zkladntext"/>
        <w:spacing w:before="73"/>
        <w:ind w:left="808" w:right="115"/>
      </w:pPr>
      <w:r>
        <w:lastRenderedPageBreak/>
        <w:t>dokumentů osobám pověřeným Fondem případně jiným příslušným kontrolním orgánům, a to do</w:t>
      </w:r>
      <w:r>
        <w:rPr>
          <w:spacing w:val="1"/>
        </w:rPr>
        <w:t xml:space="preserve"> </w:t>
      </w:r>
      <w:r>
        <w:t>uplynutí</w:t>
      </w:r>
      <w:r>
        <w:rPr>
          <w:spacing w:val="-2"/>
        </w:rPr>
        <w:t xml:space="preserve"> </w:t>
      </w:r>
      <w:r>
        <w:t>lhůty</w:t>
      </w:r>
      <w:r>
        <w:rPr>
          <w:spacing w:val="-1"/>
        </w:rPr>
        <w:t xml:space="preserve"> </w:t>
      </w:r>
      <w:r>
        <w:t>10 let</w:t>
      </w:r>
      <w:r>
        <w:rPr>
          <w:spacing w:val="-1"/>
        </w:rPr>
        <w:t xml:space="preserve"> </w:t>
      </w:r>
      <w:r>
        <w:t>od ukončení</w:t>
      </w:r>
      <w:r>
        <w:rPr>
          <w:spacing w:val="-1"/>
        </w:rPr>
        <w:t xml:space="preserve"> </w:t>
      </w:r>
      <w:r>
        <w:t>akce,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5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3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2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</w:t>
      </w:r>
      <w:r>
        <w:rPr>
          <w:spacing w:val="-2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2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3"/>
          <w:sz w:val="20"/>
        </w:rPr>
        <w:t xml:space="preserve"> </w:t>
      </w:r>
      <w:r>
        <w:rPr>
          <w:sz w:val="20"/>
        </w:rPr>
        <w:t>Fondu,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C324E" w:rsidRDefault="00DF0916">
      <w:pPr>
        <w:pStyle w:val="Odstavecseseznamem"/>
        <w:numPr>
          <w:ilvl w:val="2"/>
          <w:numId w:val="5"/>
        </w:numPr>
        <w:tabs>
          <w:tab w:val="left" w:pos="1094"/>
        </w:tabs>
        <w:ind w:right="112"/>
        <w:rPr>
          <w:sz w:val="20"/>
        </w:rPr>
      </w:pPr>
      <w:r>
        <w:rPr>
          <w:sz w:val="20"/>
        </w:rPr>
        <w:t>p</w:t>
      </w:r>
      <w:r>
        <w:rPr>
          <w:sz w:val="20"/>
        </w:rPr>
        <w:t>ředpokládaný termín ukončení stavebních a montážních prací do konce 5/2023, přitom pokud</w:t>
      </w:r>
      <w:r>
        <w:rPr>
          <w:spacing w:val="1"/>
          <w:sz w:val="20"/>
        </w:rPr>
        <w:t xml:space="preserve"> </w:t>
      </w:r>
      <w:r>
        <w:rPr>
          <w:sz w:val="20"/>
        </w:rPr>
        <w:t>tento termín příjemce podpory nedodrží, bez zbytečného odkladu oznámí Fondu nový 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stavebních a</w:t>
      </w:r>
      <w:r>
        <w:rPr>
          <w:spacing w:val="-3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1"/>
          <w:sz w:val="20"/>
        </w:rPr>
        <w:t xml:space="preserve"> </w:t>
      </w:r>
      <w:r>
        <w:rPr>
          <w:sz w:val="20"/>
        </w:rPr>
        <w:t>prací;</w:t>
      </w:r>
      <w:r>
        <w:rPr>
          <w:spacing w:val="-3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tom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neuzavírá,</w:t>
      </w:r>
    </w:p>
    <w:p w:rsidR="00DC324E" w:rsidRDefault="00DF0916">
      <w:pPr>
        <w:pStyle w:val="Odstavecseseznamem"/>
        <w:numPr>
          <w:ilvl w:val="2"/>
          <w:numId w:val="5"/>
        </w:numPr>
        <w:tabs>
          <w:tab w:val="left" w:pos="1094"/>
        </w:tabs>
        <w:ind w:right="109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8/2023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94"/>
          <w:sz w:val="20"/>
        </w:rPr>
        <w:t xml:space="preserve"> </w:t>
      </w:r>
      <w:r>
        <w:rPr>
          <w:sz w:val="20"/>
        </w:rPr>
        <w:t>podle</w:t>
      </w:r>
      <w:r>
        <w:rPr>
          <w:spacing w:val="9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9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95"/>
          <w:sz w:val="20"/>
        </w:rPr>
        <w:t xml:space="preserve"> </w:t>
      </w:r>
      <w:r>
        <w:rPr>
          <w:sz w:val="20"/>
        </w:rPr>
        <w:t>zákona</w:t>
      </w:r>
      <w:r>
        <w:rPr>
          <w:spacing w:val="95"/>
          <w:sz w:val="20"/>
        </w:rPr>
        <w:t xml:space="preserve"> </w:t>
      </w:r>
      <w:r>
        <w:rPr>
          <w:sz w:val="20"/>
        </w:rPr>
        <w:t>č.</w:t>
      </w:r>
      <w:r>
        <w:rPr>
          <w:spacing w:val="95"/>
          <w:sz w:val="20"/>
        </w:rPr>
        <w:t xml:space="preserve"> </w:t>
      </w:r>
      <w:r>
        <w:rPr>
          <w:sz w:val="20"/>
        </w:rPr>
        <w:t>183/2006</w:t>
      </w:r>
      <w:r>
        <w:rPr>
          <w:spacing w:val="96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b.,</w:t>
      </w:r>
      <w:r>
        <w:rPr>
          <w:spacing w:val="95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územním</w:t>
      </w:r>
      <w:r>
        <w:rPr>
          <w:spacing w:val="9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6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8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11"/>
        </w:tabs>
        <w:spacing w:before="118"/>
        <w:ind w:left="81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2/2024</w:t>
      </w:r>
      <w:r>
        <w:rPr>
          <w:spacing w:val="-2"/>
          <w:sz w:val="20"/>
        </w:rPr>
        <w:t xml:space="preserve"> </w:t>
      </w:r>
      <w:r>
        <w:rPr>
          <w:sz w:val="20"/>
        </w:rPr>
        <w:t>podklady k</w:t>
      </w:r>
      <w:r>
        <w:rPr>
          <w:spacing w:val="-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DC324E" w:rsidRDefault="00DC324E">
      <w:pPr>
        <w:pStyle w:val="Zkladntext"/>
        <w:spacing w:before="1"/>
        <w:ind w:left="0"/>
        <w:jc w:val="left"/>
      </w:pPr>
    </w:p>
    <w:p w:rsidR="00DC324E" w:rsidRDefault="00DF0916">
      <w:pPr>
        <w:pStyle w:val="Zkladntext"/>
        <w:ind w:left="808" w:right="113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3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1"/>
        </w:rPr>
        <w:t xml:space="preserve"> </w:t>
      </w:r>
      <w:r>
        <w:t>pokyny</w:t>
      </w:r>
      <w:r>
        <w:rPr>
          <w:spacing w:val="-13"/>
        </w:rPr>
        <w:t xml:space="preserve"> </w:t>
      </w:r>
      <w:r>
        <w:t>(žádost</w:t>
      </w:r>
      <w:r>
        <w:rPr>
          <w:spacing w:val="3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informace)</w:t>
      </w:r>
      <w:r>
        <w:rPr>
          <w:spacing w:val="-13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41"/>
        </w:rPr>
        <w:t xml:space="preserve"> </w:t>
      </w:r>
      <w:r>
        <w:t>(případně</w:t>
      </w:r>
      <w:r>
        <w:rPr>
          <w:spacing w:val="90"/>
        </w:rPr>
        <w:t xml:space="preserve"> </w:t>
      </w:r>
      <w:r>
        <w:t>ve</w:t>
      </w:r>
      <w:r>
        <w:rPr>
          <w:spacing w:val="90"/>
        </w:rPr>
        <w:t xml:space="preserve"> </w:t>
      </w:r>
      <w:r>
        <w:t>lhůtě</w:t>
      </w:r>
      <w:r>
        <w:rPr>
          <w:spacing w:val="93"/>
        </w:rPr>
        <w:t xml:space="preserve"> </w:t>
      </w:r>
      <w:r>
        <w:t>stanovené</w:t>
      </w:r>
      <w:r>
        <w:rPr>
          <w:spacing w:val="90"/>
        </w:rPr>
        <w:t xml:space="preserve"> </w:t>
      </w:r>
      <w:r>
        <w:t>Fondem)</w:t>
      </w:r>
      <w:r>
        <w:rPr>
          <w:spacing w:val="94"/>
        </w:rPr>
        <w:t xml:space="preserve"> </w:t>
      </w:r>
      <w:r>
        <w:t>splnit.</w:t>
      </w:r>
      <w:r>
        <w:rPr>
          <w:spacing w:val="93"/>
        </w:rPr>
        <w:t xml:space="preserve"> </w:t>
      </w:r>
      <w:r>
        <w:t>Fond</w:t>
      </w:r>
      <w:r>
        <w:rPr>
          <w:spacing w:val="92"/>
        </w:rPr>
        <w:t xml:space="preserve"> </w:t>
      </w:r>
      <w:r>
        <w:t>není</w:t>
      </w:r>
      <w:r>
        <w:rPr>
          <w:spacing w:val="91"/>
        </w:rPr>
        <w:t xml:space="preserve"> </w:t>
      </w:r>
      <w:r>
        <w:t>povinen</w:t>
      </w:r>
      <w:r>
        <w:rPr>
          <w:spacing w:val="92"/>
        </w:rPr>
        <w:t xml:space="preserve"> </w:t>
      </w:r>
      <w:r>
        <w:t>vydat</w:t>
      </w:r>
      <w:r>
        <w:rPr>
          <w:spacing w:val="93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</w:t>
      </w:r>
      <w:r>
        <w:t>ůči Fondu. Protokol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DC324E" w:rsidRDefault="00DF0916">
      <w:pPr>
        <w:pStyle w:val="Odstavecseseznamem"/>
        <w:numPr>
          <w:ilvl w:val="0"/>
          <w:numId w:val="5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ind w:right="114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to,</w:t>
      </w:r>
      <w:r>
        <w:rPr>
          <w:spacing w:val="-4"/>
          <w:sz w:val="20"/>
        </w:rPr>
        <w:t xml:space="preserve"> </w:t>
      </w:r>
      <w:r>
        <w:rPr>
          <w:sz w:val="20"/>
        </w:rPr>
        <w:t>zda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úřadu</w:t>
      </w:r>
      <w:r>
        <w:rPr>
          <w:spacing w:val="-4"/>
          <w:sz w:val="20"/>
        </w:rPr>
        <w:t xml:space="preserve"> </w:t>
      </w:r>
      <w:r>
        <w:rPr>
          <w:sz w:val="20"/>
        </w:rPr>
        <w:t>uplatněna,</w:t>
      </w:r>
      <w:r>
        <w:rPr>
          <w:spacing w:val="4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částku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</w:t>
      </w:r>
      <w:r>
        <w:rPr>
          <w:sz w:val="20"/>
        </w:rPr>
        <w:t>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3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</w:t>
      </w:r>
      <w:r>
        <w:rPr>
          <w:sz w:val="20"/>
        </w:rPr>
        <w:t>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DC324E" w:rsidRDefault="00DC324E">
      <w:pPr>
        <w:jc w:val="both"/>
        <w:rPr>
          <w:sz w:val="20"/>
        </w:rPr>
        <w:sectPr w:rsidR="00DC324E">
          <w:pgSz w:w="12240" w:h="15840"/>
          <w:pgMar w:top="1060" w:right="1020" w:bottom="1080" w:left="1460" w:header="0" w:footer="894" w:gutter="0"/>
          <w:cols w:space="708"/>
        </w:sectPr>
      </w:pP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6" w:hanging="284"/>
        <w:jc w:val="both"/>
        <w:rPr>
          <w:sz w:val="20"/>
        </w:rPr>
      </w:pPr>
      <w:r>
        <w:rPr>
          <w:sz w:val="20"/>
        </w:rPr>
        <w:lastRenderedPageBreak/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ind w:right="114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4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8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2"/>
          <w:sz w:val="20"/>
        </w:rPr>
        <w:t xml:space="preserve"> </w:t>
      </w:r>
      <w:r>
        <w:rPr>
          <w:sz w:val="20"/>
        </w:rPr>
        <w:t>této</w:t>
      </w:r>
      <w:r>
        <w:rPr>
          <w:spacing w:val="82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0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0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</w:t>
      </w:r>
      <w:r>
        <w:rPr>
          <w:sz w:val="20"/>
        </w:rPr>
        <w:t xml:space="preserve">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</w:t>
      </w:r>
      <w:r>
        <w:rPr>
          <w:sz w:val="20"/>
        </w:rPr>
        <w:t>k</w:t>
      </w:r>
    </w:p>
    <w:p w:rsidR="00DC324E" w:rsidRDefault="00DF0916">
      <w:pPr>
        <w:pStyle w:val="Zkladntext"/>
        <w:spacing w:line="265" w:lineRule="exact"/>
        <w:ind w:left="808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1"/>
        </w:rPr>
        <w:t xml:space="preserve"> </w:t>
      </w:r>
      <w:r>
        <w:t>2014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64"/>
        </w:tabs>
        <w:spacing w:before="120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(vydání</w:t>
      </w:r>
      <w:r>
        <w:rPr>
          <w:spacing w:val="-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</w:t>
      </w:r>
      <w:r>
        <w:rPr>
          <w:spacing w:val="-1"/>
          <w:sz w:val="20"/>
        </w:rPr>
        <w:t xml:space="preserve"> </w:t>
      </w:r>
      <w:r>
        <w:rPr>
          <w:sz w:val="20"/>
        </w:rPr>
        <w:t>projektu),</w:t>
      </w:r>
    </w:p>
    <w:p w:rsidR="00DC324E" w:rsidRDefault="00DF0916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F0916">
      <w:pPr>
        <w:pStyle w:val="Nadpis1"/>
        <w:spacing w:before="188" w:line="265" w:lineRule="exact"/>
      </w:pPr>
      <w:r>
        <w:t>V.</w:t>
      </w:r>
    </w:p>
    <w:p w:rsidR="00DC324E" w:rsidRDefault="00DF0916">
      <w:pPr>
        <w:pStyle w:val="Nadpis2"/>
        <w:spacing w:line="265" w:lineRule="exact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C324E" w:rsidRDefault="00DC324E">
      <w:pPr>
        <w:pStyle w:val="Zkladntext"/>
        <w:spacing w:before="1"/>
        <w:ind w:left="0"/>
        <w:jc w:val="left"/>
        <w:rPr>
          <w:b/>
        </w:rPr>
      </w:pP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0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0"/>
          <w:sz w:val="20"/>
        </w:rPr>
        <w:t xml:space="preserve"> </w:t>
      </w:r>
      <w:r>
        <w:rPr>
          <w:sz w:val="20"/>
        </w:rPr>
        <w:t>b)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0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49"/>
          <w:sz w:val="20"/>
        </w:rPr>
        <w:t xml:space="preserve"> </w:t>
      </w:r>
      <w:r>
        <w:rPr>
          <w:sz w:val="20"/>
        </w:rPr>
        <w:t>50</w:t>
      </w:r>
      <w:r>
        <w:rPr>
          <w:spacing w:val="53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79,99</w:t>
      </w:r>
      <w:r>
        <w:rPr>
          <w:spacing w:val="51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1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toto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povinnosti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l)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</w:p>
    <w:p w:rsidR="00DC324E" w:rsidRDefault="00DF0916">
      <w:pPr>
        <w:pStyle w:val="Zkladntext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</w:p>
    <w:p w:rsidR="00DC324E" w:rsidRDefault="00DF0916">
      <w:pPr>
        <w:pStyle w:val="Zkladntext"/>
        <w:spacing w:before="1"/>
        <w:jc w:val="left"/>
      </w:pPr>
      <w:r>
        <w:t>podpory.</w:t>
      </w: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0"/>
          <w:sz w:val="20"/>
        </w:rPr>
        <w:t xml:space="preserve"> </w:t>
      </w:r>
      <w:r>
        <w:rPr>
          <w:sz w:val="20"/>
        </w:rPr>
        <w:t>článku</w:t>
      </w:r>
      <w:r>
        <w:rPr>
          <w:spacing w:val="29"/>
          <w:sz w:val="20"/>
        </w:rPr>
        <w:t xml:space="preserve"> </w:t>
      </w:r>
      <w:r>
        <w:rPr>
          <w:sz w:val="20"/>
        </w:rPr>
        <w:t>IV</w:t>
      </w:r>
      <w:r>
        <w:rPr>
          <w:spacing w:val="29"/>
          <w:sz w:val="20"/>
        </w:rPr>
        <w:t xml:space="preserve"> </w:t>
      </w:r>
      <w:r>
        <w:rPr>
          <w:sz w:val="20"/>
        </w:rPr>
        <w:t>bodu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písm.</w:t>
      </w:r>
      <w:r>
        <w:rPr>
          <w:spacing w:val="28"/>
          <w:sz w:val="20"/>
        </w:rPr>
        <w:t xml:space="preserve"> </w:t>
      </w:r>
      <w:r>
        <w:rPr>
          <w:sz w:val="20"/>
        </w:rPr>
        <w:t>o)</w:t>
      </w:r>
      <w:r>
        <w:rPr>
          <w:spacing w:val="26"/>
          <w:sz w:val="20"/>
        </w:rPr>
        <w:t xml:space="preserve"> </w:t>
      </w:r>
      <w:r>
        <w:rPr>
          <w:sz w:val="20"/>
        </w:rPr>
        <w:t>bude</w:t>
      </w:r>
      <w:r>
        <w:rPr>
          <w:spacing w:val="28"/>
          <w:sz w:val="20"/>
        </w:rPr>
        <w:t xml:space="preserve"> </w:t>
      </w:r>
      <w:r>
        <w:rPr>
          <w:sz w:val="20"/>
        </w:rPr>
        <w:t>postiženo</w:t>
      </w:r>
      <w:r>
        <w:rPr>
          <w:spacing w:val="29"/>
          <w:sz w:val="20"/>
        </w:rPr>
        <w:t xml:space="preserve"> </w:t>
      </w:r>
      <w:r>
        <w:rPr>
          <w:sz w:val="20"/>
        </w:rPr>
        <w:t>odvodem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výši</w:t>
      </w:r>
      <w:r>
        <w:rPr>
          <w:spacing w:val="29"/>
          <w:sz w:val="20"/>
        </w:rPr>
        <w:t xml:space="preserve"> </w:t>
      </w:r>
      <w:r>
        <w:rPr>
          <w:sz w:val="20"/>
        </w:rPr>
        <w:t>nezaplacené</w:t>
      </w:r>
    </w:p>
    <w:p w:rsidR="00DC324E" w:rsidRDefault="00DC324E">
      <w:pPr>
        <w:rPr>
          <w:sz w:val="20"/>
        </w:rPr>
        <w:sectPr w:rsidR="00DC324E">
          <w:pgSz w:w="12240" w:h="15840"/>
          <w:pgMar w:top="1060" w:right="1020" w:bottom="1140" w:left="1460" w:header="0" w:footer="894" w:gutter="0"/>
          <w:cols w:space="708"/>
        </w:sectPr>
      </w:pPr>
    </w:p>
    <w:p w:rsidR="00DC324E" w:rsidRDefault="00DF0916">
      <w:pPr>
        <w:pStyle w:val="Zkladntext"/>
        <w:spacing w:before="73"/>
        <w:jc w:val="left"/>
      </w:pPr>
      <w:r>
        <w:lastRenderedPageBreak/>
        <w:t>dlužné</w:t>
      </w:r>
      <w:r>
        <w:rPr>
          <w:spacing w:val="-5"/>
        </w:rPr>
        <w:t xml:space="preserve"> </w:t>
      </w:r>
      <w:r>
        <w:t>částky</w:t>
      </w:r>
      <w:r>
        <w:rPr>
          <w:spacing w:val="-4"/>
        </w:rPr>
        <w:t xml:space="preserve"> </w:t>
      </w:r>
      <w:r>
        <w:t>vynásobené</w:t>
      </w:r>
      <w:r>
        <w:rPr>
          <w:spacing w:val="-4"/>
        </w:rPr>
        <w:t xml:space="preserve"> </w:t>
      </w:r>
      <w:r>
        <w:t>procentem poskytnuté</w:t>
      </w:r>
      <w:r>
        <w:rPr>
          <w:spacing w:val="-4"/>
        </w:rPr>
        <w:t xml:space="preserve"> </w:t>
      </w:r>
      <w:r>
        <w:t>podpory.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nepřesahující</w:t>
      </w:r>
      <w:r>
        <w:rPr>
          <w:spacing w:val="-5"/>
        </w:rPr>
        <w:t xml:space="preserve"> </w:t>
      </w:r>
      <w:r>
        <w:t>lhůtu</w:t>
      </w:r>
    </w:p>
    <w:p w:rsidR="00DC324E" w:rsidRDefault="00DF0916">
      <w:pPr>
        <w:pStyle w:val="Zkladntext"/>
        <w:jc w:val="left"/>
      </w:pPr>
      <w:r>
        <w:t>5</w:t>
      </w:r>
      <w:r>
        <w:rPr>
          <w:spacing w:val="50"/>
        </w:rPr>
        <w:t xml:space="preserve"> </w:t>
      </w:r>
      <w:r>
        <w:t>pracovních</w:t>
      </w:r>
      <w:r>
        <w:rPr>
          <w:spacing w:val="50"/>
        </w:rPr>
        <w:t xml:space="preserve"> </w:t>
      </w:r>
      <w:r>
        <w:t>dnů</w:t>
      </w:r>
      <w:r>
        <w:rPr>
          <w:spacing w:val="50"/>
        </w:rPr>
        <w:t xml:space="preserve"> </w:t>
      </w:r>
      <w:r>
        <w:t>nebude</w:t>
      </w:r>
      <w:r>
        <w:rPr>
          <w:spacing w:val="51"/>
        </w:rPr>
        <w:t xml:space="preserve"> </w:t>
      </w:r>
      <w:r>
        <w:t>postiženo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nebude</w:t>
      </w:r>
      <w:r>
        <w:rPr>
          <w:spacing w:val="49"/>
        </w:rPr>
        <w:t xml:space="preserve"> </w:t>
      </w:r>
      <w:r>
        <w:t>tak</w:t>
      </w:r>
      <w:r>
        <w:rPr>
          <w:spacing w:val="51"/>
        </w:rPr>
        <w:t xml:space="preserve"> </w:t>
      </w:r>
      <w:r>
        <w:t>považováno</w:t>
      </w:r>
      <w:r>
        <w:rPr>
          <w:spacing w:val="51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porušení</w:t>
      </w:r>
      <w:r>
        <w:rPr>
          <w:spacing w:val="52"/>
        </w:rPr>
        <w:t xml:space="preserve"> </w:t>
      </w:r>
      <w:r>
        <w:t>podmínek</w:t>
      </w:r>
      <w:r>
        <w:rPr>
          <w:spacing w:val="57"/>
        </w:rPr>
        <w:t xml:space="preserve"> </w:t>
      </w:r>
      <w:r>
        <w:t>poskytnutí</w:t>
      </w:r>
    </w:p>
    <w:p w:rsidR="00DC324E" w:rsidRDefault="00DF0916">
      <w:pPr>
        <w:pStyle w:val="Zkladntext"/>
        <w:spacing w:before="1"/>
        <w:jc w:val="left"/>
      </w:pPr>
      <w:r>
        <w:t>podpory.</w:t>
      </w: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>tiženo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3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26"/>
        </w:tabs>
        <w:spacing w:before="123" w:line="237" w:lineRule="auto"/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</w:t>
      </w:r>
      <w:r>
        <w:rPr>
          <w:spacing w:val="3"/>
          <w:sz w:val="20"/>
        </w:rPr>
        <w:t xml:space="preserve"> </w:t>
      </w:r>
      <w:r>
        <w:rPr>
          <w:sz w:val="20"/>
        </w:rPr>
        <w:t>0,1 %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42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9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8"/>
          <w:sz w:val="20"/>
        </w:rPr>
        <w:t xml:space="preserve"> </w:t>
      </w:r>
      <w:r>
        <w:rPr>
          <w:sz w:val="20"/>
        </w:rPr>
        <w:t>podpory</w:t>
      </w:r>
      <w:r>
        <w:rPr>
          <w:spacing w:val="73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76"/>
          <w:sz w:val="20"/>
        </w:rPr>
        <w:t xml:space="preserve"> </w:t>
      </w:r>
      <w:r>
        <w:rPr>
          <w:sz w:val="20"/>
        </w:rPr>
        <w:t>kdy</w:t>
      </w:r>
      <w:r>
        <w:rPr>
          <w:spacing w:val="73"/>
          <w:sz w:val="20"/>
        </w:rPr>
        <w:t xml:space="preserve"> </w:t>
      </w:r>
      <w:r>
        <w:rPr>
          <w:sz w:val="20"/>
        </w:rPr>
        <w:t>nejsou</w:t>
      </w:r>
      <w:r>
        <w:rPr>
          <w:spacing w:val="73"/>
          <w:sz w:val="20"/>
        </w:rPr>
        <w:t xml:space="preserve"> </w:t>
      </w:r>
      <w:r>
        <w:rPr>
          <w:sz w:val="20"/>
        </w:rPr>
        <w:t>zásadním</w:t>
      </w:r>
      <w:r>
        <w:rPr>
          <w:spacing w:val="74"/>
          <w:sz w:val="20"/>
        </w:rPr>
        <w:t xml:space="preserve"> </w:t>
      </w:r>
      <w:r>
        <w:rPr>
          <w:sz w:val="20"/>
        </w:rPr>
        <w:t>způsobem</w:t>
      </w:r>
      <w:r>
        <w:rPr>
          <w:spacing w:val="73"/>
          <w:sz w:val="20"/>
        </w:rPr>
        <w:t xml:space="preserve"> </w:t>
      </w:r>
      <w:r>
        <w:rPr>
          <w:sz w:val="20"/>
        </w:rPr>
        <w:t>dodrženy</w:t>
      </w:r>
      <w:r>
        <w:rPr>
          <w:spacing w:val="75"/>
          <w:sz w:val="20"/>
        </w:rPr>
        <w:t xml:space="preserve"> </w:t>
      </w:r>
      <w:r>
        <w:rPr>
          <w:sz w:val="20"/>
        </w:rPr>
        <w:t>podmínky</w:t>
      </w:r>
      <w:r>
        <w:rPr>
          <w:spacing w:val="72"/>
          <w:sz w:val="20"/>
        </w:rPr>
        <w:t xml:space="preserve"> </w:t>
      </w:r>
      <w:r>
        <w:rPr>
          <w:sz w:val="20"/>
        </w:rPr>
        <w:t>Metodiky</w:t>
      </w:r>
      <w:r>
        <w:rPr>
          <w:spacing w:val="-53"/>
          <w:sz w:val="20"/>
        </w:rPr>
        <w:t xml:space="preserve"> </w:t>
      </w:r>
      <w:r>
        <w:rPr>
          <w:sz w:val="20"/>
        </w:rPr>
        <w:t>z hlediska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6 programového</w:t>
      </w:r>
      <w:r>
        <w:rPr>
          <w:spacing w:val="3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OPŽP.</w:t>
      </w: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DC324E" w:rsidRDefault="00DF091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DC324E" w:rsidRDefault="00DF0916">
      <w:pPr>
        <w:pStyle w:val="Zkladntext"/>
        <w:jc w:val="left"/>
      </w:pPr>
      <w:r>
        <w:t>podpory.</w:t>
      </w: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F0916">
      <w:pPr>
        <w:pStyle w:val="Nadpis1"/>
      </w:pPr>
      <w:r>
        <w:t>VI.</w:t>
      </w:r>
    </w:p>
    <w:p w:rsidR="00DC324E" w:rsidRDefault="00DF0916">
      <w:pPr>
        <w:pStyle w:val="Nadpis2"/>
        <w:spacing w:before="1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C324E" w:rsidRDefault="00DC324E">
      <w:pPr>
        <w:pStyle w:val="Zkladntext"/>
        <w:spacing w:before="11"/>
        <w:ind w:left="0"/>
        <w:jc w:val="left"/>
        <w:rPr>
          <w:b/>
          <w:sz w:val="19"/>
        </w:rPr>
      </w:pPr>
    </w:p>
    <w:p w:rsidR="00DC324E" w:rsidRDefault="00DF0916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4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C324E" w:rsidRDefault="00DF0916">
      <w:pPr>
        <w:pStyle w:val="Odstavecseseznamem"/>
        <w:numPr>
          <w:ilvl w:val="0"/>
          <w:numId w:val="3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C324E" w:rsidRDefault="00DF091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</w:t>
      </w:r>
      <w:r>
        <w:rPr>
          <w:sz w:val="20"/>
        </w:rPr>
        <w:t>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5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C324E" w:rsidRDefault="00DF0916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DC324E" w:rsidRDefault="00DF0916">
      <w:pPr>
        <w:pStyle w:val="Zkladntext"/>
        <w:spacing w:before="1"/>
        <w:jc w:val="left"/>
      </w:pPr>
      <w:r>
        <w:t>Smlouvou.</w:t>
      </w:r>
    </w:p>
    <w:p w:rsidR="00DC324E" w:rsidRDefault="00DF0916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DC324E" w:rsidRDefault="00DF0916">
      <w:pPr>
        <w:pStyle w:val="Odstavecseseznamem"/>
        <w:numPr>
          <w:ilvl w:val="0"/>
          <w:numId w:val="3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C324E" w:rsidRDefault="00DF0916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1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DC324E" w:rsidRDefault="00DF0916">
      <w:pPr>
        <w:pStyle w:val="Odstavecseseznamem"/>
        <w:numPr>
          <w:ilvl w:val="0"/>
          <w:numId w:val="3"/>
        </w:numPr>
        <w:tabs>
          <w:tab w:val="left" w:pos="526"/>
        </w:tabs>
        <w:spacing w:before="123" w:line="237" w:lineRule="auto"/>
        <w:ind w:right="110"/>
        <w:rPr>
          <w:sz w:val="20"/>
        </w:rPr>
      </w:pPr>
      <w:r>
        <w:rPr>
          <w:sz w:val="20"/>
        </w:rPr>
        <w:t>Příjemce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340/2015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9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9"/>
          <w:sz w:val="20"/>
        </w:rPr>
        <w:t xml:space="preserve"> </w:t>
      </w:r>
      <w:r>
        <w:rPr>
          <w:sz w:val="20"/>
        </w:rPr>
        <w:t>účinnosti</w:t>
      </w:r>
      <w:r>
        <w:rPr>
          <w:spacing w:val="9"/>
          <w:sz w:val="20"/>
        </w:rPr>
        <w:t xml:space="preserve"> </w:t>
      </w:r>
      <w:r>
        <w:rPr>
          <w:sz w:val="20"/>
        </w:rPr>
        <w:t>některých</w:t>
      </w:r>
      <w:r>
        <w:rPr>
          <w:spacing w:val="9"/>
          <w:sz w:val="20"/>
        </w:rPr>
        <w:t xml:space="preserve"> </w:t>
      </w:r>
      <w:r>
        <w:rPr>
          <w:sz w:val="20"/>
        </w:rPr>
        <w:t>smluv,</w:t>
      </w:r>
      <w:r>
        <w:rPr>
          <w:spacing w:val="1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9"/>
          <w:sz w:val="20"/>
        </w:rPr>
        <w:t xml:space="preserve"> </w:t>
      </w:r>
      <w:r>
        <w:rPr>
          <w:sz w:val="20"/>
        </w:rPr>
        <w:t>těchto</w:t>
      </w:r>
      <w:r>
        <w:rPr>
          <w:spacing w:val="10"/>
          <w:sz w:val="20"/>
        </w:rPr>
        <w:t xml:space="preserve"> </w:t>
      </w:r>
      <w:r>
        <w:rPr>
          <w:sz w:val="20"/>
        </w:rPr>
        <w:t>smluv</w:t>
      </w:r>
    </w:p>
    <w:p w:rsidR="00DC324E" w:rsidRDefault="00DC324E">
      <w:pPr>
        <w:spacing w:line="237" w:lineRule="auto"/>
        <w:rPr>
          <w:sz w:val="20"/>
        </w:rPr>
        <w:sectPr w:rsidR="00DC324E">
          <w:pgSz w:w="12240" w:h="15840"/>
          <w:pgMar w:top="1060" w:right="1020" w:bottom="1140" w:left="1460" w:header="0" w:footer="894" w:gutter="0"/>
          <w:cols w:space="708"/>
        </w:sectPr>
      </w:pPr>
    </w:p>
    <w:p w:rsidR="00DC324E" w:rsidRDefault="00DF0916">
      <w:pPr>
        <w:pStyle w:val="Zkladntext"/>
        <w:spacing w:before="73"/>
        <w:ind w:right="118"/>
      </w:pPr>
      <w:r>
        <w:lastRenderedPageBreak/>
        <w:t>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8"/>
        </w:rPr>
        <w:t xml:space="preserve"> </w:t>
      </w:r>
      <w:r>
        <w:t>smluv</w:t>
      </w:r>
      <w:r>
        <w:rPr>
          <w:spacing w:val="-8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smluv),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9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zveřejnění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DC324E" w:rsidRDefault="00DF0916">
      <w:pPr>
        <w:pStyle w:val="Odstavecseseznamem"/>
        <w:numPr>
          <w:ilvl w:val="0"/>
          <w:numId w:val="3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</w:t>
      </w:r>
      <w:r>
        <w:rPr>
          <w:sz w:val="20"/>
        </w:rPr>
        <w:t>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C324E">
      <w:pPr>
        <w:pStyle w:val="Zkladntext"/>
        <w:ind w:left="0"/>
        <w:jc w:val="left"/>
        <w:rPr>
          <w:sz w:val="28"/>
        </w:rPr>
      </w:pPr>
    </w:p>
    <w:p w:rsidR="00DC324E" w:rsidRDefault="00DF0916">
      <w:pPr>
        <w:pStyle w:val="Zkladntext"/>
        <w:spacing w:before="1"/>
        <w:ind w:left="242"/>
        <w:jc w:val="left"/>
      </w:pPr>
      <w:r>
        <w:t>V:</w:t>
      </w:r>
    </w:p>
    <w:p w:rsidR="00DC324E" w:rsidRDefault="00DC324E">
      <w:pPr>
        <w:pStyle w:val="Zkladntext"/>
        <w:spacing w:before="11"/>
        <w:ind w:left="0"/>
        <w:jc w:val="left"/>
        <w:rPr>
          <w:sz w:val="19"/>
        </w:rPr>
      </w:pPr>
    </w:p>
    <w:p w:rsidR="00DC324E" w:rsidRDefault="00DF0916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C324E">
      <w:pPr>
        <w:pStyle w:val="Zkladntext"/>
        <w:spacing w:before="1"/>
        <w:ind w:left="0"/>
        <w:jc w:val="left"/>
        <w:rPr>
          <w:sz w:val="22"/>
        </w:rPr>
      </w:pPr>
    </w:p>
    <w:p w:rsidR="00DC324E" w:rsidRDefault="00DF0916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C324E" w:rsidRDefault="00DF0916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C324E">
      <w:pPr>
        <w:pStyle w:val="Zkladntext"/>
        <w:spacing w:before="2"/>
        <w:ind w:left="0"/>
        <w:jc w:val="left"/>
        <w:rPr>
          <w:sz w:val="32"/>
        </w:rPr>
      </w:pPr>
    </w:p>
    <w:p w:rsidR="00DC324E" w:rsidRDefault="00DF0916">
      <w:pPr>
        <w:pStyle w:val="Zkladntext"/>
        <w:ind w:left="242"/>
        <w:jc w:val="left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provozování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vlastnický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provozování</w:t>
      </w:r>
    </w:p>
    <w:p w:rsidR="00DC324E" w:rsidRDefault="00DC324E">
      <w:pPr>
        <w:pStyle w:val="Zkladntext"/>
        <w:spacing w:before="12"/>
        <w:ind w:left="0"/>
        <w:jc w:val="left"/>
        <w:rPr>
          <w:sz w:val="37"/>
        </w:rPr>
      </w:pPr>
    </w:p>
    <w:p w:rsidR="00DC324E" w:rsidRDefault="00DF0916">
      <w:pPr>
        <w:pStyle w:val="Zkladntext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C324E" w:rsidRDefault="00DC324E">
      <w:pPr>
        <w:sectPr w:rsidR="00DC324E">
          <w:pgSz w:w="12240" w:h="15840"/>
          <w:pgMar w:top="1060" w:right="1020" w:bottom="1140" w:left="1460" w:header="0" w:footer="894" w:gutter="0"/>
          <w:cols w:space="708"/>
        </w:sectPr>
      </w:pPr>
    </w:p>
    <w:p w:rsidR="00DC324E" w:rsidRDefault="00DF0916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2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DC324E" w:rsidRDefault="00DC324E">
      <w:pPr>
        <w:pStyle w:val="Zkladntext"/>
        <w:spacing w:before="1"/>
        <w:ind w:left="0"/>
        <w:jc w:val="left"/>
        <w:rPr>
          <w:sz w:val="27"/>
        </w:rPr>
      </w:pPr>
    </w:p>
    <w:p w:rsidR="00DC324E" w:rsidRDefault="00DF0916">
      <w:pPr>
        <w:pStyle w:val="Nadpis2"/>
        <w:ind w:left="242"/>
        <w:jc w:val="left"/>
      </w:pPr>
      <w:r>
        <w:t>Specifické</w:t>
      </w:r>
      <w:r>
        <w:rPr>
          <w:spacing w:val="6"/>
        </w:rPr>
        <w:t xml:space="preserve"> </w:t>
      </w:r>
      <w:r>
        <w:t>podmínky</w:t>
      </w:r>
      <w:r>
        <w:rPr>
          <w:spacing w:val="7"/>
        </w:rPr>
        <w:t xml:space="preserve"> </w:t>
      </w:r>
      <w:r>
        <w:t>provozování</w:t>
      </w:r>
      <w:r>
        <w:rPr>
          <w:spacing w:val="6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t>vlastnický</w:t>
      </w:r>
      <w:r>
        <w:rPr>
          <w:spacing w:val="9"/>
        </w:rPr>
        <w:t xml:space="preserve"> </w:t>
      </w:r>
      <w:r>
        <w:t>model</w:t>
      </w:r>
      <w:r>
        <w:rPr>
          <w:spacing w:val="8"/>
        </w:rPr>
        <w:t xml:space="preserve"> </w:t>
      </w:r>
      <w:r>
        <w:t>provozování</w:t>
      </w:r>
      <w:r>
        <w:rPr>
          <w:spacing w:val="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souvislosti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Svazem</w:t>
      </w:r>
      <w:r>
        <w:rPr>
          <w:spacing w:val="6"/>
        </w:rPr>
        <w:t xml:space="preserve"> </w:t>
      </w:r>
      <w:r>
        <w:t>VKMO</w:t>
      </w:r>
    </w:p>
    <w:p w:rsidR="00DC324E" w:rsidRDefault="00DF0916">
      <w:pPr>
        <w:spacing w:before="27"/>
        <w:ind w:left="242"/>
        <w:jc w:val="both"/>
        <w:rPr>
          <w:b/>
          <w:sz w:val="20"/>
        </w:rPr>
      </w:pPr>
      <w:r>
        <w:rPr>
          <w:b/>
          <w:sz w:val="20"/>
        </w:rPr>
        <w:t>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Projekt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"Hartvíkovice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dostavba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kanalizace",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1190400115</w:t>
      </w:r>
    </w:p>
    <w:p w:rsidR="00DC324E" w:rsidRDefault="00DC324E">
      <w:pPr>
        <w:pStyle w:val="Zkladntext"/>
        <w:spacing w:before="1"/>
        <w:ind w:left="0"/>
        <w:jc w:val="left"/>
        <w:rPr>
          <w:b/>
          <w:sz w:val="29"/>
        </w:rPr>
      </w:pPr>
    </w:p>
    <w:p w:rsidR="00DC324E" w:rsidRDefault="00DF0916">
      <w:pPr>
        <w:pStyle w:val="Odstavecseseznamem"/>
        <w:numPr>
          <w:ilvl w:val="0"/>
          <w:numId w:val="2"/>
        </w:numPr>
        <w:tabs>
          <w:tab w:val="left" w:pos="670"/>
        </w:tabs>
        <w:spacing w:before="0" w:line="264" w:lineRule="auto"/>
        <w:ind w:right="108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2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nabytí</w:t>
      </w:r>
      <w:r>
        <w:rPr>
          <w:spacing w:val="11"/>
          <w:sz w:val="20"/>
        </w:rPr>
        <w:t xml:space="preserve"> </w:t>
      </w:r>
      <w:r>
        <w:rPr>
          <w:sz w:val="20"/>
        </w:rPr>
        <w:t>právní</w:t>
      </w:r>
      <w:r>
        <w:rPr>
          <w:spacing w:val="11"/>
          <w:sz w:val="20"/>
        </w:rPr>
        <w:t xml:space="preserve"> </w:t>
      </w:r>
      <w:r>
        <w:rPr>
          <w:sz w:val="20"/>
        </w:rPr>
        <w:t>moci</w:t>
      </w:r>
      <w:r>
        <w:rPr>
          <w:spacing w:val="1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2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2"/>
          <w:sz w:val="20"/>
        </w:rPr>
        <w:t xml:space="preserve"> </w:t>
      </w:r>
      <w:r>
        <w:rPr>
          <w:sz w:val="20"/>
        </w:rPr>
        <w:t>souhlasu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52"/>
          <w:sz w:val="20"/>
        </w:rPr>
        <w:t xml:space="preserve"> </w:t>
      </w:r>
      <w:r>
        <w:rPr>
          <w:sz w:val="20"/>
        </w:rPr>
        <w:t>v rámci vlastnického modelu, zejména bude platit, že subjekt zodpovědný za provozování je 100%</w:t>
      </w:r>
      <w:r>
        <w:rPr>
          <w:spacing w:val="1"/>
          <w:sz w:val="20"/>
        </w:rPr>
        <w:t xml:space="preserve"> </w:t>
      </w:r>
      <w:r>
        <w:rPr>
          <w:sz w:val="20"/>
        </w:rPr>
        <w:t>vlastněn veřejným vlastníkem, kterým je Svaz VKMO s. r. o. a infrastrukturu provoz</w:t>
      </w:r>
      <w:r>
        <w:rPr>
          <w:sz w:val="20"/>
        </w:rPr>
        <w:t>uje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smlouvy nebo jiného místně platného pověření a přímo drží povolení k provozování. (k modelům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 infrastruktury a podmínkám stanoveným pro vlastnický model viz dokument „Metodika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žadatele</w:t>
      </w:r>
      <w:r>
        <w:rPr>
          <w:spacing w:val="-3"/>
          <w:sz w:val="20"/>
        </w:rPr>
        <w:t xml:space="preserve"> </w:t>
      </w:r>
      <w:r>
        <w:rPr>
          <w:sz w:val="20"/>
        </w:rPr>
        <w:t>rozvádějící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přílohy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-1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2020“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</w:p>
    <w:p w:rsidR="00DC324E" w:rsidRDefault="00DF0916">
      <w:pPr>
        <w:pStyle w:val="Zkladntext"/>
        <w:spacing w:before="1" w:line="264" w:lineRule="auto"/>
        <w:ind w:left="669" w:right="109"/>
      </w:pPr>
      <w:r>
        <w:t>„Metodika“,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PrŽaP).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účely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týkajících</w:t>
      </w:r>
      <w:r>
        <w:rPr>
          <w:spacing w:val="1"/>
        </w:rPr>
        <w:t xml:space="preserve"> </w:t>
      </w:r>
      <w:r>
        <w:t>se provozování</w:t>
      </w:r>
      <w:r>
        <w:rPr>
          <w:spacing w:val="1"/>
        </w:rPr>
        <w:t xml:space="preserve"> </w:t>
      </w:r>
      <w:r>
        <w:rPr>
          <w:spacing w:val="-1"/>
        </w:rPr>
        <w:t>vodohospodářské</w:t>
      </w:r>
      <w:r>
        <w:rPr>
          <w:spacing w:val="-12"/>
        </w:rPr>
        <w:t xml:space="preserve"> </w:t>
      </w:r>
      <w:r>
        <w:rPr>
          <w:spacing w:val="-1"/>
        </w:rPr>
        <w:t>infrastruktury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vodohospodářskou</w:t>
      </w:r>
      <w:r>
        <w:rPr>
          <w:spacing w:val="-11"/>
        </w:rPr>
        <w:t xml:space="preserve"> </w:t>
      </w:r>
      <w:r>
        <w:t>infrastrukturou</w:t>
      </w:r>
      <w:r>
        <w:rPr>
          <w:spacing w:val="-11"/>
        </w:rPr>
        <w:t xml:space="preserve"> </w:t>
      </w:r>
      <w:r>
        <w:t>rozumí</w:t>
      </w:r>
      <w:r>
        <w:rPr>
          <w:spacing w:val="-11"/>
        </w:rPr>
        <w:t xml:space="preserve"> </w:t>
      </w:r>
      <w:r>
        <w:t>celá</w:t>
      </w:r>
      <w:r>
        <w:rPr>
          <w:spacing w:val="-8"/>
        </w:rPr>
        <w:t xml:space="preserve"> </w:t>
      </w:r>
      <w:r>
        <w:t>složka</w:t>
      </w:r>
      <w:r>
        <w:rPr>
          <w:spacing w:val="-12"/>
        </w:rPr>
        <w:t xml:space="preserve"> </w:t>
      </w:r>
      <w:r>
        <w:t>infrastruktury</w:t>
      </w:r>
      <w:r>
        <w:rPr>
          <w:spacing w:val="-53"/>
        </w:rPr>
        <w:t xml:space="preserve"> </w:t>
      </w:r>
      <w:r>
        <w:t>pořízené (re</w:t>
      </w:r>
      <w:r>
        <w:t>konstruované) s podporou poskytnutou podle této Smlouvy a Rozhodnutí (podpořená</w:t>
      </w:r>
      <w:r>
        <w:rPr>
          <w:spacing w:val="1"/>
        </w:rPr>
        <w:t xml:space="preserve"> </w:t>
      </w:r>
      <w:r>
        <w:t>infrastruktura) a veškerá další infrastruktura provozovaná v této složce na území relevantní obce</w:t>
      </w:r>
      <w:r>
        <w:rPr>
          <w:spacing w:val="1"/>
        </w:rPr>
        <w:t xml:space="preserve"> </w:t>
      </w:r>
      <w:r>
        <w:t>(podrobněji viz Metodika) společně s podpořenou infrastrukturou v rámci podpoř</w:t>
      </w:r>
      <w:r>
        <w:t>eného vlastnického</w:t>
      </w:r>
      <w:r>
        <w:rPr>
          <w:spacing w:val="1"/>
        </w:rPr>
        <w:t xml:space="preserve"> </w:t>
      </w:r>
      <w:r>
        <w:t>modelu</w:t>
      </w:r>
      <w:r>
        <w:rPr>
          <w:spacing w:val="-2"/>
        </w:rPr>
        <w:t xml:space="preserve"> </w:t>
      </w:r>
      <w:r>
        <w:t>provozování.</w:t>
      </w:r>
    </w:p>
    <w:p w:rsidR="00DC324E" w:rsidRDefault="00DF0916">
      <w:pPr>
        <w:pStyle w:val="Odstavecseseznamem"/>
        <w:numPr>
          <w:ilvl w:val="0"/>
          <w:numId w:val="2"/>
        </w:numPr>
        <w:tabs>
          <w:tab w:val="left" w:pos="670"/>
        </w:tabs>
        <w:spacing w:before="120"/>
        <w:jc w:val="both"/>
        <w:rPr>
          <w:sz w:val="20"/>
        </w:rPr>
      </w:pPr>
      <w:r>
        <w:rPr>
          <w:sz w:val="20"/>
        </w:rPr>
        <w:t>Nejméně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prvního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3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nabytí</w:t>
      </w:r>
      <w:r>
        <w:rPr>
          <w:spacing w:val="-3"/>
          <w:sz w:val="20"/>
        </w:rPr>
        <w:t xml:space="preserve"> </w:t>
      </w:r>
      <w:r>
        <w:rPr>
          <w:sz w:val="20"/>
        </w:rPr>
        <w:t>právní</w:t>
      </w:r>
      <w:r>
        <w:rPr>
          <w:spacing w:val="-3"/>
          <w:sz w:val="20"/>
        </w:rPr>
        <w:t xml:space="preserve"> </w:t>
      </w:r>
      <w:r>
        <w:rPr>
          <w:sz w:val="20"/>
        </w:rPr>
        <w:t>moci</w:t>
      </w:r>
    </w:p>
    <w:p w:rsidR="00DC324E" w:rsidRDefault="00DF0916">
      <w:pPr>
        <w:pStyle w:val="Zkladntext"/>
        <w:ind w:left="669" w:right="332"/>
      </w:pPr>
      <w:r>
        <w:t>posledního kolaudačního souhlasu k projektu bude zabezpečena finanční udržitelnost projektu a to</w:t>
      </w:r>
      <w:r>
        <w:rPr>
          <w:spacing w:val="-5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Fondem.</w:t>
      </w:r>
      <w:r>
        <w:rPr>
          <w:spacing w:val="-3"/>
        </w:rPr>
        <w:t xml:space="preserve"> </w:t>
      </w:r>
      <w:r>
        <w:t>Změna</w:t>
      </w:r>
      <w:r>
        <w:rPr>
          <w:spacing w:val="-1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obnovu</w:t>
      </w:r>
      <w:r>
        <w:rPr>
          <w:spacing w:val="-3"/>
        </w:rPr>
        <w:t xml:space="preserve"> </w:t>
      </w:r>
      <w:r>
        <w:t>vodovodů</w:t>
      </w:r>
      <w:r>
        <w:rPr>
          <w:spacing w:val="-2"/>
        </w:rPr>
        <w:t xml:space="preserve"> </w:t>
      </w:r>
      <w:r>
        <w:t>a/nebo</w:t>
      </w:r>
      <w:r>
        <w:rPr>
          <w:spacing w:val="-2"/>
        </w:rPr>
        <w:t xml:space="preserve"> </w:t>
      </w:r>
      <w:r>
        <w:t>kanalizací</w:t>
      </w:r>
      <w:r>
        <w:rPr>
          <w:spacing w:val="-5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přípustné</w:t>
      </w:r>
      <w:r>
        <w:rPr>
          <w:spacing w:val="-1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důvodu:</w:t>
      </w:r>
    </w:p>
    <w:p w:rsidR="00DC324E" w:rsidRDefault="00DF0916">
      <w:pPr>
        <w:pStyle w:val="Odstavecseseznamem"/>
        <w:numPr>
          <w:ilvl w:val="1"/>
          <w:numId w:val="2"/>
        </w:numPr>
        <w:tabs>
          <w:tab w:val="left" w:pos="885"/>
        </w:tabs>
        <w:spacing w:before="119"/>
        <w:ind w:right="265" w:firstLine="0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úroveň,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-5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nepřekročení</w:t>
      </w:r>
      <w:r>
        <w:rPr>
          <w:spacing w:val="-4"/>
          <w:sz w:val="20"/>
        </w:rPr>
        <w:t xml:space="preserve"> </w:t>
      </w:r>
      <w:r>
        <w:rPr>
          <w:sz w:val="20"/>
        </w:rPr>
        <w:t>hranice</w:t>
      </w:r>
      <w:r>
        <w:rPr>
          <w:spacing w:val="-3"/>
          <w:sz w:val="20"/>
        </w:rPr>
        <w:t xml:space="preserve"> </w:t>
      </w:r>
      <w:r>
        <w:rPr>
          <w:sz w:val="20"/>
        </w:rPr>
        <w:t>sociálně</w:t>
      </w:r>
      <w:r>
        <w:rPr>
          <w:spacing w:val="-4"/>
          <w:sz w:val="20"/>
        </w:rPr>
        <w:t xml:space="preserve"> </w:t>
      </w:r>
      <w:r>
        <w:rPr>
          <w:sz w:val="20"/>
        </w:rPr>
        <w:t>únosné</w:t>
      </w:r>
      <w:r>
        <w:rPr>
          <w:spacing w:val="-3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vodné</w:t>
      </w:r>
      <w:r>
        <w:rPr>
          <w:spacing w:val="-51"/>
          <w:sz w:val="20"/>
        </w:rPr>
        <w:t xml:space="preserve"> </w:t>
      </w:r>
      <w:r>
        <w:rPr>
          <w:sz w:val="20"/>
        </w:rPr>
        <w:t>a/nebo stočné,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</w:p>
    <w:p w:rsidR="00DC324E" w:rsidRDefault="00DF0916">
      <w:pPr>
        <w:pStyle w:val="Odstavecseseznamem"/>
        <w:numPr>
          <w:ilvl w:val="1"/>
          <w:numId w:val="2"/>
        </w:numPr>
        <w:tabs>
          <w:tab w:val="left" w:pos="902"/>
        </w:tabs>
        <w:ind w:right="424" w:firstLine="0"/>
        <w:rPr>
          <w:sz w:val="20"/>
        </w:rPr>
      </w:pPr>
      <w:r>
        <w:rPr>
          <w:sz w:val="20"/>
        </w:rPr>
        <w:t>snížení na úroveň, které prokazatelně vytváří zdroje pro správu, obnovu a případné rozšíření</w:t>
      </w:r>
      <w:r>
        <w:rPr>
          <w:spacing w:val="1"/>
          <w:sz w:val="20"/>
        </w:rPr>
        <w:t xml:space="preserve"> </w:t>
      </w:r>
      <w:r>
        <w:rPr>
          <w:sz w:val="20"/>
        </w:rPr>
        <w:t>vodovodů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„plných</w:t>
      </w:r>
      <w:r>
        <w:rPr>
          <w:spacing w:val="-2"/>
          <w:sz w:val="20"/>
        </w:rPr>
        <w:t xml:space="preserve"> </w:t>
      </w:r>
      <w:r>
        <w:rPr>
          <w:sz w:val="20"/>
        </w:rPr>
        <w:t>odpisů“.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nezbytné,</w:t>
      </w:r>
      <w:r>
        <w:rPr>
          <w:spacing w:val="-1"/>
          <w:sz w:val="20"/>
        </w:rPr>
        <w:t xml:space="preserve"> </w:t>
      </w:r>
      <w:r>
        <w:rPr>
          <w:sz w:val="20"/>
        </w:rPr>
        <w:t>aby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navrženou</w:t>
      </w:r>
      <w:r>
        <w:rPr>
          <w:spacing w:val="-1"/>
          <w:sz w:val="20"/>
        </w:rPr>
        <w:t xml:space="preserve"> </w:t>
      </w:r>
      <w:r>
        <w:rPr>
          <w:sz w:val="20"/>
        </w:rPr>
        <w:t>odchylku odsouhlasil.</w:t>
      </w:r>
    </w:p>
    <w:p w:rsidR="00DC324E" w:rsidRDefault="00DF0916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rPr>
          <w:sz w:val="20"/>
        </w:rPr>
      </w:pPr>
      <w:r>
        <w:rPr>
          <w:sz w:val="20"/>
        </w:rPr>
        <w:t>Čistý</w:t>
      </w:r>
      <w:r>
        <w:rPr>
          <w:spacing w:val="-5"/>
          <w:sz w:val="20"/>
        </w:rPr>
        <w:t xml:space="preserve"> </w:t>
      </w:r>
      <w:r>
        <w:rPr>
          <w:sz w:val="20"/>
        </w:rPr>
        <w:t>příjem</w:t>
      </w:r>
      <w:r>
        <w:rPr>
          <w:spacing w:val="-2"/>
          <w:sz w:val="20"/>
        </w:rPr>
        <w:t xml:space="preserve"> </w:t>
      </w:r>
      <w:r>
        <w:rPr>
          <w:sz w:val="20"/>
        </w:rPr>
        <w:t>(případně</w:t>
      </w:r>
      <w:r>
        <w:rPr>
          <w:spacing w:val="-4"/>
          <w:sz w:val="20"/>
        </w:rPr>
        <w:t xml:space="preserve"> </w:t>
      </w:r>
      <w:r>
        <w:rPr>
          <w:sz w:val="20"/>
        </w:rPr>
        <w:t>nájemné)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použit</w:t>
      </w:r>
    </w:p>
    <w:p w:rsidR="00DC324E" w:rsidRDefault="00DF0916">
      <w:pPr>
        <w:pStyle w:val="Zkladntext"/>
        <w:spacing w:before="1"/>
        <w:ind w:left="669"/>
        <w:jc w:val="left"/>
      </w:pP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principy</w:t>
      </w:r>
      <w:r>
        <w:rPr>
          <w:spacing w:val="-4"/>
        </w:rPr>
        <w:t xml:space="preserve"> </w:t>
      </w:r>
      <w:r>
        <w:t>péče</w:t>
      </w:r>
      <w:r>
        <w:rPr>
          <w:spacing w:val="-4"/>
        </w:rPr>
        <w:t xml:space="preserve"> </w:t>
      </w:r>
      <w:r>
        <w:t>řádného</w:t>
      </w:r>
      <w:r>
        <w:rPr>
          <w:spacing w:val="-2"/>
        </w:rPr>
        <w:t xml:space="preserve"> </w:t>
      </w:r>
      <w:r>
        <w:t>hospodáře.</w:t>
      </w:r>
    </w:p>
    <w:p w:rsidR="00DC324E" w:rsidRDefault="00DF0916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18"/>
        <w:ind w:right="487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2"/>
          <w:sz w:val="20"/>
        </w:rPr>
        <w:t xml:space="preserve"> </w:t>
      </w:r>
      <w:r>
        <w:rPr>
          <w:sz w:val="20"/>
        </w:rPr>
        <w:t>zajistit,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</w:t>
      </w:r>
      <w:r>
        <w:rPr>
          <w:spacing w:val="-3"/>
          <w:sz w:val="20"/>
        </w:rPr>
        <w:t xml:space="preserve"> </w:t>
      </w:r>
      <w:r>
        <w:rPr>
          <w:sz w:val="20"/>
        </w:rPr>
        <w:t>požadavky</w:t>
      </w:r>
      <w:r>
        <w:rPr>
          <w:spacing w:val="-4"/>
          <w:sz w:val="20"/>
        </w:rPr>
        <w:t xml:space="preserve"> </w:t>
      </w:r>
      <w:r>
        <w:rPr>
          <w:sz w:val="20"/>
        </w:rPr>
        <w:t>kladené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provozní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budou</w:t>
      </w:r>
      <w:r>
        <w:rPr>
          <w:spacing w:val="-52"/>
          <w:sz w:val="20"/>
        </w:rPr>
        <w:t xml:space="preserve"> </w:t>
      </w:r>
      <w:r>
        <w:rPr>
          <w:sz w:val="20"/>
        </w:rPr>
        <w:t>aplikovány na „související provozní smlouvy“ ve smyslu Metodiky s tím, že v případě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platnosti</w:t>
      </w:r>
      <w:r>
        <w:rPr>
          <w:spacing w:val="-4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3"/>
          <w:sz w:val="20"/>
        </w:rPr>
        <w:t xml:space="preserve"> </w:t>
      </w:r>
      <w:r>
        <w:rPr>
          <w:sz w:val="20"/>
        </w:rPr>
        <w:t>provozní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vlastník</w:t>
      </w:r>
      <w:r>
        <w:rPr>
          <w:spacing w:val="-3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</w:t>
      </w:r>
    </w:p>
    <w:p w:rsidR="00DC324E" w:rsidRDefault="00DF0916">
      <w:pPr>
        <w:pStyle w:val="Zkladntext"/>
        <w:spacing w:before="1"/>
        <w:ind w:left="669"/>
        <w:jc w:val="left"/>
      </w:pPr>
      <w:r>
        <w:t>provozní</w:t>
      </w:r>
      <w:r>
        <w:rPr>
          <w:spacing w:val="-4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změnit</w:t>
      </w:r>
      <w:r>
        <w:rPr>
          <w:spacing w:val="-4"/>
        </w:rPr>
        <w:t xml:space="preserve"> </w:t>
      </w:r>
      <w:r>
        <w:t>provozní</w:t>
      </w:r>
      <w:r>
        <w:rPr>
          <w:spacing w:val="-4"/>
        </w:rPr>
        <w:t xml:space="preserve"> </w:t>
      </w:r>
      <w:r>
        <w:t>model.</w:t>
      </w:r>
    </w:p>
    <w:p w:rsidR="00DC324E" w:rsidRDefault="00DC324E">
      <w:pPr>
        <w:sectPr w:rsidR="00DC324E">
          <w:pgSz w:w="12240" w:h="15840"/>
          <w:pgMar w:top="1060" w:right="1020" w:bottom="1140" w:left="1460" w:header="0" w:footer="894" w:gutter="0"/>
          <w:cols w:space="708"/>
        </w:sectPr>
      </w:pPr>
    </w:p>
    <w:p w:rsidR="00DC324E" w:rsidRDefault="00DF0916">
      <w:pPr>
        <w:pStyle w:val="Zkladntext"/>
        <w:spacing w:before="79"/>
        <w:ind w:left="242"/>
        <w:jc w:val="left"/>
      </w:pPr>
      <w:r>
        <w:lastRenderedPageBreak/>
        <w:t>P</w:t>
      </w:r>
      <w:r>
        <w:t>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DC324E" w:rsidRDefault="00DC324E">
      <w:pPr>
        <w:pStyle w:val="Zkladntext"/>
        <w:ind w:left="0"/>
        <w:jc w:val="left"/>
        <w:rPr>
          <w:sz w:val="26"/>
        </w:rPr>
      </w:pPr>
    </w:p>
    <w:p w:rsidR="00DC324E" w:rsidRDefault="00DC324E">
      <w:pPr>
        <w:pStyle w:val="Zkladntext"/>
        <w:spacing w:before="2"/>
        <w:ind w:left="0"/>
        <w:jc w:val="left"/>
        <w:rPr>
          <w:sz w:val="21"/>
        </w:rPr>
      </w:pPr>
    </w:p>
    <w:p w:rsidR="00DC324E" w:rsidRDefault="00DF0916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DC324E" w:rsidRDefault="00DC324E">
      <w:pPr>
        <w:pStyle w:val="Zkladntext"/>
        <w:spacing w:before="1"/>
        <w:ind w:left="0"/>
        <w:jc w:val="left"/>
        <w:rPr>
          <w:b/>
          <w:sz w:val="27"/>
        </w:rPr>
      </w:pPr>
    </w:p>
    <w:p w:rsidR="00DC324E" w:rsidRDefault="00DF0916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  <w:r>
        <w:rPr>
          <w:spacing w:val="-53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134/2016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</w:t>
      </w:r>
      <w:r>
        <w:rPr>
          <w:sz w:val="20"/>
        </w:rPr>
        <w:t>ě zahájení zadávacího řízení, případně zákona č. 137/2006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-2"/>
          <w:sz w:val="20"/>
        </w:rPr>
        <w:t xml:space="preserve"> </w:t>
      </w:r>
      <w:r>
        <w:rPr>
          <w:sz w:val="20"/>
        </w:rPr>
        <w:t>2014 –</w:t>
      </w:r>
      <w:r>
        <w:rPr>
          <w:spacing w:val="-3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3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"/>
          <w:sz w:val="20"/>
        </w:rPr>
        <w:t xml:space="preserve"> </w:t>
      </w:r>
      <w:r>
        <w:rPr>
          <w:sz w:val="20"/>
        </w:rPr>
        <w:t>v době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5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OPŽP“).</w:t>
      </w:r>
    </w:p>
    <w:p w:rsidR="00DC324E" w:rsidRDefault="00DF091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DC324E" w:rsidRDefault="00DF091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</w:t>
      </w:r>
      <w:r>
        <w:rPr>
          <w:sz w:val="20"/>
        </w:rPr>
        <w:t xml:space="preserve">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3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DC324E" w:rsidRDefault="00DF091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DC324E" w:rsidRDefault="00DF0916">
      <w:pPr>
        <w:pStyle w:val="Odstavecseseznamem"/>
        <w:numPr>
          <w:ilvl w:val="0"/>
          <w:numId w:val="1"/>
        </w:numPr>
        <w:tabs>
          <w:tab w:val="left" w:pos="526"/>
        </w:tabs>
        <w:spacing w:before="119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5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DC324E" w:rsidRDefault="00DF091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 možného</w:t>
      </w:r>
      <w:r>
        <w:rPr>
          <w:spacing w:val="-6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</w:t>
      </w:r>
      <w:r>
        <w:rPr>
          <w:sz w:val="20"/>
        </w:rPr>
        <w:t>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C324E" w:rsidRDefault="00DF0916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DC324E" w:rsidRDefault="00DF0916">
      <w:pPr>
        <w:pStyle w:val="Zkladntext"/>
        <w:spacing w:before="26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DC324E" w:rsidRDefault="00DC324E">
      <w:pPr>
        <w:sectPr w:rsidR="00DC324E">
          <w:pgSz w:w="12240" w:h="15840"/>
          <w:pgMar w:top="132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C324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C324E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C324E" w:rsidRDefault="00DF0916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C324E" w:rsidRDefault="00DF091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324E" w:rsidRDefault="00DF0916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C324E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DC324E" w:rsidRDefault="00DF0916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C324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DC324E" w:rsidRDefault="00DF0916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DC324E" w:rsidRDefault="00DF0916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  <w:p w:rsidR="00DC324E" w:rsidRDefault="00DF0916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C324E" w:rsidRDefault="00DF0916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C324E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DC324E" w:rsidRDefault="00DF0916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C324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94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C324E" w:rsidRDefault="00DF0916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324E" w:rsidRDefault="00DF091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C324E" w:rsidRDefault="00DF091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DC324E" w:rsidRDefault="00DF0916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DC324E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DC324E" w:rsidRDefault="00DF0916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DC324E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DC324E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DC324E" w:rsidRDefault="00DF0916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DC324E" w:rsidRDefault="00DF0916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DC324E" w:rsidRDefault="00DF0916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DC324E" w:rsidRDefault="00DF091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C324E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DC324E" w:rsidRDefault="00DF0916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DC324E" w:rsidRDefault="00DF0916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C324E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C324E" w:rsidRDefault="00DF0916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C324E" w:rsidRDefault="00DF0916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DC324E" w:rsidRDefault="00DC324E">
      <w:pPr>
        <w:spacing w:line="261" w:lineRule="auto"/>
        <w:rPr>
          <w:sz w:val="20"/>
        </w:rPr>
        <w:sectPr w:rsidR="00DC324E">
          <w:pgSz w:w="12240" w:h="15840"/>
          <w:pgMar w:top="1140" w:right="1020" w:bottom="187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C324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C324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DC324E" w:rsidRDefault="00DF0916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C324E" w:rsidRDefault="00DF0916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C324E" w:rsidRDefault="00DF091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C324E" w:rsidRDefault="00DF0916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DC324E" w:rsidRDefault="00DF0916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DC324E" w:rsidRDefault="00DF0916">
            <w:pPr>
              <w:pStyle w:val="TableParagraph"/>
              <w:spacing w:before="1" w:line="264" w:lineRule="auto"/>
              <w:ind w:right="1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C324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324E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C324E" w:rsidRDefault="00DF0916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DC324E" w:rsidRDefault="00DF091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DC324E" w:rsidRDefault="00DF0916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DC324E" w:rsidRDefault="00DF0916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324E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324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DC324E" w:rsidRDefault="00DF091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DC324E" w:rsidRDefault="00DF091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DC324E" w:rsidRDefault="00DF0916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C324E" w:rsidRDefault="00DF0916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324E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C324E" w:rsidRDefault="00DF0916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 nedostatečně</w:t>
            </w:r>
          </w:p>
          <w:p w:rsidR="00DC324E" w:rsidRDefault="00DF0916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DC324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DC324E" w:rsidRDefault="00DF0916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DC324E" w:rsidRDefault="00DF0916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C324E" w:rsidRDefault="00DF09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C324E" w:rsidRDefault="00DF0916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324E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DC324E" w:rsidRDefault="00DF0916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DC324E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DC324E" w:rsidRDefault="00DF091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C324E" w:rsidRDefault="00DF0916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DC324E" w:rsidRDefault="00DF0916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324E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C324E" w:rsidRDefault="00DF0916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C324E" w:rsidRDefault="00DC324E">
      <w:pPr>
        <w:spacing w:line="264" w:lineRule="auto"/>
        <w:rPr>
          <w:sz w:val="20"/>
        </w:rPr>
        <w:sectPr w:rsidR="00DC324E">
          <w:type w:val="continuous"/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C324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C324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C324E" w:rsidRDefault="00DF0916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C324E" w:rsidRDefault="00DF0916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DC324E" w:rsidRDefault="00DF09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324E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324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DC324E" w:rsidRDefault="00DF09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C324E" w:rsidRDefault="00DF0916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324E" w:rsidRDefault="00DF091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C324E" w:rsidRDefault="00DF0916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DC324E" w:rsidRDefault="00DF091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DC324E" w:rsidRDefault="00DF0916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C324E" w:rsidRDefault="00DF0916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C324E" w:rsidRDefault="00DF091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C324E" w:rsidRDefault="00DF091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324E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324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C324E" w:rsidRDefault="00DF091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C324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C324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C324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DC324E" w:rsidRDefault="00DF09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C324E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324E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C324E" w:rsidRDefault="00DF0916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DC324E" w:rsidRDefault="00DF0916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DC324E" w:rsidRDefault="00DF091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324E" w:rsidRDefault="00DF0916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C324E" w:rsidRDefault="00DF091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324E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C324E" w:rsidRDefault="00DF0916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C324E" w:rsidRDefault="00DC324E">
      <w:pPr>
        <w:spacing w:line="264" w:lineRule="auto"/>
        <w:rPr>
          <w:sz w:val="20"/>
        </w:rPr>
        <w:sectPr w:rsidR="00DC324E"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C324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C324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C324E" w:rsidRDefault="00DF0916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DC324E" w:rsidRDefault="00DF0916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DC324E" w:rsidRDefault="00DF09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C324E" w:rsidRDefault="00DF0916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C324E" w:rsidRDefault="00DF091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C324E" w:rsidRDefault="00DF0916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DC324E" w:rsidRDefault="00DF0916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</w:t>
            </w:r>
            <w:r>
              <w:rPr>
                <w:sz w:val="20"/>
              </w:rPr>
              <w:t>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324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324E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DC324E" w:rsidRDefault="00DF09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C324E" w:rsidRDefault="00DF09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C324E" w:rsidRDefault="00DF0916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324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C324E" w:rsidRDefault="00DF091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C324E" w:rsidRDefault="00DF0916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DC324E" w:rsidRDefault="00DF0916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DC324E" w:rsidRDefault="00DF091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DC324E" w:rsidRDefault="00DF0916">
            <w:pPr>
              <w:pStyle w:val="TableParagraph"/>
              <w:spacing w:before="28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DC324E" w:rsidRDefault="00DF0916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324E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324E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DC324E" w:rsidRDefault="00DF0916">
            <w:pPr>
              <w:pStyle w:val="TableParagraph"/>
              <w:spacing w:before="27" w:line="264" w:lineRule="auto"/>
              <w:ind w:right="494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DC324E" w:rsidRDefault="00DF0916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DC324E" w:rsidRDefault="00DF0916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C324E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DC324E" w:rsidRDefault="00DF091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DC324E" w:rsidRDefault="00DF0916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C324E" w:rsidRDefault="00DF0916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324E" w:rsidRDefault="00DF0916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DC324E" w:rsidRDefault="00DC324E">
      <w:pPr>
        <w:rPr>
          <w:sz w:val="20"/>
        </w:rPr>
        <w:sectPr w:rsidR="00DC324E">
          <w:type w:val="continuous"/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C324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C324E" w:rsidRDefault="00DF091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C324E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C324E" w:rsidRDefault="00DF0916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C324E" w:rsidRDefault="00DF0916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C324E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DC324E" w:rsidRDefault="00DF0916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324E" w:rsidRDefault="00DF0916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DC324E" w:rsidRDefault="00DF0916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C324E" w:rsidRDefault="00DF0916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C324E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6"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C324E" w:rsidRDefault="00DF091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DC324E" w:rsidRDefault="00DF091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324E" w:rsidRDefault="00DF0916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DC324E" w:rsidRDefault="00DF0916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C324E" w:rsidRDefault="00DF0916">
            <w:pPr>
              <w:pStyle w:val="TableParagraph"/>
              <w:spacing w:before="1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before="106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DC324E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C324E" w:rsidRDefault="00DF0916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DC324E" w:rsidRDefault="00DF091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C324E" w:rsidRDefault="00DF0916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C324E" w:rsidRDefault="00DF091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C324E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324E" w:rsidRDefault="00DF0916">
            <w:pPr>
              <w:pStyle w:val="TableParagraph"/>
              <w:spacing w:before="106"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DC324E" w:rsidRDefault="00DF091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DC324E" w:rsidRDefault="00DF0916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DC324E" w:rsidRDefault="00DF0916">
            <w:pPr>
              <w:pStyle w:val="TableParagraph"/>
              <w:spacing w:before="0" w:line="264" w:lineRule="auto"/>
              <w:ind w:right="452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C324E" w:rsidRDefault="00DF0916">
            <w:pPr>
              <w:pStyle w:val="TableParagraph"/>
              <w:spacing w:before="1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24E" w:rsidRDefault="00DF0916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324E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324E" w:rsidRDefault="00DC324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C324E" w:rsidRDefault="00DF0916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C324E" w:rsidRDefault="00DF0916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F0916" w:rsidRDefault="00DF0916"/>
    <w:sectPr w:rsidR="00DF0916">
      <w:type w:val="continuous"/>
      <w:pgSz w:w="12240" w:h="15840"/>
      <w:pgMar w:top="1140" w:right="1020" w:bottom="1140" w:left="1460" w:header="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16" w:rsidRDefault="00DF0916">
      <w:r>
        <w:separator/>
      </w:r>
    </w:p>
  </w:endnote>
  <w:endnote w:type="continuationSeparator" w:id="0">
    <w:p w:rsidR="00DF0916" w:rsidRDefault="00DF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4E" w:rsidRDefault="001C0A1A">
    <w:pPr>
      <w:pStyle w:val="Zkladntext"/>
      <w:spacing w:line="14" w:lineRule="auto"/>
      <w:ind w:left="0"/>
      <w:jc w:val="left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9311005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24E" w:rsidRDefault="00DF0916">
                          <w:pPr>
                            <w:pStyle w:val="Zkladn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0A1A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3pt;margin-top:733.15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" filled="f" stroked="f">
              <v:textbox inset="0,0,0,0">
                <w:txbxContent>
                  <w:p w:rsidR="00DC324E" w:rsidRDefault="00DF0916">
                    <w:pPr>
                      <w:pStyle w:val="Zkladn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0A1A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16" w:rsidRDefault="00DF0916">
      <w:r>
        <w:separator/>
      </w:r>
    </w:p>
  </w:footnote>
  <w:footnote w:type="continuationSeparator" w:id="0">
    <w:p w:rsidR="00DF0916" w:rsidRDefault="00DF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55A"/>
    <w:multiLevelType w:val="hybridMultilevel"/>
    <w:tmpl w:val="717614F4"/>
    <w:lvl w:ilvl="0" w:tplc="2D38033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C0486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5B8178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03E1A9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0B2DE3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83E7E8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78EFC9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26ED4A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0CA7FA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C2137DB"/>
    <w:multiLevelType w:val="hybridMultilevel"/>
    <w:tmpl w:val="194A89B2"/>
    <w:lvl w:ilvl="0" w:tplc="0C1A9DA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98AEAB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412A8B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766C02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BBE0FC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5501F4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13218D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FDA648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9ACC81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29B6817"/>
    <w:multiLevelType w:val="hybridMultilevel"/>
    <w:tmpl w:val="F4FAA0F0"/>
    <w:lvl w:ilvl="0" w:tplc="BBB24D5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801074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85F0CA90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709811F4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34062658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48902A3C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B4E8C4B4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E2BE3D50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BB16D8AA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747243F"/>
    <w:multiLevelType w:val="hybridMultilevel"/>
    <w:tmpl w:val="78362666"/>
    <w:lvl w:ilvl="0" w:tplc="A3E2B658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1B82D0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D442F5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5509C0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9E6B8F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30C324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A96E18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7C6572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BEA617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B2807E3"/>
    <w:multiLevelType w:val="hybridMultilevel"/>
    <w:tmpl w:val="5DB43ACE"/>
    <w:lvl w:ilvl="0" w:tplc="7E7CFC2C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FDC10A4">
      <w:start w:val="1"/>
      <w:numFmt w:val="lowerLetter"/>
      <w:lvlText w:val="%2)"/>
      <w:lvlJc w:val="left"/>
      <w:pPr>
        <w:ind w:left="808" w:hanging="209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C5DE5756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252DA30">
      <w:numFmt w:val="bullet"/>
      <w:lvlText w:val="•"/>
      <w:lvlJc w:val="left"/>
      <w:pPr>
        <w:ind w:left="1080" w:hanging="286"/>
      </w:pPr>
      <w:rPr>
        <w:rFonts w:hint="default"/>
        <w:lang w:val="cs-CZ" w:eastAsia="en-US" w:bidi="ar-SA"/>
      </w:rPr>
    </w:lvl>
    <w:lvl w:ilvl="4" w:tplc="176A8C86">
      <w:numFmt w:val="bullet"/>
      <w:lvlText w:val="•"/>
      <w:lvlJc w:val="left"/>
      <w:pPr>
        <w:ind w:left="1100" w:hanging="286"/>
      </w:pPr>
      <w:rPr>
        <w:rFonts w:hint="default"/>
        <w:lang w:val="cs-CZ" w:eastAsia="en-US" w:bidi="ar-SA"/>
      </w:rPr>
    </w:lvl>
    <w:lvl w:ilvl="5" w:tplc="8BBE85C6">
      <w:numFmt w:val="bullet"/>
      <w:lvlText w:val="•"/>
      <w:lvlJc w:val="left"/>
      <w:pPr>
        <w:ind w:left="2543" w:hanging="286"/>
      </w:pPr>
      <w:rPr>
        <w:rFonts w:hint="default"/>
        <w:lang w:val="cs-CZ" w:eastAsia="en-US" w:bidi="ar-SA"/>
      </w:rPr>
    </w:lvl>
    <w:lvl w:ilvl="6" w:tplc="91481114">
      <w:numFmt w:val="bullet"/>
      <w:lvlText w:val="•"/>
      <w:lvlJc w:val="left"/>
      <w:pPr>
        <w:ind w:left="3986" w:hanging="286"/>
      </w:pPr>
      <w:rPr>
        <w:rFonts w:hint="default"/>
        <w:lang w:val="cs-CZ" w:eastAsia="en-US" w:bidi="ar-SA"/>
      </w:rPr>
    </w:lvl>
    <w:lvl w:ilvl="7" w:tplc="7C0E80FE"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8" w:tplc="04E2A43A">
      <w:numFmt w:val="bullet"/>
      <w:lvlText w:val="•"/>
      <w:lvlJc w:val="left"/>
      <w:pPr>
        <w:ind w:left="6873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60817665"/>
    <w:multiLevelType w:val="hybridMultilevel"/>
    <w:tmpl w:val="90269E94"/>
    <w:lvl w:ilvl="0" w:tplc="1EDC477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40727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EE01F5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BC6758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F80B01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7549C8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1CE625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F6A963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6E6E4E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93C68FB"/>
    <w:multiLevelType w:val="hybridMultilevel"/>
    <w:tmpl w:val="58BC8582"/>
    <w:lvl w:ilvl="0" w:tplc="43604E84">
      <w:start w:val="1"/>
      <w:numFmt w:val="upperRoman"/>
      <w:lvlText w:val="%1."/>
      <w:lvlJc w:val="left"/>
      <w:pPr>
        <w:ind w:left="66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85EB9A6">
      <w:start w:val="1"/>
      <w:numFmt w:val="lowerLetter"/>
      <w:lvlText w:val="%2)"/>
      <w:lvlJc w:val="left"/>
      <w:pPr>
        <w:ind w:left="669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B61011C8">
      <w:numFmt w:val="bullet"/>
      <w:lvlText w:val="•"/>
      <w:lvlJc w:val="left"/>
      <w:pPr>
        <w:ind w:left="2480" w:hanging="216"/>
      </w:pPr>
      <w:rPr>
        <w:rFonts w:hint="default"/>
        <w:lang w:val="cs-CZ" w:eastAsia="en-US" w:bidi="ar-SA"/>
      </w:rPr>
    </w:lvl>
    <w:lvl w:ilvl="3" w:tplc="634A6E1A">
      <w:numFmt w:val="bullet"/>
      <w:lvlText w:val="•"/>
      <w:lvlJc w:val="left"/>
      <w:pPr>
        <w:ind w:left="3390" w:hanging="216"/>
      </w:pPr>
      <w:rPr>
        <w:rFonts w:hint="default"/>
        <w:lang w:val="cs-CZ" w:eastAsia="en-US" w:bidi="ar-SA"/>
      </w:rPr>
    </w:lvl>
    <w:lvl w:ilvl="4" w:tplc="75BAC808">
      <w:numFmt w:val="bullet"/>
      <w:lvlText w:val="•"/>
      <w:lvlJc w:val="left"/>
      <w:pPr>
        <w:ind w:left="4300" w:hanging="216"/>
      </w:pPr>
      <w:rPr>
        <w:rFonts w:hint="default"/>
        <w:lang w:val="cs-CZ" w:eastAsia="en-US" w:bidi="ar-SA"/>
      </w:rPr>
    </w:lvl>
    <w:lvl w:ilvl="5" w:tplc="75D87F84">
      <w:numFmt w:val="bullet"/>
      <w:lvlText w:val="•"/>
      <w:lvlJc w:val="left"/>
      <w:pPr>
        <w:ind w:left="5210" w:hanging="216"/>
      </w:pPr>
      <w:rPr>
        <w:rFonts w:hint="default"/>
        <w:lang w:val="cs-CZ" w:eastAsia="en-US" w:bidi="ar-SA"/>
      </w:rPr>
    </w:lvl>
    <w:lvl w:ilvl="6" w:tplc="5F0A685E">
      <w:numFmt w:val="bullet"/>
      <w:lvlText w:val="•"/>
      <w:lvlJc w:val="left"/>
      <w:pPr>
        <w:ind w:left="6120" w:hanging="216"/>
      </w:pPr>
      <w:rPr>
        <w:rFonts w:hint="default"/>
        <w:lang w:val="cs-CZ" w:eastAsia="en-US" w:bidi="ar-SA"/>
      </w:rPr>
    </w:lvl>
    <w:lvl w:ilvl="7" w:tplc="73B6B236">
      <w:numFmt w:val="bullet"/>
      <w:lvlText w:val="•"/>
      <w:lvlJc w:val="left"/>
      <w:pPr>
        <w:ind w:left="7030" w:hanging="216"/>
      </w:pPr>
      <w:rPr>
        <w:rFonts w:hint="default"/>
        <w:lang w:val="cs-CZ" w:eastAsia="en-US" w:bidi="ar-SA"/>
      </w:rPr>
    </w:lvl>
    <w:lvl w:ilvl="8" w:tplc="788AAC24">
      <w:numFmt w:val="bullet"/>
      <w:lvlText w:val="•"/>
      <w:lvlJc w:val="left"/>
      <w:pPr>
        <w:ind w:left="7940" w:hanging="216"/>
      </w:pPr>
      <w:rPr>
        <w:rFonts w:hint="default"/>
        <w:lang w:val="cs-CZ" w:eastAsia="en-US" w:bidi="ar-SA"/>
      </w:rPr>
    </w:lvl>
  </w:abstractNum>
  <w:abstractNum w:abstractNumId="7" w15:restartNumberingAfterBreak="0">
    <w:nsid w:val="6A6B5D8F"/>
    <w:multiLevelType w:val="hybridMultilevel"/>
    <w:tmpl w:val="1CEC0622"/>
    <w:lvl w:ilvl="0" w:tplc="A8A2E3E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5C36D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DF6804E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C396F7F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94727BA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A740EDD0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C9208D9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E57207D8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2E584C6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E"/>
    <w:rsid w:val="001C0A1A"/>
    <w:rsid w:val="00DC324E"/>
    <w:rsid w:val="00D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01C85-8DCC-4B21-AE47-E142E7B0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7"/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5257</Words>
  <Characters>31021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2022-04-05T11:33:00Z</dcterms:created>
  <dcterms:modified xsi:type="dcterms:W3CDTF">2022-04-05T11:33:00Z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2022-04-05T00:00:00Z</vt:filetime>
  </property>
</Properties>
</file>