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F7" w:rsidRDefault="00572747">
      <w:pPr>
        <w:pStyle w:val="Nadpis10"/>
        <w:keepNext/>
        <w:keepLines/>
        <w:shd w:val="clear" w:color="auto" w:fill="auto"/>
        <w:rPr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sz w:val="42"/>
          <w:szCs w:val="42"/>
        </w:rPr>
        <w:t>5523071120E</w:t>
      </w:r>
    </w:p>
    <w:p w:rsidR="001F52F7" w:rsidRDefault="00572747">
      <w:pPr>
        <w:pStyle w:val="Zkladntext40"/>
        <w:shd w:val="clear" w:color="auto" w:fill="auto"/>
      </w:pPr>
      <w:r>
        <w:t>DODATEK č. 2</w:t>
      </w:r>
    </w:p>
    <w:p w:rsidR="001F52F7" w:rsidRDefault="00572747">
      <w:pPr>
        <w:pStyle w:val="Zkladntext1"/>
        <w:shd w:val="clear" w:color="auto" w:fill="auto"/>
        <w:spacing w:after="80" w:line="394" w:lineRule="auto"/>
        <w:jc w:val="center"/>
      </w:pPr>
      <w:r>
        <w:rPr>
          <w:b/>
          <w:bCs/>
        </w:rPr>
        <w:t xml:space="preserve">ke Kupní smlouvě ze dne </w:t>
      </w:r>
      <w:proofErr w:type="gramStart"/>
      <w:r>
        <w:rPr>
          <w:b/>
          <w:bCs/>
        </w:rPr>
        <w:t>3.11.2020</w:t>
      </w:r>
      <w:proofErr w:type="gramEnd"/>
      <w:r>
        <w:rPr>
          <w:b/>
          <w:bCs/>
        </w:rPr>
        <w:t xml:space="preserve"> č. 5523071120</w:t>
      </w:r>
    </w:p>
    <w:p w:rsidR="001F52F7" w:rsidRDefault="00572747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Smluvní strany</w:t>
      </w:r>
    </w:p>
    <w:p w:rsidR="001F52F7" w:rsidRDefault="0057274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</w:pPr>
      <w:r>
        <w:rPr>
          <w:b/>
          <w:bCs/>
        </w:rPr>
        <w:t>Název firmy: STERIPAK s.r.o.</w:t>
      </w:r>
    </w:p>
    <w:p w:rsidR="001F52F7" w:rsidRDefault="00572747">
      <w:pPr>
        <w:pStyle w:val="Zkladntext1"/>
        <w:shd w:val="clear" w:color="auto" w:fill="auto"/>
        <w:ind w:firstLine="440"/>
      </w:pPr>
      <w:r>
        <w:t>se sídlem Poděbradova 849, 664 42 Modříce</w:t>
      </w:r>
    </w:p>
    <w:p w:rsidR="001F52F7" w:rsidRDefault="00572747">
      <w:pPr>
        <w:pStyle w:val="Zkladntext1"/>
        <w:shd w:val="clear" w:color="auto" w:fill="auto"/>
        <w:ind w:firstLine="440"/>
        <w:jc w:val="both"/>
      </w:pPr>
      <w:r>
        <w:t>IČO, DIČ 26225484, CZ26225484</w:t>
      </w:r>
    </w:p>
    <w:p w:rsidR="001F52F7" w:rsidRDefault="00572747">
      <w:pPr>
        <w:pStyle w:val="Zkladntext1"/>
        <w:shd w:val="clear" w:color="auto" w:fill="auto"/>
        <w:ind w:firstLine="440"/>
      </w:pPr>
      <w:r>
        <w:t>Zapsaná u KS v Brně oddíl C vložka 38010.</w:t>
      </w:r>
    </w:p>
    <w:p w:rsidR="00572747" w:rsidRPr="00C90673" w:rsidRDefault="00572747">
      <w:pPr>
        <w:pStyle w:val="Zkladntext1"/>
        <w:shd w:val="clear" w:color="auto" w:fill="auto"/>
        <w:ind w:left="440" w:firstLine="20"/>
      </w:pPr>
      <w:r>
        <w:t xml:space="preserve">Zastoupená </w:t>
      </w:r>
      <w:r w:rsidRPr="00C90673">
        <w:rPr>
          <w:rFonts w:hint="eastAsia"/>
        </w:rPr>
        <w:t>XXXX</w:t>
      </w:r>
      <w:r w:rsidRPr="00C90673">
        <w:t xml:space="preserve"> </w:t>
      </w:r>
    </w:p>
    <w:p w:rsidR="001F52F7" w:rsidRPr="00C90673" w:rsidRDefault="00572747">
      <w:pPr>
        <w:pStyle w:val="Zkladntext1"/>
        <w:shd w:val="clear" w:color="auto" w:fill="auto"/>
        <w:ind w:left="440" w:firstLine="20"/>
      </w:pPr>
      <w:r w:rsidRPr="00C90673">
        <w:t xml:space="preserve">bankovní spojení, </w:t>
      </w:r>
      <w:r w:rsidRPr="00C90673">
        <w:rPr>
          <w:rFonts w:hint="eastAsia"/>
        </w:rPr>
        <w:t>XXXX</w:t>
      </w:r>
      <w:r w:rsidRPr="00C90673">
        <w:t>.</w:t>
      </w:r>
    </w:p>
    <w:p w:rsidR="001F52F7" w:rsidRPr="00C90673" w:rsidRDefault="00572747">
      <w:pPr>
        <w:pStyle w:val="Zkladntext1"/>
        <w:shd w:val="clear" w:color="auto" w:fill="auto"/>
        <w:ind w:firstLine="440"/>
      </w:pPr>
      <w:r w:rsidRPr="00C90673">
        <w:t>(dále jen „prodávající“)</w:t>
      </w:r>
    </w:p>
    <w:p w:rsidR="001F52F7" w:rsidRPr="00C90673" w:rsidRDefault="00572747">
      <w:pPr>
        <w:pStyle w:val="Zkladntext1"/>
        <w:shd w:val="clear" w:color="auto" w:fill="auto"/>
        <w:spacing w:after="260"/>
        <w:jc w:val="both"/>
      </w:pPr>
      <w:r w:rsidRPr="00C90673">
        <w:t>a</w:t>
      </w:r>
    </w:p>
    <w:p w:rsidR="001F52F7" w:rsidRPr="00C90673" w:rsidRDefault="00572747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</w:pPr>
      <w:r w:rsidRPr="00C90673">
        <w:rPr>
          <w:b/>
          <w:bCs/>
        </w:rPr>
        <w:t>Nemocnice Nové Město na Moravě, příspěvková organizace</w:t>
      </w:r>
    </w:p>
    <w:p w:rsidR="001F52F7" w:rsidRPr="00C90673" w:rsidRDefault="00572747">
      <w:pPr>
        <w:pStyle w:val="Zkladntext1"/>
        <w:shd w:val="clear" w:color="auto" w:fill="auto"/>
        <w:ind w:firstLine="440"/>
        <w:jc w:val="both"/>
      </w:pPr>
      <w:r w:rsidRPr="00C90673">
        <w:t>se sídlem Nové Město na Moravě, Žďárská 610, PSČ 592 31</w:t>
      </w:r>
    </w:p>
    <w:p w:rsidR="001F52F7" w:rsidRPr="00C90673" w:rsidRDefault="00572747">
      <w:pPr>
        <w:pStyle w:val="Zkladntext1"/>
        <w:shd w:val="clear" w:color="auto" w:fill="auto"/>
        <w:ind w:firstLine="440"/>
        <w:jc w:val="both"/>
      </w:pPr>
      <w:r w:rsidRPr="00C90673">
        <w:t>IČO: 00842001</w:t>
      </w:r>
    </w:p>
    <w:p w:rsidR="001F52F7" w:rsidRPr="00C90673" w:rsidRDefault="00572747">
      <w:pPr>
        <w:pStyle w:val="Zkladntext1"/>
        <w:shd w:val="clear" w:color="auto" w:fill="auto"/>
        <w:ind w:firstLine="440"/>
        <w:jc w:val="both"/>
      </w:pPr>
      <w:r w:rsidRPr="00C90673">
        <w:t>DIČ: CZ00842001</w:t>
      </w:r>
    </w:p>
    <w:p w:rsidR="001F52F7" w:rsidRPr="00C90673" w:rsidRDefault="00572747">
      <w:pPr>
        <w:pStyle w:val="Zkladntext1"/>
        <w:shd w:val="clear" w:color="auto" w:fill="auto"/>
        <w:ind w:left="440" w:firstLine="20"/>
      </w:pPr>
      <w:r w:rsidRPr="00C90673">
        <w:t xml:space="preserve">zapsána v obchodním rejstříku, vedeném KS v Brně v oddílu </w:t>
      </w:r>
      <w:proofErr w:type="spellStart"/>
      <w:r w:rsidRPr="00C90673">
        <w:t>Pr</w:t>
      </w:r>
      <w:proofErr w:type="spellEnd"/>
      <w:r w:rsidRPr="00C90673">
        <w:t xml:space="preserve">, vložce číslo 1446 zastoupená: </w:t>
      </w:r>
      <w:r w:rsidRPr="00C90673">
        <w:rPr>
          <w:rFonts w:hint="eastAsia"/>
        </w:rPr>
        <w:t>XXXX</w:t>
      </w:r>
    </w:p>
    <w:p w:rsidR="001F52F7" w:rsidRPr="00C90673" w:rsidRDefault="00572747">
      <w:pPr>
        <w:pStyle w:val="Zkladntext1"/>
        <w:shd w:val="clear" w:color="auto" w:fill="auto"/>
        <w:ind w:left="440" w:firstLine="20"/>
      </w:pPr>
      <w:r w:rsidRPr="00C90673">
        <w:t xml:space="preserve">bankovní spojení: </w:t>
      </w:r>
      <w:proofErr w:type="spellStart"/>
      <w:r w:rsidRPr="00C90673">
        <w:rPr>
          <w:rFonts w:hint="eastAsia"/>
        </w:rPr>
        <w:t>XXXX</w:t>
      </w:r>
      <w:r w:rsidRPr="00C90673">
        <w:t>č.ú</w:t>
      </w:r>
      <w:proofErr w:type="spellEnd"/>
      <w:r w:rsidRPr="00C90673">
        <w:t xml:space="preserve">.: </w:t>
      </w:r>
      <w:r w:rsidRPr="00C90673">
        <w:rPr>
          <w:rFonts w:hint="eastAsia"/>
        </w:rPr>
        <w:t>XXXX</w:t>
      </w:r>
    </w:p>
    <w:p w:rsidR="001F52F7" w:rsidRDefault="00572747">
      <w:pPr>
        <w:pStyle w:val="Zkladntext1"/>
        <w:shd w:val="clear" w:color="auto" w:fill="auto"/>
        <w:spacing w:after="540"/>
        <w:ind w:firstLine="440"/>
      </w:pPr>
      <w:r w:rsidRPr="00C90673">
        <w:t>(dále jen „kupující“)</w:t>
      </w:r>
    </w:p>
    <w:p w:rsidR="001F52F7" w:rsidRDefault="00572747">
      <w:pPr>
        <w:pStyle w:val="Zkladntext1"/>
        <w:shd w:val="clear" w:color="auto" w:fill="auto"/>
        <w:jc w:val="center"/>
      </w:pPr>
      <w:r>
        <w:t>Článek I.</w:t>
      </w:r>
    </w:p>
    <w:p w:rsidR="001F52F7" w:rsidRDefault="00572747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Úvodní ustanovení</w:t>
      </w:r>
    </w:p>
    <w:p w:rsidR="001F52F7" w:rsidRDefault="00572747">
      <w:pPr>
        <w:pStyle w:val="Zkladntext1"/>
        <w:numPr>
          <w:ilvl w:val="0"/>
          <w:numId w:val="3"/>
        </w:numPr>
        <w:shd w:val="clear" w:color="auto" w:fill="auto"/>
        <w:tabs>
          <w:tab w:val="left" w:pos="334"/>
        </w:tabs>
        <w:ind w:left="340" w:hanging="340"/>
        <w:jc w:val="both"/>
      </w:pPr>
      <w:r>
        <w:t>Smluvní strany prohlašují, že jsou oprávněny tento dodatek uzavřít a řádně plnit závazky v něm obsažené, a že splňují veškeré podmínky a požadavky stanovené platnými právními předpisy k jeho uzavření.</w:t>
      </w:r>
    </w:p>
    <w:p w:rsidR="001F52F7" w:rsidRDefault="00572747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260"/>
        <w:ind w:left="340" w:hanging="340"/>
        <w:jc w:val="both"/>
      </w:pPr>
      <w:r>
        <w:t xml:space="preserve">Smluvní strany shodně prohlašují, že dne 3.11.2020 mezi sebou uzavřely Kupní smlouvu (dále jen „Smlouva“), jejímž předmětem je závazek prodávajícího dodávat v dílčích dodávkách kupujícímu předmět koupě sterilizační obaly - papírové sáčky, krepový papír a </w:t>
      </w:r>
      <w:proofErr w:type="gramStart"/>
      <w:r>
        <w:t>lepící</w:t>
      </w:r>
      <w:proofErr w:type="gramEnd"/>
      <w:r>
        <w:t xml:space="preserve"> pásky ve specifikaci a předpokládaném objemu uvedeném v příloze č. 1 a 2 Smlouvy a závazek kupujícího řádně dodaný předmět koupě odebírat a platit kupní cenu dle ustanovení Smlouvy. Smlouva byla uzavřena na základě zadávacího řízení k veřejné zakázce malého rozsahu na dodávky s názvem </w:t>
      </w:r>
      <w:r>
        <w:rPr>
          <w:b/>
          <w:bCs/>
        </w:rPr>
        <w:t>„Sterilizační obaly III. - netkaná textilie “ vedené u kupujícího pod ev. č. VZ/20/21“.</w:t>
      </w:r>
    </w:p>
    <w:p w:rsidR="001F52F7" w:rsidRDefault="00572747">
      <w:pPr>
        <w:pStyle w:val="Zkladntext1"/>
        <w:shd w:val="clear" w:color="auto" w:fill="auto"/>
        <w:jc w:val="center"/>
      </w:pPr>
      <w:r>
        <w:t>Článek II.</w:t>
      </w:r>
    </w:p>
    <w:p w:rsidR="001F52F7" w:rsidRDefault="00572747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Předmět dodatku</w:t>
      </w:r>
    </w:p>
    <w:p w:rsidR="001F52F7" w:rsidRDefault="00572747">
      <w:pPr>
        <w:pStyle w:val="Zkladntext1"/>
        <w:numPr>
          <w:ilvl w:val="0"/>
          <w:numId w:val="4"/>
        </w:numPr>
        <w:shd w:val="clear" w:color="auto" w:fill="auto"/>
        <w:tabs>
          <w:tab w:val="left" w:pos="334"/>
        </w:tabs>
        <w:ind w:left="340" w:hanging="340"/>
        <w:jc w:val="both"/>
      </w:pPr>
      <w:r>
        <w:t>Smluvní strany se s ohledem na podstatné změny okolností (resp. změny vstupních cen materiálu a komponent u výrobců, zvýšení ceny přepravy zboží), dohodly na následující úpravě cenových podmínek sjednaných ve Smlouvě.</w:t>
      </w:r>
    </w:p>
    <w:p w:rsidR="001F52F7" w:rsidRDefault="00572747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260"/>
        <w:ind w:left="340" w:hanging="340"/>
        <w:jc w:val="both"/>
      </w:pPr>
      <w:r>
        <w:t xml:space="preserve">Smluvní strany se dohodly, že jednotkové ceny za zboží ujednané ve Smlouvě a/nebo v ceníku přiloženém ke Smlouvě se ruší a tyto počínaje dnem </w:t>
      </w:r>
      <w:proofErr w:type="gramStart"/>
      <w:r>
        <w:t>1.2.2022</w:t>
      </w:r>
      <w:proofErr w:type="gramEnd"/>
      <w:r>
        <w:t xml:space="preserve"> jsou nastaveny Prodávajícím na základě aktualizovaného ceníku v příloze č. 1 tohoto dodatku.</w:t>
      </w:r>
      <w:r>
        <w:br w:type="page"/>
      </w:r>
    </w:p>
    <w:p w:rsidR="001F52F7" w:rsidRDefault="00572747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80" w:hanging="380"/>
        <w:jc w:val="both"/>
      </w:pPr>
      <w:r>
        <w:rPr>
          <w:b/>
          <w:bCs/>
        </w:rPr>
        <w:lastRenderedPageBreak/>
        <w:t>Ceny v aktualizovaném ceníku budou zohledňovat navýšení nákladů Prodávajícího, vzniklých především z důvodu navýšení přepravních nákladů a navýšení vstupních cen materiálů a komponent.</w:t>
      </w:r>
    </w:p>
    <w:p w:rsidR="001F52F7" w:rsidRDefault="00572747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260"/>
      </w:pPr>
      <w:r>
        <w:t>Ostatní ustanovení Smlouvy zůstávají v platnosti.</w:t>
      </w:r>
    </w:p>
    <w:p w:rsidR="001F52F7" w:rsidRDefault="00572747">
      <w:pPr>
        <w:pStyle w:val="Zkladntext1"/>
        <w:shd w:val="clear" w:color="auto" w:fill="auto"/>
        <w:jc w:val="center"/>
      </w:pPr>
      <w:r>
        <w:t>Článek III.</w:t>
      </w:r>
    </w:p>
    <w:p w:rsidR="001F52F7" w:rsidRDefault="00572747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Závěrečná ustanovení</w:t>
      </w:r>
    </w:p>
    <w:p w:rsidR="001F52F7" w:rsidRDefault="0057274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460" w:hanging="460"/>
        <w:jc w:val="both"/>
      </w:pPr>
      <w:r>
        <w:t>Dodatek se uzavírá na dobu platnosti Smlouvy, přičemž k ukončení doby jeho platnosti může, kromě důvodů stanovených Občanským zákoníkem a Smlouvou, dojít po vzájemné písemné dohodě smluvních stran.</w:t>
      </w:r>
    </w:p>
    <w:p w:rsidR="001F52F7" w:rsidRDefault="0057274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460" w:hanging="460"/>
        <w:jc w:val="both"/>
      </w:pPr>
      <w:r>
        <w:t>Tento dodatek nabývá platnosti dnem jeho podpisu obou smluvních stran. Účinnosti tento dodatek nabývá dnem uveřejnění v informačním systému veřejné správy - Registru smluv.</w:t>
      </w:r>
    </w:p>
    <w:p w:rsidR="001F52F7" w:rsidRDefault="0057274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460" w:hanging="460"/>
        <w:jc w:val="both"/>
      </w:pPr>
      <w:r>
        <w:t>Prodávající výslovně souhlasí se zveřejněním celého textu tohoto dodatku v informačním systému veřejné správy - Registru smluv.</w:t>
      </w:r>
    </w:p>
    <w:p w:rsidR="001F52F7" w:rsidRDefault="0057274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460" w:hanging="460"/>
        <w:jc w:val="both"/>
      </w:pPr>
      <w:r>
        <w:t xml:space="preserve">Smluvní strany jsou si plně vědomy zákonné povinnosti od </w:t>
      </w:r>
      <w:proofErr w:type="gramStart"/>
      <w:r>
        <w:t>1.7. 2016</w:t>
      </w:r>
      <w:proofErr w:type="gramEnd"/>
      <w:r>
        <w:t xml:space="preserve"> uveřejnit dle zákona č. 340/2015 Sb., o zvláštních podmínkách účinnosti některých smluv, uveřejňování těchto smluv a o registru smluv (zákon o registru smluv) tento dodatek, a to prostřednictvím registru smluv. Uveřejněním dodatku dle tohoto odstavce se rozumí vložení elektronického obrazu textového obsahu dodatku v otevřeném a strojově čitelném formátu a rovněž </w:t>
      </w:r>
      <w:proofErr w:type="spellStart"/>
      <w:r>
        <w:t>metadat</w:t>
      </w:r>
      <w:proofErr w:type="spellEnd"/>
      <w:r>
        <w:t xml:space="preserve"> podle § 5 odst. 5 zákona registru smluv do registru smluv.</w:t>
      </w:r>
    </w:p>
    <w:p w:rsidR="001F52F7" w:rsidRDefault="0057274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460" w:hanging="460"/>
        <w:jc w:val="both"/>
      </w:pPr>
      <w:r>
        <w:t>Smluvní strany se dohodly, že tento dodatek zašle správci registru smluv k uveřejnění objednatel.</w:t>
      </w:r>
    </w:p>
    <w:p w:rsidR="001F52F7" w:rsidRDefault="0057274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260"/>
        <w:ind w:left="460" w:hanging="460"/>
        <w:jc w:val="both"/>
      </w:pPr>
      <w:r>
        <w:t>Tento dodatek je vyhotoven ve dvou stejnopisech stejné autentičnosti, přičemž každá ze smluvních stran obdrží po jednom vyhotovení.</w:t>
      </w:r>
    </w:p>
    <w:p w:rsidR="001F52F7" w:rsidRPr="00C90673" w:rsidRDefault="00572747">
      <w:pPr>
        <w:pStyle w:val="Zkladntext1"/>
        <w:shd w:val="clear" w:color="auto" w:fill="auto"/>
        <w:tabs>
          <w:tab w:val="left" w:leader="dot" w:pos="4075"/>
        </w:tabs>
        <w:spacing w:after="360"/>
        <w:jc w:val="right"/>
      </w:pPr>
      <w:r w:rsidRPr="00C9067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273BF4D" wp14:editId="4D7EA82A">
                <wp:simplePos x="0" y="0"/>
                <wp:positionH relativeFrom="page">
                  <wp:posOffset>892810</wp:posOffset>
                </wp:positionH>
                <wp:positionV relativeFrom="paragraph">
                  <wp:posOffset>12700</wp:posOffset>
                </wp:positionV>
                <wp:extent cx="1679575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2F7" w:rsidRDefault="00572747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VModřicích.dne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21.3.2022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299999999999997pt;margin-top:1.pt;width:132.25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VModřicích.dne 21.3.2022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C90673">
        <w:t xml:space="preserve">V Novém Městě na Moravě dne </w:t>
      </w:r>
      <w:proofErr w:type="gramStart"/>
      <w:r w:rsidRPr="00C90673">
        <w:t>29.03.2022</w:t>
      </w:r>
      <w:proofErr w:type="gramEnd"/>
    </w:p>
    <w:p w:rsidR="001F52F7" w:rsidRPr="00C90673" w:rsidRDefault="00572747">
      <w:pPr>
        <w:pStyle w:val="Zkladntext1"/>
        <w:shd w:val="clear" w:color="auto" w:fill="auto"/>
        <w:jc w:val="both"/>
      </w:pPr>
      <w:r w:rsidRPr="00C9067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F064022" wp14:editId="7DD708E7">
                <wp:simplePos x="0" y="0"/>
                <wp:positionH relativeFrom="page">
                  <wp:posOffset>4029075</wp:posOffset>
                </wp:positionH>
                <wp:positionV relativeFrom="paragraph">
                  <wp:posOffset>12700</wp:posOffset>
                </wp:positionV>
                <wp:extent cx="932815" cy="2070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2F7" w:rsidRDefault="0057274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Za kupujícího: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17.25pt;margin-top:1.pt;width:73.450000000000003pt;height:16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cs-CZ" w:eastAsia="cs-CZ" w:bidi="cs-CZ"/>
                        </w:rPr>
                        <w:t>Za kupujícího: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C90673">
        <w:rPr>
          <w:u w:val="single"/>
        </w:rPr>
        <w:t>Za prodávajícího:</w:t>
      </w:r>
    </w:p>
    <w:p w:rsidR="001F52F7" w:rsidRDefault="00572747">
      <w:pPr>
        <w:spacing w:line="1" w:lineRule="exact"/>
        <w:sectPr w:rsidR="001F52F7">
          <w:pgSz w:w="11900" w:h="16840"/>
          <w:pgMar w:top="366" w:right="1383" w:bottom="1273" w:left="1281" w:header="0" w:footer="845" w:gutter="0"/>
          <w:pgNumType w:start="1"/>
          <w:cols w:space="720"/>
          <w:noEndnote/>
          <w:docGrid w:linePitch="360"/>
        </w:sectPr>
      </w:pPr>
      <w:r w:rsidRPr="00C90673">
        <w:rPr>
          <w:noProof/>
          <w:lang w:bidi="ar-SA"/>
        </w:rPr>
        <mc:AlternateContent>
          <mc:Choice Requires="wps">
            <w:drawing>
              <wp:anchor distT="0" distB="454660" distL="0" distR="0" simplePos="0" relativeHeight="125829382" behindDoc="0" locked="0" layoutInCell="1" allowOverlap="1" wp14:anchorId="3D7D7ABB" wp14:editId="11DA38AB">
                <wp:simplePos x="0" y="0"/>
                <wp:positionH relativeFrom="page">
                  <wp:posOffset>1000125</wp:posOffset>
                </wp:positionH>
                <wp:positionV relativeFrom="paragraph">
                  <wp:posOffset>0</wp:posOffset>
                </wp:positionV>
                <wp:extent cx="591185" cy="5880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2F7" w:rsidRDefault="0057274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r w:rsidRPr="00C90673">
                              <w:rPr>
                                <w:rFonts w:hint="eastAsia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78.75pt;margin-top:0;width:46.55pt;height:46.3pt;z-index:125829382;visibility:visible;mso-wrap-style:square;mso-wrap-distance-left:0;mso-wrap-distance-top:0;mso-wrap-distance-right:0;mso-wrap-distance-bottom:3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" filled="f" stroked="f">
                <v:textbox inset="0,0,0,0">
                  <w:txbxContent>
                    <w:p w:rsidR="001F52F7" w:rsidRDefault="00572747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r w:rsidRPr="00C90673">
                        <w:rPr>
                          <w:rFonts w:hint="eastAsia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90673">
        <w:rPr>
          <w:noProof/>
          <w:lang w:bidi="ar-SA"/>
        </w:rPr>
        <mc:AlternateContent>
          <mc:Choice Requires="wps">
            <w:drawing>
              <wp:anchor distT="15240" distB="466725" distL="0" distR="0" simplePos="0" relativeHeight="125829384" behindDoc="0" locked="0" layoutInCell="1" allowOverlap="1" wp14:anchorId="7BBCBEB3" wp14:editId="12ECDD47">
                <wp:simplePos x="0" y="0"/>
                <wp:positionH relativeFrom="page">
                  <wp:posOffset>1984375</wp:posOffset>
                </wp:positionH>
                <wp:positionV relativeFrom="paragraph">
                  <wp:posOffset>15240</wp:posOffset>
                </wp:positionV>
                <wp:extent cx="963295" cy="560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2F7" w:rsidRDefault="00572747">
                            <w:pPr>
                              <w:pStyle w:val="Zkladntext20"/>
                              <w:shd w:val="clear" w:color="auto" w:fill="auto"/>
                            </w:pPr>
                            <w:r w:rsidRPr="00C90673">
                              <w:rPr>
                                <w:rFonts w:hint="eastAsia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156.25pt;margin-top:1.2pt;width:75.85pt;height:44.15pt;z-index:125829384;visibility:visible;mso-wrap-style:square;mso-wrap-distance-left:0;mso-wrap-distance-top:1.2pt;mso-wrap-distance-right:0;mso-wrap-distance-bottom:3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" filled="f" stroked="f">
                <v:textbox inset="0,0,0,0">
                  <w:txbxContent>
                    <w:p w:rsidR="001F52F7" w:rsidRDefault="00572747">
                      <w:pPr>
                        <w:pStyle w:val="Zkladntext20"/>
                        <w:shd w:val="clear" w:color="auto" w:fill="auto"/>
                      </w:pPr>
                      <w:r w:rsidRPr="00C90673">
                        <w:rPr>
                          <w:rFonts w:hint="eastAsia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90673">
        <w:rPr>
          <w:noProof/>
          <w:lang w:bidi="ar-SA"/>
        </w:rPr>
        <mc:AlternateContent>
          <mc:Choice Requires="wps">
            <w:drawing>
              <wp:anchor distT="109855" distB="661670" distL="0" distR="0" simplePos="0" relativeHeight="125829386" behindDoc="0" locked="0" layoutInCell="1" allowOverlap="1" wp14:anchorId="23F1B733" wp14:editId="0B0DE12B">
                <wp:simplePos x="0" y="0"/>
                <wp:positionH relativeFrom="page">
                  <wp:posOffset>4370705</wp:posOffset>
                </wp:positionH>
                <wp:positionV relativeFrom="paragraph">
                  <wp:posOffset>109855</wp:posOffset>
                </wp:positionV>
                <wp:extent cx="2133600" cy="2711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2F7" w:rsidRDefault="00572747">
                            <w:pPr>
                              <w:pStyle w:val="Zkladntext20"/>
                              <w:shd w:val="clear" w:color="auto" w:fill="auto"/>
                              <w:spacing w:line="170" w:lineRule="auto"/>
                              <w:jc w:val="center"/>
                            </w:pPr>
                            <w:r w:rsidRPr="00C90673">
                              <w:rPr>
                                <w:rFonts w:hint="eastAsia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344.15pt;margin-top:8.65pt;width:168pt;height:21.35pt;z-index:125829386;visibility:visible;mso-wrap-style:square;mso-wrap-distance-left:0;mso-wrap-distance-top:8.65pt;mso-wrap-distance-right:0;mso-wrap-distance-bottom:5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" filled="f" stroked="f">
                <v:textbox inset="0,0,0,0">
                  <w:txbxContent>
                    <w:p w:rsidR="001F52F7" w:rsidRDefault="00572747">
                      <w:pPr>
                        <w:pStyle w:val="Zkladntext20"/>
                        <w:shd w:val="clear" w:color="auto" w:fill="auto"/>
                        <w:spacing w:line="170" w:lineRule="auto"/>
                        <w:jc w:val="center"/>
                      </w:pPr>
                      <w:r w:rsidRPr="00C90673">
                        <w:rPr>
                          <w:rFonts w:hint="eastAsia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90673">
        <w:rPr>
          <w:noProof/>
          <w:lang w:bidi="ar-SA"/>
        </w:rPr>
        <mc:AlternateContent>
          <mc:Choice Requires="wps">
            <w:drawing>
              <wp:anchor distT="387350" distB="408305" distL="0" distR="0" simplePos="0" relativeHeight="125829388" behindDoc="0" locked="0" layoutInCell="1" allowOverlap="1" wp14:anchorId="2E83E698" wp14:editId="153222FF">
                <wp:simplePos x="0" y="0"/>
                <wp:positionH relativeFrom="page">
                  <wp:posOffset>4385945</wp:posOffset>
                </wp:positionH>
                <wp:positionV relativeFrom="paragraph">
                  <wp:posOffset>387350</wp:posOffset>
                </wp:positionV>
                <wp:extent cx="1048385" cy="2470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2F7" w:rsidRDefault="0057274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r w:rsidRPr="00C90673">
                              <w:rPr>
                                <w:rFonts w:hint="eastAsia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345.35pt;margin-top:30.5pt;width:82.55pt;height:19.45pt;z-index:125829388;visibility:visible;mso-wrap-style:none;mso-wrap-distance-left:0;mso-wrap-distance-top:30.5pt;mso-wrap-distance-right:0;mso-wrap-distance-bottom:3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" filled="f" stroked="f">
                <v:textbox inset="0,0,0,0">
                  <w:txbxContent>
                    <w:p w:rsidR="001F52F7" w:rsidRDefault="00572747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r w:rsidRPr="00C90673">
                        <w:rPr>
                          <w:rFonts w:hint="eastAsia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90673">
        <w:rPr>
          <w:noProof/>
          <w:lang w:bidi="ar-SA"/>
        </w:rPr>
        <mc:AlternateContent>
          <mc:Choice Requires="wps">
            <w:drawing>
              <wp:anchor distT="636905" distB="201295" distL="0" distR="0" simplePos="0" relativeHeight="125829390" behindDoc="0" locked="0" layoutInCell="1" allowOverlap="1" wp14:anchorId="3F7558F1" wp14:editId="13E1FA42">
                <wp:simplePos x="0" y="0"/>
                <wp:positionH relativeFrom="page">
                  <wp:posOffset>932815</wp:posOffset>
                </wp:positionH>
                <wp:positionV relativeFrom="paragraph">
                  <wp:posOffset>636905</wp:posOffset>
                </wp:positionV>
                <wp:extent cx="1304290" cy="2044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2F7" w:rsidRDefault="00572747">
                            <w:pPr>
                              <w:pStyle w:val="Zkladntext1"/>
                              <w:shd w:val="clear" w:color="auto" w:fill="auto"/>
                            </w:pPr>
                            <w:r w:rsidRPr="00C90673">
                              <w:rPr>
                                <w:rFonts w:hint="eastAsia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73.45pt;margin-top:50.15pt;width:102.7pt;height:16.1pt;z-index:125829390;visibility:visible;mso-wrap-style:none;mso-wrap-distance-left:0;mso-wrap-distance-top:50.15pt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" filled="f" stroked="f">
                <v:textbox inset="0,0,0,0">
                  <w:txbxContent>
                    <w:p w:rsidR="001F52F7" w:rsidRDefault="00572747">
                      <w:pPr>
                        <w:pStyle w:val="Zkladntext1"/>
                        <w:shd w:val="clear" w:color="auto" w:fill="auto"/>
                      </w:pPr>
                      <w:r w:rsidRPr="00C90673">
                        <w:rPr>
                          <w:rFonts w:hint="eastAsia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90673">
        <w:rPr>
          <w:noProof/>
          <w:lang w:bidi="ar-SA"/>
        </w:rPr>
        <mc:AlternateContent>
          <mc:Choice Requires="wps">
            <w:drawing>
              <wp:anchor distT="664210" distB="204470" distL="0" distR="0" simplePos="0" relativeHeight="125829392" behindDoc="0" locked="0" layoutInCell="1" allowOverlap="1" wp14:anchorId="5F4A6E3F" wp14:editId="45745089">
                <wp:simplePos x="0" y="0"/>
                <wp:positionH relativeFrom="page">
                  <wp:posOffset>4486910</wp:posOffset>
                </wp:positionH>
                <wp:positionV relativeFrom="paragraph">
                  <wp:posOffset>664210</wp:posOffset>
                </wp:positionV>
                <wp:extent cx="140843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2F7" w:rsidRDefault="00572747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 w:rsidRPr="00C90673">
                              <w:rPr>
                                <w:rFonts w:hint="eastAsia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353.3pt;margin-top:52.3pt;width:110.9pt;height:13.7pt;z-index:125829392;visibility:visible;mso-wrap-style:none;mso-wrap-distance-left:0;mso-wrap-distance-top:52.3pt;mso-wrap-distance-right:0;mso-wrap-distance-bottom:1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" filled="f" stroked="f">
                <v:textbox inset="0,0,0,0">
                  <w:txbxContent>
                    <w:p w:rsidR="001F52F7" w:rsidRDefault="00572747">
                      <w:pPr>
                        <w:pStyle w:val="Zkladntext1"/>
                        <w:shd w:val="clear" w:color="auto" w:fill="auto"/>
                        <w:jc w:val="center"/>
                      </w:pPr>
                      <w:r w:rsidRPr="00C90673">
                        <w:rPr>
                          <w:rFonts w:hint="eastAsia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90673">
        <w:rPr>
          <w:noProof/>
          <w:lang w:bidi="ar-SA"/>
        </w:rPr>
        <mc:AlternateContent>
          <mc:Choice Requires="wps">
            <w:drawing>
              <wp:anchor distT="399415" distB="377825" distL="0" distR="0" simplePos="0" relativeHeight="125829394" behindDoc="0" locked="0" layoutInCell="1" allowOverlap="1" wp14:anchorId="1A4275F5" wp14:editId="02B3F7D9">
                <wp:simplePos x="0" y="0"/>
                <wp:positionH relativeFrom="page">
                  <wp:posOffset>5467985</wp:posOffset>
                </wp:positionH>
                <wp:positionV relativeFrom="paragraph">
                  <wp:posOffset>399415</wp:posOffset>
                </wp:positionV>
                <wp:extent cx="926465" cy="2654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2F7" w:rsidRDefault="00572747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 w:rsidRPr="00C90673">
                              <w:rPr>
                                <w:rFonts w:hint="eastAsia"/>
                              </w:rPr>
                              <w:t>XXXX</w:t>
                            </w:r>
                            <w: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430.55pt;margin-top:31.45pt;width:72.95pt;height:20.9pt;z-index:125829394;visibility:visible;mso-wrap-style:square;mso-wrap-distance-left:0;mso-wrap-distance-top:31.45pt;mso-wrap-distance-right:0;mso-wrap-distance-bottom:2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RQhQEAAAQ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" filled="f" stroked="f">
                <v:textbox inset="0,0,0,0">
                  <w:txbxContent>
                    <w:p w:rsidR="001F52F7" w:rsidRDefault="00572747">
                      <w:pPr>
                        <w:pStyle w:val="Zkladntext20"/>
                        <w:shd w:val="clear" w:color="auto" w:fill="auto"/>
                      </w:pPr>
                      <w:proofErr w:type="gramStart"/>
                      <w:r w:rsidRPr="00C90673">
                        <w:rPr>
                          <w:rFonts w:hint="eastAsia"/>
                        </w:rPr>
                        <w:t>XXXX</w:t>
                      </w:r>
                      <w:r>
                        <w:t>..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90673">
        <w:rPr>
          <w:noProof/>
          <w:lang w:bidi="ar-SA"/>
        </w:rPr>
        <mc:AlternateContent>
          <mc:Choice Requires="wps">
            <w:drawing>
              <wp:anchor distT="841375" distB="0" distL="0" distR="0" simplePos="0" relativeHeight="125829396" behindDoc="0" locked="0" layoutInCell="1" allowOverlap="1" wp14:anchorId="4D37EA04" wp14:editId="75197F68">
                <wp:simplePos x="0" y="0"/>
                <wp:positionH relativeFrom="page">
                  <wp:posOffset>4523105</wp:posOffset>
                </wp:positionH>
                <wp:positionV relativeFrom="paragraph">
                  <wp:posOffset>841375</wp:posOffset>
                </wp:positionV>
                <wp:extent cx="1273810" cy="2012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2F7" w:rsidRDefault="00572747">
                            <w:pPr>
                              <w:pStyle w:val="Zkladntext1"/>
                              <w:shd w:val="clear" w:color="auto" w:fill="auto"/>
                            </w:pPr>
                            <w:r w:rsidRPr="00C90673">
                              <w:rPr>
                                <w:rFonts w:hint="eastAsia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margin-left:356.15pt;margin-top:66.25pt;width:100.3pt;height:15.85pt;z-index:125829396;visibility:visible;mso-wrap-style:none;mso-wrap-distance-left:0;mso-wrap-distance-top:66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" filled="f" stroked="f">
                <v:textbox inset="0,0,0,0">
                  <w:txbxContent>
                    <w:p w:rsidR="001F52F7" w:rsidRDefault="00572747">
                      <w:pPr>
                        <w:pStyle w:val="Zkladntext1"/>
                        <w:shd w:val="clear" w:color="auto" w:fill="auto"/>
                      </w:pPr>
                      <w:r w:rsidRPr="00C90673">
                        <w:rPr>
                          <w:rFonts w:hint="eastAsia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52F7" w:rsidRDefault="001F52F7">
      <w:pPr>
        <w:spacing w:line="240" w:lineRule="exact"/>
        <w:rPr>
          <w:sz w:val="19"/>
          <w:szCs w:val="19"/>
        </w:rPr>
      </w:pPr>
    </w:p>
    <w:p w:rsidR="001F52F7" w:rsidRDefault="001F52F7">
      <w:pPr>
        <w:spacing w:line="240" w:lineRule="exact"/>
        <w:rPr>
          <w:sz w:val="19"/>
          <w:szCs w:val="19"/>
        </w:rPr>
      </w:pPr>
    </w:p>
    <w:p w:rsidR="001F52F7" w:rsidRDefault="001F52F7">
      <w:pPr>
        <w:spacing w:before="12" w:after="12" w:line="240" w:lineRule="exact"/>
        <w:rPr>
          <w:sz w:val="19"/>
          <w:szCs w:val="19"/>
        </w:rPr>
      </w:pPr>
    </w:p>
    <w:p w:rsidR="001F52F7" w:rsidRDefault="001F52F7">
      <w:pPr>
        <w:spacing w:line="1" w:lineRule="exact"/>
        <w:sectPr w:rsidR="001F52F7">
          <w:type w:val="continuous"/>
          <w:pgSz w:w="11900" w:h="16840"/>
          <w:pgMar w:top="1308" w:right="0" w:bottom="1308" w:left="0" w:header="0" w:footer="3" w:gutter="0"/>
          <w:cols w:space="720"/>
          <w:noEndnote/>
          <w:docGrid w:linePitch="360"/>
        </w:sectPr>
      </w:pPr>
    </w:p>
    <w:p w:rsidR="001F52F7" w:rsidRDefault="00572747">
      <w:pPr>
        <w:pStyle w:val="Zkladntext1"/>
        <w:shd w:val="clear" w:color="auto" w:fill="auto"/>
        <w:ind w:firstLine="160"/>
        <w:sectPr w:rsidR="001F52F7">
          <w:type w:val="continuous"/>
          <w:pgSz w:w="11900" w:h="16840"/>
          <w:pgMar w:top="1308" w:right="1485" w:bottom="1308" w:left="1180" w:header="0" w:footer="3" w:gutter="0"/>
          <w:cols w:space="720"/>
          <w:noEndnote/>
          <w:docGrid w:linePitch="360"/>
        </w:sectPr>
      </w:pPr>
      <w:r>
        <w:lastRenderedPageBreak/>
        <w:t>Příloha č. 1 - Aktualizovaný ceník zboží</w:t>
      </w:r>
      <w:bookmarkStart w:id="0" w:name="_GoBack"/>
      <w:bookmarkEnd w:id="0"/>
    </w:p>
    <w:p w:rsidR="001F52F7" w:rsidRDefault="00572747">
      <w:pPr>
        <w:pStyle w:val="Zkladntext30"/>
        <w:shd w:val="clear" w:color="auto" w:fill="auto"/>
        <w:spacing w:after="300"/>
      </w:pPr>
      <w:r>
        <w:lastRenderedPageBreak/>
        <w:t xml:space="preserve">Příloha č 1 k dodatku </w:t>
      </w:r>
      <w:proofErr w:type="gramStart"/>
      <w:r>
        <w:t>č.2. ke</w:t>
      </w:r>
      <w:proofErr w:type="gramEnd"/>
      <w:r>
        <w:t xml:space="preserve"> Kupní smlouvě ze dne 3.11.2020 č. 5523071120</w:t>
      </w:r>
    </w:p>
    <w:p w:rsidR="001F52F7" w:rsidRDefault="00572747">
      <w:pPr>
        <w:pStyle w:val="Zkladntext30"/>
        <w:shd w:val="clear" w:color="auto" w:fill="auto"/>
        <w:spacing w:after="260"/>
      </w:pPr>
      <w:proofErr w:type="spellStart"/>
      <w:r>
        <w:t>Steripak</w:t>
      </w:r>
      <w:proofErr w:type="spellEnd"/>
      <w:r>
        <w:t xml:space="preserve"> s.r.o., Poděbradova 849, 66442 Modříce</w:t>
      </w:r>
    </w:p>
    <w:p w:rsidR="001F52F7" w:rsidRDefault="00572747">
      <w:pPr>
        <w:pStyle w:val="Titulektabulky0"/>
        <w:shd w:val="clear" w:color="auto" w:fill="auto"/>
        <w:tabs>
          <w:tab w:val="left" w:pos="1915"/>
          <w:tab w:val="left" w:pos="10277"/>
        </w:tabs>
        <w:ind w:left="38"/>
      </w:pPr>
      <w:r>
        <w:t>Kód</w:t>
      </w:r>
      <w:r>
        <w:tab/>
        <w:t>Název zboží</w:t>
      </w:r>
      <w:r>
        <w:tab/>
        <w:t>Cena bez DPH Sazba DPH Cena s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8366"/>
        <w:gridCol w:w="1574"/>
        <w:gridCol w:w="1325"/>
        <w:gridCol w:w="1387"/>
      </w:tblGrid>
      <w:tr w:rsidR="001F52F7">
        <w:trPr>
          <w:trHeight w:hRule="exact" w:val="33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2F7" w:rsidRDefault="0057274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AW 357 NW 75 B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2F7" w:rsidRDefault="0057274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Netkaná textilie modrá, 57 g/m2, arch 75 x 75 cm, 250 ks/bal.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1 550,00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1 875,50 Kč</w:t>
            </w:r>
          </w:p>
        </w:tc>
      </w:tr>
      <w:tr w:rsidR="001F52F7">
        <w:trPr>
          <w:trHeight w:hRule="exact" w:val="29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AW 357 NW 90 B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Netkaná textilie modrá, 57 g/m2, arch 90 x 90 cm, 250 ks/bal.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2 223,00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2 689,83 Kč</w:t>
            </w:r>
          </w:p>
        </w:tc>
      </w:tr>
      <w:tr w:rsidR="001F52F7">
        <w:trPr>
          <w:trHeight w:hRule="exact" w:val="29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AW 357 NW 100 B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Netkaná textilie modrá, 57 g/m2, arch 100 x 100 cm, 250 ks/bal.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2 740,00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3 315,40 Kč</w:t>
            </w:r>
          </w:p>
        </w:tc>
      </w:tr>
      <w:tr w:rsidR="001F52F7">
        <w:trPr>
          <w:trHeight w:hRule="exact" w:val="346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AW 357 NW 120 B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Netkaná textilie modrá, 57 g/m2, arch 120 x 120 cm, 100 ks/bal.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1 587,00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2F7" w:rsidRDefault="00572747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1 920,27 Kč</w:t>
            </w:r>
          </w:p>
        </w:tc>
      </w:tr>
    </w:tbl>
    <w:p w:rsidR="004F32BE" w:rsidRDefault="004F32BE"/>
    <w:sectPr w:rsidR="004F32BE">
      <w:pgSz w:w="16840" w:h="11900" w:orient="landscape"/>
      <w:pgMar w:top="1481" w:right="1273" w:bottom="1481" w:left="1014" w:header="0" w:footer="10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BE" w:rsidRDefault="00572747">
      <w:r>
        <w:separator/>
      </w:r>
    </w:p>
  </w:endnote>
  <w:endnote w:type="continuationSeparator" w:id="0">
    <w:p w:rsidR="004F32BE" w:rsidRDefault="0057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F7" w:rsidRDefault="001F52F7"/>
  </w:footnote>
  <w:footnote w:type="continuationSeparator" w:id="0">
    <w:p w:rsidR="001F52F7" w:rsidRDefault="001F52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190"/>
    <w:multiLevelType w:val="multilevel"/>
    <w:tmpl w:val="DD5A4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064636"/>
    <w:multiLevelType w:val="multilevel"/>
    <w:tmpl w:val="A82E9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8804BE"/>
    <w:multiLevelType w:val="multilevel"/>
    <w:tmpl w:val="28A4A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1A177C"/>
    <w:multiLevelType w:val="multilevel"/>
    <w:tmpl w:val="4A5E8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BC10DF"/>
    <w:multiLevelType w:val="multilevel"/>
    <w:tmpl w:val="E16EE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52F7"/>
    <w:rsid w:val="001F52F7"/>
    <w:rsid w:val="004F32BE"/>
    <w:rsid w:val="00572747"/>
    <w:rsid w:val="00C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C1F8D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ndara" w:eastAsia="Candara" w:hAnsi="Candara" w:cs="Candara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60"/>
      <w:jc w:val="right"/>
      <w:outlineLvl w:val="0"/>
    </w:pPr>
    <w:rPr>
      <w:rFonts w:ascii="Arial" w:eastAsia="Arial" w:hAnsi="Arial" w:cs="Arial"/>
      <w:color w:val="0C1F8D"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9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C1F8D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ndara" w:eastAsia="Candara" w:hAnsi="Candara" w:cs="Candara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60"/>
      <w:jc w:val="right"/>
      <w:outlineLvl w:val="0"/>
    </w:pPr>
    <w:rPr>
      <w:rFonts w:ascii="Arial" w:eastAsia="Arial" w:hAnsi="Arial" w:cs="Arial"/>
      <w:color w:val="0C1F8D"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9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602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2022-04-04T05:47:00Z</dcterms:created>
  <dcterms:modified xsi:type="dcterms:W3CDTF">2022-04-05T11:06:00Z</dcterms:modified>
</cp:coreProperties>
</file>