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DC" w:rsidRDefault="009B6FDC" w:rsidP="009B6FDC">
      <w:pPr>
        <w:jc w:val="center"/>
        <w:outlineLvl w:val="0"/>
        <w:rPr>
          <w:b/>
          <w:caps/>
          <w:sz w:val="24"/>
        </w:rPr>
      </w:pPr>
      <w:r w:rsidRPr="006F5D1F">
        <w:rPr>
          <w:b/>
          <w:caps/>
          <w:sz w:val="24"/>
        </w:rPr>
        <w:t xml:space="preserve">Smlouva </w:t>
      </w:r>
    </w:p>
    <w:p w:rsidR="009B6FDC" w:rsidRDefault="009B6FDC" w:rsidP="009B6FDC">
      <w:pPr>
        <w:jc w:val="center"/>
        <w:outlineLvl w:val="0"/>
        <w:rPr>
          <w:b/>
          <w:caps/>
          <w:sz w:val="24"/>
        </w:rPr>
      </w:pPr>
      <w:r w:rsidRPr="006F5D1F">
        <w:rPr>
          <w:b/>
          <w:caps/>
          <w:sz w:val="24"/>
        </w:rPr>
        <w:t xml:space="preserve">na dodávku </w:t>
      </w:r>
      <w:r>
        <w:rPr>
          <w:b/>
          <w:caps/>
          <w:sz w:val="24"/>
        </w:rPr>
        <w:t>NÁSTROJE AUTOMATICKÉHO POČÍTÁNÍ CESTUJÍCÍCH (apc)</w:t>
      </w:r>
    </w:p>
    <w:p w:rsidR="009B6FDC" w:rsidRPr="006F5D1F" w:rsidRDefault="009B6FDC" w:rsidP="009B6FDC">
      <w:pPr>
        <w:jc w:val="center"/>
        <w:outlineLvl w:val="0"/>
        <w:rPr>
          <w:b/>
          <w:sz w:val="24"/>
        </w:rPr>
      </w:pPr>
    </w:p>
    <w:p w:rsidR="009B6FDC" w:rsidRPr="006F5D1F" w:rsidRDefault="009B6FDC" w:rsidP="009B6FDC">
      <w:pPr>
        <w:ind w:firstLine="708"/>
        <w:jc w:val="both"/>
        <w:rPr>
          <w:sz w:val="24"/>
        </w:rPr>
      </w:pPr>
      <w:r w:rsidRPr="006F5D1F">
        <w:rPr>
          <w:sz w:val="24"/>
        </w:rPr>
        <w:t xml:space="preserve">Dnešního dne, měsíce a roku se dohodly níže uvedené smluvní strany: </w:t>
      </w:r>
    </w:p>
    <w:p w:rsidR="009B6FDC" w:rsidRPr="006F5D1F" w:rsidRDefault="009B6FDC" w:rsidP="009B6FDC">
      <w:pPr>
        <w:rPr>
          <w:sz w:val="24"/>
        </w:rPr>
      </w:pPr>
    </w:p>
    <w:p w:rsidR="009B6FDC" w:rsidRPr="006F5D1F" w:rsidRDefault="009B6FDC" w:rsidP="009B6FDC">
      <w:pPr>
        <w:pStyle w:val="Zkladntextodsazen"/>
        <w:spacing w:before="0" w:after="0"/>
        <w:ind w:left="0"/>
        <w:rPr>
          <w:b/>
          <w:sz w:val="24"/>
          <w:szCs w:val="24"/>
        </w:rPr>
      </w:pPr>
      <w:r w:rsidRPr="006F5D1F">
        <w:rPr>
          <w:b/>
          <w:sz w:val="24"/>
          <w:szCs w:val="24"/>
        </w:rPr>
        <w:t>1/ Dopravní společnost Zlín–Otrokovice, s.r.o.</w:t>
      </w:r>
    </w:p>
    <w:p w:rsidR="009B6FDC" w:rsidRPr="006F5D1F" w:rsidRDefault="009B6FDC" w:rsidP="009B6FDC">
      <w:pPr>
        <w:jc w:val="both"/>
        <w:rPr>
          <w:sz w:val="24"/>
        </w:rPr>
      </w:pPr>
      <w:r w:rsidRPr="006F5D1F">
        <w:rPr>
          <w:sz w:val="24"/>
        </w:rPr>
        <w:t>se sídlem Podvesná XVII/3833, 760 92 Zlín</w:t>
      </w:r>
    </w:p>
    <w:p w:rsidR="009B6FDC" w:rsidRPr="006F5D1F" w:rsidRDefault="009B6FDC" w:rsidP="009B6FDC">
      <w:pPr>
        <w:jc w:val="both"/>
        <w:rPr>
          <w:sz w:val="24"/>
        </w:rPr>
      </w:pPr>
      <w:r w:rsidRPr="006F5D1F">
        <w:rPr>
          <w:sz w:val="24"/>
        </w:rPr>
        <w:t>IČO: 60730153</w:t>
      </w:r>
      <w:r w:rsidRPr="006F5D1F">
        <w:rPr>
          <w:sz w:val="24"/>
        </w:rPr>
        <w:tab/>
        <w:t>DIČ: CZ60730153</w:t>
      </w:r>
    </w:p>
    <w:p w:rsidR="009B6FDC" w:rsidRPr="006F5D1F" w:rsidRDefault="009B6FDC" w:rsidP="009B6FDC">
      <w:pPr>
        <w:jc w:val="both"/>
        <w:rPr>
          <w:sz w:val="24"/>
        </w:rPr>
      </w:pPr>
      <w:r w:rsidRPr="006F5D1F">
        <w:rPr>
          <w:sz w:val="24"/>
        </w:rPr>
        <w:t>Bankovní spojení: KB, a.s., expozitura Zlín</w:t>
      </w:r>
    </w:p>
    <w:p w:rsidR="009B6FDC" w:rsidRPr="006F5D1F" w:rsidRDefault="009B6FDC" w:rsidP="009B6FDC">
      <w:pPr>
        <w:jc w:val="both"/>
        <w:rPr>
          <w:sz w:val="24"/>
        </w:rPr>
      </w:pPr>
      <w:r w:rsidRPr="006F5D1F">
        <w:rPr>
          <w:sz w:val="24"/>
        </w:rPr>
        <w:t>Číslo účtu: 31338-661/0100</w:t>
      </w:r>
    </w:p>
    <w:p w:rsidR="009B6FDC" w:rsidRPr="006F5D1F" w:rsidRDefault="009B6FDC" w:rsidP="009B6FDC">
      <w:pPr>
        <w:jc w:val="both"/>
        <w:rPr>
          <w:sz w:val="24"/>
        </w:rPr>
      </w:pPr>
      <w:r w:rsidRPr="006F5D1F">
        <w:rPr>
          <w:sz w:val="24"/>
        </w:rPr>
        <w:t>společnost zapsaná v obchodním rejstříku vedeném u KS v Brně, oddíl C, vložka 17357</w:t>
      </w:r>
    </w:p>
    <w:p w:rsidR="0049421D" w:rsidRDefault="009B6FDC" w:rsidP="009B6FDC">
      <w:pPr>
        <w:jc w:val="both"/>
        <w:rPr>
          <w:sz w:val="24"/>
        </w:rPr>
      </w:pPr>
      <w:r w:rsidRPr="00941430">
        <w:rPr>
          <w:sz w:val="24"/>
        </w:rPr>
        <w:t xml:space="preserve">zastoupená: </w:t>
      </w:r>
      <w:r w:rsidR="0049421D">
        <w:rPr>
          <w:sz w:val="24"/>
        </w:rPr>
        <w:tab/>
      </w:r>
      <w:r w:rsidRPr="00941430">
        <w:rPr>
          <w:sz w:val="24"/>
        </w:rPr>
        <w:t xml:space="preserve">Josefem </w:t>
      </w:r>
      <w:proofErr w:type="spellStart"/>
      <w:r w:rsidRPr="00941430">
        <w:rPr>
          <w:sz w:val="24"/>
        </w:rPr>
        <w:t>Kocháněm</w:t>
      </w:r>
      <w:proofErr w:type="spellEnd"/>
      <w:r w:rsidRPr="00941430">
        <w:rPr>
          <w:sz w:val="24"/>
        </w:rPr>
        <w:t xml:space="preserve">, </w:t>
      </w:r>
      <w:r w:rsidR="0049421D">
        <w:rPr>
          <w:sz w:val="24"/>
        </w:rPr>
        <w:t>jednatelem</w:t>
      </w:r>
    </w:p>
    <w:p w:rsidR="0049421D" w:rsidRDefault="0049421D" w:rsidP="009B6FDC">
      <w:pPr>
        <w:jc w:val="both"/>
        <w:rPr>
          <w:sz w:val="24"/>
        </w:rPr>
      </w:pPr>
      <w:r>
        <w:rPr>
          <w:sz w:val="24"/>
        </w:rPr>
        <w:tab/>
      </w:r>
      <w:r>
        <w:rPr>
          <w:sz w:val="24"/>
        </w:rPr>
        <w:tab/>
        <w:t>Ing. Romanem Kaňovský, jednatelem</w:t>
      </w:r>
    </w:p>
    <w:p w:rsidR="009B6FDC" w:rsidRPr="00941430" w:rsidRDefault="0049421D" w:rsidP="009B6FDC">
      <w:pPr>
        <w:jc w:val="both"/>
        <w:rPr>
          <w:sz w:val="24"/>
        </w:rPr>
      </w:pPr>
      <w:r>
        <w:rPr>
          <w:sz w:val="24"/>
        </w:rPr>
        <w:tab/>
      </w:r>
      <w:r>
        <w:rPr>
          <w:sz w:val="24"/>
        </w:rPr>
        <w:tab/>
        <w:t xml:space="preserve">Ing. Ondřejem </w:t>
      </w:r>
      <w:proofErr w:type="spellStart"/>
      <w:r>
        <w:rPr>
          <w:sz w:val="24"/>
        </w:rPr>
        <w:t>Wilczynskim</w:t>
      </w:r>
      <w:proofErr w:type="spellEnd"/>
      <w:r>
        <w:rPr>
          <w:sz w:val="24"/>
        </w:rPr>
        <w:t xml:space="preserve">, </w:t>
      </w:r>
      <w:proofErr w:type="spellStart"/>
      <w:r>
        <w:rPr>
          <w:sz w:val="24"/>
        </w:rPr>
        <w:t>Ph.D</w:t>
      </w:r>
      <w:proofErr w:type="spellEnd"/>
      <w:r>
        <w:rPr>
          <w:sz w:val="24"/>
        </w:rPr>
        <w:t>., jednatelem</w:t>
      </w:r>
      <w:r w:rsidR="009B6FDC" w:rsidRPr="00941430">
        <w:rPr>
          <w:sz w:val="24"/>
        </w:rPr>
        <w:t xml:space="preserve"> </w:t>
      </w:r>
    </w:p>
    <w:p w:rsidR="009B6FDC" w:rsidRPr="00941430" w:rsidRDefault="009B6FDC" w:rsidP="009B6FDC">
      <w:pPr>
        <w:tabs>
          <w:tab w:val="left" w:pos="709"/>
          <w:tab w:val="left" w:pos="4395"/>
        </w:tabs>
        <w:jc w:val="both"/>
        <w:rPr>
          <w:sz w:val="24"/>
        </w:rPr>
      </w:pPr>
    </w:p>
    <w:p w:rsidR="009B6FDC" w:rsidRPr="00941430" w:rsidRDefault="009B6FDC" w:rsidP="009B6FDC">
      <w:pPr>
        <w:tabs>
          <w:tab w:val="left" w:pos="709"/>
          <w:tab w:val="left" w:pos="4395"/>
        </w:tabs>
        <w:jc w:val="both"/>
        <w:rPr>
          <w:sz w:val="24"/>
        </w:rPr>
      </w:pPr>
      <w:r w:rsidRPr="00941430">
        <w:rPr>
          <w:sz w:val="24"/>
        </w:rPr>
        <w:t xml:space="preserve">Oprávněni jednat ve věcech smluvních:      Josefem </w:t>
      </w:r>
      <w:proofErr w:type="spellStart"/>
      <w:r w:rsidRPr="00941430">
        <w:rPr>
          <w:sz w:val="24"/>
        </w:rPr>
        <w:t>Kocháněm</w:t>
      </w:r>
      <w:proofErr w:type="spellEnd"/>
      <w:r w:rsidRPr="00941430">
        <w:rPr>
          <w:sz w:val="24"/>
        </w:rPr>
        <w:t xml:space="preserve">, výkonný ředitel    </w:t>
      </w:r>
      <w:r w:rsidRPr="00941430">
        <w:rPr>
          <w:sz w:val="24"/>
        </w:rPr>
        <w:tab/>
      </w:r>
      <w:r w:rsidRPr="00941430">
        <w:rPr>
          <w:snapToGrid w:val="0"/>
          <w:sz w:val="24"/>
        </w:rPr>
        <w:t xml:space="preserve"> </w:t>
      </w:r>
    </w:p>
    <w:p w:rsidR="009B6FDC" w:rsidRPr="00941430" w:rsidRDefault="009B6FDC" w:rsidP="009B6FDC">
      <w:pPr>
        <w:tabs>
          <w:tab w:val="left" w:pos="709"/>
          <w:tab w:val="left" w:pos="4395"/>
        </w:tabs>
        <w:jc w:val="both"/>
        <w:rPr>
          <w:sz w:val="24"/>
        </w:rPr>
      </w:pPr>
      <w:r w:rsidRPr="00941430">
        <w:rPr>
          <w:sz w:val="24"/>
        </w:rPr>
        <w:t xml:space="preserve">Oprávněni jednat ve věcech technických:   </w:t>
      </w:r>
      <w:r w:rsidRPr="00687A0E">
        <w:rPr>
          <w:sz w:val="24"/>
        </w:rPr>
        <w:t xml:space="preserve">Ing. </w:t>
      </w:r>
      <w:r w:rsidR="002B21FB" w:rsidRPr="00687A0E">
        <w:rPr>
          <w:sz w:val="24"/>
        </w:rPr>
        <w:t>Zbyněk Ondryáš</w:t>
      </w:r>
      <w:r w:rsidR="00011076">
        <w:rPr>
          <w:sz w:val="24"/>
        </w:rPr>
        <w:t>, specialista IT</w:t>
      </w:r>
    </w:p>
    <w:p w:rsidR="009B6FDC" w:rsidRPr="00941430" w:rsidRDefault="009B6FDC" w:rsidP="009B6FDC">
      <w:pPr>
        <w:jc w:val="both"/>
        <w:rPr>
          <w:sz w:val="24"/>
        </w:rPr>
      </w:pPr>
    </w:p>
    <w:p w:rsidR="009B6FDC" w:rsidRPr="00941430" w:rsidRDefault="009B6FDC" w:rsidP="009B6FDC">
      <w:pPr>
        <w:jc w:val="both"/>
        <w:rPr>
          <w:sz w:val="24"/>
        </w:rPr>
      </w:pPr>
      <w:r w:rsidRPr="00941430">
        <w:rPr>
          <w:sz w:val="24"/>
        </w:rPr>
        <w:t>(dále jen "kupující ")</w:t>
      </w:r>
    </w:p>
    <w:p w:rsidR="009B6FDC" w:rsidRPr="00941430" w:rsidRDefault="009B6FDC" w:rsidP="009B6FDC">
      <w:pPr>
        <w:rPr>
          <w:sz w:val="24"/>
        </w:rPr>
      </w:pPr>
    </w:p>
    <w:p w:rsidR="009B6FDC" w:rsidRPr="00941430" w:rsidRDefault="009B6FDC" w:rsidP="009B6FDC">
      <w:pPr>
        <w:pStyle w:val="Datum1"/>
        <w:ind w:firstLine="0"/>
        <w:rPr>
          <w:rFonts w:cs="Times New Roman"/>
          <w:sz w:val="24"/>
        </w:rPr>
      </w:pPr>
      <w:r w:rsidRPr="00941430">
        <w:rPr>
          <w:rFonts w:cs="Times New Roman"/>
          <w:sz w:val="24"/>
        </w:rPr>
        <w:t>a</w:t>
      </w:r>
    </w:p>
    <w:p w:rsidR="009B6FDC" w:rsidRPr="00941430" w:rsidRDefault="009B6FDC" w:rsidP="009B6FDC">
      <w:pPr>
        <w:rPr>
          <w:sz w:val="24"/>
        </w:rPr>
      </w:pPr>
    </w:p>
    <w:p w:rsidR="00064741" w:rsidRPr="00941430" w:rsidRDefault="009B6FDC" w:rsidP="00064741">
      <w:pPr>
        <w:pStyle w:val="Zkladntext"/>
        <w:spacing w:after="0"/>
        <w:ind w:firstLine="13"/>
        <w:jc w:val="both"/>
        <w:rPr>
          <w:b/>
          <w:bCs w:val="0"/>
          <w:sz w:val="24"/>
        </w:rPr>
      </w:pPr>
      <w:r w:rsidRPr="00941430">
        <w:rPr>
          <w:b/>
          <w:sz w:val="24"/>
        </w:rPr>
        <w:t xml:space="preserve">2/ </w:t>
      </w:r>
      <w:r w:rsidR="00064741">
        <w:rPr>
          <w:b/>
          <w:sz w:val="24"/>
        </w:rPr>
        <w:t>ABIRAIL CZ s.r.o.</w:t>
      </w:r>
    </w:p>
    <w:p w:rsidR="00064741" w:rsidRPr="00F17059" w:rsidRDefault="00064741" w:rsidP="00064741">
      <w:pPr>
        <w:pStyle w:val="Zkladntext"/>
        <w:tabs>
          <w:tab w:val="left" w:pos="0"/>
        </w:tabs>
        <w:spacing w:after="0"/>
        <w:ind w:firstLine="13"/>
        <w:rPr>
          <w:sz w:val="24"/>
        </w:rPr>
      </w:pPr>
      <w:r>
        <w:rPr>
          <w:sz w:val="24"/>
        </w:rPr>
        <w:t>se sídlem Peroutková 290/5, 602 00  Brno</w:t>
      </w:r>
    </w:p>
    <w:p w:rsidR="00064741" w:rsidRPr="00941430" w:rsidRDefault="00064741" w:rsidP="00064741">
      <w:pPr>
        <w:pStyle w:val="Zkladntext"/>
        <w:tabs>
          <w:tab w:val="left" w:pos="0"/>
        </w:tabs>
        <w:spacing w:after="0"/>
        <w:ind w:firstLine="13"/>
        <w:rPr>
          <w:sz w:val="24"/>
        </w:rPr>
      </w:pPr>
      <w:r w:rsidRPr="00941430">
        <w:rPr>
          <w:sz w:val="24"/>
        </w:rPr>
        <w:t xml:space="preserve">IČ: </w:t>
      </w:r>
      <w:r>
        <w:rPr>
          <w:sz w:val="24"/>
        </w:rPr>
        <w:t>01732544</w:t>
      </w:r>
      <w:r w:rsidRPr="00941430">
        <w:rPr>
          <w:sz w:val="24"/>
        </w:rPr>
        <w:t xml:space="preserve"> </w:t>
      </w:r>
      <w:r w:rsidRPr="00941430">
        <w:rPr>
          <w:sz w:val="24"/>
        </w:rPr>
        <w:tab/>
      </w:r>
      <w:r w:rsidRPr="00941430">
        <w:rPr>
          <w:sz w:val="24"/>
        </w:rPr>
        <w:tab/>
        <w:t xml:space="preserve">DIČ: </w:t>
      </w:r>
      <w:r>
        <w:rPr>
          <w:sz w:val="24"/>
        </w:rPr>
        <w:t>CZ01732544</w:t>
      </w:r>
    </w:p>
    <w:p w:rsidR="00064741" w:rsidRPr="00941430" w:rsidRDefault="00064741" w:rsidP="00064741">
      <w:pPr>
        <w:pStyle w:val="Zkladntext"/>
        <w:tabs>
          <w:tab w:val="left" w:pos="0"/>
        </w:tabs>
        <w:spacing w:after="0"/>
        <w:rPr>
          <w:sz w:val="24"/>
        </w:rPr>
      </w:pPr>
      <w:r w:rsidRPr="00941430">
        <w:rPr>
          <w:sz w:val="24"/>
        </w:rPr>
        <w:t xml:space="preserve">Bankovní spojení: </w:t>
      </w:r>
      <w:r>
        <w:rPr>
          <w:sz w:val="24"/>
        </w:rPr>
        <w:t>Komerční banka, a.s.</w:t>
      </w:r>
    </w:p>
    <w:p w:rsidR="00064741" w:rsidRPr="00941430" w:rsidRDefault="00064741" w:rsidP="00064741">
      <w:pPr>
        <w:pStyle w:val="Zkladntext"/>
        <w:tabs>
          <w:tab w:val="left" w:pos="0"/>
        </w:tabs>
        <w:spacing w:after="0"/>
        <w:rPr>
          <w:sz w:val="24"/>
        </w:rPr>
      </w:pPr>
      <w:r w:rsidRPr="00941430">
        <w:rPr>
          <w:sz w:val="24"/>
        </w:rPr>
        <w:t xml:space="preserve">Číslo účtu: </w:t>
      </w:r>
      <w:bookmarkStart w:id="0" w:name="_Hlk89761400"/>
      <w:proofErr w:type="spellStart"/>
      <w:r w:rsidR="00924B5C">
        <w:rPr>
          <w:sz w:val="24"/>
        </w:rPr>
        <w:t>xxxxxxxxxxxxxxxxxxxx</w:t>
      </w:r>
      <w:bookmarkEnd w:id="0"/>
      <w:proofErr w:type="spellEnd"/>
    </w:p>
    <w:p w:rsidR="00064741" w:rsidRPr="00941430" w:rsidRDefault="00064741" w:rsidP="00064741">
      <w:pPr>
        <w:pStyle w:val="Zkladntext"/>
        <w:tabs>
          <w:tab w:val="left" w:pos="0"/>
        </w:tabs>
        <w:spacing w:after="0"/>
        <w:ind w:firstLine="13"/>
        <w:rPr>
          <w:sz w:val="24"/>
        </w:rPr>
      </w:pPr>
      <w:r w:rsidRPr="00941430">
        <w:rPr>
          <w:sz w:val="24"/>
        </w:rPr>
        <w:t xml:space="preserve">společnost zapsaná v obchodním rejstříku vedeném u </w:t>
      </w:r>
      <w:r>
        <w:rPr>
          <w:sz w:val="24"/>
        </w:rPr>
        <w:t>KS v Brně</w:t>
      </w:r>
      <w:r w:rsidRPr="00941430">
        <w:rPr>
          <w:sz w:val="24"/>
        </w:rPr>
        <w:t>, oddíl</w:t>
      </w:r>
      <w:r>
        <w:rPr>
          <w:sz w:val="24"/>
        </w:rPr>
        <w:t xml:space="preserve"> C</w:t>
      </w:r>
      <w:r w:rsidRPr="00941430">
        <w:rPr>
          <w:sz w:val="24"/>
        </w:rPr>
        <w:t xml:space="preserve">, vložka </w:t>
      </w:r>
      <w:r>
        <w:rPr>
          <w:sz w:val="24"/>
        </w:rPr>
        <w:t>79219</w:t>
      </w:r>
    </w:p>
    <w:p w:rsidR="00064741" w:rsidRPr="00941430" w:rsidRDefault="00064741" w:rsidP="00064741">
      <w:pPr>
        <w:pStyle w:val="Zkladntext"/>
        <w:tabs>
          <w:tab w:val="left" w:pos="0"/>
        </w:tabs>
        <w:spacing w:after="0"/>
        <w:ind w:firstLine="13"/>
        <w:rPr>
          <w:sz w:val="24"/>
        </w:rPr>
      </w:pPr>
      <w:r w:rsidRPr="00941430">
        <w:rPr>
          <w:sz w:val="24"/>
        </w:rPr>
        <w:t xml:space="preserve">zastoupená: </w:t>
      </w:r>
      <w:r>
        <w:rPr>
          <w:sz w:val="24"/>
        </w:rPr>
        <w:t xml:space="preserve">Ing. Jiří </w:t>
      </w:r>
      <w:proofErr w:type="spellStart"/>
      <w:r>
        <w:rPr>
          <w:sz w:val="24"/>
        </w:rPr>
        <w:t>Janšta</w:t>
      </w:r>
      <w:proofErr w:type="spellEnd"/>
      <w:r>
        <w:rPr>
          <w:sz w:val="24"/>
        </w:rPr>
        <w:t>, jednatel</w:t>
      </w:r>
    </w:p>
    <w:p w:rsidR="00064741" w:rsidRPr="00941430" w:rsidRDefault="00064741" w:rsidP="00064741">
      <w:pPr>
        <w:pStyle w:val="Zkladntext"/>
        <w:spacing w:after="0"/>
        <w:ind w:firstLine="13"/>
        <w:jc w:val="both"/>
        <w:rPr>
          <w:sz w:val="24"/>
        </w:rPr>
      </w:pPr>
    </w:p>
    <w:p w:rsidR="009B6FDC" w:rsidRPr="006F5D1F" w:rsidRDefault="009B6FDC" w:rsidP="009B6FDC">
      <w:pPr>
        <w:tabs>
          <w:tab w:val="left" w:pos="709"/>
          <w:tab w:val="left" w:pos="4395"/>
        </w:tabs>
        <w:jc w:val="both"/>
        <w:rPr>
          <w:sz w:val="24"/>
        </w:rPr>
      </w:pPr>
      <w:r w:rsidRPr="00941430">
        <w:rPr>
          <w:sz w:val="24"/>
        </w:rPr>
        <w:t>Oprávněni jednat ve věcech smluvních:</w:t>
      </w:r>
      <w:r w:rsidR="00064741">
        <w:rPr>
          <w:sz w:val="24"/>
        </w:rPr>
        <w:t xml:space="preserve"> </w:t>
      </w:r>
      <w:r w:rsidR="00064741">
        <w:rPr>
          <w:sz w:val="24"/>
        </w:rPr>
        <w:tab/>
        <w:t xml:space="preserve">Ing. Jiří </w:t>
      </w:r>
      <w:proofErr w:type="spellStart"/>
      <w:r w:rsidR="00064741">
        <w:rPr>
          <w:sz w:val="24"/>
        </w:rPr>
        <w:t>Janšta</w:t>
      </w:r>
      <w:proofErr w:type="spellEnd"/>
      <w:r w:rsidR="00064741">
        <w:rPr>
          <w:sz w:val="24"/>
        </w:rPr>
        <w:t>, jednatel</w:t>
      </w:r>
      <w:r w:rsidRPr="006F5D1F">
        <w:rPr>
          <w:sz w:val="24"/>
        </w:rPr>
        <w:tab/>
      </w:r>
    </w:p>
    <w:p w:rsidR="009B6FDC" w:rsidRPr="006F5D1F" w:rsidRDefault="009B6FDC" w:rsidP="009B6FDC">
      <w:pPr>
        <w:tabs>
          <w:tab w:val="left" w:pos="709"/>
          <w:tab w:val="left" w:pos="4395"/>
        </w:tabs>
        <w:jc w:val="both"/>
        <w:rPr>
          <w:sz w:val="24"/>
        </w:rPr>
      </w:pPr>
      <w:r w:rsidRPr="006F5D1F">
        <w:rPr>
          <w:sz w:val="24"/>
        </w:rPr>
        <w:t>Oprávněni jednat ve věcech technických:</w:t>
      </w:r>
      <w:r w:rsidRPr="006F5D1F">
        <w:rPr>
          <w:sz w:val="24"/>
        </w:rPr>
        <w:tab/>
      </w:r>
      <w:r w:rsidR="00064741">
        <w:rPr>
          <w:sz w:val="24"/>
        </w:rPr>
        <w:t xml:space="preserve">Ing. Jiří </w:t>
      </w:r>
      <w:proofErr w:type="spellStart"/>
      <w:r w:rsidR="00064741">
        <w:rPr>
          <w:sz w:val="24"/>
        </w:rPr>
        <w:t>Janšta</w:t>
      </w:r>
      <w:proofErr w:type="spellEnd"/>
    </w:p>
    <w:p w:rsidR="009B6FDC" w:rsidRPr="006F5D1F" w:rsidRDefault="009B6FDC" w:rsidP="009B6FDC">
      <w:pPr>
        <w:rPr>
          <w:sz w:val="24"/>
        </w:rPr>
      </w:pPr>
      <w:r w:rsidRPr="006F5D1F">
        <w:rPr>
          <w:sz w:val="24"/>
        </w:rPr>
        <w:t xml:space="preserve"> </w:t>
      </w:r>
    </w:p>
    <w:p w:rsidR="009B6FDC" w:rsidRPr="006F5D1F" w:rsidRDefault="009B6FDC" w:rsidP="009B6FDC">
      <w:pPr>
        <w:rPr>
          <w:sz w:val="24"/>
        </w:rPr>
      </w:pPr>
      <w:r w:rsidRPr="006F5D1F">
        <w:rPr>
          <w:sz w:val="24"/>
        </w:rPr>
        <w:t>(dále jen "prodávající")</w:t>
      </w:r>
    </w:p>
    <w:p w:rsidR="009B6FDC" w:rsidRPr="006F5D1F" w:rsidRDefault="009B6FDC" w:rsidP="009B6FDC">
      <w:pPr>
        <w:rPr>
          <w:sz w:val="24"/>
        </w:rPr>
      </w:pPr>
    </w:p>
    <w:p w:rsidR="009B6FDC" w:rsidRPr="006F5D1F" w:rsidRDefault="009B6FDC" w:rsidP="009B6FDC">
      <w:pPr>
        <w:jc w:val="both"/>
        <w:rPr>
          <w:sz w:val="24"/>
        </w:rPr>
      </w:pPr>
      <w:r w:rsidRPr="006F5D1F">
        <w:rPr>
          <w:sz w:val="24"/>
        </w:rPr>
        <w:t xml:space="preserve">a uzavřely dle </w:t>
      </w:r>
      <w:proofErr w:type="spellStart"/>
      <w:r w:rsidRPr="006F5D1F">
        <w:rPr>
          <w:sz w:val="24"/>
        </w:rPr>
        <w:t>ust</w:t>
      </w:r>
      <w:proofErr w:type="spellEnd"/>
      <w:r w:rsidRPr="006F5D1F">
        <w:rPr>
          <w:sz w:val="24"/>
        </w:rPr>
        <w:t xml:space="preserve">. § 2079 a násl. zákona č. 89/2012 Sb., občanský zákoník tuto smlouvu na dodávku </w:t>
      </w:r>
      <w:r>
        <w:rPr>
          <w:sz w:val="24"/>
        </w:rPr>
        <w:t xml:space="preserve">automatického počítání cestujících </w:t>
      </w:r>
      <w:r w:rsidRPr="006F5D1F">
        <w:rPr>
          <w:sz w:val="24"/>
        </w:rPr>
        <w:t>(dále též jen „smlouva“):</w:t>
      </w:r>
    </w:p>
    <w:p w:rsidR="009B6FDC" w:rsidRPr="006F5D1F" w:rsidRDefault="009B6FDC" w:rsidP="009B6FDC">
      <w:pPr>
        <w:rPr>
          <w:sz w:val="24"/>
        </w:rPr>
      </w:pPr>
    </w:p>
    <w:p w:rsidR="009B6FDC" w:rsidRPr="006F5D1F" w:rsidRDefault="009B6FDC" w:rsidP="009B6FDC">
      <w:pPr>
        <w:rPr>
          <w:sz w:val="24"/>
        </w:rPr>
      </w:pPr>
    </w:p>
    <w:p w:rsidR="009B6FDC" w:rsidRPr="006F5D1F" w:rsidRDefault="009B6FDC" w:rsidP="009B6FDC">
      <w:pPr>
        <w:pStyle w:val="Odstavecseseznamem"/>
        <w:suppressAutoHyphens/>
        <w:spacing w:after="0" w:line="240" w:lineRule="auto"/>
        <w:ind w:left="0"/>
        <w:contextualSpacing w:val="0"/>
        <w:jc w:val="center"/>
        <w:rPr>
          <w:rFonts w:ascii="Times New Roman" w:hAnsi="Times New Roman"/>
          <w:b/>
          <w:bCs/>
          <w:sz w:val="24"/>
          <w:szCs w:val="24"/>
        </w:rPr>
      </w:pPr>
      <w:r w:rsidRPr="006F5D1F">
        <w:rPr>
          <w:rFonts w:ascii="Times New Roman" w:hAnsi="Times New Roman"/>
          <w:b/>
          <w:bCs/>
          <w:sz w:val="24"/>
          <w:szCs w:val="24"/>
        </w:rPr>
        <w:t>I.</w:t>
      </w:r>
    </w:p>
    <w:p w:rsidR="009B6FDC" w:rsidRPr="006F5D1F" w:rsidRDefault="009B6FDC" w:rsidP="009B6FDC">
      <w:pPr>
        <w:suppressAutoHyphens/>
        <w:jc w:val="center"/>
        <w:rPr>
          <w:b/>
          <w:sz w:val="24"/>
        </w:rPr>
      </w:pPr>
      <w:r w:rsidRPr="006F5D1F">
        <w:rPr>
          <w:b/>
          <w:sz w:val="24"/>
        </w:rPr>
        <w:t xml:space="preserve">PŘEDMĚT SMLOUVY, ÚČEL SMLOUVY, DEFINICE POJMÚ </w:t>
      </w:r>
    </w:p>
    <w:p w:rsidR="009B6FDC" w:rsidRPr="006F5D1F" w:rsidRDefault="009B6FDC" w:rsidP="009B6FDC">
      <w:pPr>
        <w:pStyle w:val="Odstavecseseznamem"/>
        <w:suppressAutoHyphens/>
        <w:spacing w:after="0" w:line="240" w:lineRule="auto"/>
        <w:ind w:left="0"/>
        <w:contextualSpacing w:val="0"/>
        <w:jc w:val="both"/>
        <w:rPr>
          <w:rFonts w:ascii="Times New Roman" w:hAnsi="Times New Roman"/>
          <w:b/>
          <w:bCs/>
          <w:sz w:val="24"/>
          <w:szCs w:val="24"/>
        </w:rPr>
      </w:pPr>
    </w:p>
    <w:p w:rsidR="009B6FDC" w:rsidRPr="006F5D1F" w:rsidRDefault="009B6FDC" w:rsidP="009B6FDC">
      <w:pPr>
        <w:pStyle w:val="Odstavecseseznamem"/>
        <w:numPr>
          <w:ilvl w:val="0"/>
          <w:numId w:val="7"/>
        </w:numPr>
        <w:suppressAutoHyphens/>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Předmětem této smlouvy je úprava práv a povinností obou smluvních stran při dodávce </w:t>
      </w:r>
      <w:r>
        <w:rPr>
          <w:rFonts w:ascii="Times New Roman" w:hAnsi="Times New Roman"/>
          <w:sz w:val="24"/>
          <w:szCs w:val="24"/>
        </w:rPr>
        <w:t xml:space="preserve">nástroje automatického počítání cestujících (APC), jehož technická specifikace, </w:t>
      </w:r>
      <w:r w:rsidRPr="006F5D1F">
        <w:rPr>
          <w:rFonts w:ascii="Times New Roman" w:hAnsi="Times New Roman"/>
          <w:sz w:val="24"/>
          <w:szCs w:val="24"/>
        </w:rPr>
        <w:t xml:space="preserve">je obsažena v příloze č. 1, která je nedílnou součástí této smlouvy. </w:t>
      </w:r>
    </w:p>
    <w:p w:rsidR="009B6FDC" w:rsidRPr="006F5D1F" w:rsidRDefault="009B6FDC" w:rsidP="009B6FDC">
      <w:pPr>
        <w:pStyle w:val="Odstavecseseznamem"/>
        <w:suppressAutoHyphens/>
        <w:spacing w:after="0" w:line="240" w:lineRule="auto"/>
        <w:ind w:left="0"/>
        <w:jc w:val="both"/>
        <w:rPr>
          <w:rFonts w:ascii="Times New Roman" w:hAnsi="Times New Roman"/>
          <w:sz w:val="24"/>
          <w:szCs w:val="24"/>
        </w:rPr>
      </w:pPr>
    </w:p>
    <w:p w:rsidR="009B6FDC" w:rsidRPr="00E802F6" w:rsidRDefault="009B6FDC" w:rsidP="009B6FDC">
      <w:pPr>
        <w:pStyle w:val="Odstavecseseznamem"/>
        <w:numPr>
          <w:ilvl w:val="0"/>
          <w:numId w:val="7"/>
        </w:numPr>
        <w:suppressAutoHyphens/>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Účelem této smlouvy </w:t>
      </w:r>
      <w:r>
        <w:rPr>
          <w:rFonts w:ascii="Times New Roman" w:hAnsi="Times New Roman"/>
          <w:sz w:val="24"/>
          <w:szCs w:val="24"/>
        </w:rPr>
        <w:t>je odzkoušení funkčnosti nástroje automatického počítání cestujících na vybraných vozech MHD ve vlastnictví kupujícího</w:t>
      </w:r>
      <w:r w:rsidRPr="00E802F6">
        <w:rPr>
          <w:rFonts w:ascii="Times New Roman" w:hAnsi="Times New Roman"/>
          <w:sz w:val="24"/>
          <w:szCs w:val="24"/>
        </w:rPr>
        <w:t xml:space="preserve">. </w:t>
      </w:r>
    </w:p>
    <w:p w:rsidR="009B6FDC" w:rsidRPr="00E802F6" w:rsidRDefault="009B6FDC" w:rsidP="009B6FDC">
      <w:pPr>
        <w:pStyle w:val="Odstavecseseznamem"/>
        <w:suppressAutoHyphens/>
        <w:spacing w:after="0" w:line="240" w:lineRule="auto"/>
        <w:ind w:left="0" w:hanging="11"/>
        <w:contextualSpacing w:val="0"/>
        <w:jc w:val="both"/>
        <w:rPr>
          <w:rFonts w:ascii="Times New Roman" w:hAnsi="Times New Roman"/>
          <w:sz w:val="24"/>
          <w:szCs w:val="24"/>
        </w:rPr>
      </w:pPr>
    </w:p>
    <w:p w:rsidR="009B6FDC" w:rsidRPr="006F5D1F" w:rsidRDefault="009B6FDC" w:rsidP="0091007E">
      <w:pPr>
        <w:pStyle w:val="Normlnweb"/>
        <w:spacing w:before="24" w:beforeAutospacing="0" w:after="24" w:afterAutospacing="0"/>
        <w:jc w:val="both"/>
      </w:pPr>
      <w:r>
        <w:lastRenderedPageBreak/>
        <w:t xml:space="preserve">3. </w:t>
      </w:r>
      <w:r>
        <w:tab/>
      </w:r>
      <w:r w:rsidRPr="009B6FDC">
        <w:t xml:space="preserve">Prodávající se touto smlouvou zavazuje dodat kupujícímu </w:t>
      </w:r>
      <w:bookmarkStart w:id="1" w:name="_Hlk95144500"/>
      <w:r w:rsidRPr="009B6FDC">
        <w:t xml:space="preserve">celkem </w:t>
      </w:r>
      <w:r w:rsidR="008615DC">
        <w:t>40</w:t>
      </w:r>
      <w:r w:rsidRPr="009B6FDC">
        <w:t xml:space="preserve"> ks nástrojů automatického počítání cestujících (APC) pro umístění po </w:t>
      </w:r>
      <w:r w:rsidR="00DF2A40">
        <w:t>3</w:t>
      </w:r>
      <w:r w:rsidR="00DF2A40" w:rsidRPr="009B6FDC">
        <w:t xml:space="preserve"> </w:t>
      </w:r>
      <w:r w:rsidRPr="009B6FDC">
        <w:t xml:space="preserve">ks do </w:t>
      </w:r>
      <w:r w:rsidR="00DF2A40">
        <w:t>4</w:t>
      </w:r>
      <w:r w:rsidR="00DF2A40" w:rsidRPr="009B6FDC">
        <w:t xml:space="preserve"> </w:t>
      </w:r>
      <w:r w:rsidRPr="009B6FDC">
        <w:t>voz</w:t>
      </w:r>
      <w:r w:rsidR="00DF2A40">
        <w:t>ů</w:t>
      </w:r>
      <w:r w:rsidRPr="009B6FDC">
        <w:t xml:space="preserve"> MHD ve vlastnictví kupujícího délky 12 m typ</w:t>
      </w:r>
      <w:r w:rsidR="007A3BF6">
        <w:t xml:space="preserve"> </w:t>
      </w:r>
      <w:r w:rsidR="007A3BF6" w:rsidRPr="003E141E">
        <w:rPr>
          <w:rFonts w:hint="eastAsia"/>
        </w:rPr>
        <w:t>Š</w:t>
      </w:r>
      <w:r w:rsidR="007A3BF6" w:rsidRPr="003E141E">
        <w:t>koda 24Tr Irisbus</w:t>
      </w:r>
      <w:r w:rsidR="00FB46D3" w:rsidRPr="0091007E">
        <w:t xml:space="preserve"> </w:t>
      </w:r>
      <w:r w:rsidR="00FB46D3">
        <w:t xml:space="preserve">a </w:t>
      </w:r>
      <w:r w:rsidR="00FB46D3" w:rsidRPr="009B6FDC">
        <w:t xml:space="preserve">pro umístění po </w:t>
      </w:r>
      <w:r w:rsidR="00FB46D3">
        <w:t>4</w:t>
      </w:r>
      <w:r w:rsidR="00FB46D3" w:rsidRPr="009B6FDC">
        <w:t xml:space="preserve"> ks do </w:t>
      </w:r>
      <w:r w:rsidR="00DF2A40">
        <w:t>7</w:t>
      </w:r>
      <w:r w:rsidR="00FB46D3" w:rsidRPr="009B6FDC">
        <w:t xml:space="preserve"> voz</w:t>
      </w:r>
      <w:r w:rsidR="00FB46D3">
        <w:t>ů</w:t>
      </w:r>
      <w:r w:rsidR="00FB46D3" w:rsidRPr="009B6FDC">
        <w:t xml:space="preserve"> MHD ve vlastnictví kupujícího délky 1</w:t>
      </w:r>
      <w:r w:rsidR="00FB46D3">
        <w:t>8</w:t>
      </w:r>
      <w:r w:rsidR="00FB46D3" w:rsidRPr="009B6FDC">
        <w:t xml:space="preserve"> m typ</w:t>
      </w:r>
      <w:r w:rsidR="0080218E">
        <w:t xml:space="preserve"> </w:t>
      </w:r>
      <w:r w:rsidR="00DF2A40">
        <w:t>3</w:t>
      </w:r>
      <w:r w:rsidR="0080218E">
        <w:t xml:space="preserve">x Škoda 27Tr </w:t>
      </w:r>
      <w:proofErr w:type="spellStart"/>
      <w:r w:rsidR="0080218E">
        <w:t>Solaris</w:t>
      </w:r>
      <w:proofErr w:type="spellEnd"/>
      <w:r w:rsidR="0080218E">
        <w:t xml:space="preserve">, 2x Škoda 25Tr Irisbus, 1x Škoda 35Tr Iveco a 1x </w:t>
      </w:r>
      <w:proofErr w:type="spellStart"/>
      <w:r w:rsidR="0080218E">
        <w:t>Iveco</w:t>
      </w:r>
      <w:proofErr w:type="spellEnd"/>
      <w:r w:rsidR="0080218E">
        <w:t xml:space="preserve"> Bus </w:t>
      </w:r>
      <w:proofErr w:type="spellStart"/>
      <w:r w:rsidR="0080218E">
        <w:t>Urbanway</w:t>
      </w:r>
      <w:bookmarkEnd w:id="1"/>
      <w:proofErr w:type="spellEnd"/>
      <w:r w:rsidRPr="009B6FDC">
        <w:t>, a to za podmínek stanovených dále v této smlouvě, a převést na něho vlastnické právo k</w:t>
      </w:r>
      <w:r w:rsidR="00F8400E">
        <w:t xml:space="preserve"> dodaným </w:t>
      </w:r>
      <w:r w:rsidR="00F8400E" w:rsidRPr="009B6FDC">
        <w:t>nástrojů</w:t>
      </w:r>
      <w:r w:rsidR="00F8400E">
        <w:t>m</w:t>
      </w:r>
      <w:r w:rsidR="00F8400E" w:rsidRPr="009B6FDC">
        <w:t xml:space="preserve"> automatického počítání cestujících (APC)</w:t>
      </w:r>
      <w:r w:rsidRPr="009B6FDC">
        <w:t xml:space="preserve">. </w:t>
      </w:r>
      <w:r w:rsidRPr="006F5D1F">
        <w:t xml:space="preserve">Kupující se za podmínek stanovených dále v této smlouvě zavazuje </w:t>
      </w:r>
      <w:r>
        <w:t xml:space="preserve">dodané </w:t>
      </w:r>
      <w:r w:rsidR="00F8400E" w:rsidRPr="009B6FDC">
        <w:t>nástroj</w:t>
      </w:r>
      <w:r w:rsidR="00F8400E">
        <w:t>e</w:t>
      </w:r>
      <w:r w:rsidR="00F8400E" w:rsidRPr="009B6FDC">
        <w:t xml:space="preserve"> automatického počítání cestujících (APC)</w:t>
      </w:r>
      <w:r w:rsidR="00F8400E">
        <w:t xml:space="preserve"> </w:t>
      </w:r>
      <w:r w:rsidRPr="006F5D1F">
        <w:t xml:space="preserve">od prodávajícího převzít a zaplatit </w:t>
      </w:r>
      <w:r>
        <w:t xml:space="preserve">prodávajícímu </w:t>
      </w:r>
      <w:r w:rsidRPr="006F5D1F">
        <w:t>cenu uvedenou v čl. III. této smlouvy.</w:t>
      </w:r>
    </w:p>
    <w:p w:rsidR="009B6FDC" w:rsidRPr="006F5D1F" w:rsidRDefault="009B6FDC" w:rsidP="009B6FDC">
      <w:pPr>
        <w:overflowPunct w:val="0"/>
        <w:autoSpaceDE w:val="0"/>
        <w:autoSpaceDN w:val="0"/>
        <w:adjustRightInd w:val="0"/>
        <w:ind w:hanging="11"/>
        <w:jc w:val="both"/>
        <w:textAlignment w:val="baseline"/>
        <w:rPr>
          <w:sz w:val="24"/>
        </w:rPr>
      </w:pPr>
    </w:p>
    <w:p w:rsidR="009B6FDC" w:rsidRPr="00553CE8" w:rsidRDefault="00553CE8" w:rsidP="00553CE8">
      <w:pPr>
        <w:pStyle w:val="Odstavecseseznamem"/>
        <w:numPr>
          <w:ilvl w:val="0"/>
          <w:numId w:val="21"/>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553CE8">
        <w:rPr>
          <w:rFonts w:ascii="Times New Roman" w:hAnsi="Times New Roman"/>
          <w:sz w:val="24"/>
          <w:szCs w:val="24"/>
        </w:rPr>
        <w:t xml:space="preserve">Pro účely této smlouvy bude dodávka </w:t>
      </w:r>
      <w:r w:rsidR="00CF3804">
        <w:rPr>
          <w:rFonts w:ascii="Times New Roman" w:hAnsi="Times New Roman"/>
          <w:sz w:val="24"/>
          <w:szCs w:val="24"/>
        </w:rPr>
        <w:t>40</w:t>
      </w:r>
      <w:r w:rsidR="009B6FDC" w:rsidRPr="00553CE8">
        <w:rPr>
          <w:rFonts w:ascii="Times New Roman" w:hAnsi="Times New Roman"/>
          <w:sz w:val="24"/>
          <w:szCs w:val="24"/>
        </w:rPr>
        <w:t xml:space="preserve"> ks nástrojů automatického počítání cestujících (APC)</w:t>
      </w:r>
      <w:r w:rsidRPr="00553CE8">
        <w:rPr>
          <w:rFonts w:ascii="Times New Roman" w:hAnsi="Times New Roman"/>
          <w:sz w:val="24"/>
          <w:szCs w:val="24"/>
        </w:rPr>
        <w:t xml:space="preserve"> označována též jen jako „předmět plnění“. </w:t>
      </w:r>
    </w:p>
    <w:p w:rsidR="00553CE8" w:rsidRPr="00553CE8" w:rsidRDefault="00553CE8" w:rsidP="009B6FDC">
      <w:pPr>
        <w:pStyle w:val="Odstavecseseznamem"/>
        <w:overflowPunct w:val="0"/>
        <w:autoSpaceDE w:val="0"/>
        <w:autoSpaceDN w:val="0"/>
        <w:adjustRightInd w:val="0"/>
        <w:spacing w:after="0" w:line="240" w:lineRule="auto"/>
        <w:ind w:left="0" w:hanging="11"/>
        <w:jc w:val="both"/>
        <w:textAlignment w:val="baseline"/>
        <w:rPr>
          <w:rFonts w:ascii="Times New Roman" w:hAnsi="Times New Roman"/>
          <w:sz w:val="24"/>
          <w:szCs w:val="24"/>
        </w:rPr>
      </w:pPr>
    </w:p>
    <w:p w:rsidR="009B6FDC" w:rsidRPr="00553CE8" w:rsidRDefault="009B6FDC" w:rsidP="00553CE8">
      <w:pPr>
        <w:pStyle w:val="Odstavecseseznamem"/>
        <w:numPr>
          <w:ilvl w:val="0"/>
          <w:numId w:val="21"/>
        </w:numPr>
        <w:suppressAutoHyphens/>
        <w:spacing w:after="0" w:line="240" w:lineRule="auto"/>
        <w:ind w:left="0" w:hanging="11"/>
        <w:jc w:val="both"/>
        <w:rPr>
          <w:rFonts w:ascii="Times New Roman" w:hAnsi="Times New Roman"/>
          <w:sz w:val="24"/>
          <w:szCs w:val="24"/>
        </w:rPr>
      </w:pPr>
      <w:r w:rsidRPr="00553CE8">
        <w:rPr>
          <w:rFonts w:ascii="Times New Roman" w:hAnsi="Times New Roman"/>
          <w:sz w:val="24"/>
          <w:szCs w:val="24"/>
        </w:rPr>
        <w:t>Dodávka předmětu plnění zahrnuje zejména:</w:t>
      </w:r>
    </w:p>
    <w:p w:rsidR="009B6FDC" w:rsidRPr="006F5D1F" w:rsidRDefault="009B6FDC" w:rsidP="009B6FDC">
      <w:pPr>
        <w:pStyle w:val="Odstavecseseznamem"/>
        <w:spacing w:after="0" w:line="240" w:lineRule="auto"/>
        <w:ind w:left="0" w:hanging="11"/>
        <w:rPr>
          <w:rFonts w:ascii="Times New Roman" w:hAnsi="Times New Roman"/>
          <w:sz w:val="24"/>
          <w:szCs w:val="24"/>
        </w:rPr>
      </w:pPr>
    </w:p>
    <w:p w:rsidR="009B6FDC" w:rsidRPr="00553CE8" w:rsidRDefault="009B6FDC" w:rsidP="009B6FDC">
      <w:pPr>
        <w:pStyle w:val="Odstavecseseznamem"/>
        <w:numPr>
          <w:ilvl w:val="0"/>
          <w:numId w:val="8"/>
        </w:numPr>
        <w:spacing w:after="0" w:line="240" w:lineRule="auto"/>
        <w:ind w:left="0" w:hanging="11"/>
        <w:jc w:val="both"/>
        <w:rPr>
          <w:rFonts w:ascii="Times New Roman" w:hAnsi="Times New Roman"/>
          <w:sz w:val="24"/>
          <w:szCs w:val="24"/>
        </w:rPr>
      </w:pPr>
      <w:r w:rsidRPr="00553CE8">
        <w:rPr>
          <w:rFonts w:ascii="Times New Roman" w:hAnsi="Times New Roman"/>
          <w:sz w:val="24"/>
          <w:szCs w:val="24"/>
        </w:rPr>
        <w:t xml:space="preserve">dodávku vlastního </w:t>
      </w:r>
      <w:r w:rsidR="00CB2140">
        <w:rPr>
          <w:rFonts w:ascii="Times New Roman" w:hAnsi="Times New Roman"/>
          <w:sz w:val="24"/>
          <w:szCs w:val="24"/>
        </w:rPr>
        <w:t>hardware</w:t>
      </w:r>
      <w:r w:rsidR="00553CE8" w:rsidRPr="00553CE8">
        <w:rPr>
          <w:rFonts w:ascii="Times New Roman" w:hAnsi="Times New Roman"/>
          <w:sz w:val="24"/>
          <w:szCs w:val="24"/>
        </w:rPr>
        <w:t xml:space="preserve">, tj. celkem </w:t>
      </w:r>
      <w:r w:rsidR="00CF3804">
        <w:rPr>
          <w:rFonts w:ascii="Times New Roman" w:hAnsi="Times New Roman"/>
          <w:sz w:val="24"/>
          <w:szCs w:val="24"/>
        </w:rPr>
        <w:t>40</w:t>
      </w:r>
      <w:r w:rsidR="00553CE8" w:rsidRPr="00553CE8">
        <w:rPr>
          <w:rFonts w:ascii="Times New Roman" w:hAnsi="Times New Roman"/>
          <w:sz w:val="24"/>
          <w:szCs w:val="24"/>
        </w:rPr>
        <w:t xml:space="preserve"> ks nástrojů automatického počítání cestujících (APC)</w:t>
      </w:r>
      <w:r w:rsidR="001B4494" w:rsidRPr="001B4494">
        <w:rPr>
          <w:rFonts w:ascii="Times New Roman" w:hAnsi="Times New Roman"/>
          <w:sz w:val="24"/>
          <w:szCs w:val="24"/>
        </w:rPr>
        <w:t xml:space="preserve"> </w:t>
      </w:r>
      <w:r w:rsidR="001B4494">
        <w:rPr>
          <w:rFonts w:ascii="Times New Roman" w:hAnsi="Times New Roman"/>
          <w:sz w:val="24"/>
          <w:szCs w:val="24"/>
        </w:rPr>
        <w:t>(dále jen „</w:t>
      </w:r>
      <w:r w:rsidR="001B4494" w:rsidRPr="00553CE8">
        <w:rPr>
          <w:rFonts w:ascii="Times New Roman" w:hAnsi="Times New Roman"/>
          <w:sz w:val="24"/>
          <w:szCs w:val="24"/>
        </w:rPr>
        <w:t>HW</w:t>
      </w:r>
      <w:r w:rsidR="001B4494">
        <w:rPr>
          <w:rFonts w:ascii="Times New Roman" w:hAnsi="Times New Roman"/>
          <w:sz w:val="24"/>
          <w:szCs w:val="24"/>
        </w:rPr>
        <w:t>“)</w:t>
      </w:r>
      <w:r w:rsidR="00F8400E">
        <w:rPr>
          <w:rFonts w:ascii="Times New Roman" w:hAnsi="Times New Roman"/>
          <w:sz w:val="24"/>
          <w:szCs w:val="24"/>
        </w:rPr>
        <w:t>,</w:t>
      </w:r>
    </w:p>
    <w:p w:rsidR="00075B01" w:rsidRPr="00075B01" w:rsidRDefault="00553CE8" w:rsidP="002B21FB">
      <w:pPr>
        <w:pStyle w:val="Odstavecseseznamem"/>
        <w:numPr>
          <w:ilvl w:val="0"/>
          <w:numId w:val="8"/>
        </w:numPr>
        <w:spacing w:after="0" w:line="240" w:lineRule="auto"/>
        <w:ind w:left="0" w:hanging="11"/>
        <w:jc w:val="both"/>
        <w:rPr>
          <w:rFonts w:ascii="Times New Roman" w:hAnsi="Times New Roman"/>
          <w:sz w:val="24"/>
          <w:szCs w:val="24"/>
        </w:rPr>
      </w:pPr>
      <w:r w:rsidRPr="00075B01">
        <w:rPr>
          <w:rFonts w:ascii="Times New Roman" w:hAnsi="Times New Roman"/>
          <w:sz w:val="24"/>
          <w:szCs w:val="24"/>
        </w:rPr>
        <w:t xml:space="preserve">dodávku vlastního </w:t>
      </w:r>
      <w:r w:rsidR="00CB2140">
        <w:rPr>
          <w:rFonts w:ascii="Times New Roman" w:hAnsi="Times New Roman"/>
          <w:sz w:val="24"/>
          <w:szCs w:val="24"/>
        </w:rPr>
        <w:t>software (dále též jen „</w:t>
      </w:r>
      <w:r w:rsidRPr="00075B01">
        <w:rPr>
          <w:rFonts w:ascii="Times New Roman" w:hAnsi="Times New Roman"/>
          <w:sz w:val="24"/>
          <w:szCs w:val="24"/>
        </w:rPr>
        <w:t>SW</w:t>
      </w:r>
      <w:r w:rsidR="00CB2140">
        <w:rPr>
          <w:rFonts w:ascii="Times New Roman" w:hAnsi="Times New Roman"/>
          <w:sz w:val="24"/>
          <w:szCs w:val="24"/>
        </w:rPr>
        <w:t>“)</w:t>
      </w:r>
      <w:r w:rsidRPr="00075B01">
        <w:rPr>
          <w:rFonts w:ascii="Times New Roman" w:hAnsi="Times New Roman"/>
          <w:sz w:val="24"/>
          <w:szCs w:val="24"/>
        </w:rPr>
        <w:t xml:space="preserve"> ke každému dodanému kusu nástroje automatického počítání cestujících (APC) včetně </w:t>
      </w:r>
      <w:r w:rsidR="00075B01" w:rsidRPr="00075B01">
        <w:rPr>
          <w:rFonts w:ascii="Times New Roman" w:hAnsi="Times New Roman"/>
          <w:sz w:val="24"/>
          <w:szCs w:val="24"/>
        </w:rPr>
        <w:t xml:space="preserve">příslušných </w:t>
      </w:r>
      <w:r w:rsidRPr="00075B01">
        <w:rPr>
          <w:rFonts w:ascii="Times New Roman" w:hAnsi="Times New Roman"/>
          <w:sz w:val="24"/>
          <w:szCs w:val="24"/>
        </w:rPr>
        <w:t>licencí</w:t>
      </w:r>
      <w:r w:rsidR="00075B01" w:rsidRPr="00075B01">
        <w:rPr>
          <w:rFonts w:ascii="Times New Roman" w:hAnsi="Times New Roman"/>
          <w:sz w:val="24"/>
          <w:szCs w:val="24"/>
        </w:rPr>
        <w:t xml:space="preserve"> </w:t>
      </w:r>
      <w:r w:rsidR="001D37F1">
        <w:rPr>
          <w:rFonts w:ascii="Times New Roman" w:hAnsi="Times New Roman"/>
          <w:sz w:val="24"/>
          <w:szCs w:val="24"/>
        </w:rPr>
        <w:t xml:space="preserve">v rozsahu a za podmínek </w:t>
      </w:r>
      <w:r w:rsidR="00075B01" w:rsidRPr="00075B01">
        <w:rPr>
          <w:rFonts w:ascii="Times New Roman" w:hAnsi="Times New Roman"/>
          <w:sz w:val="24"/>
          <w:szCs w:val="24"/>
        </w:rPr>
        <w:t xml:space="preserve">dle čl. I. odst. 7 této smlouvy, </w:t>
      </w:r>
    </w:p>
    <w:p w:rsidR="001D37F1" w:rsidRDefault="001D37F1" w:rsidP="002B21FB">
      <w:pPr>
        <w:pStyle w:val="Odstavecseseznamem"/>
        <w:numPr>
          <w:ilvl w:val="0"/>
          <w:numId w:val="8"/>
        </w:numPr>
        <w:spacing w:after="0" w:line="240" w:lineRule="auto"/>
        <w:ind w:left="0" w:hanging="11"/>
        <w:jc w:val="both"/>
        <w:rPr>
          <w:rFonts w:ascii="Times New Roman" w:hAnsi="Times New Roman"/>
          <w:sz w:val="24"/>
          <w:szCs w:val="24"/>
        </w:rPr>
      </w:pPr>
      <w:r>
        <w:rPr>
          <w:rFonts w:ascii="Times New Roman" w:hAnsi="Times New Roman"/>
          <w:sz w:val="24"/>
          <w:szCs w:val="24"/>
        </w:rPr>
        <w:t>instalační materiál (zejména kabeláž a konektory) v nezbytn</w:t>
      </w:r>
      <w:r w:rsidR="001B4494">
        <w:rPr>
          <w:rFonts w:ascii="Times New Roman" w:hAnsi="Times New Roman"/>
          <w:sz w:val="24"/>
          <w:szCs w:val="24"/>
        </w:rPr>
        <w:t>é</w:t>
      </w:r>
      <w:r>
        <w:rPr>
          <w:rFonts w:ascii="Times New Roman" w:hAnsi="Times New Roman"/>
          <w:sz w:val="24"/>
          <w:szCs w:val="24"/>
        </w:rPr>
        <w:t xml:space="preserve">m množství umožňující </w:t>
      </w:r>
      <w:r w:rsidR="00CB2140">
        <w:rPr>
          <w:rFonts w:ascii="Times New Roman" w:hAnsi="Times New Roman"/>
          <w:sz w:val="24"/>
          <w:szCs w:val="24"/>
        </w:rPr>
        <w:t xml:space="preserve">kupujícímu </w:t>
      </w:r>
      <w:r>
        <w:rPr>
          <w:rFonts w:ascii="Times New Roman" w:hAnsi="Times New Roman"/>
          <w:sz w:val="24"/>
          <w:szCs w:val="24"/>
        </w:rPr>
        <w:t xml:space="preserve">řádné </w:t>
      </w:r>
      <w:r w:rsidR="00CB2140">
        <w:rPr>
          <w:rFonts w:ascii="Times New Roman" w:hAnsi="Times New Roman"/>
          <w:sz w:val="24"/>
          <w:szCs w:val="24"/>
        </w:rPr>
        <w:t xml:space="preserve">zapojení a </w:t>
      </w:r>
      <w:r>
        <w:rPr>
          <w:rFonts w:ascii="Times New Roman" w:hAnsi="Times New Roman"/>
          <w:sz w:val="24"/>
          <w:szCs w:val="24"/>
        </w:rPr>
        <w:t xml:space="preserve">užívání předmětu plnění, </w:t>
      </w:r>
    </w:p>
    <w:p w:rsidR="009B6FDC" w:rsidRPr="00075B01" w:rsidRDefault="009B6FDC" w:rsidP="002B21FB">
      <w:pPr>
        <w:pStyle w:val="Odstavecseseznamem"/>
        <w:numPr>
          <w:ilvl w:val="0"/>
          <w:numId w:val="8"/>
        </w:numPr>
        <w:spacing w:after="0" w:line="240" w:lineRule="auto"/>
        <w:ind w:left="0" w:hanging="11"/>
        <w:jc w:val="both"/>
        <w:rPr>
          <w:rFonts w:ascii="Times New Roman" w:hAnsi="Times New Roman"/>
          <w:sz w:val="24"/>
          <w:szCs w:val="24"/>
        </w:rPr>
      </w:pPr>
      <w:r w:rsidRPr="00075B01">
        <w:rPr>
          <w:rFonts w:ascii="Times New Roman" w:hAnsi="Times New Roman"/>
          <w:sz w:val="24"/>
          <w:szCs w:val="24"/>
        </w:rPr>
        <w:t xml:space="preserve">dokumentaci nezbytnou pro řádné užití předmětu plnění </w:t>
      </w:r>
      <w:r w:rsidR="001B4494">
        <w:rPr>
          <w:rFonts w:ascii="Times New Roman" w:hAnsi="Times New Roman"/>
          <w:sz w:val="24"/>
          <w:szCs w:val="24"/>
        </w:rPr>
        <w:t xml:space="preserve">v rozsahu </w:t>
      </w:r>
      <w:r w:rsidRPr="00075B01">
        <w:rPr>
          <w:rFonts w:ascii="Times New Roman" w:hAnsi="Times New Roman"/>
          <w:sz w:val="24"/>
          <w:szCs w:val="24"/>
        </w:rPr>
        <w:t xml:space="preserve">dle čl. I. odst. </w:t>
      </w:r>
      <w:r w:rsidR="00075B01" w:rsidRPr="00075B01">
        <w:rPr>
          <w:rFonts w:ascii="Times New Roman" w:hAnsi="Times New Roman"/>
          <w:sz w:val="24"/>
          <w:szCs w:val="24"/>
        </w:rPr>
        <w:t>8</w:t>
      </w:r>
      <w:r w:rsidRPr="00075B01">
        <w:rPr>
          <w:rFonts w:ascii="Times New Roman" w:hAnsi="Times New Roman"/>
          <w:sz w:val="24"/>
          <w:szCs w:val="24"/>
        </w:rPr>
        <w:t xml:space="preserve"> této smlouvy, </w:t>
      </w:r>
    </w:p>
    <w:p w:rsidR="009B6FDC" w:rsidRDefault="009B6FDC" w:rsidP="009B6FDC">
      <w:pPr>
        <w:pStyle w:val="Odstavecseseznamem"/>
        <w:numPr>
          <w:ilvl w:val="0"/>
          <w:numId w:val="8"/>
        </w:numPr>
        <w:spacing w:after="0" w:line="240" w:lineRule="auto"/>
        <w:ind w:left="0" w:hanging="11"/>
        <w:jc w:val="both"/>
        <w:rPr>
          <w:rFonts w:ascii="Times New Roman" w:hAnsi="Times New Roman"/>
          <w:sz w:val="24"/>
          <w:szCs w:val="24"/>
        </w:rPr>
      </w:pPr>
      <w:r>
        <w:rPr>
          <w:rFonts w:ascii="Times New Roman" w:hAnsi="Times New Roman"/>
          <w:sz w:val="24"/>
          <w:szCs w:val="24"/>
        </w:rPr>
        <w:t xml:space="preserve">zaškolení </w:t>
      </w:r>
      <w:r w:rsidR="001D37F1">
        <w:rPr>
          <w:rFonts w:ascii="Times New Roman" w:hAnsi="Times New Roman"/>
          <w:sz w:val="24"/>
          <w:szCs w:val="24"/>
        </w:rPr>
        <w:t xml:space="preserve">kupujícího </w:t>
      </w:r>
      <w:r w:rsidR="00553CE8">
        <w:rPr>
          <w:rFonts w:ascii="Times New Roman" w:hAnsi="Times New Roman"/>
          <w:sz w:val="24"/>
          <w:szCs w:val="24"/>
        </w:rPr>
        <w:t>na téma údržby HW</w:t>
      </w:r>
      <w:r w:rsidR="00075B01">
        <w:rPr>
          <w:rFonts w:ascii="Times New Roman" w:hAnsi="Times New Roman"/>
          <w:sz w:val="24"/>
          <w:szCs w:val="24"/>
        </w:rPr>
        <w:t xml:space="preserve"> </w:t>
      </w:r>
      <w:r w:rsidR="001D37F1">
        <w:rPr>
          <w:rFonts w:ascii="Times New Roman" w:hAnsi="Times New Roman"/>
          <w:sz w:val="24"/>
          <w:szCs w:val="24"/>
        </w:rPr>
        <w:t xml:space="preserve">v rozsahu </w:t>
      </w:r>
      <w:r w:rsidR="001D37F1" w:rsidRPr="00075B01">
        <w:rPr>
          <w:rFonts w:ascii="Times New Roman" w:hAnsi="Times New Roman"/>
          <w:sz w:val="24"/>
          <w:szCs w:val="24"/>
        </w:rPr>
        <w:t xml:space="preserve">dle čl. I. odst. </w:t>
      </w:r>
      <w:r w:rsidR="001D37F1">
        <w:rPr>
          <w:rFonts w:ascii="Times New Roman" w:hAnsi="Times New Roman"/>
          <w:sz w:val="24"/>
          <w:szCs w:val="24"/>
        </w:rPr>
        <w:t>9</w:t>
      </w:r>
      <w:r w:rsidR="001D37F1" w:rsidRPr="00075B01">
        <w:rPr>
          <w:rFonts w:ascii="Times New Roman" w:hAnsi="Times New Roman"/>
          <w:sz w:val="24"/>
          <w:szCs w:val="24"/>
        </w:rPr>
        <w:t xml:space="preserve"> této smlouvy</w:t>
      </w:r>
      <w:r w:rsidR="001D37F1">
        <w:rPr>
          <w:rFonts w:ascii="Times New Roman" w:hAnsi="Times New Roman"/>
          <w:sz w:val="24"/>
          <w:szCs w:val="24"/>
        </w:rPr>
        <w:t xml:space="preserve">, </w:t>
      </w:r>
    </w:p>
    <w:p w:rsidR="009B6FDC" w:rsidRPr="00F12565" w:rsidRDefault="009B6FDC" w:rsidP="009B6FDC">
      <w:pPr>
        <w:pStyle w:val="Odstavecseseznamem"/>
        <w:numPr>
          <w:ilvl w:val="0"/>
          <w:numId w:val="8"/>
        </w:numPr>
        <w:spacing w:after="0" w:line="240" w:lineRule="auto"/>
        <w:ind w:left="0" w:hanging="11"/>
        <w:jc w:val="both"/>
        <w:rPr>
          <w:rFonts w:ascii="Times New Roman" w:hAnsi="Times New Roman"/>
          <w:sz w:val="24"/>
          <w:szCs w:val="24"/>
        </w:rPr>
      </w:pPr>
      <w:r w:rsidRPr="00F12565">
        <w:rPr>
          <w:rFonts w:ascii="Times New Roman" w:hAnsi="Times New Roman"/>
          <w:sz w:val="24"/>
          <w:szCs w:val="24"/>
        </w:rPr>
        <w:t>náklady na dopravu předmětu plnění do místa plnění</w:t>
      </w:r>
      <w:r w:rsidR="00F8400E">
        <w:rPr>
          <w:rFonts w:ascii="Times New Roman" w:hAnsi="Times New Roman"/>
          <w:sz w:val="24"/>
          <w:szCs w:val="24"/>
        </w:rPr>
        <w:t>,</w:t>
      </w:r>
    </w:p>
    <w:p w:rsidR="009B6FDC" w:rsidRPr="006F5D1F" w:rsidRDefault="009B6FDC" w:rsidP="009B6FDC">
      <w:pPr>
        <w:pStyle w:val="Odstavecseseznamem"/>
        <w:numPr>
          <w:ilvl w:val="0"/>
          <w:numId w:val="8"/>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provedení veškerých dalších činnosti, nezbytných pro naplnění předmětu smlouvy a účelu vyplývajícího z této smlouvy. </w:t>
      </w:r>
    </w:p>
    <w:p w:rsidR="009B6FDC" w:rsidRDefault="009B6FDC" w:rsidP="009B6FDC">
      <w:pPr>
        <w:pStyle w:val="Odstavecseseznamem"/>
        <w:spacing w:after="0" w:line="240" w:lineRule="auto"/>
        <w:ind w:left="0" w:hanging="11"/>
        <w:jc w:val="both"/>
        <w:rPr>
          <w:rFonts w:ascii="Times New Roman" w:hAnsi="Times New Roman"/>
          <w:sz w:val="24"/>
          <w:szCs w:val="24"/>
        </w:rPr>
      </w:pPr>
    </w:p>
    <w:p w:rsidR="00553CE8" w:rsidRDefault="00553CE8" w:rsidP="00075B01">
      <w:pPr>
        <w:pStyle w:val="Odstavecseseznamem"/>
        <w:numPr>
          <w:ilvl w:val="0"/>
          <w:numId w:val="21"/>
        </w:numPr>
        <w:spacing w:after="0" w:line="240" w:lineRule="auto"/>
        <w:ind w:left="0" w:hanging="11"/>
        <w:jc w:val="both"/>
        <w:rPr>
          <w:rFonts w:ascii="Times New Roman" w:hAnsi="Times New Roman"/>
          <w:sz w:val="24"/>
          <w:szCs w:val="24"/>
        </w:rPr>
      </w:pPr>
      <w:r>
        <w:rPr>
          <w:rFonts w:ascii="Times New Roman" w:hAnsi="Times New Roman"/>
          <w:sz w:val="24"/>
          <w:szCs w:val="24"/>
        </w:rPr>
        <w:t xml:space="preserve">Součástí dodávky nejsou instalační práce, které zajišťuje kupující vlastním nákladem. </w:t>
      </w:r>
    </w:p>
    <w:p w:rsidR="00553CE8" w:rsidRPr="006F5D1F" w:rsidRDefault="00553CE8" w:rsidP="009B6FDC">
      <w:pPr>
        <w:pStyle w:val="Odstavecseseznamem"/>
        <w:spacing w:after="0" w:line="240" w:lineRule="auto"/>
        <w:ind w:left="0" w:hanging="11"/>
        <w:jc w:val="both"/>
        <w:rPr>
          <w:rFonts w:ascii="Times New Roman" w:hAnsi="Times New Roman"/>
          <w:sz w:val="24"/>
          <w:szCs w:val="24"/>
        </w:rPr>
      </w:pPr>
    </w:p>
    <w:p w:rsidR="00075B01" w:rsidRPr="00075B01" w:rsidRDefault="00075B01" w:rsidP="00075B01">
      <w:pPr>
        <w:jc w:val="both"/>
        <w:rPr>
          <w:sz w:val="24"/>
        </w:rPr>
      </w:pPr>
      <w:r>
        <w:rPr>
          <w:sz w:val="24"/>
        </w:rPr>
        <w:t xml:space="preserve">7. </w:t>
      </w:r>
      <w:r>
        <w:rPr>
          <w:sz w:val="24"/>
        </w:rPr>
        <w:tab/>
      </w:r>
      <w:r w:rsidR="009B6FDC" w:rsidRPr="00075B01">
        <w:rPr>
          <w:sz w:val="24"/>
        </w:rPr>
        <w:t>Licencí se rozumí oprávnění kupujícího k užití SW k účelu, ke kterému je určen</w:t>
      </w:r>
      <w:r w:rsidRPr="00075B01">
        <w:rPr>
          <w:sz w:val="24"/>
        </w:rPr>
        <w:t xml:space="preserve"> </w:t>
      </w:r>
      <w:r>
        <w:rPr>
          <w:sz w:val="24"/>
        </w:rPr>
        <w:t xml:space="preserve">a/ nebo k účelu, který vyplývá z této smlouvy, </w:t>
      </w:r>
      <w:r w:rsidRPr="00075B01">
        <w:rPr>
          <w:sz w:val="24"/>
        </w:rPr>
        <w:t xml:space="preserve">na dobu funkčnosti </w:t>
      </w:r>
      <w:r>
        <w:rPr>
          <w:sz w:val="24"/>
        </w:rPr>
        <w:t>HW</w:t>
      </w:r>
      <w:r w:rsidRPr="00075B01">
        <w:rPr>
          <w:sz w:val="24"/>
        </w:rPr>
        <w:t xml:space="preserve"> nebo na dobu, po kterou je objednatel oprávněn Software v souladu s touto smlouvou užít, a to podle toho, která skutečnost nastane dříve.</w:t>
      </w:r>
    </w:p>
    <w:p w:rsidR="00553CE8" w:rsidRPr="00553CE8" w:rsidRDefault="00553CE8" w:rsidP="00553CE8">
      <w:pPr>
        <w:pStyle w:val="Odstavecseseznamem"/>
        <w:spacing w:after="0" w:line="240" w:lineRule="auto"/>
        <w:ind w:left="0"/>
        <w:jc w:val="both"/>
        <w:rPr>
          <w:rFonts w:ascii="Times New Roman" w:hAnsi="Times New Roman"/>
          <w:sz w:val="24"/>
          <w:szCs w:val="24"/>
        </w:rPr>
      </w:pPr>
    </w:p>
    <w:p w:rsidR="009B6FDC" w:rsidRDefault="00075B01" w:rsidP="00075B01">
      <w:pPr>
        <w:pStyle w:val="Odstavecseseznamem"/>
        <w:spacing w:after="0" w:line="240" w:lineRule="auto"/>
        <w:ind w:left="0"/>
        <w:jc w:val="both"/>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rPr>
        <w:tab/>
      </w:r>
      <w:r w:rsidR="009B6FDC" w:rsidRPr="006F5D1F">
        <w:rPr>
          <w:rFonts w:ascii="Times New Roman" w:hAnsi="Times New Roman"/>
          <w:sz w:val="24"/>
          <w:szCs w:val="24"/>
        </w:rPr>
        <w:t>Dokumentací nezbytnou pro řádné užití předmětu plnění se pro účely této smlouvy rozumí zejména</w:t>
      </w:r>
      <w:r w:rsidR="009B6FDC">
        <w:rPr>
          <w:rFonts w:ascii="Times New Roman" w:hAnsi="Times New Roman"/>
          <w:sz w:val="24"/>
          <w:szCs w:val="24"/>
        </w:rPr>
        <w:t xml:space="preserve">, nikoliv však výlučně:  </w:t>
      </w:r>
    </w:p>
    <w:p w:rsidR="009B6FDC" w:rsidRDefault="009B6FDC" w:rsidP="009B6FDC">
      <w:pPr>
        <w:pStyle w:val="Odstavecseseznamem"/>
        <w:numPr>
          <w:ilvl w:val="0"/>
          <w:numId w:val="8"/>
        </w:numPr>
        <w:spacing w:after="0" w:line="240" w:lineRule="auto"/>
        <w:ind w:left="0" w:hanging="11"/>
        <w:jc w:val="both"/>
        <w:rPr>
          <w:rFonts w:ascii="Times New Roman" w:hAnsi="Times New Roman"/>
          <w:sz w:val="24"/>
          <w:szCs w:val="24"/>
        </w:rPr>
      </w:pPr>
      <w:r w:rsidRPr="00F12565">
        <w:rPr>
          <w:rFonts w:ascii="Times New Roman" w:hAnsi="Times New Roman"/>
          <w:sz w:val="24"/>
          <w:szCs w:val="24"/>
        </w:rPr>
        <w:t>záruční listy</w:t>
      </w:r>
      <w:r w:rsidR="00CB2140">
        <w:rPr>
          <w:rFonts w:ascii="Times New Roman" w:hAnsi="Times New Roman"/>
          <w:sz w:val="24"/>
          <w:szCs w:val="24"/>
        </w:rPr>
        <w:t>,</w:t>
      </w:r>
      <w:r w:rsidRPr="00F12565">
        <w:rPr>
          <w:rFonts w:ascii="Times New Roman" w:hAnsi="Times New Roman"/>
          <w:sz w:val="24"/>
          <w:szCs w:val="24"/>
        </w:rPr>
        <w:t xml:space="preserve"> </w:t>
      </w:r>
    </w:p>
    <w:p w:rsidR="009B6FDC" w:rsidRDefault="009B6FDC" w:rsidP="009B6FDC">
      <w:pPr>
        <w:pStyle w:val="Odstavecseseznamem"/>
        <w:numPr>
          <w:ilvl w:val="0"/>
          <w:numId w:val="8"/>
        </w:numPr>
        <w:spacing w:after="0" w:line="240" w:lineRule="auto"/>
        <w:ind w:left="0" w:hanging="11"/>
        <w:jc w:val="both"/>
        <w:rPr>
          <w:rFonts w:ascii="Times New Roman" w:hAnsi="Times New Roman"/>
          <w:sz w:val="24"/>
          <w:szCs w:val="24"/>
        </w:rPr>
      </w:pPr>
      <w:r w:rsidRPr="00F12565">
        <w:rPr>
          <w:rFonts w:ascii="Times New Roman" w:hAnsi="Times New Roman"/>
          <w:sz w:val="24"/>
          <w:szCs w:val="24"/>
        </w:rPr>
        <w:t>návod na obsluhu</w:t>
      </w:r>
      <w:r w:rsidR="00CB2140">
        <w:rPr>
          <w:rFonts w:ascii="Times New Roman" w:hAnsi="Times New Roman"/>
          <w:sz w:val="24"/>
          <w:szCs w:val="24"/>
        </w:rPr>
        <w:t>,</w:t>
      </w:r>
    </w:p>
    <w:p w:rsidR="009B6FDC" w:rsidRPr="00CB2140" w:rsidRDefault="009B6FDC" w:rsidP="00CB2140">
      <w:pPr>
        <w:jc w:val="both"/>
        <w:rPr>
          <w:sz w:val="24"/>
        </w:rPr>
      </w:pPr>
      <w:r w:rsidRPr="00CB2140">
        <w:rPr>
          <w:sz w:val="24"/>
        </w:rPr>
        <w:t>to vše v českém jazyce a elektronické podobě</w:t>
      </w:r>
      <w:r w:rsidR="00CB2140">
        <w:rPr>
          <w:sz w:val="24"/>
        </w:rPr>
        <w:t>.</w:t>
      </w:r>
      <w:r w:rsidRPr="00CB2140">
        <w:rPr>
          <w:sz w:val="24"/>
        </w:rPr>
        <w:t xml:space="preserve"> </w:t>
      </w:r>
    </w:p>
    <w:p w:rsidR="001D37F1" w:rsidRDefault="001D37F1" w:rsidP="001D37F1">
      <w:pPr>
        <w:pStyle w:val="Odstavecseseznamem"/>
        <w:suppressAutoHyphens/>
        <w:spacing w:after="0" w:line="240" w:lineRule="auto"/>
        <w:ind w:left="0"/>
        <w:contextualSpacing w:val="0"/>
        <w:rPr>
          <w:rFonts w:ascii="Times New Roman" w:hAnsi="Times New Roman"/>
          <w:sz w:val="24"/>
          <w:szCs w:val="24"/>
        </w:rPr>
      </w:pPr>
    </w:p>
    <w:p w:rsidR="00CB2140" w:rsidRDefault="001D37F1" w:rsidP="001D37F1">
      <w:pPr>
        <w:pStyle w:val="Odstavecseseznamem"/>
        <w:suppressAutoHyphen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rPr>
        <w:tab/>
        <w:t>Zaškolením na téma údržby HW se</w:t>
      </w:r>
      <w:r w:rsidR="00CB2140">
        <w:rPr>
          <w:rFonts w:ascii="Times New Roman" w:hAnsi="Times New Roman"/>
          <w:sz w:val="24"/>
          <w:szCs w:val="24"/>
        </w:rPr>
        <w:t xml:space="preserve"> pro účely této smlouvy </w:t>
      </w:r>
      <w:r>
        <w:rPr>
          <w:rFonts w:ascii="Times New Roman" w:hAnsi="Times New Roman"/>
          <w:sz w:val="24"/>
          <w:szCs w:val="24"/>
        </w:rPr>
        <w:t>rozumí základní diagnostika poruch HW a odstranění základní vad HW z úrovně objednatele, a to pro tři vybrané zaměstnance objednatele v rozsahu nezbytném</w:t>
      </w:r>
      <w:r w:rsidR="00CB2140">
        <w:rPr>
          <w:rFonts w:ascii="Times New Roman" w:hAnsi="Times New Roman"/>
          <w:sz w:val="24"/>
          <w:szCs w:val="24"/>
        </w:rPr>
        <w:t xml:space="preserve"> pro jejich řádné zaškolení. </w:t>
      </w:r>
    </w:p>
    <w:p w:rsidR="009B6FDC" w:rsidRDefault="009B6FDC" w:rsidP="001D37F1">
      <w:pPr>
        <w:pStyle w:val="Odstavecseseznamem"/>
        <w:suppressAutoHyphens/>
        <w:spacing w:after="0" w:line="240" w:lineRule="auto"/>
        <w:ind w:left="0"/>
        <w:contextualSpacing w:val="0"/>
        <w:jc w:val="both"/>
        <w:rPr>
          <w:rFonts w:ascii="Times New Roman" w:hAnsi="Times New Roman"/>
          <w:b/>
          <w:sz w:val="24"/>
          <w:szCs w:val="24"/>
        </w:rPr>
      </w:pPr>
    </w:p>
    <w:p w:rsidR="009B6FDC" w:rsidRDefault="009B6FDC" w:rsidP="009B6FDC">
      <w:pPr>
        <w:pStyle w:val="Odstavecseseznamem"/>
        <w:suppressAutoHyphens/>
        <w:spacing w:after="0" w:line="240" w:lineRule="auto"/>
        <w:ind w:left="0"/>
        <w:contextualSpacing w:val="0"/>
        <w:jc w:val="center"/>
        <w:rPr>
          <w:rFonts w:ascii="Times New Roman" w:hAnsi="Times New Roman"/>
          <w:b/>
          <w:sz w:val="24"/>
          <w:szCs w:val="24"/>
        </w:rPr>
      </w:pPr>
    </w:p>
    <w:p w:rsidR="002B7A7E" w:rsidRDefault="002B7A7E" w:rsidP="009B6FDC">
      <w:pPr>
        <w:pStyle w:val="Odstavecseseznamem"/>
        <w:suppressAutoHyphens/>
        <w:spacing w:after="0" w:line="240" w:lineRule="auto"/>
        <w:ind w:left="0"/>
        <w:contextualSpacing w:val="0"/>
        <w:jc w:val="center"/>
        <w:rPr>
          <w:rFonts w:ascii="Times New Roman" w:hAnsi="Times New Roman"/>
          <w:b/>
          <w:sz w:val="24"/>
          <w:szCs w:val="24"/>
        </w:rPr>
      </w:pPr>
    </w:p>
    <w:p w:rsidR="002B7A7E" w:rsidRDefault="002B7A7E" w:rsidP="009B6FDC">
      <w:pPr>
        <w:pStyle w:val="Odstavecseseznamem"/>
        <w:suppressAutoHyphens/>
        <w:spacing w:after="0" w:line="240" w:lineRule="auto"/>
        <w:ind w:left="0"/>
        <w:contextualSpacing w:val="0"/>
        <w:jc w:val="center"/>
        <w:rPr>
          <w:rFonts w:ascii="Times New Roman" w:hAnsi="Times New Roman"/>
          <w:b/>
          <w:sz w:val="24"/>
          <w:szCs w:val="24"/>
        </w:rPr>
      </w:pPr>
    </w:p>
    <w:p w:rsidR="002B7A7E" w:rsidRDefault="002B7A7E" w:rsidP="009B6FDC">
      <w:pPr>
        <w:pStyle w:val="Odstavecseseznamem"/>
        <w:suppressAutoHyphens/>
        <w:spacing w:after="0" w:line="240" w:lineRule="auto"/>
        <w:ind w:left="0"/>
        <w:contextualSpacing w:val="0"/>
        <w:jc w:val="center"/>
        <w:rPr>
          <w:rFonts w:ascii="Times New Roman" w:hAnsi="Times New Roman"/>
          <w:b/>
          <w:sz w:val="24"/>
          <w:szCs w:val="24"/>
        </w:rPr>
      </w:pPr>
    </w:p>
    <w:p w:rsidR="009B6FDC" w:rsidRPr="006F5D1F" w:rsidRDefault="009B6FDC" w:rsidP="009B6FDC">
      <w:pPr>
        <w:pStyle w:val="Odstavecseseznamem"/>
        <w:suppressAutoHyphens/>
        <w:spacing w:after="0" w:line="240" w:lineRule="auto"/>
        <w:ind w:left="0"/>
        <w:contextualSpacing w:val="0"/>
        <w:jc w:val="center"/>
        <w:rPr>
          <w:rFonts w:ascii="Times New Roman" w:hAnsi="Times New Roman"/>
          <w:b/>
          <w:bCs/>
          <w:sz w:val="24"/>
          <w:szCs w:val="24"/>
        </w:rPr>
      </w:pPr>
      <w:r w:rsidRPr="006F5D1F">
        <w:rPr>
          <w:rFonts w:ascii="Times New Roman" w:hAnsi="Times New Roman"/>
          <w:b/>
          <w:sz w:val="24"/>
          <w:szCs w:val="24"/>
        </w:rPr>
        <w:lastRenderedPageBreak/>
        <w:t>II.</w:t>
      </w:r>
    </w:p>
    <w:p w:rsidR="00075B01" w:rsidRDefault="00075B01" w:rsidP="009B6FDC">
      <w:pPr>
        <w:suppressAutoHyphens/>
        <w:jc w:val="center"/>
        <w:rPr>
          <w:b/>
          <w:sz w:val="24"/>
        </w:rPr>
      </w:pPr>
    </w:p>
    <w:p w:rsidR="009B6FDC" w:rsidRPr="006F5D1F" w:rsidRDefault="009B6FDC" w:rsidP="009B6FDC">
      <w:pPr>
        <w:suppressAutoHyphens/>
        <w:jc w:val="center"/>
        <w:rPr>
          <w:b/>
          <w:sz w:val="24"/>
        </w:rPr>
      </w:pPr>
      <w:r w:rsidRPr="006F5D1F">
        <w:rPr>
          <w:b/>
          <w:sz w:val="24"/>
        </w:rPr>
        <w:t>DOBA A MÍSTO PLNĚNÍ</w:t>
      </w:r>
    </w:p>
    <w:p w:rsidR="009B6FDC" w:rsidRPr="006F5D1F" w:rsidRDefault="009B6FDC" w:rsidP="009B6FDC">
      <w:pPr>
        <w:suppressAutoHyphens/>
        <w:jc w:val="center"/>
        <w:rPr>
          <w:b/>
          <w:sz w:val="24"/>
        </w:rPr>
      </w:pPr>
    </w:p>
    <w:p w:rsidR="009B6FDC" w:rsidRPr="006F5D1F" w:rsidRDefault="009B6FDC" w:rsidP="009B6FDC">
      <w:pPr>
        <w:pStyle w:val="Odstavecseseznamem"/>
        <w:numPr>
          <w:ilvl w:val="0"/>
          <w:numId w:val="3"/>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F5D1F">
        <w:rPr>
          <w:rFonts w:ascii="Times New Roman" w:hAnsi="Times New Roman"/>
          <w:sz w:val="24"/>
          <w:szCs w:val="24"/>
        </w:rPr>
        <w:t xml:space="preserve">Prodávající se zavazuje dodat kupujícímu předmět plnění </w:t>
      </w:r>
      <w:r w:rsidRPr="006F5D1F">
        <w:rPr>
          <w:rFonts w:ascii="Times New Roman" w:hAnsi="Times New Roman"/>
          <w:b/>
          <w:sz w:val="24"/>
          <w:szCs w:val="24"/>
        </w:rPr>
        <w:t xml:space="preserve">v termínu </w:t>
      </w:r>
      <w:r w:rsidR="006A5B21">
        <w:rPr>
          <w:rFonts w:ascii="Times New Roman" w:hAnsi="Times New Roman"/>
          <w:b/>
          <w:sz w:val="24"/>
          <w:szCs w:val="24"/>
        </w:rPr>
        <w:t>do 31.8.2022</w:t>
      </w:r>
      <w:r>
        <w:rPr>
          <w:rFonts w:ascii="Times New Roman" w:hAnsi="Times New Roman"/>
          <w:b/>
          <w:sz w:val="24"/>
          <w:szCs w:val="24"/>
        </w:rPr>
        <w:t>.</w:t>
      </w:r>
      <w:r w:rsidRPr="006F5D1F">
        <w:rPr>
          <w:rFonts w:ascii="Times New Roman" w:hAnsi="Times New Roman"/>
          <w:sz w:val="24"/>
          <w:szCs w:val="24"/>
        </w:rPr>
        <w:t xml:space="preserve"> Prodávající není oprávněn k dílčímu plnění. Kupující má zájem pouze o dodávku předmětu plnění jako celku. </w:t>
      </w:r>
    </w:p>
    <w:p w:rsidR="009B6FDC" w:rsidRPr="006F5D1F" w:rsidRDefault="009B6FDC" w:rsidP="009B6FDC">
      <w:pPr>
        <w:jc w:val="both"/>
        <w:rPr>
          <w:sz w:val="24"/>
        </w:rPr>
      </w:pPr>
    </w:p>
    <w:p w:rsidR="009B6FDC" w:rsidRDefault="009B6FDC" w:rsidP="009B6FDC">
      <w:pPr>
        <w:pStyle w:val="Odstavecseseznamem"/>
        <w:numPr>
          <w:ilvl w:val="0"/>
          <w:numId w:val="3"/>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F5D1F">
        <w:rPr>
          <w:rFonts w:ascii="Times New Roman" w:hAnsi="Times New Roman"/>
          <w:sz w:val="24"/>
          <w:szCs w:val="24"/>
        </w:rPr>
        <w:t xml:space="preserve">Místem dodání předmětu plnění je sídlo kupujícího, tj., Zlín, Podvesná XVII/3833, PSČ: 760 92. </w:t>
      </w:r>
    </w:p>
    <w:p w:rsidR="009B6FDC" w:rsidRPr="00C32223" w:rsidRDefault="009B6FDC" w:rsidP="009B6FDC">
      <w:pPr>
        <w:pStyle w:val="Odstavecseseznamem"/>
        <w:rPr>
          <w:rFonts w:ascii="Times New Roman" w:hAnsi="Times New Roman"/>
          <w:sz w:val="24"/>
          <w:szCs w:val="24"/>
        </w:rPr>
      </w:pPr>
    </w:p>
    <w:p w:rsidR="009B6FDC" w:rsidRPr="006F5D1F" w:rsidRDefault="009B6FDC" w:rsidP="009B6FDC">
      <w:pPr>
        <w:pStyle w:val="Odstavecseseznamem"/>
        <w:spacing w:after="0" w:line="240" w:lineRule="auto"/>
        <w:ind w:left="0"/>
        <w:jc w:val="both"/>
        <w:rPr>
          <w:rFonts w:ascii="Times New Roman" w:hAnsi="Times New Roman"/>
          <w:sz w:val="24"/>
          <w:szCs w:val="24"/>
        </w:rPr>
      </w:pPr>
      <w:r w:rsidRPr="006F5D1F">
        <w:rPr>
          <w:rFonts w:ascii="Times New Roman" w:hAnsi="Times New Roman"/>
          <w:sz w:val="24"/>
          <w:szCs w:val="24"/>
        </w:rPr>
        <w:t xml:space="preserve">3. </w:t>
      </w:r>
      <w:r w:rsidRPr="006F5D1F">
        <w:rPr>
          <w:rFonts w:ascii="Times New Roman" w:hAnsi="Times New Roman"/>
          <w:sz w:val="24"/>
          <w:szCs w:val="24"/>
        </w:rPr>
        <w:tab/>
        <w:t xml:space="preserve">O dodání předmětu plnění bude sepsán a oběma smluvními stranami podepsán písemný zápis – </w:t>
      </w:r>
      <w:r w:rsidRPr="006F5D1F">
        <w:rPr>
          <w:rFonts w:ascii="Times New Roman" w:hAnsi="Times New Roman"/>
          <w:b/>
          <w:sz w:val="24"/>
          <w:szCs w:val="24"/>
        </w:rPr>
        <w:t>předávací protokol</w:t>
      </w:r>
      <w:r w:rsidRPr="006F5D1F">
        <w:rPr>
          <w:rFonts w:ascii="Times New Roman" w:hAnsi="Times New Roman"/>
          <w:sz w:val="24"/>
          <w:szCs w:val="24"/>
        </w:rPr>
        <w:t xml:space="preserve"> (dále též jen „předávací protokol“). </w:t>
      </w:r>
      <w:r w:rsidRPr="00F12565">
        <w:rPr>
          <w:rFonts w:ascii="Times New Roman" w:hAnsi="Times New Roman"/>
          <w:sz w:val="24"/>
          <w:szCs w:val="24"/>
        </w:rPr>
        <w:t xml:space="preserve">Prodávající je povinen předat kupujícímu i dokumentaci vztahující se k předmětu plnění, nezbytnou </w:t>
      </w:r>
      <w:r>
        <w:rPr>
          <w:rFonts w:ascii="Times New Roman" w:hAnsi="Times New Roman"/>
          <w:sz w:val="24"/>
          <w:szCs w:val="24"/>
        </w:rPr>
        <w:t xml:space="preserve">pro řádné užití předmětu plnění dle této smlouvy. </w:t>
      </w:r>
      <w:r w:rsidRPr="006F5D1F">
        <w:rPr>
          <w:rFonts w:ascii="Times New Roman" w:hAnsi="Times New Roman"/>
          <w:sz w:val="24"/>
          <w:szCs w:val="24"/>
        </w:rPr>
        <w:t xml:space="preserve"> </w:t>
      </w:r>
    </w:p>
    <w:p w:rsidR="009B6FDC" w:rsidRPr="006F5D1F" w:rsidRDefault="009B6FDC" w:rsidP="009B6FDC">
      <w:pPr>
        <w:pStyle w:val="Odstavecseseznamem"/>
        <w:spacing w:after="0" w:line="240" w:lineRule="auto"/>
        <w:ind w:left="0"/>
        <w:jc w:val="both"/>
        <w:rPr>
          <w:rFonts w:ascii="Times New Roman" w:hAnsi="Times New Roman"/>
          <w:sz w:val="24"/>
          <w:szCs w:val="24"/>
        </w:rPr>
      </w:pPr>
    </w:p>
    <w:p w:rsidR="009B6FDC" w:rsidRPr="006F5D1F" w:rsidRDefault="009B6FDC" w:rsidP="009B6FDC">
      <w:pPr>
        <w:pStyle w:val="Standard"/>
        <w:jc w:val="both"/>
        <w:rPr>
          <w:szCs w:val="24"/>
        </w:rPr>
      </w:pPr>
      <w:r w:rsidRPr="006F5D1F">
        <w:rPr>
          <w:szCs w:val="24"/>
        </w:rPr>
        <w:t xml:space="preserve">4. </w:t>
      </w:r>
      <w:r w:rsidRPr="006F5D1F">
        <w:rPr>
          <w:szCs w:val="24"/>
        </w:rPr>
        <w:tab/>
        <w:t xml:space="preserve">Podmínkou pro převzetí předmětu plnění ze strany kupujícího je bezvadnost dodaného HW a </w:t>
      </w:r>
      <w:r w:rsidR="00C12269">
        <w:rPr>
          <w:szCs w:val="24"/>
        </w:rPr>
        <w:t xml:space="preserve">základní </w:t>
      </w:r>
      <w:r w:rsidRPr="006F5D1F">
        <w:rPr>
          <w:szCs w:val="24"/>
        </w:rPr>
        <w:t>funkčnost dodaného SW</w:t>
      </w:r>
      <w:r>
        <w:rPr>
          <w:szCs w:val="24"/>
        </w:rPr>
        <w:t xml:space="preserve"> a HW</w:t>
      </w:r>
      <w:r w:rsidRPr="006F5D1F">
        <w:rPr>
          <w:szCs w:val="24"/>
        </w:rPr>
        <w:t xml:space="preserve">. </w:t>
      </w:r>
    </w:p>
    <w:p w:rsidR="009B6FDC" w:rsidRPr="006F5D1F" w:rsidRDefault="009B6FDC" w:rsidP="009B6FDC">
      <w:pPr>
        <w:pStyle w:val="Standard"/>
        <w:ind w:hanging="11"/>
        <w:jc w:val="both"/>
        <w:rPr>
          <w:szCs w:val="24"/>
        </w:rPr>
      </w:pPr>
    </w:p>
    <w:p w:rsidR="009B6FDC" w:rsidRPr="006F5D1F" w:rsidRDefault="009B6FDC" w:rsidP="009B6FDC">
      <w:pPr>
        <w:pStyle w:val="Standard"/>
        <w:tabs>
          <w:tab w:val="left" w:pos="0"/>
        </w:tabs>
        <w:jc w:val="both"/>
        <w:rPr>
          <w:szCs w:val="24"/>
        </w:rPr>
      </w:pPr>
      <w:r w:rsidRPr="006F5D1F">
        <w:rPr>
          <w:szCs w:val="24"/>
        </w:rPr>
        <w:t xml:space="preserve">5. </w:t>
      </w:r>
      <w:r w:rsidRPr="006F5D1F">
        <w:rPr>
          <w:szCs w:val="24"/>
        </w:rPr>
        <w:tab/>
        <w:t xml:space="preserve">Předávací protokol proto musí obsahovat zejména tyto údaje: </w:t>
      </w:r>
    </w:p>
    <w:p w:rsidR="009B6FDC" w:rsidRPr="006F5D1F" w:rsidRDefault="009B6FDC" w:rsidP="009B6FDC">
      <w:pPr>
        <w:pStyle w:val="Odstavecseseznamem"/>
        <w:spacing w:after="0" w:line="240" w:lineRule="auto"/>
        <w:rPr>
          <w:rFonts w:ascii="Times New Roman" w:hAnsi="Times New Roman"/>
          <w:sz w:val="24"/>
          <w:szCs w:val="24"/>
        </w:rPr>
      </w:pPr>
    </w:p>
    <w:p w:rsidR="009B6FDC" w:rsidRPr="006F5D1F" w:rsidRDefault="009B6FDC" w:rsidP="009B6FDC">
      <w:pPr>
        <w:pStyle w:val="Odstavecseseznamem"/>
        <w:numPr>
          <w:ilvl w:val="0"/>
          <w:numId w:val="4"/>
        </w:numPr>
        <w:spacing w:after="0" w:line="240" w:lineRule="auto"/>
        <w:contextualSpacing w:val="0"/>
        <w:rPr>
          <w:rFonts w:ascii="Times New Roman" w:hAnsi="Times New Roman"/>
          <w:sz w:val="24"/>
          <w:szCs w:val="24"/>
        </w:rPr>
      </w:pPr>
      <w:r w:rsidRPr="006F5D1F">
        <w:rPr>
          <w:rFonts w:ascii="Times New Roman" w:hAnsi="Times New Roman"/>
          <w:sz w:val="24"/>
          <w:szCs w:val="24"/>
        </w:rPr>
        <w:t xml:space="preserve">označení že jde o předávací protokol, </w:t>
      </w:r>
    </w:p>
    <w:p w:rsidR="009B6FDC" w:rsidRPr="006F5D1F" w:rsidRDefault="009B6FDC" w:rsidP="009B6FDC">
      <w:pPr>
        <w:pStyle w:val="Odstavecseseznamem"/>
        <w:numPr>
          <w:ilvl w:val="0"/>
          <w:numId w:val="4"/>
        </w:numPr>
        <w:spacing w:after="0" w:line="240" w:lineRule="auto"/>
        <w:contextualSpacing w:val="0"/>
        <w:rPr>
          <w:rFonts w:ascii="Times New Roman" w:hAnsi="Times New Roman"/>
          <w:sz w:val="24"/>
          <w:szCs w:val="24"/>
        </w:rPr>
      </w:pPr>
      <w:r w:rsidRPr="006F5D1F">
        <w:rPr>
          <w:rFonts w:ascii="Times New Roman" w:hAnsi="Times New Roman"/>
          <w:sz w:val="24"/>
          <w:szCs w:val="24"/>
        </w:rPr>
        <w:t>označení obou smluvních stran obchodní firmou, sídlem a identifikačním číslem,</w:t>
      </w:r>
    </w:p>
    <w:p w:rsidR="009B6FDC" w:rsidRPr="006F5D1F" w:rsidRDefault="009B6FDC" w:rsidP="009B6FDC">
      <w:pPr>
        <w:pStyle w:val="Odstavecseseznamem"/>
        <w:numPr>
          <w:ilvl w:val="0"/>
          <w:numId w:val="4"/>
        </w:numPr>
        <w:spacing w:after="0" w:line="240" w:lineRule="auto"/>
        <w:contextualSpacing w:val="0"/>
        <w:rPr>
          <w:rFonts w:ascii="Times New Roman" w:hAnsi="Times New Roman"/>
          <w:sz w:val="24"/>
          <w:szCs w:val="24"/>
        </w:rPr>
      </w:pPr>
      <w:r w:rsidRPr="006F5D1F">
        <w:rPr>
          <w:rFonts w:ascii="Times New Roman" w:hAnsi="Times New Roman"/>
          <w:sz w:val="24"/>
          <w:szCs w:val="24"/>
        </w:rPr>
        <w:t xml:space="preserve">jméno a příjmení osoby jednající za tu kterou smluvní stranu, </w:t>
      </w:r>
    </w:p>
    <w:p w:rsidR="009B6FDC" w:rsidRPr="006F5D1F" w:rsidRDefault="009B6FDC" w:rsidP="009B6FDC">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6F5D1F">
        <w:rPr>
          <w:rFonts w:ascii="Times New Roman" w:hAnsi="Times New Roman"/>
          <w:sz w:val="24"/>
          <w:szCs w:val="24"/>
        </w:rPr>
        <w:t>popis HW, je</w:t>
      </w:r>
      <w:r>
        <w:rPr>
          <w:rFonts w:ascii="Times New Roman" w:hAnsi="Times New Roman"/>
          <w:sz w:val="24"/>
          <w:szCs w:val="24"/>
        </w:rPr>
        <w:t>n</w:t>
      </w:r>
      <w:r w:rsidRPr="006F5D1F">
        <w:rPr>
          <w:rFonts w:ascii="Times New Roman" w:hAnsi="Times New Roman"/>
          <w:sz w:val="24"/>
          <w:szCs w:val="24"/>
        </w:rPr>
        <w:t>ž je předmětem dodání,</w:t>
      </w:r>
    </w:p>
    <w:p w:rsidR="009B6FDC" w:rsidRPr="006F5D1F" w:rsidRDefault="009B6FDC" w:rsidP="009B6FDC">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6F5D1F">
        <w:rPr>
          <w:rFonts w:ascii="Times New Roman" w:hAnsi="Times New Roman"/>
          <w:sz w:val="24"/>
          <w:szCs w:val="24"/>
        </w:rPr>
        <w:t xml:space="preserve">prohlášení kupujícího o tom, že HW je bez zjevných vad nebo že má vady – v takovém případě je třeba vady podrobně specifikovat </w:t>
      </w:r>
    </w:p>
    <w:p w:rsidR="009B6FDC" w:rsidRPr="003A7B1A" w:rsidRDefault="009B6FDC" w:rsidP="009B6FDC">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6F5D1F">
        <w:rPr>
          <w:rFonts w:ascii="Times New Roman" w:hAnsi="Times New Roman"/>
          <w:sz w:val="24"/>
          <w:szCs w:val="24"/>
        </w:rPr>
        <w:t>záznam o tom, že byla/nebyla provedena</w:t>
      </w:r>
      <w:r w:rsidR="00D750A6">
        <w:rPr>
          <w:rFonts w:ascii="Times New Roman" w:hAnsi="Times New Roman"/>
          <w:sz w:val="24"/>
          <w:szCs w:val="24"/>
        </w:rPr>
        <w:t xml:space="preserve"> </w:t>
      </w:r>
      <w:r w:rsidRPr="006F5D1F">
        <w:rPr>
          <w:rFonts w:ascii="Times New Roman" w:hAnsi="Times New Roman"/>
          <w:sz w:val="24"/>
          <w:szCs w:val="24"/>
        </w:rPr>
        <w:t xml:space="preserve">testovací zkouška SW </w:t>
      </w:r>
      <w:r w:rsidR="00C12269">
        <w:rPr>
          <w:rFonts w:ascii="Times New Roman" w:hAnsi="Times New Roman"/>
          <w:sz w:val="24"/>
          <w:szCs w:val="24"/>
        </w:rPr>
        <w:t xml:space="preserve">na základní funkčnost SW </w:t>
      </w:r>
      <w:r w:rsidRPr="006F5D1F">
        <w:rPr>
          <w:rFonts w:ascii="Times New Roman" w:hAnsi="Times New Roman"/>
          <w:sz w:val="24"/>
          <w:szCs w:val="24"/>
        </w:rPr>
        <w:t xml:space="preserve">a zpráva o výsledku této </w:t>
      </w:r>
      <w:r w:rsidRPr="003A7B1A">
        <w:rPr>
          <w:rFonts w:ascii="Times New Roman" w:hAnsi="Times New Roman"/>
          <w:sz w:val="24"/>
          <w:szCs w:val="24"/>
        </w:rPr>
        <w:t>zkoušky,</w:t>
      </w:r>
    </w:p>
    <w:p w:rsidR="009B6FDC" w:rsidRPr="003A7B1A" w:rsidRDefault="009B6FDC" w:rsidP="009B6FDC">
      <w:pPr>
        <w:pStyle w:val="Odstavecseseznamem"/>
        <w:numPr>
          <w:ilvl w:val="0"/>
          <w:numId w:val="4"/>
        </w:numPr>
        <w:tabs>
          <w:tab w:val="left" w:pos="0"/>
        </w:tabs>
        <w:spacing w:after="0" w:line="240" w:lineRule="auto"/>
        <w:contextualSpacing w:val="0"/>
        <w:jc w:val="both"/>
        <w:rPr>
          <w:rFonts w:ascii="Times New Roman" w:hAnsi="Times New Roman"/>
          <w:sz w:val="24"/>
          <w:szCs w:val="24"/>
        </w:rPr>
      </w:pPr>
      <w:bookmarkStart w:id="2" w:name="OLE_LINK1"/>
      <w:bookmarkStart w:id="3" w:name="OLE_LINK2"/>
      <w:r w:rsidRPr="003A7B1A">
        <w:rPr>
          <w:rFonts w:ascii="Times New Roman" w:hAnsi="Times New Roman"/>
          <w:sz w:val="24"/>
          <w:szCs w:val="24"/>
        </w:rPr>
        <w:t xml:space="preserve">prohlášení kupujícího o </w:t>
      </w:r>
      <w:r w:rsidR="00C12269">
        <w:rPr>
          <w:rFonts w:ascii="Times New Roman" w:hAnsi="Times New Roman"/>
          <w:sz w:val="24"/>
          <w:szCs w:val="24"/>
        </w:rPr>
        <w:t xml:space="preserve">základní </w:t>
      </w:r>
      <w:r w:rsidRPr="003A7B1A">
        <w:rPr>
          <w:rFonts w:ascii="Times New Roman" w:hAnsi="Times New Roman"/>
          <w:sz w:val="24"/>
          <w:szCs w:val="24"/>
        </w:rPr>
        <w:t xml:space="preserve">funkčnosti/nefunkčnosti dodaného </w:t>
      </w:r>
      <w:r w:rsidR="00C12269">
        <w:rPr>
          <w:rFonts w:ascii="Times New Roman" w:hAnsi="Times New Roman"/>
          <w:sz w:val="24"/>
          <w:szCs w:val="24"/>
        </w:rPr>
        <w:t>předmětu plnění</w:t>
      </w:r>
      <w:r w:rsidRPr="003A7B1A">
        <w:rPr>
          <w:rFonts w:ascii="Times New Roman" w:hAnsi="Times New Roman"/>
          <w:sz w:val="24"/>
          <w:szCs w:val="24"/>
        </w:rPr>
        <w:t xml:space="preserve">,  </w:t>
      </w:r>
      <w:bookmarkEnd w:id="2"/>
      <w:bookmarkEnd w:id="3"/>
    </w:p>
    <w:p w:rsidR="009B6FDC" w:rsidRPr="00F12565" w:rsidRDefault="009B6FDC" w:rsidP="009B6FDC">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F12565">
        <w:rPr>
          <w:rFonts w:ascii="Times New Roman" w:hAnsi="Times New Roman"/>
          <w:sz w:val="24"/>
          <w:szCs w:val="24"/>
        </w:rPr>
        <w:t>seznam prodávajícím předané dokumentace nezbytné pro řádné užití předmětu plnění,</w:t>
      </w:r>
    </w:p>
    <w:p w:rsidR="009B6FDC" w:rsidRPr="006F5D1F" w:rsidRDefault="009B6FDC" w:rsidP="009B6FDC">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6F5D1F">
        <w:rPr>
          <w:rFonts w:ascii="Times New Roman" w:hAnsi="Times New Roman"/>
          <w:sz w:val="24"/>
          <w:szCs w:val="24"/>
        </w:rPr>
        <w:t>prohlášení kupujícího, že předmět plnění přijímá/nepřijímá</w:t>
      </w:r>
    </w:p>
    <w:p w:rsidR="009B6FDC" w:rsidRPr="006F5D1F" w:rsidRDefault="009B6FDC" w:rsidP="009B6FDC">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6F5D1F">
        <w:rPr>
          <w:rFonts w:ascii="Times New Roman" w:hAnsi="Times New Roman"/>
          <w:sz w:val="24"/>
          <w:szCs w:val="24"/>
        </w:rPr>
        <w:t>datum podpisu předávacího protokolu a podpis zástupců obou smluvních stran.</w:t>
      </w:r>
    </w:p>
    <w:p w:rsidR="009B6FDC" w:rsidRPr="006F5D1F" w:rsidRDefault="009B6FDC" w:rsidP="009B6FDC">
      <w:pPr>
        <w:pStyle w:val="Odstavecseseznamem"/>
        <w:tabs>
          <w:tab w:val="left" w:pos="0"/>
        </w:tabs>
        <w:overflowPunct w:val="0"/>
        <w:autoSpaceDE w:val="0"/>
        <w:autoSpaceDN w:val="0"/>
        <w:adjustRightInd w:val="0"/>
        <w:spacing w:after="0" w:line="240" w:lineRule="auto"/>
        <w:ind w:left="0"/>
        <w:jc w:val="both"/>
        <w:textAlignment w:val="baseline"/>
        <w:rPr>
          <w:rFonts w:ascii="Times New Roman" w:hAnsi="Times New Roman"/>
          <w:sz w:val="24"/>
          <w:szCs w:val="24"/>
        </w:rPr>
      </w:pPr>
    </w:p>
    <w:p w:rsidR="009B6FDC" w:rsidRPr="006F5D1F" w:rsidRDefault="009B6FDC" w:rsidP="009B6FDC">
      <w:pPr>
        <w:pStyle w:val="Odstavecseseznamem"/>
        <w:numPr>
          <w:ilvl w:val="0"/>
          <w:numId w:val="12"/>
        </w:numPr>
        <w:tabs>
          <w:tab w:val="left" w:pos="0"/>
        </w:tabs>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Má se za to, že </w:t>
      </w:r>
      <w:r w:rsidR="00C12269">
        <w:rPr>
          <w:rFonts w:ascii="Times New Roman" w:hAnsi="Times New Roman"/>
          <w:sz w:val="24"/>
          <w:szCs w:val="24"/>
        </w:rPr>
        <w:t xml:space="preserve">předmět plnění </w:t>
      </w:r>
      <w:r w:rsidRPr="006F5D1F">
        <w:rPr>
          <w:rFonts w:ascii="Times New Roman" w:hAnsi="Times New Roman"/>
          <w:sz w:val="24"/>
          <w:szCs w:val="24"/>
        </w:rPr>
        <w:t xml:space="preserve">je funkční: </w:t>
      </w:r>
    </w:p>
    <w:p w:rsidR="009B6FDC" w:rsidRPr="006F5D1F" w:rsidRDefault="009B6FDC" w:rsidP="009B6FDC">
      <w:pPr>
        <w:pStyle w:val="Odstavecseseznamem"/>
        <w:tabs>
          <w:tab w:val="left" w:pos="0"/>
        </w:tabs>
        <w:overflowPunct w:val="0"/>
        <w:autoSpaceDE w:val="0"/>
        <w:autoSpaceDN w:val="0"/>
        <w:adjustRightInd w:val="0"/>
        <w:spacing w:after="0" w:line="240" w:lineRule="auto"/>
        <w:ind w:left="0"/>
        <w:jc w:val="both"/>
        <w:textAlignment w:val="baseline"/>
        <w:rPr>
          <w:rFonts w:ascii="Times New Roman" w:hAnsi="Times New Roman"/>
          <w:sz w:val="24"/>
          <w:szCs w:val="24"/>
        </w:rPr>
      </w:pPr>
    </w:p>
    <w:p w:rsidR="009B6FDC" w:rsidRPr="006F5D1F" w:rsidRDefault="009B6FDC" w:rsidP="009B6FDC">
      <w:pPr>
        <w:pStyle w:val="Odstavecseseznamem"/>
        <w:numPr>
          <w:ilvl w:val="0"/>
          <w:numId w:val="5"/>
        </w:numPr>
        <w:tabs>
          <w:tab w:val="left" w:pos="0"/>
        </w:tabs>
        <w:overflowPunct w:val="0"/>
        <w:autoSpaceDE w:val="0"/>
        <w:autoSpaceDN w:val="0"/>
        <w:adjustRightInd w:val="0"/>
        <w:spacing w:after="0" w:line="240" w:lineRule="auto"/>
        <w:jc w:val="both"/>
        <w:textAlignment w:val="baseline"/>
        <w:rPr>
          <w:rFonts w:ascii="Times New Roman" w:hAnsi="Times New Roman"/>
          <w:sz w:val="24"/>
          <w:szCs w:val="24"/>
        </w:rPr>
      </w:pPr>
      <w:r w:rsidRPr="006F5D1F">
        <w:rPr>
          <w:rFonts w:ascii="Times New Roman" w:hAnsi="Times New Roman"/>
          <w:sz w:val="24"/>
          <w:szCs w:val="24"/>
        </w:rPr>
        <w:t xml:space="preserve">byly-li splněny všechny technické podmínky specifikované v příloze č. 1 k této smlouvě, </w:t>
      </w:r>
    </w:p>
    <w:p w:rsidR="009B6FDC" w:rsidRPr="006F5D1F" w:rsidRDefault="009B6FDC" w:rsidP="009B6FDC">
      <w:pPr>
        <w:pStyle w:val="Odstavecseseznamem"/>
        <w:numPr>
          <w:ilvl w:val="0"/>
          <w:numId w:val="5"/>
        </w:numPr>
        <w:tabs>
          <w:tab w:val="left" w:pos="0"/>
        </w:tabs>
        <w:overflowPunct w:val="0"/>
        <w:autoSpaceDE w:val="0"/>
        <w:autoSpaceDN w:val="0"/>
        <w:adjustRightInd w:val="0"/>
        <w:spacing w:after="0" w:line="240" w:lineRule="auto"/>
        <w:jc w:val="both"/>
        <w:textAlignment w:val="baseline"/>
        <w:rPr>
          <w:rFonts w:ascii="Times New Roman" w:hAnsi="Times New Roman"/>
          <w:sz w:val="24"/>
          <w:szCs w:val="24"/>
        </w:rPr>
      </w:pPr>
      <w:r w:rsidRPr="006F5D1F">
        <w:rPr>
          <w:rFonts w:ascii="Times New Roman" w:hAnsi="Times New Roman"/>
          <w:sz w:val="24"/>
          <w:szCs w:val="24"/>
        </w:rPr>
        <w:t xml:space="preserve">úspěšně proběhla testovací zkouška </w:t>
      </w:r>
      <w:r w:rsidR="00C12269">
        <w:rPr>
          <w:rFonts w:ascii="Times New Roman" w:hAnsi="Times New Roman"/>
          <w:sz w:val="24"/>
          <w:szCs w:val="24"/>
        </w:rPr>
        <w:t xml:space="preserve">na základní funkčnost </w:t>
      </w:r>
      <w:r w:rsidRPr="006F5D1F">
        <w:rPr>
          <w:rFonts w:ascii="Times New Roman" w:hAnsi="Times New Roman"/>
          <w:sz w:val="24"/>
          <w:szCs w:val="24"/>
        </w:rPr>
        <w:t xml:space="preserve">SW, </w:t>
      </w:r>
    </w:p>
    <w:p w:rsidR="009B6FDC" w:rsidRPr="006F5D1F" w:rsidRDefault="009B6FDC" w:rsidP="009B6FDC">
      <w:pPr>
        <w:tabs>
          <w:tab w:val="left" w:pos="0"/>
        </w:tabs>
        <w:jc w:val="both"/>
        <w:rPr>
          <w:sz w:val="24"/>
        </w:rPr>
      </w:pPr>
    </w:p>
    <w:p w:rsidR="009B6FDC" w:rsidRPr="006F5D1F" w:rsidRDefault="009B6FDC" w:rsidP="009B6FDC">
      <w:pPr>
        <w:tabs>
          <w:tab w:val="left" w:pos="0"/>
        </w:tabs>
        <w:jc w:val="both"/>
        <w:rPr>
          <w:sz w:val="24"/>
        </w:rPr>
      </w:pPr>
      <w:r w:rsidRPr="006F5D1F">
        <w:rPr>
          <w:sz w:val="24"/>
        </w:rPr>
        <w:tab/>
        <w:t xml:space="preserve">přičemž všechny shora uvedené podmínky musí být splněny současně. </w:t>
      </w:r>
    </w:p>
    <w:p w:rsidR="009B6FDC" w:rsidRDefault="009B6FDC" w:rsidP="009B6FDC">
      <w:pPr>
        <w:tabs>
          <w:tab w:val="left" w:pos="0"/>
        </w:tabs>
        <w:ind w:left="360"/>
        <w:jc w:val="both"/>
        <w:rPr>
          <w:sz w:val="24"/>
        </w:rPr>
      </w:pPr>
    </w:p>
    <w:p w:rsidR="009B6FDC" w:rsidRPr="006F5D1F" w:rsidRDefault="009B6FDC" w:rsidP="009B6FDC">
      <w:pPr>
        <w:numPr>
          <w:ilvl w:val="0"/>
          <w:numId w:val="12"/>
        </w:numPr>
        <w:tabs>
          <w:tab w:val="left" w:pos="0"/>
        </w:tabs>
        <w:ind w:left="0" w:firstLine="0"/>
        <w:jc w:val="both"/>
        <w:rPr>
          <w:sz w:val="24"/>
        </w:rPr>
      </w:pPr>
      <w:r w:rsidRPr="006F5D1F">
        <w:rPr>
          <w:sz w:val="24"/>
        </w:rPr>
        <w:t xml:space="preserve">V případě, že </w:t>
      </w:r>
      <w:r w:rsidRPr="003A7B1A">
        <w:rPr>
          <w:sz w:val="24"/>
        </w:rPr>
        <w:t xml:space="preserve">HW vykazuje vady a/nebo </w:t>
      </w:r>
      <w:r w:rsidR="00C12269">
        <w:rPr>
          <w:sz w:val="24"/>
        </w:rPr>
        <w:t>SW n</w:t>
      </w:r>
      <w:r w:rsidRPr="003A7B1A">
        <w:rPr>
          <w:sz w:val="24"/>
        </w:rPr>
        <w:t>ení funkční, není kupující</w:t>
      </w:r>
      <w:r w:rsidRPr="006F5D1F">
        <w:rPr>
          <w:sz w:val="24"/>
        </w:rPr>
        <w:t xml:space="preserve"> povinen převzít žádnou část předmětu plnění. Smluvní strany dohodnou v takovém případě nový termín pro dodání předmětu plnění dle této smlouvy, který bude následovat nejpozději do 14 dnů ode dne neúspěšného dodání předmětu plnění dle této smlouvy. Pokud k dodání předmětu plnění v tomto novém náhradním termínu nedojde nebo se v tomto novém náhradním termínu dodání předmětu plnění nepodaří z důvodů vad HW nebo nefunkčnosti SW</w:t>
      </w:r>
      <w:r>
        <w:rPr>
          <w:sz w:val="24"/>
        </w:rPr>
        <w:t xml:space="preserve"> </w:t>
      </w:r>
      <w:r w:rsidRPr="006F5D1F">
        <w:rPr>
          <w:sz w:val="24"/>
        </w:rPr>
        <w:t xml:space="preserve">na straně prodávajícího, má kupující právo od této smlouvy odstoupit. Vady SW, které nemají vliv na funkcionalitu SW, nebrání převzetí </w:t>
      </w:r>
      <w:r w:rsidR="00C12269">
        <w:rPr>
          <w:sz w:val="24"/>
        </w:rPr>
        <w:t xml:space="preserve">předmětu plnění </w:t>
      </w:r>
      <w:r w:rsidRPr="006F5D1F">
        <w:rPr>
          <w:sz w:val="24"/>
        </w:rPr>
        <w:t xml:space="preserve">ze strany kupujícího. </w:t>
      </w:r>
    </w:p>
    <w:p w:rsidR="009B6FDC" w:rsidRDefault="009B6FDC" w:rsidP="009B6FDC">
      <w:pPr>
        <w:pStyle w:val="Odstavecseseznamem"/>
        <w:numPr>
          <w:ilvl w:val="0"/>
          <w:numId w:val="12"/>
        </w:numPr>
        <w:tabs>
          <w:tab w:val="left" w:pos="0"/>
        </w:tabs>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lastRenderedPageBreak/>
        <w:t xml:space="preserve">Předmět plnění je ve smyslu čl. II. odst. 1 této smlouvy dodán kupujícímu tehdy, prohlásí-li kupující v předávacím protokolu, že předmět plnění přijímá a tuto skutečnost potvrdí svým podpisem. </w:t>
      </w:r>
    </w:p>
    <w:p w:rsidR="00D750A6" w:rsidRPr="00D750A6" w:rsidRDefault="00D750A6" w:rsidP="00D750A6">
      <w:pPr>
        <w:pStyle w:val="Odstavecseseznamem"/>
        <w:rPr>
          <w:rFonts w:ascii="Times New Roman" w:hAnsi="Times New Roman"/>
          <w:sz w:val="24"/>
          <w:szCs w:val="24"/>
        </w:rPr>
      </w:pPr>
    </w:p>
    <w:p w:rsidR="00D750A6" w:rsidRDefault="00D750A6" w:rsidP="00D750A6">
      <w:pPr>
        <w:pStyle w:val="Odstavecseseznamem"/>
        <w:tabs>
          <w:tab w:val="left" w:pos="0"/>
        </w:tabs>
        <w:overflowPunct w:val="0"/>
        <w:autoSpaceDE w:val="0"/>
        <w:autoSpaceDN w:val="0"/>
        <w:adjustRightInd w:val="0"/>
        <w:spacing w:after="0" w:line="240" w:lineRule="auto"/>
        <w:ind w:left="0"/>
        <w:jc w:val="both"/>
        <w:textAlignment w:val="baseline"/>
        <w:rPr>
          <w:rFonts w:ascii="Times New Roman" w:hAnsi="Times New Roman"/>
          <w:sz w:val="24"/>
          <w:szCs w:val="24"/>
        </w:rPr>
      </w:pPr>
    </w:p>
    <w:p w:rsidR="00D750A6" w:rsidRPr="00D750A6" w:rsidRDefault="00D750A6" w:rsidP="00D750A6">
      <w:pPr>
        <w:pStyle w:val="Odstavecseseznamem"/>
        <w:rPr>
          <w:rFonts w:ascii="Times New Roman" w:hAnsi="Times New Roman"/>
          <w:sz w:val="24"/>
          <w:szCs w:val="24"/>
        </w:rPr>
      </w:pPr>
    </w:p>
    <w:p w:rsidR="00D750A6" w:rsidRPr="006F5D1F" w:rsidRDefault="00D750A6" w:rsidP="009B6FDC">
      <w:pPr>
        <w:pStyle w:val="Odstavecseseznamem"/>
        <w:numPr>
          <w:ilvl w:val="0"/>
          <w:numId w:val="12"/>
        </w:numPr>
        <w:tabs>
          <w:tab w:val="left" w:pos="0"/>
        </w:tabs>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Pr>
          <w:rFonts w:ascii="Times New Roman" w:hAnsi="Times New Roman"/>
          <w:sz w:val="24"/>
          <w:szCs w:val="24"/>
        </w:rPr>
        <w:t xml:space="preserve">Kupující se zavazuje neprodleně po dodávce zahájit </w:t>
      </w:r>
      <w:r w:rsidRPr="00D750A6">
        <w:rPr>
          <w:rFonts w:ascii="Times New Roman" w:hAnsi="Times New Roman"/>
          <w:b/>
          <w:bCs/>
          <w:sz w:val="24"/>
          <w:szCs w:val="24"/>
        </w:rPr>
        <w:t>instalační práce</w:t>
      </w:r>
      <w:r>
        <w:rPr>
          <w:rFonts w:ascii="Times New Roman" w:hAnsi="Times New Roman"/>
          <w:sz w:val="24"/>
          <w:szCs w:val="24"/>
        </w:rPr>
        <w:t xml:space="preserve"> předmětu plnění a tyto dokončit nejpozději do </w:t>
      </w:r>
      <w:r w:rsidR="002B21FB" w:rsidRPr="00687A0E">
        <w:rPr>
          <w:rFonts w:ascii="Times New Roman" w:hAnsi="Times New Roman"/>
          <w:sz w:val="24"/>
          <w:szCs w:val="24"/>
        </w:rPr>
        <w:t>14</w:t>
      </w:r>
      <w:r w:rsidR="002B21FB">
        <w:rPr>
          <w:rFonts w:ascii="Times New Roman" w:hAnsi="Times New Roman"/>
          <w:sz w:val="24"/>
          <w:szCs w:val="24"/>
        </w:rPr>
        <w:t xml:space="preserve"> </w:t>
      </w:r>
      <w:r>
        <w:rPr>
          <w:rFonts w:ascii="Times New Roman" w:hAnsi="Times New Roman"/>
          <w:sz w:val="24"/>
          <w:szCs w:val="24"/>
        </w:rPr>
        <w:t xml:space="preserve">dnů ode dne jejich zahájení. Po ukončení instalace se kupující zavazuje zahájit neprodleně </w:t>
      </w:r>
      <w:r w:rsidRPr="00D750A6">
        <w:rPr>
          <w:rFonts w:ascii="Times New Roman" w:hAnsi="Times New Roman"/>
          <w:b/>
          <w:bCs/>
          <w:sz w:val="24"/>
          <w:szCs w:val="24"/>
        </w:rPr>
        <w:t>zkušební provoz</w:t>
      </w:r>
      <w:r>
        <w:rPr>
          <w:rFonts w:ascii="Times New Roman" w:hAnsi="Times New Roman"/>
          <w:sz w:val="24"/>
          <w:szCs w:val="24"/>
        </w:rPr>
        <w:t xml:space="preserve"> předmětu plnění v délce tří měsíců v podmínkách kupujícího. O zahájení zkušebního provozu učiní kupující písemný zápis a o zahájení zkušebního provozu vyrozumí prodávajícího</w:t>
      </w:r>
      <w:r w:rsidR="00C12269">
        <w:rPr>
          <w:rFonts w:ascii="Times New Roman" w:hAnsi="Times New Roman"/>
          <w:sz w:val="24"/>
          <w:szCs w:val="24"/>
        </w:rPr>
        <w:t xml:space="preserve"> prostřednictvím e-mailu uvedeného v záhlaví této smlouvy</w:t>
      </w:r>
      <w:r>
        <w:rPr>
          <w:rFonts w:ascii="Times New Roman" w:hAnsi="Times New Roman"/>
          <w:sz w:val="24"/>
          <w:szCs w:val="24"/>
        </w:rPr>
        <w:t>. Totéž platí o ukončení zkušebního provozu. Zápis o úspěšném ukončení zkušebního provozu se kupující zavazuje zaslat prodávajícímu do tří dnů ode dne ukončení zkušebního provozu</w:t>
      </w:r>
      <w:r w:rsidR="00C12269">
        <w:rPr>
          <w:rFonts w:ascii="Times New Roman" w:hAnsi="Times New Roman"/>
          <w:sz w:val="24"/>
          <w:szCs w:val="24"/>
        </w:rPr>
        <w:t>, a to na e - mail</w:t>
      </w:r>
      <w:r w:rsidR="00C12269" w:rsidRPr="00C12269">
        <w:rPr>
          <w:rFonts w:ascii="Times New Roman" w:hAnsi="Times New Roman"/>
          <w:sz w:val="24"/>
          <w:szCs w:val="24"/>
        </w:rPr>
        <w:t xml:space="preserve"> </w:t>
      </w:r>
      <w:r w:rsidR="00C12269">
        <w:rPr>
          <w:rFonts w:ascii="Times New Roman" w:hAnsi="Times New Roman"/>
          <w:sz w:val="24"/>
          <w:szCs w:val="24"/>
        </w:rPr>
        <w:t>prodávajícího uvedený v záhlaví této smlouvy</w:t>
      </w:r>
      <w:r>
        <w:rPr>
          <w:rFonts w:ascii="Times New Roman" w:hAnsi="Times New Roman"/>
          <w:sz w:val="24"/>
          <w:szCs w:val="24"/>
        </w:rPr>
        <w:t xml:space="preserve">. </w:t>
      </w:r>
    </w:p>
    <w:p w:rsidR="00CB2140" w:rsidRDefault="00CB2140" w:rsidP="009B6FDC">
      <w:pPr>
        <w:pStyle w:val="Odstavecseseznamem"/>
        <w:suppressAutoHyphens/>
        <w:spacing w:after="0" w:line="240" w:lineRule="auto"/>
        <w:ind w:left="357"/>
        <w:contextualSpacing w:val="0"/>
        <w:jc w:val="center"/>
        <w:rPr>
          <w:rFonts w:ascii="Times New Roman" w:hAnsi="Times New Roman"/>
          <w:b/>
          <w:bCs/>
          <w:sz w:val="24"/>
          <w:szCs w:val="24"/>
        </w:rPr>
      </w:pPr>
    </w:p>
    <w:p w:rsidR="00D750A6" w:rsidRPr="006F5D1F" w:rsidRDefault="00D750A6" w:rsidP="009B6FDC">
      <w:pPr>
        <w:pStyle w:val="Odstavecseseznamem"/>
        <w:suppressAutoHyphens/>
        <w:spacing w:after="0" w:line="240" w:lineRule="auto"/>
        <w:ind w:left="357"/>
        <w:contextualSpacing w:val="0"/>
        <w:jc w:val="center"/>
        <w:rPr>
          <w:rFonts w:ascii="Times New Roman" w:hAnsi="Times New Roman"/>
          <w:b/>
          <w:bCs/>
          <w:sz w:val="24"/>
          <w:szCs w:val="24"/>
        </w:rPr>
      </w:pPr>
    </w:p>
    <w:p w:rsidR="009B6FDC" w:rsidRPr="006F5D1F" w:rsidRDefault="009B6FDC" w:rsidP="009B6FDC">
      <w:pPr>
        <w:pStyle w:val="Odstavecseseznamem"/>
        <w:suppressAutoHyphens/>
        <w:spacing w:after="0" w:line="240" w:lineRule="auto"/>
        <w:ind w:left="357"/>
        <w:contextualSpacing w:val="0"/>
        <w:jc w:val="center"/>
        <w:rPr>
          <w:rFonts w:ascii="Times New Roman" w:hAnsi="Times New Roman"/>
          <w:b/>
          <w:bCs/>
          <w:sz w:val="24"/>
          <w:szCs w:val="24"/>
        </w:rPr>
      </w:pPr>
      <w:r w:rsidRPr="006F5D1F">
        <w:rPr>
          <w:rFonts w:ascii="Times New Roman" w:hAnsi="Times New Roman"/>
          <w:b/>
          <w:bCs/>
          <w:sz w:val="24"/>
          <w:szCs w:val="24"/>
        </w:rPr>
        <w:t xml:space="preserve">III.  </w:t>
      </w:r>
    </w:p>
    <w:p w:rsidR="009B6FDC" w:rsidRPr="006F5D1F" w:rsidRDefault="009B6FDC" w:rsidP="009B6FDC">
      <w:pPr>
        <w:pStyle w:val="Odstavecseseznamem"/>
        <w:suppressAutoHyphens/>
        <w:spacing w:after="0" w:line="240" w:lineRule="auto"/>
        <w:ind w:left="357"/>
        <w:contextualSpacing w:val="0"/>
        <w:jc w:val="center"/>
        <w:rPr>
          <w:rFonts w:ascii="Times New Roman" w:hAnsi="Times New Roman"/>
          <w:b/>
          <w:bCs/>
          <w:sz w:val="24"/>
          <w:szCs w:val="24"/>
        </w:rPr>
      </w:pPr>
      <w:r w:rsidRPr="006F5D1F">
        <w:rPr>
          <w:rFonts w:ascii="Times New Roman" w:hAnsi="Times New Roman"/>
          <w:b/>
          <w:bCs/>
          <w:sz w:val="24"/>
          <w:szCs w:val="24"/>
        </w:rPr>
        <w:t xml:space="preserve">CENA ZA DODÁVKU PŘEDMĚTU PLNĚNÍ </w:t>
      </w:r>
    </w:p>
    <w:p w:rsidR="009B6FDC" w:rsidRPr="006F5D1F" w:rsidRDefault="009B6FDC" w:rsidP="009B6FDC">
      <w:pPr>
        <w:pStyle w:val="Odstavecseseznamem"/>
        <w:suppressAutoHyphens/>
        <w:spacing w:after="0" w:line="240" w:lineRule="auto"/>
        <w:ind w:left="0"/>
        <w:contextualSpacing w:val="0"/>
        <w:jc w:val="center"/>
        <w:rPr>
          <w:rFonts w:ascii="Times New Roman" w:hAnsi="Times New Roman"/>
          <w:b/>
          <w:bCs/>
          <w:sz w:val="24"/>
          <w:szCs w:val="24"/>
        </w:rPr>
      </w:pPr>
    </w:p>
    <w:p w:rsidR="009B6FDC" w:rsidRPr="006F5D1F" w:rsidRDefault="009B6FDC" w:rsidP="009B6FDC">
      <w:pPr>
        <w:pStyle w:val="Odstavecseseznamem"/>
        <w:numPr>
          <w:ilvl w:val="0"/>
          <w:numId w:val="9"/>
        </w:numPr>
        <w:suppressAutoHyphens/>
        <w:spacing w:after="0" w:line="240" w:lineRule="auto"/>
        <w:ind w:left="0" w:firstLine="0"/>
        <w:jc w:val="both"/>
        <w:rPr>
          <w:rFonts w:ascii="Times New Roman" w:hAnsi="Times New Roman"/>
          <w:bCs/>
          <w:sz w:val="24"/>
          <w:szCs w:val="24"/>
        </w:rPr>
      </w:pPr>
      <w:r w:rsidRPr="006F5D1F">
        <w:rPr>
          <w:rFonts w:ascii="Times New Roman" w:hAnsi="Times New Roman"/>
          <w:sz w:val="24"/>
          <w:szCs w:val="24"/>
        </w:rPr>
        <w:t xml:space="preserve">Celková cena za dodávku předmětu plnění činí </w:t>
      </w:r>
      <w:r w:rsidR="00064741">
        <w:rPr>
          <w:rFonts w:ascii="Times New Roman" w:hAnsi="Times New Roman"/>
          <w:b/>
          <w:sz w:val="24"/>
          <w:szCs w:val="24"/>
        </w:rPr>
        <w:t>904 900,- Kč</w:t>
      </w:r>
      <w:r w:rsidRPr="006F5D1F">
        <w:rPr>
          <w:rFonts w:ascii="Times New Roman" w:hAnsi="Times New Roman"/>
          <w:b/>
          <w:sz w:val="24"/>
          <w:szCs w:val="24"/>
        </w:rPr>
        <w:t xml:space="preserve"> bez DPH</w:t>
      </w:r>
      <w:r w:rsidRPr="006F5D1F">
        <w:rPr>
          <w:rFonts w:ascii="Times New Roman" w:hAnsi="Times New Roman"/>
          <w:sz w:val="24"/>
          <w:szCs w:val="24"/>
        </w:rPr>
        <w:t xml:space="preserve"> (slovy: </w:t>
      </w:r>
      <w:r w:rsidR="00064741">
        <w:rPr>
          <w:rFonts w:ascii="Times New Roman" w:hAnsi="Times New Roman"/>
          <w:sz w:val="24"/>
          <w:szCs w:val="24"/>
        </w:rPr>
        <w:t xml:space="preserve">devět set čtyři tisíc devět set </w:t>
      </w:r>
      <w:r w:rsidRPr="006F5D1F">
        <w:rPr>
          <w:rFonts w:ascii="Times New Roman" w:hAnsi="Times New Roman"/>
          <w:sz w:val="24"/>
          <w:szCs w:val="24"/>
        </w:rPr>
        <w:t xml:space="preserve">korun českých bez DPH). K této ceně bude připočtena DPH dle platných právních předpisů v době vzniku daňové povinnosti. </w:t>
      </w:r>
    </w:p>
    <w:p w:rsidR="009B6FDC" w:rsidRPr="006F5D1F" w:rsidRDefault="009B6FDC" w:rsidP="009B6FDC">
      <w:pPr>
        <w:pStyle w:val="Odstavecseseznamem"/>
        <w:suppressAutoHyphens/>
        <w:spacing w:after="0" w:line="240" w:lineRule="auto"/>
        <w:ind w:left="0"/>
        <w:contextualSpacing w:val="0"/>
        <w:jc w:val="both"/>
        <w:rPr>
          <w:rFonts w:ascii="Times New Roman" w:hAnsi="Times New Roman"/>
          <w:bCs/>
          <w:sz w:val="24"/>
          <w:szCs w:val="24"/>
        </w:rPr>
      </w:pPr>
    </w:p>
    <w:p w:rsidR="009B6FDC" w:rsidRDefault="009B6FDC" w:rsidP="009B6FDC">
      <w:pPr>
        <w:pStyle w:val="Odstavecseseznamem"/>
        <w:numPr>
          <w:ilvl w:val="0"/>
          <w:numId w:val="9"/>
        </w:numPr>
        <w:suppressAutoHyphens/>
        <w:spacing w:after="0" w:line="240" w:lineRule="auto"/>
        <w:ind w:left="0" w:firstLine="0"/>
        <w:jc w:val="both"/>
        <w:rPr>
          <w:rFonts w:ascii="Times New Roman" w:hAnsi="Times New Roman"/>
          <w:sz w:val="24"/>
          <w:szCs w:val="24"/>
        </w:rPr>
      </w:pPr>
      <w:r w:rsidRPr="006F5D1F">
        <w:rPr>
          <w:rFonts w:ascii="Times New Roman" w:hAnsi="Times New Roman"/>
          <w:sz w:val="24"/>
          <w:szCs w:val="24"/>
        </w:rPr>
        <w:t xml:space="preserve">Cena za dodávku předmětu plnění byla stanovena na základě cenové nabídky </w:t>
      </w:r>
      <w:r>
        <w:rPr>
          <w:rFonts w:ascii="Times New Roman" w:hAnsi="Times New Roman"/>
          <w:sz w:val="24"/>
          <w:szCs w:val="24"/>
        </w:rPr>
        <w:t>prodávajícího</w:t>
      </w:r>
      <w:r w:rsidRPr="006F5D1F">
        <w:rPr>
          <w:rFonts w:ascii="Times New Roman" w:hAnsi="Times New Roman"/>
          <w:sz w:val="24"/>
          <w:szCs w:val="24"/>
        </w:rPr>
        <w:t xml:space="preserve">, která </w:t>
      </w:r>
      <w:r w:rsidRPr="003A7B1A">
        <w:rPr>
          <w:rFonts w:ascii="Times New Roman" w:hAnsi="Times New Roman"/>
          <w:sz w:val="24"/>
          <w:szCs w:val="24"/>
        </w:rPr>
        <w:t xml:space="preserve">tvoří přílohu č. </w:t>
      </w:r>
      <w:r>
        <w:rPr>
          <w:rFonts w:ascii="Times New Roman" w:hAnsi="Times New Roman"/>
          <w:sz w:val="24"/>
          <w:szCs w:val="24"/>
        </w:rPr>
        <w:t>2</w:t>
      </w:r>
      <w:r w:rsidRPr="003A7B1A">
        <w:rPr>
          <w:rFonts w:ascii="Times New Roman" w:hAnsi="Times New Roman"/>
          <w:sz w:val="24"/>
          <w:szCs w:val="24"/>
        </w:rPr>
        <w:t xml:space="preserve"> této </w:t>
      </w:r>
      <w:r>
        <w:rPr>
          <w:rFonts w:ascii="Times New Roman" w:hAnsi="Times New Roman"/>
          <w:sz w:val="24"/>
          <w:szCs w:val="24"/>
        </w:rPr>
        <w:t xml:space="preserve">smlouvy.  </w:t>
      </w:r>
    </w:p>
    <w:p w:rsidR="009B6FDC" w:rsidRPr="006F5D1F" w:rsidRDefault="009B6FDC" w:rsidP="009B6FDC">
      <w:pPr>
        <w:pStyle w:val="Odstavecseseznamem"/>
        <w:suppressAutoHyphens/>
        <w:spacing w:after="0" w:line="240" w:lineRule="auto"/>
        <w:ind w:left="0"/>
        <w:contextualSpacing w:val="0"/>
        <w:jc w:val="both"/>
        <w:rPr>
          <w:rFonts w:ascii="Times New Roman" w:hAnsi="Times New Roman"/>
          <w:bCs/>
          <w:sz w:val="24"/>
          <w:szCs w:val="24"/>
        </w:rPr>
      </w:pPr>
    </w:p>
    <w:p w:rsidR="009B6FDC" w:rsidRPr="006F5D1F" w:rsidRDefault="009B6FDC" w:rsidP="009B6FDC">
      <w:pPr>
        <w:pStyle w:val="Odstavecseseznamem"/>
        <w:numPr>
          <w:ilvl w:val="0"/>
          <w:numId w:val="9"/>
        </w:numPr>
        <w:suppressAutoHyphens/>
        <w:spacing w:after="0" w:line="240" w:lineRule="auto"/>
        <w:ind w:left="0" w:firstLine="0"/>
        <w:jc w:val="both"/>
        <w:rPr>
          <w:rFonts w:ascii="Times New Roman" w:hAnsi="Times New Roman"/>
          <w:sz w:val="24"/>
          <w:szCs w:val="24"/>
        </w:rPr>
      </w:pPr>
      <w:r w:rsidRPr="006F5D1F">
        <w:rPr>
          <w:rFonts w:ascii="Times New Roman" w:hAnsi="Times New Roman"/>
          <w:sz w:val="24"/>
          <w:szCs w:val="24"/>
        </w:rPr>
        <w:t xml:space="preserve">Uvedená cena za dodávku předmětu plnění zahrnuje zejména:  </w:t>
      </w:r>
    </w:p>
    <w:p w:rsidR="009B6FDC" w:rsidRPr="006F5D1F" w:rsidRDefault="009B6FDC" w:rsidP="009B6FDC">
      <w:pPr>
        <w:pStyle w:val="Odstavecseseznamem"/>
        <w:spacing w:after="0" w:line="240" w:lineRule="auto"/>
        <w:rPr>
          <w:rFonts w:ascii="Times New Roman" w:hAnsi="Times New Roman"/>
          <w:sz w:val="24"/>
          <w:szCs w:val="24"/>
        </w:rPr>
      </w:pPr>
    </w:p>
    <w:p w:rsidR="009B6FDC" w:rsidRPr="00F12565" w:rsidRDefault="009B6FDC" w:rsidP="009B6FDC">
      <w:pPr>
        <w:pStyle w:val="Odstavecseseznamem"/>
        <w:numPr>
          <w:ilvl w:val="0"/>
          <w:numId w:val="10"/>
        </w:numPr>
        <w:spacing w:after="0" w:line="240" w:lineRule="auto"/>
        <w:ind w:left="709" w:hanging="283"/>
        <w:jc w:val="both"/>
        <w:rPr>
          <w:rFonts w:ascii="Times New Roman" w:hAnsi="Times New Roman"/>
          <w:sz w:val="24"/>
          <w:szCs w:val="24"/>
        </w:rPr>
      </w:pPr>
      <w:r w:rsidRPr="00F12565">
        <w:rPr>
          <w:rFonts w:ascii="Times New Roman" w:hAnsi="Times New Roman"/>
          <w:sz w:val="24"/>
          <w:szCs w:val="24"/>
        </w:rPr>
        <w:t>cenu za dodávku vlastního HW,</w:t>
      </w:r>
    </w:p>
    <w:p w:rsidR="00553CE8" w:rsidRPr="00F12565" w:rsidRDefault="00553CE8" w:rsidP="00553CE8">
      <w:pPr>
        <w:pStyle w:val="Odstavecseseznamem"/>
        <w:numPr>
          <w:ilvl w:val="0"/>
          <w:numId w:val="10"/>
        </w:numPr>
        <w:spacing w:after="0" w:line="240" w:lineRule="auto"/>
        <w:ind w:left="709" w:hanging="283"/>
        <w:jc w:val="both"/>
        <w:rPr>
          <w:rFonts w:ascii="Times New Roman" w:hAnsi="Times New Roman"/>
          <w:sz w:val="24"/>
          <w:szCs w:val="24"/>
        </w:rPr>
      </w:pPr>
      <w:r w:rsidRPr="00F12565">
        <w:rPr>
          <w:rFonts w:ascii="Times New Roman" w:hAnsi="Times New Roman"/>
          <w:sz w:val="24"/>
          <w:szCs w:val="24"/>
        </w:rPr>
        <w:t xml:space="preserve">cenu za dodávku </w:t>
      </w:r>
      <w:r>
        <w:rPr>
          <w:rFonts w:ascii="Times New Roman" w:hAnsi="Times New Roman"/>
          <w:sz w:val="24"/>
          <w:szCs w:val="24"/>
        </w:rPr>
        <w:t xml:space="preserve">vlastního </w:t>
      </w:r>
      <w:r w:rsidRPr="00F12565">
        <w:rPr>
          <w:rFonts w:ascii="Times New Roman" w:hAnsi="Times New Roman"/>
          <w:sz w:val="24"/>
          <w:szCs w:val="24"/>
        </w:rPr>
        <w:t xml:space="preserve">SW </w:t>
      </w:r>
    </w:p>
    <w:p w:rsidR="00F8400E" w:rsidRDefault="009B6FDC" w:rsidP="002B21FB">
      <w:pPr>
        <w:pStyle w:val="Odstavecseseznamem"/>
        <w:numPr>
          <w:ilvl w:val="0"/>
          <w:numId w:val="10"/>
        </w:numPr>
        <w:spacing w:after="0" w:line="240" w:lineRule="auto"/>
        <w:ind w:left="709" w:hanging="283"/>
        <w:jc w:val="both"/>
        <w:rPr>
          <w:rFonts w:ascii="Times New Roman" w:hAnsi="Times New Roman"/>
          <w:sz w:val="24"/>
          <w:szCs w:val="24"/>
        </w:rPr>
      </w:pPr>
      <w:r w:rsidRPr="00F8400E">
        <w:rPr>
          <w:rFonts w:ascii="Times New Roman" w:hAnsi="Times New Roman"/>
          <w:sz w:val="24"/>
          <w:szCs w:val="24"/>
        </w:rPr>
        <w:t xml:space="preserve">odměnu za poskytnutí příslušných licencí pro </w:t>
      </w:r>
      <w:r w:rsidR="00553CE8" w:rsidRPr="00F8400E">
        <w:rPr>
          <w:rFonts w:ascii="Times New Roman" w:hAnsi="Times New Roman"/>
          <w:sz w:val="24"/>
          <w:szCs w:val="24"/>
        </w:rPr>
        <w:t>k</w:t>
      </w:r>
      <w:r w:rsidR="00F8400E" w:rsidRPr="00F8400E">
        <w:rPr>
          <w:rFonts w:ascii="Times New Roman" w:hAnsi="Times New Roman"/>
          <w:sz w:val="24"/>
          <w:szCs w:val="24"/>
        </w:rPr>
        <w:t xml:space="preserve">aždý </w:t>
      </w:r>
      <w:r w:rsidR="00F8400E">
        <w:rPr>
          <w:rFonts w:ascii="Times New Roman" w:hAnsi="Times New Roman"/>
          <w:sz w:val="24"/>
          <w:szCs w:val="24"/>
        </w:rPr>
        <w:t>jednotlivý SW dodaný ke každému jednotlivé</w:t>
      </w:r>
      <w:r w:rsidR="001B4494">
        <w:rPr>
          <w:rFonts w:ascii="Times New Roman" w:hAnsi="Times New Roman"/>
          <w:sz w:val="24"/>
          <w:szCs w:val="24"/>
        </w:rPr>
        <w:t>mu</w:t>
      </w:r>
      <w:r w:rsidR="00F8400E">
        <w:rPr>
          <w:rFonts w:ascii="Times New Roman" w:hAnsi="Times New Roman"/>
          <w:sz w:val="24"/>
          <w:szCs w:val="24"/>
        </w:rPr>
        <w:t xml:space="preserve"> HW, </w:t>
      </w:r>
    </w:p>
    <w:p w:rsidR="009B6FDC" w:rsidRPr="00F12565" w:rsidRDefault="009B6FDC" w:rsidP="009B6FDC">
      <w:pPr>
        <w:pStyle w:val="Odstavecseseznamem"/>
        <w:numPr>
          <w:ilvl w:val="0"/>
          <w:numId w:val="10"/>
        </w:numPr>
        <w:spacing w:after="0" w:line="240" w:lineRule="auto"/>
        <w:ind w:left="709" w:hanging="283"/>
        <w:jc w:val="both"/>
        <w:rPr>
          <w:rFonts w:ascii="Times New Roman" w:hAnsi="Times New Roman"/>
          <w:sz w:val="24"/>
          <w:szCs w:val="24"/>
        </w:rPr>
      </w:pPr>
      <w:r w:rsidRPr="00F12565">
        <w:rPr>
          <w:rFonts w:ascii="Times New Roman" w:hAnsi="Times New Roman"/>
          <w:sz w:val="24"/>
          <w:szCs w:val="24"/>
        </w:rPr>
        <w:t xml:space="preserve">cenu za provedení veškerých dalších činnosti, nezbytných pro naplnění předmětu, smlouvy a účelu vyplývajícího z této smlouvy. </w:t>
      </w:r>
    </w:p>
    <w:p w:rsidR="001B4494" w:rsidRDefault="001B4494" w:rsidP="001B4494">
      <w:pPr>
        <w:pStyle w:val="Odstavecseseznamem"/>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cenu za instalační materiál (zejména kabeláž a konektory) v nezbytném množství umožňující kupujícímu řádné zapojení a užívání předmětu plnění, </w:t>
      </w:r>
    </w:p>
    <w:p w:rsidR="001B4494" w:rsidRPr="00075B01" w:rsidRDefault="00A76FA1" w:rsidP="001B4494">
      <w:pPr>
        <w:pStyle w:val="Odstavecseseznamem"/>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cenu za </w:t>
      </w:r>
      <w:r w:rsidR="001B4494" w:rsidRPr="00075B01">
        <w:rPr>
          <w:rFonts w:ascii="Times New Roman" w:hAnsi="Times New Roman"/>
          <w:sz w:val="24"/>
          <w:szCs w:val="24"/>
        </w:rPr>
        <w:t xml:space="preserve">dokumentaci nezbytnou pro řádné užití předmětu plnění </w:t>
      </w:r>
      <w:r w:rsidR="001B4494">
        <w:rPr>
          <w:rFonts w:ascii="Times New Roman" w:hAnsi="Times New Roman"/>
          <w:sz w:val="24"/>
          <w:szCs w:val="24"/>
        </w:rPr>
        <w:t xml:space="preserve">v rozsahu </w:t>
      </w:r>
      <w:r w:rsidR="001B4494" w:rsidRPr="00075B01">
        <w:rPr>
          <w:rFonts w:ascii="Times New Roman" w:hAnsi="Times New Roman"/>
          <w:sz w:val="24"/>
          <w:szCs w:val="24"/>
        </w:rPr>
        <w:t xml:space="preserve">dle čl. I. odst. 8 této smlouvy, </w:t>
      </w:r>
    </w:p>
    <w:p w:rsidR="001B4494" w:rsidRDefault="00A76FA1" w:rsidP="001B4494">
      <w:pPr>
        <w:pStyle w:val="Odstavecseseznamem"/>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cenu za </w:t>
      </w:r>
      <w:r w:rsidR="001B4494">
        <w:rPr>
          <w:rFonts w:ascii="Times New Roman" w:hAnsi="Times New Roman"/>
          <w:sz w:val="24"/>
          <w:szCs w:val="24"/>
        </w:rPr>
        <w:t xml:space="preserve">zaškolení kupujícího na téma údržby HW v rozsahu </w:t>
      </w:r>
      <w:r w:rsidR="001B4494" w:rsidRPr="00075B01">
        <w:rPr>
          <w:rFonts w:ascii="Times New Roman" w:hAnsi="Times New Roman"/>
          <w:sz w:val="24"/>
          <w:szCs w:val="24"/>
        </w:rPr>
        <w:t xml:space="preserve">dle čl. I. odst. </w:t>
      </w:r>
      <w:r w:rsidR="001B4494">
        <w:rPr>
          <w:rFonts w:ascii="Times New Roman" w:hAnsi="Times New Roman"/>
          <w:sz w:val="24"/>
          <w:szCs w:val="24"/>
        </w:rPr>
        <w:t>9</w:t>
      </w:r>
      <w:r w:rsidR="001B4494" w:rsidRPr="00075B01">
        <w:rPr>
          <w:rFonts w:ascii="Times New Roman" w:hAnsi="Times New Roman"/>
          <w:sz w:val="24"/>
          <w:szCs w:val="24"/>
        </w:rPr>
        <w:t xml:space="preserve"> této smlouvy</w:t>
      </w:r>
      <w:r w:rsidR="001B4494">
        <w:rPr>
          <w:rFonts w:ascii="Times New Roman" w:hAnsi="Times New Roman"/>
          <w:sz w:val="24"/>
          <w:szCs w:val="24"/>
        </w:rPr>
        <w:t xml:space="preserve">, </w:t>
      </w:r>
    </w:p>
    <w:p w:rsidR="001B4494" w:rsidRPr="00F12565" w:rsidRDefault="001B4494" w:rsidP="001B4494">
      <w:pPr>
        <w:pStyle w:val="Odstavecseseznamem"/>
        <w:numPr>
          <w:ilvl w:val="0"/>
          <w:numId w:val="10"/>
        </w:numPr>
        <w:spacing w:after="0" w:line="240" w:lineRule="auto"/>
        <w:jc w:val="both"/>
        <w:rPr>
          <w:rFonts w:ascii="Times New Roman" w:hAnsi="Times New Roman"/>
          <w:sz w:val="24"/>
          <w:szCs w:val="24"/>
        </w:rPr>
      </w:pPr>
      <w:r w:rsidRPr="00F12565">
        <w:rPr>
          <w:rFonts w:ascii="Times New Roman" w:hAnsi="Times New Roman"/>
          <w:sz w:val="24"/>
          <w:szCs w:val="24"/>
        </w:rPr>
        <w:t>náklady na dopravu předmětu plnění do místa plnění</w:t>
      </w:r>
      <w:r>
        <w:rPr>
          <w:rFonts w:ascii="Times New Roman" w:hAnsi="Times New Roman"/>
          <w:sz w:val="24"/>
          <w:szCs w:val="24"/>
        </w:rPr>
        <w:t>,</w:t>
      </w:r>
    </w:p>
    <w:p w:rsidR="001B4494" w:rsidRPr="006F5D1F" w:rsidRDefault="001B4494" w:rsidP="001B4494">
      <w:pPr>
        <w:pStyle w:val="Odstavecseseznamem"/>
        <w:numPr>
          <w:ilvl w:val="0"/>
          <w:numId w:val="10"/>
        </w:numPr>
        <w:spacing w:after="0" w:line="240" w:lineRule="auto"/>
        <w:jc w:val="both"/>
        <w:rPr>
          <w:rFonts w:ascii="Times New Roman" w:hAnsi="Times New Roman"/>
          <w:sz w:val="24"/>
          <w:szCs w:val="24"/>
        </w:rPr>
      </w:pPr>
      <w:r w:rsidRPr="006F5D1F">
        <w:rPr>
          <w:rFonts w:ascii="Times New Roman" w:hAnsi="Times New Roman"/>
          <w:sz w:val="24"/>
          <w:szCs w:val="24"/>
        </w:rPr>
        <w:t xml:space="preserve">provedení veškerých dalších činnosti, nezbytných pro naplnění předmětu smlouvy a účelu vyplývajícího z této smlouvy. </w:t>
      </w:r>
    </w:p>
    <w:p w:rsidR="009B6FDC" w:rsidRPr="006F5D1F" w:rsidRDefault="009B6FDC" w:rsidP="009B6FDC">
      <w:pPr>
        <w:tabs>
          <w:tab w:val="left" w:pos="426"/>
        </w:tabs>
        <w:jc w:val="both"/>
        <w:rPr>
          <w:sz w:val="24"/>
        </w:rPr>
      </w:pPr>
    </w:p>
    <w:p w:rsidR="009B6FDC" w:rsidRPr="006F5D1F" w:rsidRDefault="009B6FDC" w:rsidP="009B6FDC">
      <w:pPr>
        <w:pStyle w:val="Odstavecseseznamem"/>
        <w:numPr>
          <w:ilvl w:val="0"/>
          <w:numId w:val="9"/>
        </w:numPr>
        <w:suppressAutoHyphens/>
        <w:spacing w:after="0" w:line="240" w:lineRule="auto"/>
        <w:ind w:left="0" w:firstLine="0"/>
        <w:jc w:val="both"/>
        <w:rPr>
          <w:rFonts w:ascii="Times New Roman" w:hAnsi="Times New Roman"/>
          <w:b/>
          <w:bCs/>
          <w:sz w:val="24"/>
          <w:szCs w:val="24"/>
        </w:rPr>
      </w:pPr>
      <w:r w:rsidRPr="006F5D1F">
        <w:rPr>
          <w:rFonts w:ascii="Times New Roman" w:hAnsi="Times New Roman"/>
          <w:sz w:val="24"/>
          <w:szCs w:val="24"/>
        </w:rPr>
        <w:t>Cena za dodávku předmětu plnění uvedená v čl. III. odst. 1 této smlouvy bez DPH bude pro</w:t>
      </w:r>
      <w:r w:rsidRPr="006F5D1F">
        <w:rPr>
          <w:rFonts w:ascii="Times New Roman" w:hAnsi="Times New Roman"/>
          <w:bCs/>
          <w:sz w:val="24"/>
          <w:szCs w:val="24"/>
        </w:rPr>
        <w:t xml:space="preserve"> ú</w:t>
      </w:r>
      <w:r w:rsidRPr="006F5D1F">
        <w:rPr>
          <w:rFonts w:ascii="Times New Roman" w:hAnsi="Times New Roman"/>
          <w:sz w:val="24"/>
          <w:szCs w:val="24"/>
        </w:rPr>
        <w:t xml:space="preserve">čely této smlouvy označována též jen jako „cena“. </w:t>
      </w:r>
    </w:p>
    <w:p w:rsidR="009B6FDC" w:rsidRPr="006F5D1F" w:rsidRDefault="009B6FDC" w:rsidP="009B6FDC">
      <w:pPr>
        <w:pStyle w:val="Odstavecseseznamem"/>
        <w:suppressAutoHyphens/>
        <w:spacing w:after="0" w:line="240" w:lineRule="auto"/>
        <w:ind w:left="0"/>
        <w:contextualSpacing w:val="0"/>
        <w:jc w:val="both"/>
        <w:rPr>
          <w:rFonts w:ascii="Times New Roman" w:hAnsi="Times New Roman"/>
          <w:b/>
          <w:bCs/>
          <w:sz w:val="24"/>
          <w:szCs w:val="24"/>
        </w:rPr>
      </w:pPr>
    </w:p>
    <w:p w:rsidR="009B6FDC" w:rsidRPr="006F5D1F" w:rsidRDefault="009B6FDC" w:rsidP="009B6FDC">
      <w:pPr>
        <w:pStyle w:val="Zkladntext"/>
        <w:numPr>
          <w:ilvl w:val="0"/>
          <w:numId w:val="9"/>
        </w:numPr>
        <w:tabs>
          <w:tab w:val="left" w:pos="-142"/>
        </w:tabs>
        <w:spacing w:after="0"/>
        <w:ind w:left="0" w:firstLine="0"/>
        <w:jc w:val="both"/>
        <w:rPr>
          <w:sz w:val="24"/>
        </w:rPr>
      </w:pPr>
      <w:r w:rsidRPr="006F5D1F">
        <w:rPr>
          <w:sz w:val="24"/>
        </w:rPr>
        <w:t xml:space="preserve">Uvedená cena je pevná a nepřekročitelná. Zvýšení ceny je možné pouze v případě změny rozsahu plnění, na kterém se obě smluvní strany dohodly, a to na základě písemného </w:t>
      </w:r>
      <w:r w:rsidRPr="006F5D1F">
        <w:rPr>
          <w:sz w:val="24"/>
        </w:rPr>
        <w:lastRenderedPageBreak/>
        <w:t xml:space="preserve">dodatku k této smlouvě. Cena plnění </w:t>
      </w:r>
      <w:r>
        <w:rPr>
          <w:sz w:val="24"/>
        </w:rPr>
        <w:t xml:space="preserve">v tomto případě </w:t>
      </w:r>
      <w:r w:rsidRPr="006F5D1F">
        <w:rPr>
          <w:sz w:val="24"/>
        </w:rPr>
        <w:t xml:space="preserve">nesmí překročit cenu obvyklou v místě a čase dodávky. </w:t>
      </w:r>
    </w:p>
    <w:p w:rsidR="009B6FDC" w:rsidRPr="006F5D1F" w:rsidRDefault="009B6FDC" w:rsidP="009B6FDC">
      <w:pPr>
        <w:pStyle w:val="Zkladntext"/>
        <w:tabs>
          <w:tab w:val="left" w:pos="426"/>
          <w:tab w:val="left" w:pos="2410"/>
        </w:tabs>
        <w:spacing w:after="0"/>
        <w:jc w:val="both"/>
        <w:rPr>
          <w:sz w:val="24"/>
        </w:rPr>
      </w:pPr>
    </w:p>
    <w:p w:rsidR="009B6FDC" w:rsidRPr="006F5D1F" w:rsidRDefault="009B6FDC" w:rsidP="009B6FDC">
      <w:pPr>
        <w:pStyle w:val="Zkladntext"/>
        <w:numPr>
          <w:ilvl w:val="0"/>
          <w:numId w:val="9"/>
        </w:numPr>
        <w:tabs>
          <w:tab w:val="left" w:pos="709"/>
          <w:tab w:val="left" w:pos="2410"/>
        </w:tabs>
        <w:spacing w:after="0"/>
        <w:ind w:left="0" w:firstLine="0"/>
        <w:jc w:val="both"/>
        <w:rPr>
          <w:sz w:val="24"/>
        </w:rPr>
      </w:pPr>
      <w:r w:rsidRPr="006F5D1F">
        <w:rPr>
          <w:sz w:val="24"/>
        </w:rPr>
        <w:t xml:space="preserve">Dohodnutá cena může být zvýšena dále v případě, že dojde před nebo v průběhu realizace předmětu plnění ke změnám sazeb DPH.  </w:t>
      </w:r>
    </w:p>
    <w:p w:rsidR="009B6FDC" w:rsidRPr="006F5D1F" w:rsidRDefault="009B6FDC" w:rsidP="009B6FDC">
      <w:pPr>
        <w:pStyle w:val="Odstavecseseznamem"/>
        <w:suppressAutoHyphens/>
        <w:spacing w:after="0" w:line="240" w:lineRule="auto"/>
        <w:ind w:left="0"/>
        <w:contextualSpacing w:val="0"/>
        <w:jc w:val="center"/>
        <w:rPr>
          <w:rFonts w:ascii="Times New Roman" w:hAnsi="Times New Roman"/>
          <w:b/>
          <w:bCs/>
          <w:sz w:val="24"/>
          <w:szCs w:val="24"/>
        </w:rPr>
      </w:pPr>
    </w:p>
    <w:p w:rsidR="009B6FDC" w:rsidRPr="006F5D1F" w:rsidRDefault="009B6FDC" w:rsidP="009B6FDC">
      <w:pPr>
        <w:pStyle w:val="Zkladntext"/>
        <w:numPr>
          <w:ilvl w:val="0"/>
          <w:numId w:val="9"/>
        </w:numPr>
        <w:tabs>
          <w:tab w:val="left" w:pos="-142"/>
        </w:tabs>
        <w:spacing w:after="0"/>
        <w:ind w:left="0" w:firstLine="0"/>
        <w:jc w:val="both"/>
        <w:rPr>
          <w:sz w:val="24"/>
        </w:rPr>
      </w:pPr>
      <w:r w:rsidRPr="006F5D1F">
        <w:rPr>
          <w:sz w:val="24"/>
        </w:rPr>
        <w:t xml:space="preserve">Kupující není oprávněn cenu plnění či jakoukoliv její část platit v případě, že předmět plnění </w:t>
      </w:r>
      <w:r>
        <w:rPr>
          <w:sz w:val="24"/>
        </w:rPr>
        <w:t xml:space="preserve">je vadný nebo </w:t>
      </w:r>
      <w:r w:rsidRPr="006F5D1F">
        <w:rPr>
          <w:sz w:val="24"/>
        </w:rPr>
        <w:t xml:space="preserve">není funkční nebo je dodán v rozporu s touto smlouvou. </w:t>
      </w:r>
    </w:p>
    <w:p w:rsidR="009B6FDC" w:rsidRPr="006F5D1F" w:rsidRDefault="009B6FDC" w:rsidP="009B6FDC">
      <w:pPr>
        <w:pStyle w:val="Zkladntext"/>
        <w:tabs>
          <w:tab w:val="left" w:pos="-142"/>
          <w:tab w:val="left" w:pos="0"/>
        </w:tabs>
        <w:spacing w:after="0"/>
        <w:jc w:val="both"/>
        <w:rPr>
          <w:sz w:val="24"/>
        </w:rPr>
      </w:pPr>
    </w:p>
    <w:p w:rsidR="009B6FDC" w:rsidRPr="006F5D1F" w:rsidRDefault="009B6FDC" w:rsidP="009B6FDC">
      <w:pPr>
        <w:pStyle w:val="Odstavecseseznamem"/>
        <w:numPr>
          <w:ilvl w:val="0"/>
          <w:numId w:val="9"/>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F5D1F">
        <w:rPr>
          <w:rFonts w:ascii="Times New Roman" w:hAnsi="Times New Roman"/>
          <w:sz w:val="24"/>
          <w:szCs w:val="24"/>
        </w:rPr>
        <w:t>Prodávající není oprávněn jednostranně započíst žádnou svoji pohledávku za kupujícím vzniklou na základě této smlouvy. Jakýkoliv zápočet učiněný v rozporu s tímto omezením bude považován za neplatný a neúčinný.</w:t>
      </w:r>
    </w:p>
    <w:p w:rsidR="009B6FDC" w:rsidRPr="006F5D1F" w:rsidRDefault="009B6FDC" w:rsidP="009B6FDC">
      <w:pPr>
        <w:jc w:val="both"/>
        <w:rPr>
          <w:sz w:val="24"/>
        </w:rPr>
      </w:pPr>
    </w:p>
    <w:p w:rsidR="009B6FDC" w:rsidRPr="006F5D1F" w:rsidRDefault="009B6FDC" w:rsidP="009B6FDC">
      <w:pPr>
        <w:pStyle w:val="Odstavecseseznamem"/>
        <w:numPr>
          <w:ilvl w:val="0"/>
          <w:numId w:val="9"/>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F5D1F">
        <w:rPr>
          <w:rFonts w:ascii="Times New Roman" w:hAnsi="Times New Roman"/>
          <w:sz w:val="24"/>
          <w:szCs w:val="24"/>
        </w:rPr>
        <w:t>Žádná smluvní strana není oprávněna bez předchozího písemného souhlasu druhé smluvní strany převést na třetí osobu jakoukoliv pohledávku vzniklou na základě této smlouvy. Jakékoliv právní jednání učiněné v rozporu s tímto omezením bude považováno za neplatné.</w:t>
      </w:r>
    </w:p>
    <w:p w:rsidR="009B6FDC" w:rsidRPr="006F5D1F" w:rsidRDefault="009B6FDC" w:rsidP="009B6FDC">
      <w:pPr>
        <w:pStyle w:val="Odstavecseseznamem"/>
        <w:suppressAutoHyphens/>
        <w:spacing w:after="0" w:line="240" w:lineRule="auto"/>
        <w:ind w:left="0"/>
        <w:contextualSpacing w:val="0"/>
        <w:jc w:val="center"/>
        <w:rPr>
          <w:rFonts w:ascii="Times New Roman" w:hAnsi="Times New Roman"/>
          <w:b/>
          <w:bCs/>
          <w:sz w:val="24"/>
          <w:szCs w:val="24"/>
        </w:rPr>
      </w:pPr>
    </w:p>
    <w:p w:rsidR="009B6FDC" w:rsidRDefault="009B6FDC" w:rsidP="009B6FDC">
      <w:pPr>
        <w:pStyle w:val="Odstavecseseznamem"/>
        <w:suppressAutoHyphens/>
        <w:spacing w:after="0" w:line="240" w:lineRule="auto"/>
        <w:ind w:left="0"/>
        <w:contextualSpacing w:val="0"/>
        <w:jc w:val="center"/>
        <w:rPr>
          <w:rFonts w:ascii="Times New Roman" w:hAnsi="Times New Roman"/>
          <w:b/>
          <w:bCs/>
          <w:sz w:val="24"/>
          <w:szCs w:val="24"/>
        </w:rPr>
      </w:pPr>
    </w:p>
    <w:p w:rsidR="009B6FDC" w:rsidRPr="006F5D1F" w:rsidRDefault="009B6FDC" w:rsidP="009B6FDC">
      <w:pPr>
        <w:pStyle w:val="Odstavecseseznamem"/>
        <w:suppressAutoHyphens/>
        <w:spacing w:after="0" w:line="240" w:lineRule="auto"/>
        <w:ind w:left="360"/>
        <w:contextualSpacing w:val="0"/>
        <w:jc w:val="center"/>
        <w:rPr>
          <w:rFonts w:ascii="Times New Roman" w:hAnsi="Times New Roman"/>
          <w:b/>
          <w:bCs/>
          <w:sz w:val="24"/>
          <w:szCs w:val="24"/>
        </w:rPr>
      </w:pPr>
      <w:r w:rsidRPr="006F5D1F">
        <w:rPr>
          <w:rFonts w:ascii="Times New Roman" w:hAnsi="Times New Roman"/>
          <w:b/>
          <w:bCs/>
          <w:sz w:val="24"/>
          <w:szCs w:val="24"/>
        </w:rPr>
        <w:t xml:space="preserve">IV.  </w:t>
      </w:r>
    </w:p>
    <w:p w:rsidR="009B6FDC" w:rsidRPr="006F5D1F" w:rsidRDefault="009B6FDC" w:rsidP="009B6FDC">
      <w:pPr>
        <w:pStyle w:val="Odstavecseseznamem"/>
        <w:suppressAutoHyphens/>
        <w:spacing w:after="0" w:line="240" w:lineRule="auto"/>
        <w:ind w:left="360"/>
        <w:contextualSpacing w:val="0"/>
        <w:jc w:val="center"/>
        <w:rPr>
          <w:rFonts w:ascii="Times New Roman" w:hAnsi="Times New Roman"/>
          <w:b/>
          <w:bCs/>
          <w:sz w:val="24"/>
          <w:szCs w:val="24"/>
        </w:rPr>
      </w:pPr>
      <w:r w:rsidRPr="006F5D1F">
        <w:rPr>
          <w:rFonts w:ascii="Times New Roman" w:hAnsi="Times New Roman"/>
          <w:b/>
          <w:bCs/>
          <w:sz w:val="24"/>
          <w:szCs w:val="24"/>
        </w:rPr>
        <w:t>PLATEBNÍ PODMÍNKY</w:t>
      </w:r>
    </w:p>
    <w:p w:rsidR="009B6FDC" w:rsidRPr="006F5D1F" w:rsidRDefault="009B6FDC" w:rsidP="009B6FDC">
      <w:pPr>
        <w:pStyle w:val="Odstavecseseznamem"/>
        <w:suppressAutoHyphens/>
        <w:spacing w:after="0" w:line="240" w:lineRule="auto"/>
        <w:ind w:left="360"/>
        <w:contextualSpacing w:val="0"/>
        <w:jc w:val="center"/>
        <w:rPr>
          <w:rFonts w:ascii="Times New Roman" w:hAnsi="Times New Roman"/>
          <w:b/>
          <w:bCs/>
          <w:sz w:val="24"/>
          <w:szCs w:val="24"/>
        </w:rPr>
      </w:pPr>
    </w:p>
    <w:p w:rsidR="00A76FA1" w:rsidRPr="00A76FA1" w:rsidRDefault="009B6FDC" w:rsidP="002B21FB">
      <w:pPr>
        <w:pStyle w:val="Odstavecseseznamem"/>
        <w:numPr>
          <w:ilvl w:val="0"/>
          <w:numId w:val="11"/>
        </w:numPr>
        <w:suppressAutoHyphens/>
        <w:spacing w:after="0" w:line="240" w:lineRule="auto"/>
        <w:ind w:left="0" w:firstLine="11"/>
        <w:jc w:val="both"/>
      </w:pPr>
      <w:r w:rsidRPr="00A76FA1">
        <w:rPr>
          <w:rFonts w:ascii="Times New Roman" w:hAnsi="Times New Roman"/>
          <w:sz w:val="24"/>
          <w:szCs w:val="24"/>
        </w:rPr>
        <w:t xml:space="preserve">Smluvní strany se dohodly, že cena za dodávku předmětu plnění bude zaplacena kupujícím po řádném dodání předmětu plnění způsobem uvedeným v čl. II. této smlouvy, a to na základě daňového dokladu vystaveného prodávajícím a předaného kupujícímu se splatností 21 kalendářních dnů od data doručení daňového dokladu kupujícímu. Přílohou daňového </w:t>
      </w:r>
      <w:r w:rsidR="00A76FA1" w:rsidRPr="00A76FA1">
        <w:rPr>
          <w:rFonts w:ascii="Times New Roman" w:hAnsi="Times New Roman"/>
          <w:sz w:val="24"/>
          <w:szCs w:val="24"/>
        </w:rPr>
        <w:t>d</w:t>
      </w:r>
      <w:r w:rsidRPr="00A76FA1">
        <w:rPr>
          <w:rFonts w:ascii="Times New Roman" w:hAnsi="Times New Roman"/>
          <w:sz w:val="24"/>
          <w:szCs w:val="24"/>
        </w:rPr>
        <w:t xml:space="preserve">okladu musí být předávací protokol dle čl. II. odst. 3 této smlouvy. </w:t>
      </w:r>
    </w:p>
    <w:p w:rsidR="00A76FA1" w:rsidRPr="00A76FA1" w:rsidRDefault="00A76FA1" w:rsidP="00A76FA1">
      <w:pPr>
        <w:pStyle w:val="Odstavecseseznamem"/>
        <w:suppressAutoHyphens/>
        <w:spacing w:after="0" w:line="240" w:lineRule="auto"/>
        <w:ind w:left="11"/>
        <w:jc w:val="both"/>
        <w:rPr>
          <w:rFonts w:ascii="Times New Roman" w:hAnsi="Times New Roman"/>
          <w:sz w:val="24"/>
          <w:szCs w:val="24"/>
        </w:rPr>
      </w:pPr>
    </w:p>
    <w:p w:rsidR="00A76FA1" w:rsidRPr="00A76FA1" w:rsidRDefault="00A76FA1" w:rsidP="002B21FB">
      <w:pPr>
        <w:pStyle w:val="Odstavecseseznamem"/>
        <w:numPr>
          <w:ilvl w:val="0"/>
          <w:numId w:val="11"/>
        </w:numPr>
        <w:suppressAutoHyphens/>
        <w:spacing w:after="0" w:line="240" w:lineRule="auto"/>
        <w:ind w:left="0" w:firstLine="11"/>
        <w:jc w:val="both"/>
        <w:rPr>
          <w:rFonts w:ascii="Times New Roman" w:hAnsi="Times New Roman"/>
          <w:sz w:val="24"/>
          <w:szCs w:val="24"/>
        </w:rPr>
      </w:pPr>
      <w:r w:rsidRPr="00A76FA1">
        <w:rPr>
          <w:rFonts w:ascii="Times New Roman" w:hAnsi="Times New Roman"/>
          <w:sz w:val="24"/>
          <w:szCs w:val="24"/>
        </w:rPr>
        <w:t xml:space="preserve">Smluvní strany se dohodly tak, že z fakturované částky bude odečtena </w:t>
      </w:r>
      <w:r w:rsidRPr="002B7A7E">
        <w:rPr>
          <w:rFonts w:ascii="Times New Roman" w:hAnsi="Times New Roman"/>
          <w:b/>
          <w:bCs/>
          <w:sz w:val="24"/>
          <w:szCs w:val="24"/>
        </w:rPr>
        <w:t xml:space="preserve">pozastávka ve výši </w:t>
      </w:r>
      <w:r w:rsidR="002B21FB" w:rsidRPr="002B7A7E">
        <w:rPr>
          <w:rFonts w:ascii="Times New Roman" w:hAnsi="Times New Roman"/>
          <w:b/>
          <w:bCs/>
          <w:sz w:val="24"/>
          <w:szCs w:val="24"/>
        </w:rPr>
        <w:t xml:space="preserve">15 </w:t>
      </w:r>
      <w:r w:rsidRPr="002B7A7E">
        <w:rPr>
          <w:rFonts w:ascii="Times New Roman" w:hAnsi="Times New Roman"/>
          <w:b/>
          <w:bCs/>
          <w:sz w:val="24"/>
          <w:szCs w:val="24"/>
        </w:rPr>
        <w:t>% z ceny předmětu plnění</w:t>
      </w:r>
      <w:r w:rsidRPr="00A76FA1">
        <w:rPr>
          <w:rFonts w:ascii="Times New Roman" w:hAnsi="Times New Roman"/>
          <w:sz w:val="24"/>
          <w:szCs w:val="24"/>
        </w:rPr>
        <w:t xml:space="preserve"> a bude uvedena na daňovém dokladu (faktuře). Nárok na vyplacení pozastávky vznikne prodávajícímu poté, co kupující úspěšně provedl instalaci dodaného nástroje a ověřil jeho funkčnost v tříměsíčním testovacím provozu v podmínkách objednatele. Na základě splnění této podmínky vystaví prodávající písemnou žádost o vyplacení pozastávky. Pozastávka je splatná do 21 dnů ode dne doručení písemné žádosti prodávajícího o její vyplacení. </w:t>
      </w:r>
    </w:p>
    <w:p w:rsidR="00A76FA1" w:rsidRPr="00A76FA1" w:rsidRDefault="00A76FA1" w:rsidP="00A76FA1">
      <w:pPr>
        <w:pStyle w:val="Odstavecseseznamem"/>
        <w:rPr>
          <w:rFonts w:ascii="Times New Roman" w:hAnsi="Times New Roman"/>
          <w:sz w:val="24"/>
          <w:szCs w:val="24"/>
        </w:rPr>
      </w:pPr>
    </w:p>
    <w:p w:rsidR="009B6FDC" w:rsidRPr="006F5D1F" w:rsidRDefault="009B6FDC" w:rsidP="009B6FDC">
      <w:pPr>
        <w:pStyle w:val="Odstavecseseznamem"/>
        <w:numPr>
          <w:ilvl w:val="0"/>
          <w:numId w:val="11"/>
        </w:numPr>
        <w:suppressAutoHyphens/>
        <w:spacing w:after="0" w:line="240" w:lineRule="auto"/>
        <w:ind w:left="0" w:firstLine="11"/>
        <w:jc w:val="both"/>
        <w:rPr>
          <w:rFonts w:ascii="Times New Roman" w:hAnsi="Times New Roman"/>
          <w:sz w:val="24"/>
          <w:szCs w:val="24"/>
        </w:rPr>
      </w:pPr>
      <w:r w:rsidRPr="006F5D1F">
        <w:rPr>
          <w:rFonts w:ascii="Times New Roman" w:hAnsi="Times New Roman"/>
          <w:sz w:val="24"/>
          <w:szCs w:val="24"/>
        </w:rPr>
        <w:t xml:space="preserve">Daňový doklad musí obsahovat veškeré náležitosti stanovené zákonem č. 235/2004 Sb., o dani z přidané hodnoty, ve znění pozdějších předpisů. V případě, že daňový doklad doručený kupujícímu nebude obsahovat některou z předepsaných náležitostí, je kupující oprávněn vrátit takový daňový doklad prodávajícímu. Lhůta splatnosti v takovémto případě neběží a počíná běžet až od doručení opraveného či doplněného daňového dokladu kupujícímu. </w:t>
      </w:r>
    </w:p>
    <w:p w:rsidR="009B6FDC" w:rsidRPr="006F5D1F" w:rsidRDefault="009B6FDC" w:rsidP="009B6FDC">
      <w:pPr>
        <w:pStyle w:val="Odstavecseseznamem"/>
        <w:spacing w:after="0" w:line="240" w:lineRule="auto"/>
        <w:ind w:left="0" w:firstLine="11"/>
        <w:rPr>
          <w:rFonts w:ascii="Times New Roman" w:hAnsi="Times New Roman"/>
          <w:sz w:val="24"/>
          <w:szCs w:val="24"/>
        </w:rPr>
      </w:pPr>
    </w:p>
    <w:p w:rsidR="009B6FDC" w:rsidRPr="006F5D1F" w:rsidRDefault="009B6FDC" w:rsidP="009B6FDC">
      <w:pPr>
        <w:pStyle w:val="Odstavecseseznamem"/>
        <w:numPr>
          <w:ilvl w:val="0"/>
          <w:numId w:val="11"/>
        </w:numPr>
        <w:suppressAutoHyphens/>
        <w:spacing w:after="0" w:line="240" w:lineRule="auto"/>
        <w:ind w:left="0" w:firstLine="11"/>
        <w:jc w:val="both"/>
        <w:rPr>
          <w:rFonts w:ascii="Times New Roman" w:hAnsi="Times New Roman"/>
          <w:sz w:val="24"/>
          <w:szCs w:val="24"/>
        </w:rPr>
      </w:pPr>
      <w:r w:rsidRPr="006F5D1F">
        <w:rPr>
          <w:rFonts w:ascii="Times New Roman" w:hAnsi="Times New Roman"/>
          <w:sz w:val="24"/>
          <w:szCs w:val="24"/>
        </w:rPr>
        <w:t>Smluvní strany se dohodly na bezhotovostních platbách převodem na účet prodávajícího</w:t>
      </w:r>
      <w:r>
        <w:rPr>
          <w:rFonts w:ascii="Times New Roman" w:hAnsi="Times New Roman"/>
          <w:sz w:val="24"/>
          <w:szCs w:val="24"/>
        </w:rPr>
        <w:t>,</w:t>
      </w:r>
      <w:r w:rsidRPr="006F5D1F">
        <w:rPr>
          <w:rFonts w:ascii="Times New Roman" w:hAnsi="Times New Roman"/>
          <w:sz w:val="24"/>
          <w:szCs w:val="24"/>
        </w:rPr>
        <w:t xml:space="preserve"> uvedený v záhlaví této smlouvy. Dnem zaplacení se rozumí den, kdy byla dlužná částka připsána na účet prodávajícího. V případě požadavku prodávajícího na úhradu na jiný účet, než je účet uvedený ve smlouvě oznámí prodávající změnu účtu kupujícímu i písemně, nejpozději před vystavením příslušného daňového dokladu. Pro úhradu daňového dokladu pak bude určující prodávajícím nově oznámený účet. </w:t>
      </w:r>
    </w:p>
    <w:p w:rsidR="009B6FDC" w:rsidRPr="006F5D1F" w:rsidRDefault="009B6FDC" w:rsidP="009B6FDC">
      <w:pPr>
        <w:pStyle w:val="Odstavecseseznamem"/>
        <w:suppressAutoHyphens/>
        <w:spacing w:after="0" w:line="240" w:lineRule="auto"/>
        <w:ind w:left="0" w:firstLine="11"/>
        <w:contextualSpacing w:val="0"/>
        <w:jc w:val="both"/>
        <w:rPr>
          <w:rFonts w:ascii="Times New Roman" w:hAnsi="Times New Roman"/>
          <w:sz w:val="24"/>
          <w:szCs w:val="24"/>
        </w:rPr>
      </w:pPr>
    </w:p>
    <w:p w:rsidR="009B6FDC" w:rsidRPr="006F5D1F" w:rsidRDefault="009B6FDC" w:rsidP="009B6FDC">
      <w:pPr>
        <w:pStyle w:val="Odstavecseseznamem"/>
        <w:numPr>
          <w:ilvl w:val="0"/>
          <w:numId w:val="11"/>
        </w:numPr>
        <w:tabs>
          <w:tab w:val="left" w:pos="142"/>
        </w:tabs>
        <w:spacing w:after="0" w:line="240" w:lineRule="auto"/>
        <w:ind w:left="0" w:right="-2" w:firstLine="11"/>
        <w:jc w:val="both"/>
        <w:rPr>
          <w:rFonts w:ascii="Times New Roman" w:hAnsi="Times New Roman"/>
          <w:sz w:val="24"/>
          <w:szCs w:val="24"/>
        </w:rPr>
      </w:pPr>
      <w:r w:rsidRPr="006F5D1F">
        <w:rPr>
          <w:rFonts w:ascii="Times New Roman" w:hAnsi="Times New Roman"/>
          <w:sz w:val="24"/>
          <w:szCs w:val="24"/>
        </w:rPr>
        <w:lastRenderedPageBreak/>
        <w:t xml:space="preserve">Nebude-li na faktuře uvedeno jinak, bude kupující platit cenu plnění vždy na ten účet prodávajícího, který je správcem daně zveřejněn způsobem umožňujícím dálkový přístup dle §109 odst. 2c zákona č. 235/2004 Sb., o DPH. Jestliže bude na faktuře uveden jiný účet prodávajícího, než takto zveřejněný, bere prodávající na vědomí, že kupující je bez dalšího oprávněn zaplatit na uvedený účet pouze cenu plnění bez DPH; kupující v takovém případě zaplatí DPH přímo na účet správce daně. O takovémto postupu dodatečně informuje prodávajícího prostřednictvím e-mailu nebo písemně.  </w:t>
      </w:r>
    </w:p>
    <w:p w:rsidR="009B6FDC" w:rsidRPr="006F5D1F" w:rsidRDefault="009B6FDC" w:rsidP="009B6FDC">
      <w:pPr>
        <w:tabs>
          <w:tab w:val="left" w:pos="142"/>
        </w:tabs>
        <w:ind w:right="-2" w:firstLine="11"/>
        <w:jc w:val="both"/>
        <w:rPr>
          <w:sz w:val="24"/>
        </w:rPr>
      </w:pPr>
    </w:p>
    <w:p w:rsidR="009B6FDC" w:rsidRPr="006F5D1F" w:rsidRDefault="009B6FDC" w:rsidP="009B6FDC">
      <w:pPr>
        <w:pStyle w:val="Odstavecseseznamem"/>
        <w:numPr>
          <w:ilvl w:val="0"/>
          <w:numId w:val="11"/>
        </w:numPr>
        <w:tabs>
          <w:tab w:val="left" w:pos="142"/>
        </w:tabs>
        <w:spacing w:after="0" w:line="240" w:lineRule="auto"/>
        <w:ind w:left="0" w:right="-2" w:firstLine="11"/>
        <w:jc w:val="both"/>
        <w:rPr>
          <w:rFonts w:ascii="Times New Roman" w:hAnsi="Times New Roman"/>
          <w:sz w:val="24"/>
          <w:szCs w:val="24"/>
        </w:rPr>
      </w:pPr>
      <w:r w:rsidRPr="006F5D1F">
        <w:rPr>
          <w:rFonts w:ascii="Times New Roman" w:hAnsi="Times New Roman"/>
          <w:sz w:val="24"/>
          <w:szCs w:val="24"/>
        </w:rPr>
        <w:t>Pokud je v okamžiku plnění o prodávajícím zveřejněna způsobem umožňujícím dálkový přístup skutečnost, že je nespolehlivým plátcem a vzniká tak ručení dle §109 odst. 3 zákona č. 235/2004 Sb., o DPH, bere prodávající na vědomí, že kupující je bez dalšího oprávněn zaplatit na účet prodávajícího pouze cenu plnění bez DPH; kupující v takovém případě zaplatí DPH přímo na účet správce daně. O takovémto postupu dodatečně informuje prodávajícího prostřednictvím e-mailu nebo písemně.</w:t>
      </w:r>
    </w:p>
    <w:p w:rsidR="00D750A6" w:rsidRDefault="00D750A6" w:rsidP="00D750A6"/>
    <w:p w:rsidR="00D750A6" w:rsidRDefault="00D750A6" w:rsidP="00D750A6"/>
    <w:p w:rsidR="00D750A6" w:rsidRPr="00D750A6" w:rsidRDefault="00D750A6" w:rsidP="00D750A6"/>
    <w:p w:rsidR="009B6FDC" w:rsidRPr="006F5D1F" w:rsidRDefault="009B6FDC" w:rsidP="009B6FDC">
      <w:pPr>
        <w:pStyle w:val="Odstavecseseznamem"/>
        <w:suppressAutoHyphens/>
        <w:spacing w:after="0" w:line="240" w:lineRule="auto"/>
        <w:ind w:left="709" w:hanging="709"/>
        <w:jc w:val="center"/>
        <w:rPr>
          <w:rFonts w:ascii="Times New Roman" w:hAnsi="Times New Roman"/>
          <w:b/>
          <w:sz w:val="24"/>
          <w:szCs w:val="24"/>
        </w:rPr>
      </w:pPr>
      <w:r w:rsidRPr="006F5D1F">
        <w:rPr>
          <w:rFonts w:ascii="Times New Roman" w:hAnsi="Times New Roman"/>
          <w:b/>
          <w:sz w:val="24"/>
          <w:szCs w:val="24"/>
        </w:rPr>
        <w:t>VI.</w:t>
      </w:r>
    </w:p>
    <w:p w:rsidR="009B6FDC" w:rsidRPr="006F5D1F" w:rsidRDefault="009B6FDC" w:rsidP="009B6FDC">
      <w:pPr>
        <w:jc w:val="center"/>
        <w:rPr>
          <w:b/>
          <w:sz w:val="24"/>
        </w:rPr>
      </w:pPr>
      <w:r w:rsidRPr="006F5D1F">
        <w:rPr>
          <w:b/>
          <w:sz w:val="24"/>
        </w:rPr>
        <w:t xml:space="preserve">ZÁRUKA ZA JAKOST </w:t>
      </w:r>
    </w:p>
    <w:p w:rsidR="009B6FDC" w:rsidRPr="006F5D1F" w:rsidRDefault="009B6FDC" w:rsidP="009B6FDC">
      <w:pPr>
        <w:jc w:val="both"/>
        <w:rPr>
          <w:b/>
          <w:sz w:val="24"/>
        </w:rPr>
      </w:pPr>
    </w:p>
    <w:p w:rsidR="009B6FDC" w:rsidRPr="00F12565" w:rsidRDefault="009B6FDC" w:rsidP="009B6FDC">
      <w:pPr>
        <w:pStyle w:val="Odstavecseseznamem"/>
        <w:numPr>
          <w:ilvl w:val="0"/>
          <w:numId w:val="13"/>
        </w:numPr>
        <w:suppressAutoHyphens/>
        <w:spacing w:after="0" w:line="240" w:lineRule="auto"/>
        <w:ind w:left="0" w:hanging="11"/>
        <w:jc w:val="both"/>
        <w:rPr>
          <w:rFonts w:ascii="Times New Roman" w:hAnsi="Times New Roman"/>
          <w:sz w:val="24"/>
          <w:szCs w:val="24"/>
        </w:rPr>
      </w:pPr>
      <w:r w:rsidRPr="00F12565">
        <w:rPr>
          <w:rFonts w:ascii="Times New Roman" w:hAnsi="Times New Roman"/>
          <w:sz w:val="24"/>
          <w:szCs w:val="24"/>
        </w:rPr>
        <w:t>Není-li dále stanoveno jinak, prodávající poskytuje kupujícímu záruku za jakost veškerého poskytnutého plnění</w:t>
      </w:r>
      <w:r w:rsidR="00D750A6">
        <w:rPr>
          <w:rFonts w:ascii="Times New Roman" w:hAnsi="Times New Roman"/>
          <w:sz w:val="24"/>
          <w:szCs w:val="24"/>
        </w:rPr>
        <w:t xml:space="preserve"> </w:t>
      </w:r>
      <w:r w:rsidRPr="00F12565">
        <w:rPr>
          <w:rFonts w:ascii="Times New Roman" w:hAnsi="Times New Roman"/>
          <w:b/>
          <w:sz w:val="24"/>
          <w:szCs w:val="24"/>
        </w:rPr>
        <w:t>v délce 24 měsíců</w:t>
      </w:r>
      <w:r w:rsidRPr="00F12565">
        <w:rPr>
          <w:rFonts w:ascii="Times New Roman" w:hAnsi="Times New Roman"/>
          <w:sz w:val="24"/>
          <w:szCs w:val="24"/>
        </w:rPr>
        <w:t xml:space="preserve">. </w:t>
      </w:r>
    </w:p>
    <w:p w:rsidR="009B6FDC" w:rsidRPr="00F12565" w:rsidRDefault="009B6FDC" w:rsidP="009B6FDC">
      <w:pPr>
        <w:pStyle w:val="Odstavecseseznamem"/>
        <w:suppressAutoHyphens/>
        <w:spacing w:after="0" w:line="240" w:lineRule="auto"/>
        <w:ind w:left="0"/>
        <w:jc w:val="both"/>
        <w:rPr>
          <w:rFonts w:ascii="Times New Roman" w:hAnsi="Times New Roman"/>
          <w:sz w:val="24"/>
          <w:szCs w:val="24"/>
        </w:rPr>
      </w:pPr>
    </w:p>
    <w:p w:rsidR="009B6FDC" w:rsidRPr="006F5D1F" w:rsidRDefault="009B6FDC" w:rsidP="009B6FDC">
      <w:pPr>
        <w:pStyle w:val="Odstavecseseznamem"/>
        <w:numPr>
          <w:ilvl w:val="0"/>
          <w:numId w:val="13"/>
        </w:numPr>
        <w:suppressAutoHyphens/>
        <w:spacing w:after="0" w:line="240" w:lineRule="auto"/>
        <w:ind w:left="0" w:hanging="11"/>
        <w:jc w:val="both"/>
        <w:rPr>
          <w:rFonts w:ascii="Times New Roman" w:hAnsi="Times New Roman"/>
          <w:sz w:val="24"/>
          <w:szCs w:val="24"/>
        </w:rPr>
      </w:pPr>
      <w:r w:rsidRPr="006F5D1F">
        <w:rPr>
          <w:rFonts w:ascii="Times New Roman" w:hAnsi="Times New Roman"/>
          <w:sz w:val="24"/>
          <w:szCs w:val="24"/>
        </w:rPr>
        <w:t>Prodávající se zárukou za jakost zavazuje, že poskytnuté plnění bude po dobu trvání záruční doby způsobilé k užívání pro účel, ke kterému bylo určeno. Vady plnění, na které se vztahuje záruka za jakost, je prodávající povinen bezplatně odstranit. Odpovědnost prodávajícího za vady, na něž se vztahuje záruka za jakost, nevzniká, jestliže tyto vady byly způsobeny vnějšími událostmi a nezpůsobil je prodávající nebo osoby, s jejichž pomocí plnil svůj závazek.</w:t>
      </w:r>
    </w:p>
    <w:p w:rsidR="009B6FDC" w:rsidRPr="006F5D1F" w:rsidRDefault="009B6FDC" w:rsidP="009B6FDC">
      <w:pPr>
        <w:overflowPunct w:val="0"/>
        <w:autoSpaceDE w:val="0"/>
        <w:autoSpaceDN w:val="0"/>
        <w:adjustRightInd w:val="0"/>
        <w:ind w:hanging="11"/>
        <w:jc w:val="both"/>
        <w:textAlignment w:val="baseline"/>
        <w:rPr>
          <w:sz w:val="24"/>
        </w:rPr>
      </w:pPr>
    </w:p>
    <w:p w:rsidR="009B6FDC" w:rsidRPr="006F5D1F" w:rsidRDefault="009B6FDC" w:rsidP="009B6FDC">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Prodávající je povinen </w:t>
      </w:r>
      <w:r w:rsidR="00D750A6">
        <w:rPr>
          <w:rFonts w:ascii="Times New Roman" w:hAnsi="Times New Roman"/>
          <w:sz w:val="24"/>
          <w:szCs w:val="24"/>
        </w:rPr>
        <w:t xml:space="preserve">dodat </w:t>
      </w:r>
      <w:r w:rsidRPr="006F5D1F">
        <w:rPr>
          <w:rFonts w:ascii="Times New Roman" w:hAnsi="Times New Roman"/>
          <w:sz w:val="24"/>
          <w:szCs w:val="24"/>
        </w:rPr>
        <w:t>předmět plnění bez vad.</w:t>
      </w:r>
    </w:p>
    <w:p w:rsidR="009B6FDC" w:rsidRPr="006F5D1F" w:rsidRDefault="009B6FDC" w:rsidP="009B6FDC">
      <w:pPr>
        <w:overflowPunct w:val="0"/>
        <w:autoSpaceDE w:val="0"/>
        <w:autoSpaceDN w:val="0"/>
        <w:adjustRightInd w:val="0"/>
        <w:ind w:hanging="11"/>
        <w:jc w:val="both"/>
        <w:textAlignment w:val="baseline"/>
        <w:rPr>
          <w:sz w:val="24"/>
        </w:rPr>
      </w:pPr>
    </w:p>
    <w:p w:rsidR="009B6FDC" w:rsidRPr="006F5D1F" w:rsidRDefault="009B6FDC" w:rsidP="009B6FDC">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Prodávající odpovídá za vady, které má plnění v době předání kupující</w:t>
      </w:r>
      <w:r>
        <w:rPr>
          <w:rFonts w:ascii="Times New Roman" w:hAnsi="Times New Roman"/>
          <w:sz w:val="24"/>
          <w:szCs w:val="24"/>
        </w:rPr>
        <w:t>mu</w:t>
      </w:r>
      <w:r w:rsidRPr="006F5D1F">
        <w:rPr>
          <w:rFonts w:ascii="Times New Roman" w:hAnsi="Times New Roman"/>
          <w:sz w:val="24"/>
          <w:szCs w:val="24"/>
        </w:rPr>
        <w:t>, i když se vada stane zjevnou až po této době. Prodávající dále odpovídá za vady, které se na plnění vyskytnou v záruční době. Nestanoví-li tato smlouva jinak, řídí se odpovědnost prodávajícího za vady</w:t>
      </w:r>
      <w:r>
        <w:rPr>
          <w:rFonts w:ascii="Times New Roman" w:hAnsi="Times New Roman"/>
          <w:sz w:val="24"/>
          <w:szCs w:val="24"/>
        </w:rPr>
        <w:t>,</w:t>
      </w:r>
      <w:r w:rsidRPr="006F5D1F">
        <w:rPr>
          <w:rFonts w:ascii="Times New Roman" w:hAnsi="Times New Roman"/>
          <w:sz w:val="24"/>
          <w:szCs w:val="24"/>
        </w:rPr>
        <w:t xml:space="preserve"> příslušnými ustanoveními občanského zákoníku.</w:t>
      </w:r>
    </w:p>
    <w:p w:rsidR="009B6FDC" w:rsidRPr="006F5D1F" w:rsidRDefault="009B6FDC" w:rsidP="009B6FDC">
      <w:pPr>
        <w:overflowPunct w:val="0"/>
        <w:autoSpaceDE w:val="0"/>
        <w:autoSpaceDN w:val="0"/>
        <w:adjustRightInd w:val="0"/>
        <w:ind w:hanging="11"/>
        <w:jc w:val="both"/>
        <w:textAlignment w:val="baseline"/>
        <w:rPr>
          <w:sz w:val="24"/>
        </w:rPr>
      </w:pPr>
    </w:p>
    <w:p w:rsidR="009B6FDC" w:rsidRPr="006F5D1F" w:rsidRDefault="009B6FDC" w:rsidP="009B6FDC">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Běh záruční doby se počítá od data převzetí plnění kupujícím event., pokud k převzetí nedojde od data, kdy bylo poskytnuto prodávajícím. </w:t>
      </w:r>
    </w:p>
    <w:p w:rsidR="009B6FDC" w:rsidRPr="006F5D1F" w:rsidRDefault="009B6FDC" w:rsidP="009B6FDC">
      <w:pPr>
        <w:pStyle w:val="Odstavecseseznamem"/>
        <w:spacing w:after="0" w:line="240" w:lineRule="auto"/>
        <w:ind w:left="0" w:hanging="11"/>
        <w:jc w:val="both"/>
        <w:rPr>
          <w:rFonts w:ascii="Times New Roman" w:hAnsi="Times New Roman"/>
          <w:sz w:val="24"/>
          <w:szCs w:val="24"/>
        </w:rPr>
      </w:pPr>
    </w:p>
    <w:p w:rsidR="009B6FDC" w:rsidRPr="006F5D1F" w:rsidRDefault="009B6FDC" w:rsidP="009B6FDC">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Kupující oznamuje vady prodávajícímu a uplatňuje nároky z vad u prodávajícího vždy písemně, spolu s označením vady, jíž se nárok týká, a to kdykoliv během záruční doby. Písemná forma je v tomto případě zachována, je-li oznámení vady a uplatnění nároků z vad učiněno prostřednictvím e-mailu, na e-mailovou adresu prodávajícího, uvedenou v záhlaví této smlouvy. </w:t>
      </w:r>
      <w:r>
        <w:rPr>
          <w:rFonts w:ascii="Times New Roman" w:hAnsi="Times New Roman"/>
          <w:sz w:val="24"/>
          <w:szCs w:val="24"/>
        </w:rPr>
        <w:t>Kupující je oprávněn v souladu s</w:t>
      </w:r>
      <w:r w:rsidR="002B21FB">
        <w:rPr>
          <w:rFonts w:ascii="Times New Roman" w:hAnsi="Times New Roman"/>
          <w:sz w:val="24"/>
          <w:szCs w:val="24"/>
        </w:rPr>
        <w:t>e</w:t>
      </w:r>
      <w:r>
        <w:rPr>
          <w:rFonts w:ascii="Times New Roman" w:hAnsi="Times New Roman"/>
          <w:sz w:val="24"/>
          <w:szCs w:val="24"/>
        </w:rPr>
        <w:t xml:space="preserve"> záručními podmínkami výrobců, uplatňovat nároky z vad přímo u výrobce nebo jeho smluvního servisního partnera, a to především z důvodu zrychlení reklamačního procesu a doby odezvy na zjištěnou vadu. </w:t>
      </w:r>
    </w:p>
    <w:p w:rsidR="009B6FDC" w:rsidRPr="006F5D1F" w:rsidRDefault="009B6FDC" w:rsidP="009B6FDC">
      <w:pPr>
        <w:pStyle w:val="Odstavecseseznamem"/>
        <w:spacing w:after="0" w:line="240" w:lineRule="auto"/>
        <w:ind w:left="0" w:hanging="11"/>
        <w:jc w:val="both"/>
        <w:rPr>
          <w:rFonts w:ascii="Times New Roman" w:hAnsi="Times New Roman"/>
          <w:sz w:val="24"/>
          <w:szCs w:val="24"/>
        </w:rPr>
      </w:pPr>
    </w:p>
    <w:p w:rsidR="009B6FDC" w:rsidRPr="006F5D1F" w:rsidRDefault="009B6FDC" w:rsidP="009B6FDC">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Jestliže má poskytnuté plnění vady, za které odpovídá prodávající, je kupující oprávněn požadovat:</w:t>
      </w:r>
    </w:p>
    <w:p w:rsidR="009B6FDC" w:rsidRPr="006F5D1F" w:rsidRDefault="009B6FDC" w:rsidP="009B6FDC">
      <w:pPr>
        <w:numPr>
          <w:ilvl w:val="0"/>
          <w:numId w:val="14"/>
        </w:numPr>
        <w:overflowPunct w:val="0"/>
        <w:autoSpaceDE w:val="0"/>
        <w:autoSpaceDN w:val="0"/>
        <w:adjustRightInd w:val="0"/>
        <w:jc w:val="both"/>
        <w:textAlignment w:val="baseline"/>
        <w:rPr>
          <w:sz w:val="24"/>
        </w:rPr>
      </w:pPr>
      <w:r w:rsidRPr="006F5D1F">
        <w:rPr>
          <w:sz w:val="24"/>
        </w:rPr>
        <w:t xml:space="preserve">opravu vadného plnění  </w:t>
      </w:r>
    </w:p>
    <w:p w:rsidR="009B6FDC" w:rsidRPr="006F5D1F" w:rsidRDefault="009B6FDC" w:rsidP="009B6FDC">
      <w:pPr>
        <w:numPr>
          <w:ilvl w:val="0"/>
          <w:numId w:val="14"/>
        </w:numPr>
        <w:overflowPunct w:val="0"/>
        <w:autoSpaceDE w:val="0"/>
        <w:autoSpaceDN w:val="0"/>
        <w:adjustRightInd w:val="0"/>
        <w:jc w:val="both"/>
        <w:textAlignment w:val="baseline"/>
        <w:rPr>
          <w:sz w:val="24"/>
        </w:rPr>
      </w:pPr>
      <w:r w:rsidRPr="006F5D1F">
        <w:rPr>
          <w:sz w:val="24"/>
        </w:rPr>
        <w:lastRenderedPageBreak/>
        <w:t>výměnu vadného plnění za plnění bezvadné;</w:t>
      </w:r>
    </w:p>
    <w:p w:rsidR="009B6FDC" w:rsidRPr="006F5D1F" w:rsidRDefault="009B6FDC" w:rsidP="009B6FDC">
      <w:pPr>
        <w:pStyle w:val="Odstavecseseznamem"/>
        <w:numPr>
          <w:ilvl w:val="0"/>
          <w:numId w:val="14"/>
        </w:numPr>
        <w:spacing w:after="0" w:line="240" w:lineRule="auto"/>
        <w:jc w:val="both"/>
        <w:rPr>
          <w:rFonts w:ascii="Times New Roman" w:hAnsi="Times New Roman"/>
          <w:sz w:val="24"/>
          <w:szCs w:val="24"/>
        </w:rPr>
      </w:pPr>
      <w:r w:rsidRPr="006F5D1F">
        <w:rPr>
          <w:rFonts w:ascii="Times New Roman" w:hAnsi="Times New Roman"/>
          <w:sz w:val="24"/>
          <w:szCs w:val="24"/>
        </w:rPr>
        <w:t xml:space="preserve">přiměřenou slevu z ceny vadného plnění, </w:t>
      </w:r>
    </w:p>
    <w:p w:rsidR="009B6FDC" w:rsidRPr="006F5D1F" w:rsidRDefault="009B6FDC" w:rsidP="009B6FDC">
      <w:pPr>
        <w:pStyle w:val="Odstavecseseznamem"/>
        <w:numPr>
          <w:ilvl w:val="0"/>
          <w:numId w:val="14"/>
        </w:numPr>
        <w:spacing w:after="0" w:line="240" w:lineRule="auto"/>
        <w:jc w:val="both"/>
        <w:rPr>
          <w:rFonts w:ascii="Times New Roman" w:hAnsi="Times New Roman"/>
          <w:sz w:val="24"/>
          <w:szCs w:val="24"/>
        </w:rPr>
      </w:pPr>
      <w:r w:rsidRPr="006F5D1F">
        <w:rPr>
          <w:rFonts w:ascii="Times New Roman" w:hAnsi="Times New Roman"/>
          <w:sz w:val="24"/>
          <w:szCs w:val="24"/>
        </w:rPr>
        <w:t xml:space="preserve">odstoupit od smlouvy v té části, která se týká vadného plnění, pokud ho lze oddělit od plnění bezvadného,  </w:t>
      </w:r>
    </w:p>
    <w:p w:rsidR="009B6FDC" w:rsidRPr="006F5D1F" w:rsidRDefault="009B6FDC" w:rsidP="009B6FDC">
      <w:pPr>
        <w:ind w:hanging="11"/>
        <w:jc w:val="both"/>
        <w:rPr>
          <w:sz w:val="24"/>
        </w:rPr>
      </w:pPr>
    </w:p>
    <w:p w:rsidR="009B6FDC" w:rsidRPr="006F5D1F" w:rsidRDefault="009B6FDC" w:rsidP="009B6FDC">
      <w:pPr>
        <w:pStyle w:val="Odstavecseseznamem"/>
        <w:spacing w:after="0" w:line="240" w:lineRule="auto"/>
        <w:ind w:left="0" w:firstLine="708"/>
        <w:jc w:val="both"/>
        <w:rPr>
          <w:rFonts w:ascii="Times New Roman" w:hAnsi="Times New Roman"/>
          <w:sz w:val="24"/>
          <w:szCs w:val="24"/>
        </w:rPr>
      </w:pPr>
      <w:r w:rsidRPr="006F5D1F">
        <w:rPr>
          <w:rFonts w:ascii="Times New Roman" w:hAnsi="Times New Roman"/>
          <w:sz w:val="24"/>
          <w:szCs w:val="24"/>
        </w:rPr>
        <w:t xml:space="preserve">přičemž volba nároků náleží vždy kupujícímu. </w:t>
      </w:r>
    </w:p>
    <w:p w:rsidR="009B6FDC" w:rsidRPr="006F5D1F" w:rsidRDefault="009B6FDC" w:rsidP="009B6FDC">
      <w:pPr>
        <w:ind w:hanging="11"/>
        <w:jc w:val="both"/>
        <w:rPr>
          <w:sz w:val="24"/>
        </w:rPr>
      </w:pPr>
    </w:p>
    <w:p w:rsidR="009B6FDC" w:rsidRPr="006F5D1F" w:rsidRDefault="009B6FDC" w:rsidP="009B6FDC">
      <w:pPr>
        <w:pStyle w:val="Odstavecseseznamem"/>
        <w:numPr>
          <w:ilvl w:val="0"/>
          <w:numId w:val="13"/>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Obecně platí, že jakékoliv nároky plynoucí z poskytnuté záruky,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 </w:t>
      </w:r>
    </w:p>
    <w:p w:rsidR="009B6FDC" w:rsidRPr="006F5D1F" w:rsidRDefault="009B6FDC" w:rsidP="009B6FDC">
      <w:pPr>
        <w:overflowPunct w:val="0"/>
        <w:autoSpaceDE w:val="0"/>
        <w:autoSpaceDN w:val="0"/>
        <w:adjustRightInd w:val="0"/>
        <w:ind w:hanging="11"/>
        <w:jc w:val="both"/>
        <w:textAlignment w:val="baseline"/>
        <w:rPr>
          <w:sz w:val="24"/>
        </w:rPr>
      </w:pPr>
    </w:p>
    <w:p w:rsidR="009B6FDC" w:rsidRPr="006F5D1F" w:rsidRDefault="00687A0E" w:rsidP="009B6FDC">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Požaduje – li</w:t>
      </w:r>
      <w:r w:rsidR="009B6FDC" w:rsidRPr="006F5D1F">
        <w:rPr>
          <w:rFonts w:ascii="Times New Roman" w:hAnsi="Times New Roman"/>
          <w:sz w:val="24"/>
          <w:szCs w:val="24"/>
        </w:rPr>
        <w:t xml:space="preserve"> kupující vadu plnění opravit, prodávající se zavazuje </w:t>
      </w:r>
      <w:r w:rsidR="009B6FDC">
        <w:rPr>
          <w:rFonts w:ascii="Times New Roman" w:hAnsi="Times New Roman"/>
          <w:sz w:val="24"/>
          <w:szCs w:val="24"/>
        </w:rPr>
        <w:t xml:space="preserve">opravit vadu </w:t>
      </w:r>
      <w:r w:rsidR="009B6FDC" w:rsidRPr="006F5D1F">
        <w:rPr>
          <w:rFonts w:ascii="Times New Roman" w:hAnsi="Times New Roman"/>
          <w:sz w:val="24"/>
          <w:szCs w:val="24"/>
        </w:rPr>
        <w:t xml:space="preserve">ve lhůtě nejpozději do 14ti pracovních dnů ode dne oznámení vady kupujícím. V případě prodlení prodávajícího s opravou vady, je prodávající povinen zaplatit kupujícímu smluvní pokutu ve výši </w:t>
      </w:r>
      <w:r w:rsidR="009B6FDC" w:rsidRPr="00687A0E">
        <w:rPr>
          <w:rFonts w:ascii="Times New Roman" w:hAnsi="Times New Roman"/>
          <w:sz w:val="24"/>
          <w:szCs w:val="24"/>
        </w:rPr>
        <w:t>500,-- Kč</w:t>
      </w:r>
      <w:r w:rsidR="009B6FDC">
        <w:rPr>
          <w:rFonts w:ascii="Times New Roman" w:hAnsi="Times New Roman"/>
          <w:sz w:val="24"/>
          <w:szCs w:val="24"/>
        </w:rPr>
        <w:t xml:space="preserve"> </w:t>
      </w:r>
      <w:r w:rsidR="009B6FDC" w:rsidRPr="006F5D1F">
        <w:rPr>
          <w:rFonts w:ascii="Times New Roman" w:hAnsi="Times New Roman"/>
          <w:sz w:val="24"/>
          <w:szCs w:val="24"/>
        </w:rPr>
        <w:t xml:space="preserve">každou vadu a každý započatý den prodlení prodávajícího s  opravou vady předmětu plnění. Zaplacením smluvní pokuty není dotčeno právo kupujícího na náhradu škody, a to v plné výši nezávisle na smluvní pokutě. </w:t>
      </w:r>
    </w:p>
    <w:p w:rsidR="009B6FDC" w:rsidRPr="006F5D1F" w:rsidRDefault="009B6FDC" w:rsidP="009B6FDC">
      <w:pPr>
        <w:overflowPunct w:val="0"/>
        <w:autoSpaceDE w:val="0"/>
        <w:autoSpaceDN w:val="0"/>
        <w:adjustRightInd w:val="0"/>
        <w:ind w:hanging="11"/>
        <w:jc w:val="both"/>
        <w:textAlignment w:val="baseline"/>
        <w:rPr>
          <w:sz w:val="24"/>
        </w:rPr>
      </w:pPr>
    </w:p>
    <w:p w:rsidR="009B6FDC" w:rsidRPr="006F5D1F" w:rsidRDefault="009B6FDC" w:rsidP="009B6FDC">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V případě, že prodávající vadu neopraví ani ve lhůtě do 30 dnů ode dne oznámení vady ze strany kupujícího prodávajícímu, je kupující oprávněn opravit vadu sám nebo prostřednictvím třetí osoby, a to na náklady prodávajícího.</w:t>
      </w:r>
    </w:p>
    <w:p w:rsidR="009B6FDC" w:rsidRPr="006F5D1F" w:rsidRDefault="009B6FDC" w:rsidP="009B6FDC">
      <w:pPr>
        <w:overflowPunct w:val="0"/>
        <w:autoSpaceDE w:val="0"/>
        <w:autoSpaceDN w:val="0"/>
        <w:adjustRightInd w:val="0"/>
        <w:ind w:hanging="11"/>
        <w:jc w:val="both"/>
        <w:textAlignment w:val="baseline"/>
        <w:rPr>
          <w:sz w:val="24"/>
        </w:rPr>
      </w:pPr>
    </w:p>
    <w:p w:rsidR="009B6FDC" w:rsidRPr="006F5D1F" w:rsidRDefault="009B6FDC" w:rsidP="009B6FDC">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Požaduje-li kupující výměnu vadného plnění za plnění bezvadné, zavazuje se prodávající vyměnit vadné plnění za plnění bezvadné ve lhůtě nejpozději do 14ti pracovních dnů ode dne oznámení vady kupujícím. V případě prodlení prodávajícího s dodáním bezvadného plnění za plnění vadné, je prodávající povinen zaplatit kupujícímu i smluvní pokutu ve výši 0,05% z  ceny nedodaného bezvadného plnění </w:t>
      </w:r>
      <w:r>
        <w:rPr>
          <w:rFonts w:ascii="Times New Roman" w:hAnsi="Times New Roman"/>
          <w:sz w:val="24"/>
          <w:szCs w:val="24"/>
        </w:rPr>
        <w:t xml:space="preserve">bez </w:t>
      </w:r>
      <w:r w:rsidRPr="006F5D1F">
        <w:rPr>
          <w:rFonts w:ascii="Times New Roman" w:hAnsi="Times New Roman"/>
          <w:sz w:val="24"/>
          <w:szCs w:val="24"/>
        </w:rPr>
        <w:t xml:space="preserve">DPH za každý započatý den prodlení s jeho dodáním. Zaplacením smluvní pokuty není dotčeno právo kupujícího na náhradu škody, a to v plné výši nezávisle na smluvní pokutě. </w:t>
      </w:r>
    </w:p>
    <w:p w:rsidR="009B6FDC" w:rsidRPr="006F5D1F" w:rsidRDefault="009B6FDC" w:rsidP="009B6FDC">
      <w:pPr>
        <w:overflowPunct w:val="0"/>
        <w:autoSpaceDE w:val="0"/>
        <w:autoSpaceDN w:val="0"/>
        <w:adjustRightInd w:val="0"/>
        <w:ind w:hanging="11"/>
        <w:jc w:val="both"/>
        <w:textAlignment w:val="baseline"/>
        <w:rPr>
          <w:sz w:val="24"/>
        </w:rPr>
      </w:pPr>
    </w:p>
    <w:p w:rsidR="009B6FDC" w:rsidRPr="006F5D1F" w:rsidRDefault="009B6FDC" w:rsidP="009B6FDC">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V případě, že prodávající neprovede výměnu vadného plnění za plnění bezvadné ani ve lhůtě do 30 dnů ode dne oznámení vady ze strany kupujícího, je kupující oprávněn zajistit výměnu bezvadného plnění sám nebo prostřednictvím třetí osoby, a to na náklady prodávajícího </w:t>
      </w:r>
    </w:p>
    <w:p w:rsidR="009B6FDC" w:rsidRPr="006F5D1F" w:rsidRDefault="009B6FDC" w:rsidP="009B6FDC">
      <w:pPr>
        <w:ind w:hanging="11"/>
        <w:jc w:val="both"/>
        <w:rPr>
          <w:sz w:val="24"/>
        </w:rPr>
      </w:pPr>
    </w:p>
    <w:p w:rsidR="009B6FDC" w:rsidRPr="006F5D1F" w:rsidRDefault="009B6FDC" w:rsidP="009B6FDC">
      <w:pPr>
        <w:pStyle w:val="Odstavecseseznamem"/>
        <w:numPr>
          <w:ilvl w:val="0"/>
          <w:numId w:val="13"/>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Po dobu ode dne oznámení vady kupujícím prodávajícímu až do vyřízení reklamace prodávajícího, záruční doba neběží. </w:t>
      </w:r>
    </w:p>
    <w:p w:rsidR="009B6FDC" w:rsidRPr="006F5D1F" w:rsidRDefault="009B6FDC" w:rsidP="009B6FDC">
      <w:pPr>
        <w:pStyle w:val="Odstavecseseznamem"/>
        <w:spacing w:after="0" w:line="240" w:lineRule="auto"/>
        <w:ind w:left="0" w:hanging="11"/>
        <w:rPr>
          <w:rFonts w:ascii="Times New Roman" w:hAnsi="Times New Roman"/>
          <w:sz w:val="24"/>
          <w:szCs w:val="24"/>
        </w:rPr>
      </w:pPr>
    </w:p>
    <w:p w:rsidR="009B6FDC" w:rsidRPr="006F5D1F" w:rsidRDefault="009B6FDC" w:rsidP="009B6FDC">
      <w:pPr>
        <w:pStyle w:val="Odstavecseseznamem"/>
        <w:numPr>
          <w:ilvl w:val="0"/>
          <w:numId w:val="13"/>
        </w:numPr>
        <w:spacing w:after="0" w:line="240" w:lineRule="auto"/>
        <w:ind w:left="0" w:hanging="11"/>
        <w:jc w:val="both"/>
        <w:rPr>
          <w:rFonts w:ascii="Times New Roman" w:hAnsi="Times New Roman"/>
          <w:sz w:val="24"/>
          <w:szCs w:val="24"/>
        </w:rPr>
      </w:pPr>
      <w:r w:rsidRPr="006F5D1F">
        <w:rPr>
          <w:rFonts w:ascii="Times New Roman" w:hAnsi="Times New Roman"/>
          <w:bCs/>
          <w:sz w:val="24"/>
          <w:szCs w:val="24"/>
        </w:rPr>
        <w:t>Prodávající se zprostí jakýchkoliv závazků plynoucích z poskytnuté záruky, pokud prokáže, že vada, vznikla z důvodů, které nelze přičítat k tíži prodávajícího, tedy zejména:</w:t>
      </w:r>
    </w:p>
    <w:p w:rsidR="009B6FDC" w:rsidRPr="006F5D1F" w:rsidRDefault="009B6FDC" w:rsidP="009B6FDC">
      <w:pPr>
        <w:jc w:val="both"/>
        <w:rPr>
          <w:sz w:val="24"/>
        </w:rPr>
      </w:pPr>
      <w:r>
        <w:rPr>
          <w:sz w:val="24"/>
        </w:rPr>
        <w:t xml:space="preserve">- </w:t>
      </w:r>
      <w:r w:rsidRPr="006F5D1F">
        <w:rPr>
          <w:sz w:val="24"/>
        </w:rPr>
        <w:t>poškození plnění kupujícím či třetí stranou;</w:t>
      </w:r>
    </w:p>
    <w:p w:rsidR="009B6FDC" w:rsidRPr="006F5D1F" w:rsidRDefault="009B6FDC" w:rsidP="009B6FDC">
      <w:pPr>
        <w:jc w:val="both"/>
        <w:rPr>
          <w:sz w:val="24"/>
        </w:rPr>
      </w:pPr>
      <w:r>
        <w:rPr>
          <w:sz w:val="24"/>
        </w:rPr>
        <w:t xml:space="preserve">- </w:t>
      </w:r>
      <w:r w:rsidRPr="006F5D1F">
        <w:rPr>
          <w:sz w:val="24"/>
        </w:rPr>
        <w:t>použitím plnění způsobem nebo k účelům jiným, než obvyklým.</w:t>
      </w:r>
    </w:p>
    <w:p w:rsidR="009B6FDC" w:rsidRPr="006F5D1F" w:rsidRDefault="009B6FDC" w:rsidP="009B6FDC">
      <w:pPr>
        <w:ind w:left="709" w:hanging="709"/>
        <w:jc w:val="both"/>
        <w:rPr>
          <w:sz w:val="24"/>
        </w:rPr>
      </w:pPr>
    </w:p>
    <w:p w:rsidR="009B6FDC" w:rsidRPr="006F5D1F" w:rsidRDefault="009B6FDC" w:rsidP="009B6FDC">
      <w:pPr>
        <w:pStyle w:val="Odstavecseseznamem"/>
        <w:suppressAutoHyphens/>
        <w:spacing w:after="0" w:line="240" w:lineRule="auto"/>
        <w:ind w:left="709" w:hanging="709"/>
        <w:jc w:val="both"/>
        <w:rPr>
          <w:rFonts w:ascii="Times New Roman" w:hAnsi="Times New Roman"/>
          <w:sz w:val="24"/>
          <w:szCs w:val="24"/>
        </w:rPr>
      </w:pPr>
    </w:p>
    <w:p w:rsidR="009B6FDC" w:rsidRPr="006F5D1F" w:rsidRDefault="009B6FDC" w:rsidP="009B6FDC">
      <w:pPr>
        <w:pStyle w:val="Odstavecseseznamem"/>
        <w:suppressAutoHyphens/>
        <w:spacing w:after="0" w:line="240" w:lineRule="auto"/>
        <w:ind w:left="709" w:hanging="709"/>
        <w:jc w:val="center"/>
        <w:rPr>
          <w:rFonts w:ascii="Times New Roman" w:hAnsi="Times New Roman"/>
          <w:b/>
          <w:sz w:val="24"/>
          <w:szCs w:val="24"/>
        </w:rPr>
      </w:pPr>
      <w:r w:rsidRPr="006F5D1F">
        <w:rPr>
          <w:rFonts w:ascii="Times New Roman" w:hAnsi="Times New Roman"/>
          <w:b/>
          <w:sz w:val="24"/>
          <w:szCs w:val="24"/>
        </w:rPr>
        <w:t>VII.</w:t>
      </w:r>
    </w:p>
    <w:p w:rsidR="009B6FDC" w:rsidRPr="006F5D1F" w:rsidRDefault="009B6FDC" w:rsidP="009B6FDC">
      <w:pPr>
        <w:pStyle w:val="Odstavecseseznamem"/>
        <w:suppressAutoHyphens/>
        <w:spacing w:after="0" w:line="240" w:lineRule="auto"/>
        <w:ind w:left="360"/>
        <w:contextualSpacing w:val="0"/>
        <w:jc w:val="center"/>
        <w:rPr>
          <w:rFonts w:ascii="Times New Roman" w:hAnsi="Times New Roman"/>
          <w:b/>
          <w:bCs/>
          <w:caps/>
          <w:sz w:val="24"/>
          <w:szCs w:val="24"/>
        </w:rPr>
      </w:pPr>
      <w:r w:rsidRPr="006F5D1F">
        <w:rPr>
          <w:rFonts w:ascii="Times New Roman" w:hAnsi="Times New Roman"/>
          <w:b/>
          <w:bCs/>
          <w:caps/>
          <w:sz w:val="24"/>
          <w:szCs w:val="24"/>
        </w:rPr>
        <w:t xml:space="preserve">Vlastnické právo a přechod nebezpečí škody </w:t>
      </w:r>
    </w:p>
    <w:p w:rsidR="009B6FDC" w:rsidRPr="006F5D1F" w:rsidRDefault="009B6FDC" w:rsidP="009B6FDC">
      <w:pPr>
        <w:pStyle w:val="Odstavecseseznamem"/>
        <w:suppressAutoHyphens/>
        <w:spacing w:after="0" w:line="240" w:lineRule="auto"/>
        <w:ind w:left="709"/>
        <w:contextualSpacing w:val="0"/>
        <w:jc w:val="both"/>
        <w:rPr>
          <w:rFonts w:ascii="Times New Roman" w:hAnsi="Times New Roman"/>
          <w:sz w:val="24"/>
          <w:szCs w:val="24"/>
        </w:rPr>
      </w:pPr>
    </w:p>
    <w:p w:rsidR="009B6FDC" w:rsidRPr="00F8400E" w:rsidRDefault="009B6FDC" w:rsidP="00F8400E">
      <w:pPr>
        <w:pStyle w:val="Odstavecseseznamem"/>
        <w:numPr>
          <w:ilvl w:val="0"/>
          <w:numId w:val="6"/>
        </w:numPr>
        <w:suppressAutoHyphens/>
        <w:overflowPunct w:val="0"/>
        <w:autoSpaceDE w:val="0"/>
        <w:autoSpaceDN w:val="0"/>
        <w:adjustRightInd w:val="0"/>
        <w:spacing w:after="0" w:line="240" w:lineRule="auto"/>
        <w:ind w:left="0" w:firstLine="0"/>
        <w:contextualSpacing w:val="0"/>
        <w:jc w:val="both"/>
        <w:textAlignment w:val="baseline"/>
        <w:rPr>
          <w:rFonts w:ascii="Times New Roman" w:hAnsi="Times New Roman"/>
          <w:b/>
          <w:bCs/>
          <w:sz w:val="24"/>
          <w:szCs w:val="24"/>
        </w:rPr>
      </w:pPr>
      <w:r w:rsidRPr="00F8400E">
        <w:rPr>
          <w:rFonts w:ascii="Times New Roman" w:hAnsi="Times New Roman"/>
          <w:sz w:val="24"/>
          <w:szCs w:val="24"/>
        </w:rPr>
        <w:t xml:space="preserve">Kupující nabývá vlastnické právo k předmětu plnění okamžikem jeho převzetí na základě předávacího protokolu. Tímto dnem přechází na kupujícího též nebezpečí škody na </w:t>
      </w:r>
      <w:r w:rsidRPr="00F8400E">
        <w:rPr>
          <w:rFonts w:ascii="Times New Roman" w:hAnsi="Times New Roman"/>
          <w:sz w:val="24"/>
          <w:szCs w:val="24"/>
        </w:rPr>
        <w:lastRenderedPageBreak/>
        <w:t xml:space="preserve">předmětu plnění. Dnem převzetí předmětu plnění současně kupující nabývá oprávnění užít SW k účelu, ke kterému je určen.  </w:t>
      </w:r>
    </w:p>
    <w:p w:rsidR="009B6FDC" w:rsidRDefault="009B6FDC" w:rsidP="00F8400E">
      <w:pPr>
        <w:jc w:val="both"/>
        <w:rPr>
          <w:b/>
          <w:sz w:val="24"/>
        </w:rPr>
      </w:pPr>
    </w:p>
    <w:p w:rsidR="009B6FDC" w:rsidRPr="006F5D1F" w:rsidRDefault="009B6FDC" w:rsidP="009B6FDC">
      <w:pPr>
        <w:jc w:val="center"/>
        <w:rPr>
          <w:rFonts w:eastAsia="Calibri"/>
          <w:b/>
          <w:sz w:val="24"/>
          <w:lang w:eastAsia="en-US"/>
        </w:rPr>
      </w:pPr>
      <w:r w:rsidRPr="006F5D1F">
        <w:rPr>
          <w:rFonts w:eastAsia="Calibri"/>
          <w:b/>
          <w:sz w:val="24"/>
          <w:lang w:eastAsia="en-US"/>
        </w:rPr>
        <w:t>VIII</w:t>
      </w:r>
      <w:r w:rsidRPr="006F5D1F">
        <w:rPr>
          <w:b/>
          <w:sz w:val="24"/>
        </w:rPr>
        <w:t>.</w:t>
      </w:r>
    </w:p>
    <w:p w:rsidR="009B6FDC" w:rsidRPr="006F5D1F" w:rsidRDefault="009B6FDC" w:rsidP="009B6FDC">
      <w:pPr>
        <w:suppressAutoHyphens/>
        <w:jc w:val="center"/>
        <w:rPr>
          <w:b/>
          <w:sz w:val="24"/>
        </w:rPr>
      </w:pPr>
      <w:r w:rsidRPr="006F5D1F">
        <w:rPr>
          <w:b/>
          <w:sz w:val="24"/>
        </w:rPr>
        <w:t>SMLUVNÍ POKUTY</w:t>
      </w:r>
    </w:p>
    <w:p w:rsidR="009B6FDC" w:rsidRPr="006F5D1F" w:rsidRDefault="009B6FDC" w:rsidP="009B6FDC">
      <w:pPr>
        <w:pStyle w:val="Odstavecseseznamem"/>
        <w:suppressAutoHyphens/>
        <w:spacing w:after="0" w:line="240" w:lineRule="auto"/>
        <w:ind w:left="360"/>
        <w:contextualSpacing w:val="0"/>
        <w:jc w:val="center"/>
        <w:rPr>
          <w:rFonts w:ascii="Times New Roman" w:hAnsi="Times New Roman"/>
          <w:b/>
          <w:bCs/>
          <w:sz w:val="24"/>
          <w:szCs w:val="24"/>
        </w:rPr>
      </w:pPr>
    </w:p>
    <w:p w:rsidR="009B6FDC" w:rsidRPr="006F5D1F" w:rsidRDefault="009B6FDC" w:rsidP="009B6FDC">
      <w:pPr>
        <w:pStyle w:val="Odstavecseseznamem"/>
        <w:numPr>
          <w:ilvl w:val="0"/>
          <w:numId w:val="15"/>
        </w:numPr>
        <w:overflowPunct w:val="0"/>
        <w:autoSpaceDE w:val="0"/>
        <w:autoSpaceDN w:val="0"/>
        <w:adjustRightInd w:val="0"/>
        <w:spacing w:after="0" w:line="240" w:lineRule="auto"/>
        <w:ind w:left="141" w:hanging="11"/>
        <w:jc w:val="both"/>
        <w:textAlignment w:val="baseline"/>
        <w:rPr>
          <w:rFonts w:ascii="Times New Roman" w:hAnsi="Times New Roman"/>
          <w:sz w:val="24"/>
          <w:szCs w:val="24"/>
        </w:rPr>
      </w:pPr>
      <w:r w:rsidRPr="006F5D1F">
        <w:rPr>
          <w:rFonts w:ascii="Times New Roman" w:hAnsi="Times New Roman"/>
          <w:sz w:val="24"/>
          <w:szCs w:val="24"/>
        </w:rPr>
        <w:t xml:space="preserve">V případě prodlení prodávajícího s dodáním předmětu plnění </w:t>
      </w:r>
      <w:r>
        <w:rPr>
          <w:rFonts w:ascii="Times New Roman" w:hAnsi="Times New Roman"/>
          <w:sz w:val="24"/>
          <w:szCs w:val="24"/>
        </w:rPr>
        <w:t xml:space="preserve">v termínu </w:t>
      </w:r>
      <w:r w:rsidRPr="006F5D1F">
        <w:rPr>
          <w:rFonts w:ascii="Times New Roman" w:hAnsi="Times New Roman"/>
          <w:sz w:val="24"/>
          <w:szCs w:val="24"/>
        </w:rPr>
        <w:t xml:space="preserve">dle čl. II. odst. 1 této smlouvy, je prodávající povinen zaplatit kupujícímu smluvní pokutu ve výši 0,1 % z ceny za dodávku předmětu plnění, a to za každý započatý den prodlení. Zaplacením smluvní pokuty není dotčeno právo kupujícího na náhradu škody, a to v plné výši nezávisle na smluvní pokutě. </w:t>
      </w:r>
    </w:p>
    <w:p w:rsidR="009B6FDC" w:rsidRPr="006F5D1F" w:rsidRDefault="009B6FDC" w:rsidP="009B6FDC">
      <w:pPr>
        <w:suppressAutoHyphens/>
        <w:ind w:left="141" w:hanging="11"/>
        <w:jc w:val="both"/>
        <w:rPr>
          <w:sz w:val="24"/>
        </w:rPr>
      </w:pPr>
    </w:p>
    <w:p w:rsidR="009B6FDC" w:rsidRPr="006F5D1F" w:rsidRDefault="009B6FDC" w:rsidP="009B6FDC">
      <w:pPr>
        <w:pStyle w:val="Odstavecseseznamem"/>
        <w:numPr>
          <w:ilvl w:val="0"/>
          <w:numId w:val="15"/>
        </w:numPr>
        <w:overflowPunct w:val="0"/>
        <w:autoSpaceDE w:val="0"/>
        <w:autoSpaceDN w:val="0"/>
        <w:adjustRightInd w:val="0"/>
        <w:spacing w:after="0" w:line="240" w:lineRule="auto"/>
        <w:ind w:left="141" w:hanging="11"/>
        <w:jc w:val="both"/>
        <w:textAlignment w:val="baseline"/>
        <w:rPr>
          <w:rFonts w:ascii="Times New Roman" w:hAnsi="Times New Roman"/>
          <w:sz w:val="24"/>
          <w:szCs w:val="24"/>
        </w:rPr>
      </w:pPr>
      <w:r w:rsidRPr="006F5D1F">
        <w:rPr>
          <w:rFonts w:ascii="Times New Roman" w:hAnsi="Times New Roman"/>
          <w:sz w:val="24"/>
          <w:szCs w:val="24"/>
        </w:rPr>
        <w:t xml:space="preserve">V případě prodlení kupujícího se zaplacením ceny za dodávku předmětu plnění či její části dle této smlouvy, má prodávající nárok požadovat smluvní pokutu ve výši 0,1 % z dlužné částky za každý započatý den prodlení. Zaplacením smluvní pokuty není dotčeno právo prodávajícího na náhradu škody, a to v plné výši nezávisle na smluvní pokutě. </w:t>
      </w:r>
    </w:p>
    <w:p w:rsidR="009B6FDC" w:rsidRPr="006F5D1F" w:rsidRDefault="009B6FDC" w:rsidP="009B6FDC">
      <w:pPr>
        <w:suppressAutoHyphens/>
        <w:ind w:left="141" w:hanging="11"/>
        <w:jc w:val="both"/>
        <w:rPr>
          <w:b/>
          <w:sz w:val="24"/>
        </w:rPr>
      </w:pPr>
    </w:p>
    <w:p w:rsidR="009B6FDC" w:rsidRPr="006F5D1F" w:rsidRDefault="009B6FDC" w:rsidP="009B6FDC">
      <w:pPr>
        <w:pStyle w:val="Odstavecseseznamem"/>
        <w:numPr>
          <w:ilvl w:val="0"/>
          <w:numId w:val="15"/>
        </w:numPr>
        <w:spacing w:after="0" w:line="240" w:lineRule="auto"/>
        <w:ind w:left="141" w:hanging="11"/>
        <w:jc w:val="both"/>
        <w:rPr>
          <w:rFonts w:ascii="Times New Roman" w:hAnsi="Times New Roman"/>
          <w:sz w:val="24"/>
          <w:szCs w:val="24"/>
        </w:rPr>
      </w:pPr>
      <w:r w:rsidRPr="006F5D1F">
        <w:rPr>
          <w:rFonts w:ascii="Times New Roman" w:hAnsi="Times New Roman"/>
          <w:sz w:val="24"/>
          <w:szCs w:val="24"/>
        </w:rPr>
        <w:t xml:space="preserve">Zaplacením smluvních pokut ze strany prodávajícího a kupujícího dle této smlouvy není dotčeno právo kupujícího a prodávajícího na náhradu škody, a to jak škody skutečné, tak ušlého zisku. Právo na náhradu škody je prodávající i kupující oprávněn uplatňovat samostatně a nezávisle na smluvních pokutách dle této smlouvy.  </w:t>
      </w:r>
    </w:p>
    <w:p w:rsidR="009B6FDC" w:rsidRPr="006F5D1F" w:rsidRDefault="009B6FDC" w:rsidP="009B6FDC">
      <w:pPr>
        <w:suppressAutoHyphens/>
        <w:ind w:left="141" w:hanging="11"/>
        <w:jc w:val="both"/>
        <w:rPr>
          <w:sz w:val="24"/>
        </w:rPr>
      </w:pPr>
    </w:p>
    <w:p w:rsidR="009B6FDC" w:rsidRPr="006F5D1F" w:rsidRDefault="009B6FDC" w:rsidP="009B6FDC">
      <w:pPr>
        <w:pStyle w:val="Odstavecseseznamem"/>
        <w:numPr>
          <w:ilvl w:val="0"/>
          <w:numId w:val="15"/>
        </w:numPr>
        <w:tabs>
          <w:tab w:val="left" w:pos="709"/>
        </w:tabs>
        <w:spacing w:after="0" w:line="240" w:lineRule="auto"/>
        <w:ind w:left="141" w:hanging="11"/>
        <w:jc w:val="both"/>
        <w:rPr>
          <w:rFonts w:ascii="Times New Roman" w:hAnsi="Times New Roman"/>
          <w:sz w:val="24"/>
          <w:szCs w:val="24"/>
        </w:rPr>
      </w:pPr>
      <w:r w:rsidRPr="006F5D1F">
        <w:rPr>
          <w:rFonts w:ascii="Times New Roman" w:hAnsi="Times New Roman"/>
          <w:sz w:val="24"/>
          <w:szCs w:val="24"/>
        </w:rPr>
        <w:t xml:space="preserve">Nestanoví-li tato smlouva jinak, smluvní pokuta a náhrada škody jsou splatné do sedmi dnů ode dne doručení písemné výzvy k jejich zaplacení té straně, která porušila smluvní povinnost stanovenou v této smlouvě, a to na účet uvedený v záhlaví této smlouvy, není-li ve výzvě stanoveno jinak. </w:t>
      </w:r>
    </w:p>
    <w:p w:rsidR="009B6FDC" w:rsidRPr="006F5D1F" w:rsidRDefault="009B6FDC" w:rsidP="009B6FDC">
      <w:pPr>
        <w:pStyle w:val="Odstavecseseznamem"/>
        <w:tabs>
          <w:tab w:val="left" w:pos="709"/>
        </w:tabs>
        <w:spacing w:after="0" w:line="240" w:lineRule="auto"/>
        <w:ind w:left="141" w:hanging="11"/>
        <w:jc w:val="both"/>
        <w:rPr>
          <w:rFonts w:ascii="Times New Roman" w:hAnsi="Times New Roman"/>
          <w:sz w:val="24"/>
          <w:szCs w:val="24"/>
        </w:rPr>
      </w:pPr>
    </w:p>
    <w:p w:rsidR="009B6FDC" w:rsidRPr="006F5D1F" w:rsidRDefault="009B6FDC" w:rsidP="009B6FDC">
      <w:pPr>
        <w:pStyle w:val="Odstavecseseznamem"/>
        <w:numPr>
          <w:ilvl w:val="0"/>
          <w:numId w:val="15"/>
        </w:numPr>
        <w:tabs>
          <w:tab w:val="left" w:pos="709"/>
        </w:tabs>
        <w:spacing w:after="0" w:line="240" w:lineRule="auto"/>
        <w:ind w:left="141" w:hanging="11"/>
        <w:jc w:val="both"/>
        <w:rPr>
          <w:rFonts w:ascii="Times New Roman" w:hAnsi="Times New Roman"/>
          <w:sz w:val="24"/>
          <w:szCs w:val="24"/>
        </w:rPr>
      </w:pPr>
      <w:r w:rsidRPr="006F5D1F">
        <w:rPr>
          <w:rFonts w:ascii="Times New Roman" w:hAnsi="Times New Roman"/>
          <w:sz w:val="24"/>
          <w:szCs w:val="24"/>
        </w:rPr>
        <w:t>Prodávající výslovně prohlašuje, že riziko všech smluvních pokut vyplývajících z této smlouvy</w:t>
      </w:r>
      <w:r>
        <w:rPr>
          <w:rFonts w:ascii="Times New Roman" w:hAnsi="Times New Roman"/>
          <w:sz w:val="24"/>
          <w:szCs w:val="24"/>
        </w:rPr>
        <w:t>,</w:t>
      </w:r>
      <w:r w:rsidRPr="006F5D1F">
        <w:rPr>
          <w:rFonts w:ascii="Times New Roman" w:hAnsi="Times New Roman"/>
          <w:sz w:val="24"/>
          <w:szCs w:val="24"/>
        </w:rPr>
        <w:t xml:space="preserve"> promítl do své nabídkové ceny. </w:t>
      </w:r>
    </w:p>
    <w:p w:rsidR="009B6FDC" w:rsidRPr="006F5D1F" w:rsidRDefault="009B6FDC" w:rsidP="009B6FDC">
      <w:pPr>
        <w:pStyle w:val="Odstavecseseznamem"/>
        <w:spacing w:after="0" w:line="240" w:lineRule="auto"/>
        <w:ind w:left="357"/>
        <w:contextualSpacing w:val="0"/>
        <w:jc w:val="center"/>
        <w:rPr>
          <w:rFonts w:ascii="Times New Roman" w:hAnsi="Times New Roman"/>
          <w:b/>
          <w:sz w:val="24"/>
          <w:szCs w:val="24"/>
        </w:rPr>
      </w:pPr>
    </w:p>
    <w:p w:rsidR="009B6FDC" w:rsidRPr="006F5D1F" w:rsidRDefault="009B6FDC" w:rsidP="009B6FDC">
      <w:pPr>
        <w:pStyle w:val="Odstavecseseznamem"/>
        <w:spacing w:after="0" w:line="240" w:lineRule="auto"/>
        <w:ind w:left="357"/>
        <w:contextualSpacing w:val="0"/>
        <w:jc w:val="center"/>
        <w:rPr>
          <w:rFonts w:ascii="Times New Roman" w:hAnsi="Times New Roman"/>
          <w:b/>
          <w:sz w:val="24"/>
          <w:szCs w:val="24"/>
        </w:rPr>
      </w:pPr>
    </w:p>
    <w:p w:rsidR="009B6FDC" w:rsidRPr="006F5D1F" w:rsidRDefault="009B6FDC" w:rsidP="009B6FDC">
      <w:pPr>
        <w:pStyle w:val="Odstavecseseznamem"/>
        <w:spacing w:after="0" w:line="240" w:lineRule="auto"/>
        <w:ind w:left="357"/>
        <w:contextualSpacing w:val="0"/>
        <w:jc w:val="center"/>
        <w:rPr>
          <w:rFonts w:ascii="Times New Roman" w:hAnsi="Times New Roman"/>
          <w:b/>
          <w:sz w:val="24"/>
          <w:szCs w:val="24"/>
        </w:rPr>
      </w:pPr>
      <w:r w:rsidRPr="006F5D1F">
        <w:rPr>
          <w:rFonts w:ascii="Times New Roman" w:hAnsi="Times New Roman"/>
          <w:b/>
          <w:sz w:val="24"/>
          <w:szCs w:val="24"/>
        </w:rPr>
        <w:t xml:space="preserve">IX.  </w:t>
      </w:r>
    </w:p>
    <w:p w:rsidR="009B6FDC" w:rsidRPr="006F5D1F" w:rsidRDefault="009B6FDC" w:rsidP="009B6FDC">
      <w:pPr>
        <w:pStyle w:val="Odstavecseseznamem"/>
        <w:spacing w:after="0" w:line="240" w:lineRule="auto"/>
        <w:ind w:left="357"/>
        <w:contextualSpacing w:val="0"/>
        <w:jc w:val="center"/>
        <w:rPr>
          <w:rFonts w:ascii="Times New Roman" w:hAnsi="Times New Roman"/>
          <w:b/>
          <w:sz w:val="24"/>
          <w:szCs w:val="24"/>
        </w:rPr>
      </w:pPr>
      <w:r w:rsidRPr="006F5D1F">
        <w:rPr>
          <w:rFonts w:ascii="Times New Roman" w:hAnsi="Times New Roman"/>
          <w:b/>
          <w:sz w:val="24"/>
          <w:szCs w:val="24"/>
        </w:rPr>
        <w:t>PRÁVA A POVINNOSTI</w:t>
      </w:r>
    </w:p>
    <w:p w:rsidR="009B6FDC" w:rsidRPr="006F5D1F" w:rsidRDefault="009B6FDC" w:rsidP="009B6FDC">
      <w:pPr>
        <w:pStyle w:val="Odstavecseseznamem"/>
        <w:spacing w:after="0" w:line="240" w:lineRule="auto"/>
        <w:ind w:left="357"/>
        <w:contextualSpacing w:val="0"/>
        <w:jc w:val="center"/>
        <w:rPr>
          <w:rFonts w:ascii="Times New Roman" w:hAnsi="Times New Roman"/>
          <w:b/>
          <w:sz w:val="24"/>
          <w:szCs w:val="24"/>
        </w:rPr>
      </w:pPr>
    </w:p>
    <w:p w:rsidR="009B6FDC" w:rsidRPr="006F5D1F" w:rsidRDefault="009B6FDC" w:rsidP="009B6FDC">
      <w:pPr>
        <w:pStyle w:val="Odstavecseseznamem"/>
        <w:numPr>
          <w:ilvl w:val="0"/>
          <w:numId w:val="16"/>
        </w:numPr>
        <w:suppressAutoHyphens/>
        <w:spacing w:after="0" w:line="240" w:lineRule="auto"/>
        <w:ind w:left="0" w:hanging="11"/>
        <w:jc w:val="both"/>
        <w:rPr>
          <w:rFonts w:ascii="Times New Roman" w:hAnsi="Times New Roman"/>
          <w:sz w:val="24"/>
          <w:szCs w:val="24"/>
        </w:rPr>
      </w:pPr>
      <w:r w:rsidRPr="006F5D1F">
        <w:rPr>
          <w:rFonts w:ascii="Times New Roman" w:hAnsi="Times New Roman"/>
          <w:sz w:val="24"/>
          <w:szCs w:val="24"/>
        </w:rPr>
        <w:t>Prodávající se zavazuje, že bude plnit závazky vyplývající z této smlouvy s náležitou péčí.</w:t>
      </w:r>
    </w:p>
    <w:p w:rsidR="009B6FDC" w:rsidRPr="006F5D1F" w:rsidRDefault="009B6FDC" w:rsidP="009B6FDC">
      <w:pPr>
        <w:pStyle w:val="Odstavecseseznamem"/>
        <w:suppressAutoHyphens/>
        <w:spacing w:after="0" w:line="240" w:lineRule="auto"/>
        <w:ind w:left="0" w:hanging="11"/>
        <w:jc w:val="both"/>
        <w:rPr>
          <w:rFonts w:ascii="Times New Roman" w:hAnsi="Times New Roman"/>
          <w:sz w:val="24"/>
          <w:szCs w:val="24"/>
        </w:rPr>
      </w:pPr>
    </w:p>
    <w:p w:rsidR="009B6FDC" w:rsidRPr="006F5D1F" w:rsidRDefault="009B6FDC" w:rsidP="009B6FDC">
      <w:pPr>
        <w:pStyle w:val="Odstavecseseznamem"/>
        <w:numPr>
          <w:ilvl w:val="0"/>
          <w:numId w:val="16"/>
        </w:numPr>
        <w:suppressAutoHyphens/>
        <w:spacing w:after="0" w:line="240" w:lineRule="auto"/>
        <w:ind w:left="0" w:hanging="11"/>
        <w:jc w:val="both"/>
        <w:rPr>
          <w:rFonts w:ascii="Times New Roman" w:hAnsi="Times New Roman"/>
          <w:sz w:val="24"/>
          <w:szCs w:val="24"/>
        </w:rPr>
      </w:pPr>
      <w:r w:rsidRPr="00EA7500">
        <w:rPr>
          <w:rFonts w:ascii="Times New Roman" w:hAnsi="Times New Roman"/>
          <w:sz w:val="24"/>
          <w:szCs w:val="24"/>
        </w:rPr>
        <w:t>Prodávající se zavazuje dodat HW nový, nepoužitý, určený pro český trh.</w:t>
      </w:r>
      <w:r>
        <w:rPr>
          <w:rFonts w:ascii="Times New Roman" w:hAnsi="Times New Roman"/>
          <w:sz w:val="24"/>
          <w:szCs w:val="24"/>
        </w:rPr>
        <w:t xml:space="preserve"> V případě porušení této povinnosti prodávajícího je kupující oprávněn od této smlouvy odstoupit nebo požadovat přiměřenou slevu z ceny. </w:t>
      </w:r>
    </w:p>
    <w:p w:rsidR="009B6FDC" w:rsidRPr="006F5D1F" w:rsidRDefault="009B6FDC" w:rsidP="009B6FDC">
      <w:pPr>
        <w:pStyle w:val="Odstavecseseznamem"/>
        <w:suppressAutoHyphens/>
        <w:spacing w:after="0" w:line="240" w:lineRule="auto"/>
        <w:ind w:left="0" w:hanging="11"/>
        <w:contextualSpacing w:val="0"/>
        <w:jc w:val="both"/>
        <w:rPr>
          <w:rFonts w:ascii="Times New Roman" w:hAnsi="Times New Roman"/>
          <w:sz w:val="24"/>
          <w:szCs w:val="24"/>
        </w:rPr>
      </w:pPr>
    </w:p>
    <w:p w:rsidR="009B6FDC" w:rsidRPr="006F5D1F" w:rsidRDefault="009B6FDC" w:rsidP="009B6FDC">
      <w:pPr>
        <w:pStyle w:val="Odstavecseseznamem"/>
        <w:numPr>
          <w:ilvl w:val="0"/>
          <w:numId w:val="16"/>
        </w:numPr>
        <w:suppressAutoHyphens/>
        <w:spacing w:after="0" w:line="240" w:lineRule="auto"/>
        <w:ind w:left="0" w:hanging="11"/>
        <w:contextualSpacing w:val="0"/>
        <w:jc w:val="both"/>
        <w:rPr>
          <w:rFonts w:ascii="Times New Roman" w:hAnsi="Times New Roman"/>
          <w:sz w:val="24"/>
          <w:szCs w:val="24"/>
        </w:rPr>
      </w:pPr>
      <w:r w:rsidRPr="006F5D1F">
        <w:rPr>
          <w:rFonts w:ascii="Times New Roman" w:hAnsi="Times New Roman"/>
          <w:sz w:val="24"/>
          <w:szCs w:val="24"/>
        </w:rPr>
        <w:t xml:space="preserve">Kupující se zavazuje poskytnout prodávajícímu </w:t>
      </w:r>
      <w:r w:rsidRPr="00EA7500">
        <w:rPr>
          <w:rFonts w:ascii="Times New Roman" w:hAnsi="Times New Roman"/>
          <w:sz w:val="24"/>
          <w:szCs w:val="24"/>
        </w:rPr>
        <w:t>součinnost</w:t>
      </w:r>
      <w:r w:rsidRPr="006F5D1F">
        <w:rPr>
          <w:rFonts w:ascii="Times New Roman" w:hAnsi="Times New Roman"/>
          <w:sz w:val="24"/>
          <w:szCs w:val="24"/>
        </w:rPr>
        <w:t xml:space="preserve"> a veškeré potřebné informace nezbytné pro plnění závazků prodávajícího vyplývajících z této smlouvy. </w:t>
      </w:r>
    </w:p>
    <w:p w:rsidR="009B6FDC" w:rsidRPr="006F5D1F" w:rsidRDefault="009B6FDC" w:rsidP="009B6FDC">
      <w:pPr>
        <w:pStyle w:val="Odstavecseseznamem"/>
        <w:suppressAutoHyphens/>
        <w:spacing w:after="0" w:line="240" w:lineRule="auto"/>
        <w:ind w:left="0" w:hanging="11"/>
        <w:contextualSpacing w:val="0"/>
        <w:jc w:val="both"/>
        <w:rPr>
          <w:rFonts w:ascii="Times New Roman" w:hAnsi="Times New Roman"/>
          <w:sz w:val="24"/>
          <w:szCs w:val="24"/>
        </w:rPr>
      </w:pPr>
    </w:p>
    <w:p w:rsidR="009B6FDC" w:rsidRPr="006F5D1F" w:rsidRDefault="009B6FDC" w:rsidP="009B6FDC">
      <w:pPr>
        <w:pStyle w:val="Odstavecseseznamem"/>
        <w:numPr>
          <w:ilvl w:val="0"/>
          <w:numId w:val="16"/>
        </w:numPr>
        <w:suppressAutoHyphens/>
        <w:spacing w:after="0" w:line="240" w:lineRule="auto"/>
        <w:ind w:left="0" w:hanging="11"/>
        <w:contextualSpacing w:val="0"/>
        <w:jc w:val="both"/>
        <w:rPr>
          <w:rFonts w:ascii="Times New Roman" w:hAnsi="Times New Roman"/>
          <w:sz w:val="24"/>
          <w:szCs w:val="24"/>
        </w:rPr>
      </w:pPr>
      <w:r w:rsidRPr="006F5D1F">
        <w:rPr>
          <w:rFonts w:ascii="Times New Roman" w:hAnsi="Times New Roman"/>
          <w:sz w:val="24"/>
          <w:szCs w:val="24"/>
        </w:rPr>
        <w:t>Kupující se zavazuje předat prodávajícímu veškeré potřebné podklady a prostředky nezbytné k plnění této smlouvy a splnit další požadavky prodávajícího vyplývající z této smlouvy či dohodnuté na základě této smlouvy.</w:t>
      </w:r>
    </w:p>
    <w:p w:rsidR="009B6FDC" w:rsidRPr="006F5D1F" w:rsidRDefault="009B6FDC" w:rsidP="009B6FDC">
      <w:pPr>
        <w:pStyle w:val="Odstavecseseznamem"/>
        <w:suppressAutoHyphens/>
        <w:spacing w:after="0" w:line="240" w:lineRule="auto"/>
        <w:ind w:left="0" w:hanging="11"/>
        <w:contextualSpacing w:val="0"/>
        <w:jc w:val="both"/>
        <w:rPr>
          <w:rFonts w:ascii="Times New Roman" w:hAnsi="Times New Roman"/>
          <w:sz w:val="24"/>
          <w:szCs w:val="24"/>
        </w:rPr>
      </w:pPr>
    </w:p>
    <w:p w:rsidR="009B6FDC" w:rsidRPr="006F5D1F" w:rsidRDefault="009B6FDC" w:rsidP="009B6FDC">
      <w:pPr>
        <w:pStyle w:val="Odstavecseseznamem"/>
        <w:numPr>
          <w:ilvl w:val="0"/>
          <w:numId w:val="16"/>
        </w:numPr>
        <w:suppressAutoHyphens/>
        <w:spacing w:after="0" w:line="240" w:lineRule="auto"/>
        <w:ind w:left="0" w:hanging="11"/>
        <w:contextualSpacing w:val="0"/>
        <w:jc w:val="both"/>
        <w:rPr>
          <w:rFonts w:ascii="Times New Roman" w:hAnsi="Times New Roman"/>
          <w:sz w:val="24"/>
          <w:szCs w:val="24"/>
        </w:rPr>
      </w:pPr>
      <w:r w:rsidRPr="006F5D1F">
        <w:rPr>
          <w:rFonts w:ascii="Times New Roman" w:hAnsi="Times New Roman"/>
          <w:sz w:val="24"/>
          <w:szCs w:val="24"/>
        </w:rPr>
        <w:lastRenderedPageBreak/>
        <w:t>Kupující se zavazuje zajistit součinnost pro případy odstraňování reklamovaných vad zejména podrobný popis vady, okolností jejího vzniku a způsobu jakým se vada projevuje. V příp</w:t>
      </w:r>
      <w:r>
        <w:rPr>
          <w:rFonts w:ascii="Times New Roman" w:hAnsi="Times New Roman"/>
          <w:sz w:val="24"/>
          <w:szCs w:val="24"/>
        </w:rPr>
        <w:t xml:space="preserve">adě nutnosti poskytne kupující </w:t>
      </w:r>
      <w:r w:rsidRPr="006F5D1F">
        <w:rPr>
          <w:rFonts w:ascii="Times New Roman" w:hAnsi="Times New Roman"/>
          <w:sz w:val="24"/>
          <w:szCs w:val="24"/>
        </w:rPr>
        <w:t xml:space="preserve">prodávajícímu přístup k potřebným datům. </w:t>
      </w:r>
    </w:p>
    <w:p w:rsidR="009B6FDC" w:rsidRPr="006F5D1F" w:rsidRDefault="009B6FDC" w:rsidP="009B6FDC">
      <w:pPr>
        <w:rPr>
          <w:b/>
          <w:sz w:val="24"/>
        </w:rPr>
      </w:pPr>
    </w:p>
    <w:p w:rsidR="009B6FDC" w:rsidRPr="006F5D1F" w:rsidRDefault="009B6FDC" w:rsidP="009B6FDC">
      <w:pPr>
        <w:rPr>
          <w:b/>
          <w:sz w:val="24"/>
        </w:rPr>
      </w:pPr>
    </w:p>
    <w:p w:rsidR="009B6FDC" w:rsidRPr="006F5D1F" w:rsidRDefault="009B6FDC" w:rsidP="009B6FDC">
      <w:pPr>
        <w:jc w:val="center"/>
        <w:rPr>
          <w:b/>
          <w:sz w:val="24"/>
        </w:rPr>
      </w:pPr>
      <w:r w:rsidRPr="006F5D1F">
        <w:rPr>
          <w:b/>
          <w:sz w:val="24"/>
        </w:rPr>
        <w:t>X.</w:t>
      </w:r>
    </w:p>
    <w:p w:rsidR="009B6FDC" w:rsidRPr="006F5D1F" w:rsidRDefault="009B6FDC" w:rsidP="009B6FDC">
      <w:pPr>
        <w:jc w:val="center"/>
        <w:rPr>
          <w:b/>
          <w:sz w:val="24"/>
        </w:rPr>
      </w:pPr>
      <w:r w:rsidRPr="006F5D1F">
        <w:rPr>
          <w:b/>
          <w:sz w:val="24"/>
        </w:rPr>
        <w:t>ODPOVĚDNOST ZA ŠKODU</w:t>
      </w:r>
    </w:p>
    <w:p w:rsidR="009B6FDC" w:rsidRPr="006F5D1F" w:rsidRDefault="009B6FDC" w:rsidP="009B6FDC">
      <w:pPr>
        <w:pStyle w:val="Odstavecseseznamem"/>
        <w:spacing w:after="0" w:line="240" w:lineRule="auto"/>
        <w:ind w:left="357"/>
        <w:contextualSpacing w:val="0"/>
        <w:jc w:val="center"/>
        <w:rPr>
          <w:rFonts w:ascii="Times New Roman" w:hAnsi="Times New Roman"/>
          <w:b/>
          <w:sz w:val="24"/>
          <w:szCs w:val="24"/>
        </w:rPr>
      </w:pPr>
    </w:p>
    <w:p w:rsidR="009B6FDC" w:rsidRPr="006F5D1F" w:rsidRDefault="009B6FDC" w:rsidP="009B6FDC">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Prodávající odpovídá kupujícímu za škodu, kterou by mu způsobil porušením jakékoliv povinnosti stanovené touto smlouvou. </w:t>
      </w:r>
    </w:p>
    <w:p w:rsidR="009B6FDC" w:rsidRPr="006F5D1F" w:rsidRDefault="009B6FDC" w:rsidP="009B6FDC">
      <w:pPr>
        <w:pStyle w:val="Odstavecseseznamem"/>
        <w:suppressAutoHyphens/>
        <w:spacing w:after="0" w:line="240" w:lineRule="auto"/>
        <w:ind w:left="0"/>
        <w:contextualSpacing w:val="0"/>
        <w:jc w:val="both"/>
        <w:rPr>
          <w:rFonts w:ascii="Times New Roman" w:hAnsi="Times New Roman"/>
          <w:sz w:val="24"/>
          <w:szCs w:val="24"/>
        </w:rPr>
      </w:pPr>
    </w:p>
    <w:p w:rsidR="009B6FDC" w:rsidRPr="006F5D1F" w:rsidRDefault="009B6FDC" w:rsidP="009B6FDC">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Prodávající neodpovídá </w:t>
      </w:r>
      <w:r>
        <w:rPr>
          <w:rFonts w:ascii="Times New Roman" w:hAnsi="Times New Roman"/>
          <w:sz w:val="24"/>
        </w:rPr>
        <w:t xml:space="preserve">kupujícímu </w:t>
      </w:r>
      <w:r w:rsidRPr="006F5D1F">
        <w:rPr>
          <w:rFonts w:ascii="Times New Roman" w:hAnsi="Times New Roman"/>
          <w:sz w:val="24"/>
        </w:rPr>
        <w:t xml:space="preserve">za škodu, kterou s přihlédnutím ke všem okolnostem, nemohl při vzniku závazkového vztahu s kupujícím předvídat. </w:t>
      </w:r>
    </w:p>
    <w:p w:rsidR="009B6FDC" w:rsidRPr="006F5D1F" w:rsidRDefault="009B6FDC" w:rsidP="009B6FDC">
      <w:pPr>
        <w:pStyle w:val="Odstavecseseznamem"/>
        <w:suppressAutoHyphens/>
        <w:spacing w:after="0" w:line="240" w:lineRule="auto"/>
        <w:ind w:left="0"/>
        <w:contextualSpacing w:val="0"/>
        <w:jc w:val="both"/>
        <w:rPr>
          <w:rFonts w:ascii="Times New Roman" w:hAnsi="Times New Roman"/>
          <w:sz w:val="24"/>
          <w:szCs w:val="24"/>
        </w:rPr>
      </w:pPr>
    </w:p>
    <w:p w:rsidR="009B6FDC" w:rsidRPr="006F5D1F" w:rsidRDefault="009B6FDC" w:rsidP="009B6FDC">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Prodávající neodpovídá za následné škody, které kupujícímu vzni</w:t>
      </w:r>
      <w:r>
        <w:rPr>
          <w:rFonts w:ascii="Times New Roman" w:hAnsi="Times New Roman"/>
          <w:sz w:val="24"/>
        </w:rPr>
        <w:t xml:space="preserve">kly v případě, že pokračoval v </w:t>
      </w:r>
      <w:r w:rsidRPr="006F5D1F">
        <w:rPr>
          <w:rFonts w:ascii="Times New Roman" w:hAnsi="Times New Roman"/>
          <w:sz w:val="24"/>
        </w:rPr>
        <w:t xml:space="preserve">používání dodaného </w:t>
      </w:r>
      <w:r w:rsidR="00F8400E">
        <w:rPr>
          <w:rFonts w:ascii="Times New Roman" w:hAnsi="Times New Roman"/>
          <w:sz w:val="24"/>
        </w:rPr>
        <w:t xml:space="preserve">HW a/nebo SW </w:t>
      </w:r>
      <w:r w:rsidRPr="006F5D1F">
        <w:rPr>
          <w:rFonts w:ascii="Times New Roman" w:hAnsi="Times New Roman"/>
          <w:sz w:val="24"/>
        </w:rPr>
        <w:t>při jeho zjevných nedostatcích i př</w:t>
      </w:r>
      <w:r>
        <w:rPr>
          <w:rFonts w:ascii="Times New Roman" w:hAnsi="Times New Roman"/>
          <w:sz w:val="24"/>
        </w:rPr>
        <w:t>e</w:t>
      </w:r>
      <w:r w:rsidRPr="006F5D1F">
        <w:rPr>
          <w:rFonts w:ascii="Times New Roman" w:hAnsi="Times New Roman"/>
          <w:sz w:val="24"/>
        </w:rPr>
        <w:t xml:space="preserve">sto, že prodávající kupujícího </w:t>
      </w:r>
      <w:r>
        <w:rPr>
          <w:rFonts w:ascii="Times New Roman" w:hAnsi="Times New Roman"/>
          <w:sz w:val="24"/>
        </w:rPr>
        <w:t xml:space="preserve">písemně </w:t>
      </w:r>
      <w:r w:rsidRPr="006F5D1F">
        <w:rPr>
          <w:rFonts w:ascii="Times New Roman" w:hAnsi="Times New Roman"/>
          <w:sz w:val="24"/>
        </w:rPr>
        <w:t xml:space="preserve">upozornil na skutečnost, že pokračováním v dalším používání dodaného </w:t>
      </w:r>
      <w:r w:rsidR="00F8400E">
        <w:rPr>
          <w:rFonts w:ascii="Times New Roman" w:hAnsi="Times New Roman"/>
          <w:sz w:val="24"/>
        </w:rPr>
        <w:t>HW a/nebo SW</w:t>
      </w:r>
      <w:r w:rsidRPr="006F5D1F">
        <w:rPr>
          <w:rFonts w:ascii="Times New Roman" w:hAnsi="Times New Roman"/>
          <w:sz w:val="24"/>
        </w:rPr>
        <w:t xml:space="preserve"> při jeho nedostatcích hrozí škoda.  </w:t>
      </w:r>
    </w:p>
    <w:p w:rsidR="009B6FDC" w:rsidRPr="006F5D1F" w:rsidRDefault="009B6FDC" w:rsidP="009B6FDC">
      <w:pPr>
        <w:pStyle w:val="Odstavecseseznamem"/>
        <w:suppressAutoHyphens/>
        <w:spacing w:after="0" w:line="240" w:lineRule="auto"/>
        <w:ind w:left="0"/>
        <w:contextualSpacing w:val="0"/>
        <w:jc w:val="both"/>
        <w:rPr>
          <w:rFonts w:ascii="Times New Roman" w:hAnsi="Times New Roman"/>
          <w:sz w:val="24"/>
          <w:szCs w:val="24"/>
        </w:rPr>
      </w:pPr>
    </w:p>
    <w:p w:rsidR="009B6FDC" w:rsidRPr="006F5D1F" w:rsidRDefault="009B6FDC" w:rsidP="009B6FDC">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Prodávající neodpovídá za škody včetně ztráty dat, které kupujícímu vznikly nesprávnou obsluhou dodaného SW nebo vlivem technických chyb výpočetní techniky, operačního systému, systémového a či databázového software nebo jiného vnějšího vlivu. </w:t>
      </w:r>
    </w:p>
    <w:p w:rsidR="009B6FDC" w:rsidRPr="006F5D1F" w:rsidRDefault="009B6FDC" w:rsidP="009B6FDC">
      <w:pPr>
        <w:pStyle w:val="Odstavecseseznamem"/>
        <w:suppressAutoHyphens/>
        <w:spacing w:after="0" w:line="240" w:lineRule="auto"/>
        <w:ind w:left="0"/>
        <w:contextualSpacing w:val="0"/>
        <w:jc w:val="both"/>
        <w:rPr>
          <w:rFonts w:ascii="Times New Roman" w:hAnsi="Times New Roman"/>
          <w:sz w:val="24"/>
          <w:szCs w:val="24"/>
        </w:rPr>
      </w:pPr>
    </w:p>
    <w:p w:rsidR="009B6FDC" w:rsidRPr="006F5D1F" w:rsidRDefault="009B6FDC" w:rsidP="009B6FDC">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Kupující nemá nárok na náhradu škody, pokud porušení povinnosti ze strany prodávajícího bylo způsobeno jednáním kupujícího nebo nedostatkem součinnosti kupujícího, ke které je povinen dle této smlouvy či právního předpisu. </w:t>
      </w:r>
    </w:p>
    <w:p w:rsidR="009B6FDC" w:rsidRPr="006F5D1F" w:rsidRDefault="009B6FDC" w:rsidP="009B6FDC">
      <w:pPr>
        <w:pStyle w:val="Odstavecseseznamem"/>
        <w:suppressAutoHyphens/>
        <w:spacing w:after="0" w:line="240" w:lineRule="auto"/>
        <w:ind w:left="0"/>
        <w:contextualSpacing w:val="0"/>
        <w:jc w:val="both"/>
        <w:rPr>
          <w:rFonts w:ascii="Times New Roman" w:hAnsi="Times New Roman"/>
          <w:sz w:val="24"/>
          <w:szCs w:val="24"/>
        </w:rPr>
      </w:pPr>
    </w:p>
    <w:p w:rsidR="00BF60E8" w:rsidRPr="006F5D1F" w:rsidRDefault="00BF60E8" w:rsidP="00BF60E8">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Prodávající neodpovídá kupujícímu za škodu </w:t>
      </w:r>
      <w:r>
        <w:rPr>
          <w:rFonts w:ascii="Times New Roman" w:hAnsi="Times New Roman"/>
          <w:sz w:val="24"/>
        </w:rPr>
        <w:t xml:space="preserve">a/nebo za následky prodlení </w:t>
      </w:r>
      <w:r w:rsidRPr="006F5D1F">
        <w:rPr>
          <w:rFonts w:ascii="Times New Roman" w:hAnsi="Times New Roman"/>
          <w:sz w:val="24"/>
        </w:rPr>
        <w:t>způsoben</w:t>
      </w:r>
      <w:r>
        <w:rPr>
          <w:rFonts w:ascii="Times New Roman" w:hAnsi="Times New Roman"/>
          <w:sz w:val="24"/>
        </w:rPr>
        <w:t>é</w:t>
      </w:r>
      <w:r w:rsidRPr="006F5D1F">
        <w:rPr>
          <w:rFonts w:ascii="Times New Roman" w:hAnsi="Times New Roman"/>
          <w:sz w:val="24"/>
        </w:rPr>
        <w:t xml:space="preserve"> mu v důsledku okolností tzv. vyšší moci. Za okolnosti vyšší moci smluvní strany považují zejména: války, nebezpečí války, mobilizaci, povstání, stanné právo, pracovní stávky, varovné stávky, požár, nehodu, rušivá zákonná ustanovení, omezení dovozu/vývozu nebo jiná omezení ze strany orgánů státní správy</w:t>
      </w:r>
      <w:r>
        <w:rPr>
          <w:rFonts w:ascii="Times New Roman" w:hAnsi="Times New Roman"/>
          <w:sz w:val="24"/>
        </w:rPr>
        <w:t>, karanténa nařízená všem zaměstnancům prodávajícího či zákaz vycestování všem zaměstnancům prodávajícího ze sídla prodávajícího do sídla kupujícího v důsledku vládních opatření v souvislosti s pandemií COVID-19</w:t>
      </w:r>
      <w:r w:rsidRPr="006F5D1F">
        <w:rPr>
          <w:rFonts w:ascii="Times New Roman" w:hAnsi="Times New Roman"/>
          <w:sz w:val="24"/>
        </w:rPr>
        <w:t xml:space="preserve"> atp. </w:t>
      </w:r>
      <w:r>
        <w:rPr>
          <w:rFonts w:ascii="Times New Roman" w:hAnsi="Times New Roman"/>
          <w:sz w:val="24"/>
        </w:rPr>
        <w:t xml:space="preserve">Vznik okolnosti vyšší moci je prodávající povinen prokázat kupujícímu. V případě prodlení prodávajícího, které nastalo v důsledku vyšší moci, nemá po dobu trvání okolností vyšší moci kupující nárok na zaplacení smluvních pokut dle této smlouvy. </w:t>
      </w:r>
    </w:p>
    <w:p w:rsidR="009B6FDC" w:rsidRPr="006F5D1F" w:rsidRDefault="009B6FDC" w:rsidP="009B6FDC">
      <w:pPr>
        <w:pStyle w:val="Odstavecseseznamem"/>
        <w:suppressAutoHyphens/>
        <w:spacing w:after="0" w:line="240" w:lineRule="auto"/>
        <w:ind w:left="0"/>
        <w:contextualSpacing w:val="0"/>
        <w:jc w:val="both"/>
        <w:rPr>
          <w:rFonts w:ascii="Times New Roman" w:hAnsi="Times New Roman"/>
          <w:sz w:val="24"/>
          <w:szCs w:val="24"/>
        </w:rPr>
      </w:pPr>
    </w:p>
    <w:p w:rsidR="009B6FDC" w:rsidRPr="006F5D1F" w:rsidRDefault="009B6FDC" w:rsidP="009B6FDC">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V případě okolností vyšší moci, trvajících déle než 6 týdnů, jsou obě smluvní strany oprávněny od této smlouvy odstoupit. </w:t>
      </w:r>
    </w:p>
    <w:p w:rsidR="009B6FDC" w:rsidRPr="006F5D1F" w:rsidRDefault="009B6FDC" w:rsidP="009B6FDC">
      <w:pPr>
        <w:pStyle w:val="Odstavecseseznamem"/>
        <w:suppressAutoHyphens/>
        <w:spacing w:after="0" w:line="240" w:lineRule="auto"/>
        <w:ind w:left="0"/>
        <w:contextualSpacing w:val="0"/>
        <w:jc w:val="both"/>
        <w:rPr>
          <w:rFonts w:ascii="Times New Roman" w:hAnsi="Times New Roman"/>
          <w:sz w:val="24"/>
          <w:szCs w:val="24"/>
        </w:rPr>
      </w:pPr>
    </w:p>
    <w:p w:rsidR="009B6FDC" w:rsidRPr="006F5D1F" w:rsidRDefault="009B6FDC" w:rsidP="009B6FDC">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Po dobu, po kterou trvají okolnosti vyšší moci, se prodávající nemůže ocitnout v prodlení. </w:t>
      </w:r>
    </w:p>
    <w:p w:rsidR="009B6FDC" w:rsidRDefault="009B6FDC" w:rsidP="009B6FDC">
      <w:pPr>
        <w:pStyle w:val="Odstavecseseznamem"/>
        <w:suppressAutoHyphens/>
        <w:spacing w:after="0" w:line="240" w:lineRule="auto"/>
        <w:ind w:left="0"/>
        <w:contextualSpacing w:val="0"/>
        <w:jc w:val="both"/>
        <w:rPr>
          <w:rFonts w:ascii="Times New Roman" w:hAnsi="Times New Roman"/>
          <w:sz w:val="24"/>
          <w:szCs w:val="24"/>
        </w:rPr>
      </w:pPr>
    </w:p>
    <w:p w:rsidR="002B7A7E" w:rsidRDefault="002B7A7E" w:rsidP="009B6FDC">
      <w:pPr>
        <w:pStyle w:val="Odstavecseseznamem"/>
        <w:suppressAutoHyphens/>
        <w:spacing w:after="0" w:line="240" w:lineRule="auto"/>
        <w:ind w:left="0"/>
        <w:contextualSpacing w:val="0"/>
        <w:jc w:val="both"/>
        <w:rPr>
          <w:rFonts w:ascii="Times New Roman" w:hAnsi="Times New Roman"/>
          <w:sz w:val="24"/>
          <w:szCs w:val="24"/>
        </w:rPr>
      </w:pPr>
    </w:p>
    <w:p w:rsidR="009B6FDC" w:rsidRPr="006F5D1F" w:rsidRDefault="009B6FDC" w:rsidP="009B6FDC">
      <w:pPr>
        <w:pStyle w:val="Odstavecseseznamem"/>
        <w:suppressAutoHyphens/>
        <w:spacing w:after="0" w:line="240" w:lineRule="auto"/>
        <w:ind w:left="360"/>
        <w:contextualSpacing w:val="0"/>
        <w:jc w:val="center"/>
        <w:rPr>
          <w:rFonts w:ascii="Times New Roman" w:hAnsi="Times New Roman"/>
          <w:b/>
          <w:sz w:val="24"/>
          <w:szCs w:val="24"/>
        </w:rPr>
      </w:pPr>
      <w:r w:rsidRPr="006F5D1F">
        <w:rPr>
          <w:rFonts w:ascii="Times New Roman" w:hAnsi="Times New Roman"/>
          <w:b/>
          <w:sz w:val="24"/>
          <w:szCs w:val="24"/>
        </w:rPr>
        <w:t xml:space="preserve">XI.  </w:t>
      </w:r>
    </w:p>
    <w:p w:rsidR="009B6FDC" w:rsidRPr="006F5D1F" w:rsidRDefault="009B6FDC" w:rsidP="009B6FDC">
      <w:pPr>
        <w:jc w:val="center"/>
        <w:rPr>
          <w:b/>
          <w:caps/>
          <w:sz w:val="24"/>
        </w:rPr>
      </w:pPr>
      <w:r w:rsidRPr="006F5D1F">
        <w:rPr>
          <w:b/>
          <w:caps/>
          <w:sz w:val="24"/>
        </w:rPr>
        <w:t xml:space="preserve">Změna smlouvy, zánik smlouvy </w:t>
      </w:r>
    </w:p>
    <w:p w:rsidR="009B6FDC" w:rsidRPr="006F5D1F" w:rsidRDefault="009B6FDC" w:rsidP="009B6FDC">
      <w:pPr>
        <w:jc w:val="both"/>
        <w:rPr>
          <w:b/>
          <w:sz w:val="24"/>
        </w:rPr>
      </w:pPr>
    </w:p>
    <w:p w:rsidR="009B6FDC" w:rsidRPr="006F5D1F" w:rsidRDefault="009B6FDC" w:rsidP="009B6FDC">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Tato smlouva může být ukončena dohodou smluvních stran v písemné formě. </w:t>
      </w:r>
    </w:p>
    <w:p w:rsidR="009B6FDC" w:rsidRPr="006F5D1F" w:rsidRDefault="009B6FDC" w:rsidP="009B6FDC">
      <w:pPr>
        <w:ind w:hanging="11"/>
        <w:jc w:val="both"/>
        <w:rPr>
          <w:sz w:val="24"/>
        </w:rPr>
      </w:pPr>
    </w:p>
    <w:p w:rsidR="009B6FDC" w:rsidRPr="006F5D1F" w:rsidRDefault="009B6FDC" w:rsidP="009B6FDC">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lastRenderedPageBreak/>
        <w:t>Odstoupení od smlouvy prodávajícím je možné v těchto případech:</w:t>
      </w:r>
    </w:p>
    <w:p w:rsidR="009B6FDC" w:rsidRPr="006F5D1F" w:rsidRDefault="009B6FDC" w:rsidP="009B6FDC">
      <w:pPr>
        <w:pStyle w:val="Odstavecseseznamem"/>
        <w:spacing w:after="0" w:line="240" w:lineRule="auto"/>
        <w:ind w:left="0" w:hanging="11"/>
        <w:rPr>
          <w:rFonts w:ascii="Times New Roman" w:hAnsi="Times New Roman"/>
          <w:sz w:val="24"/>
          <w:szCs w:val="24"/>
        </w:rPr>
      </w:pPr>
    </w:p>
    <w:p w:rsidR="009B6FDC" w:rsidRPr="006F5D1F" w:rsidRDefault="009B6FDC" w:rsidP="009B6FDC">
      <w:pPr>
        <w:numPr>
          <w:ilvl w:val="0"/>
          <w:numId w:val="2"/>
        </w:numPr>
        <w:tabs>
          <w:tab w:val="clear" w:pos="1247"/>
          <w:tab w:val="num" w:pos="567"/>
        </w:tabs>
        <w:overflowPunct w:val="0"/>
        <w:autoSpaceDE w:val="0"/>
        <w:autoSpaceDN w:val="0"/>
        <w:adjustRightInd w:val="0"/>
        <w:ind w:left="0" w:hanging="11"/>
        <w:jc w:val="both"/>
        <w:textAlignment w:val="baseline"/>
        <w:rPr>
          <w:sz w:val="24"/>
        </w:rPr>
      </w:pPr>
      <w:r w:rsidRPr="006F5D1F">
        <w:rPr>
          <w:sz w:val="24"/>
        </w:rPr>
        <w:t>kupující bude v prodlení s úhradou svých peněžitých závazků po dobu delší než 30 dnů;</w:t>
      </w:r>
    </w:p>
    <w:p w:rsidR="009B6FDC" w:rsidRPr="006F5D1F" w:rsidRDefault="009B6FDC" w:rsidP="009B6FDC">
      <w:pPr>
        <w:numPr>
          <w:ilvl w:val="0"/>
          <w:numId w:val="2"/>
        </w:numPr>
        <w:tabs>
          <w:tab w:val="clear" w:pos="1247"/>
          <w:tab w:val="num" w:pos="567"/>
        </w:tabs>
        <w:overflowPunct w:val="0"/>
        <w:autoSpaceDE w:val="0"/>
        <w:autoSpaceDN w:val="0"/>
        <w:adjustRightInd w:val="0"/>
        <w:ind w:left="0" w:hanging="11"/>
        <w:jc w:val="both"/>
        <w:textAlignment w:val="baseline"/>
        <w:rPr>
          <w:sz w:val="24"/>
        </w:rPr>
      </w:pPr>
      <w:r w:rsidRPr="006F5D1F">
        <w:rPr>
          <w:sz w:val="24"/>
        </w:rPr>
        <w:t>kupující opakovaně neposkytne prodávajícímu součinnost zcela nezbytnou pro řádné plnění této smlouvy ze strany prodávajícího, a to i přesto, že na prodlení s touto povinností bude prodávajícím písemně upozorněn a nezjedná nápravu ani v dodatečně poskytnuté přiměřené lhůtě.</w:t>
      </w:r>
    </w:p>
    <w:p w:rsidR="009B6FDC" w:rsidRPr="006F5D1F" w:rsidRDefault="009B6FDC" w:rsidP="009B6FDC">
      <w:pPr>
        <w:ind w:hanging="11"/>
        <w:jc w:val="both"/>
        <w:rPr>
          <w:sz w:val="24"/>
        </w:rPr>
      </w:pPr>
    </w:p>
    <w:p w:rsidR="009B6FDC" w:rsidRPr="006F5D1F" w:rsidRDefault="009B6FDC" w:rsidP="009B6FDC">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Odstoupení od smlouvy kupujícím je možné v těchto případech:</w:t>
      </w:r>
    </w:p>
    <w:p w:rsidR="009B6FDC" w:rsidRPr="006F5D1F" w:rsidRDefault="009B6FDC" w:rsidP="009B6FDC">
      <w:pPr>
        <w:pStyle w:val="Odstavecseseznamem"/>
        <w:spacing w:after="0" w:line="240" w:lineRule="auto"/>
        <w:ind w:left="0" w:hanging="11"/>
        <w:jc w:val="both"/>
        <w:rPr>
          <w:rFonts w:ascii="Times New Roman" w:hAnsi="Times New Roman"/>
          <w:sz w:val="24"/>
          <w:szCs w:val="24"/>
        </w:rPr>
      </w:pPr>
    </w:p>
    <w:p w:rsidR="009B6FDC" w:rsidRPr="006F5D1F" w:rsidRDefault="009B6FDC" w:rsidP="009B6FDC">
      <w:pPr>
        <w:numPr>
          <w:ilvl w:val="0"/>
          <w:numId w:val="1"/>
        </w:numPr>
        <w:tabs>
          <w:tab w:val="clear" w:pos="520"/>
          <w:tab w:val="num" w:pos="567"/>
        </w:tabs>
        <w:overflowPunct w:val="0"/>
        <w:autoSpaceDE w:val="0"/>
        <w:autoSpaceDN w:val="0"/>
        <w:adjustRightInd w:val="0"/>
        <w:ind w:left="0" w:hanging="11"/>
        <w:jc w:val="both"/>
        <w:textAlignment w:val="baseline"/>
        <w:rPr>
          <w:sz w:val="24"/>
        </w:rPr>
      </w:pPr>
      <w:r w:rsidRPr="006F5D1F">
        <w:rPr>
          <w:sz w:val="24"/>
        </w:rPr>
        <w:t xml:space="preserve">prodávající bude v prodlení se splněním své povinnosti dle této smlouvy po dobu delší než 30 dnů, nestanoví-li tato smlouva pro možnost odstoupit od smlouvy lhůtu kratší </w:t>
      </w:r>
    </w:p>
    <w:p w:rsidR="009B6FDC" w:rsidRPr="006F5D1F" w:rsidRDefault="009B6FDC" w:rsidP="009B6FDC">
      <w:pPr>
        <w:numPr>
          <w:ilvl w:val="0"/>
          <w:numId w:val="1"/>
        </w:numPr>
        <w:tabs>
          <w:tab w:val="clear" w:pos="520"/>
          <w:tab w:val="num" w:pos="567"/>
        </w:tabs>
        <w:overflowPunct w:val="0"/>
        <w:autoSpaceDE w:val="0"/>
        <w:autoSpaceDN w:val="0"/>
        <w:adjustRightInd w:val="0"/>
        <w:ind w:left="0" w:hanging="11"/>
        <w:jc w:val="both"/>
        <w:textAlignment w:val="baseline"/>
        <w:rPr>
          <w:sz w:val="24"/>
        </w:rPr>
      </w:pPr>
      <w:r w:rsidRPr="006F5D1F">
        <w:rPr>
          <w:sz w:val="24"/>
        </w:rPr>
        <w:t>prodávající bude provádět činnosti, které jsou v rozporu s touto smlouvou  a nezjedná nápravu ani v dodatečně poskytnuté přiměřené lhůtě stanovené kupujícím v písemné výzvě;</w:t>
      </w:r>
    </w:p>
    <w:p w:rsidR="009B6FDC" w:rsidRPr="006F5D1F" w:rsidRDefault="009B6FDC" w:rsidP="009B6FDC">
      <w:pPr>
        <w:numPr>
          <w:ilvl w:val="0"/>
          <w:numId w:val="1"/>
        </w:numPr>
        <w:tabs>
          <w:tab w:val="clear" w:pos="520"/>
          <w:tab w:val="num" w:pos="567"/>
        </w:tabs>
        <w:overflowPunct w:val="0"/>
        <w:autoSpaceDE w:val="0"/>
        <w:autoSpaceDN w:val="0"/>
        <w:adjustRightInd w:val="0"/>
        <w:ind w:left="0" w:hanging="11"/>
        <w:jc w:val="both"/>
        <w:textAlignment w:val="baseline"/>
        <w:rPr>
          <w:sz w:val="24"/>
        </w:rPr>
      </w:pPr>
      <w:r w:rsidRPr="006F5D1F">
        <w:rPr>
          <w:sz w:val="24"/>
        </w:rPr>
        <w:t>prodávající při plnění této smlouvy nedodrží závazné právní předpisy nebo technické normy;</w:t>
      </w:r>
    </w:p>
    <w:p w:rsidR="009B6FDC" w:rsidRPr="006F5D1F" w:rsidRDefault="009B6FDC" w:rsidP="009B6FDC">
      <w:pPr>
        <w:tabs>
          <w:tab w:val="num" w:pos="0"/>
        </w:tabs>
        <w:ind w:hanging="11"/>
        <w:jc w:val="both"/>
        <w:rPr>
          <w:sz w:val="24"/>
        </w:rPr>
      </w:pPr>
    </w:p>
    <w:p w:rsidR="009B6FDC" w:rsidRPr="006F5D1F" w:rsidRDefault="009B6FDC" w:rsidP="009B6FDC">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Odstoupení od smlouvy musí mít být učiněno písemnou formu, přičemž písemný projev vůle odstoupit od smlouvy musí být druhé smluvní straně doručen. Účinky každého odstoupení od smlouvy nastanou okamžikem doručení písemného projevu vůle odstoupit od smlouvy druhé smluvní straně. Odstoupení od smlouvy se nedotkne případného nároku na náhradu škody vzniklé porušením smlouvy nebo nároku na zaplacení smluvních pokut.</w:t>
      </w:r>
    </w:p>
    <w:p w:rsidR="009B6FDC" w:rsidRPr="006F5D1F" w:rsidRDefault="009B6FDC" w:rsidP="009B6FDC">
      <w:pPr>
        <w:suppressAutoHyphens/>
        <w:jc w:val="center"/>
        <w:rPr>
          <w:b/>
          <w:sz w:val="24"/>
        </w:rPr>
      </w:pPr>
    </w:p>
    <w:p w:rsidR="009B6FDC" w:rsidRDefault="009B6FDC" w:rsidP="009B6FDC">
      <w:pPr>
        <w:suppressAutoHyphens/>
        <w:jc w:val="center"/>
        <w:rPr>
          <w:b/>
          <w:sz w:val="24"/>
        </w:rPr>
      </w:pPr>
    </w:p>
    <w:p w:rsidR="009B6FDC" w:rsidRPr="006F5D1F" w:rsidRDefault="009B6FDC" w:rsidP="009B6FDC">
      <w:pPr>
        <w:suppressAutoHyphens/>
        <w:jc w:val="center"/>
        <w:rPr>
          <w:b/>
          <w:sz w:val="24"/>
        </w:rPr>
      </w:pPr>
      <w:r w:rsidRPr="006F5D1F">
        <w:rPr>
          <w:b/>
          <w:sz w:val="24"/>
        </w:rPr>
        <w:t>XII.</w:t>
      </w:r>
    </w:p>
    <w:p w:rsidR="009B6FDC" w:rsidRPr="006F5D1F" w:rsidRDefault="009B6FDC" w:rsidP="009B6FDC">
      <w:pPr>
        <w:jc w:val="center"/>
        <w:rPr>
          <w:b/>
          <w:caps/>
          <w:sz w:val="24"/>
        </w:rPr>
      </w:pPr>
      <w:r w:rsidRPr="006F5D1F">
        <w:rPr>
          <w:b/>
          <w:caps/>
          <w:sz w:val="24"/>
        </w:rPr>
        <w:t>Doručování</w:t>
      </w:r>
    </w:p>
    <w:p w:rsidR="009B6FDC" w:rsidRPr="006F5D1F" w:rsidRDefault="009B6FDC" w:rsidP="009B6FDC">
      <w:pPr>
        <w:jc w:val="center"/>
        <w:rPr>
          <w:b/>
          <w:i/>
          <w:sz w:val="24"/>
        </w:rPr>
      </w:pPr>
    </w:p>
    <w:p w:rsidR="009B6FDC" w:rsidRPr="006F5D1F" w:rsidRDefault="009B6FDC" w:rsidP="009B6FDC">
      <w:pPr>
        <w:pStyle w:val="Odstavecseseznamem"/>
        <w:widowControl w:val="0"/>
        <w:numPr>
          <w:ilvl w:val="0"/>
          <w:numId w:val="19"/>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Adresou pro doručování jsou u každé smluvní strany adresy sídel uvedené v záhlaví této smlouvy</w:t>
      </w:r>
      <w:r w:rsidR="00C12269">
        <w:rPr>
          <w:rFonts w:ascii="Times New Roman" w:hAnsi="Times New Roman"/>
          <w:sz w:val="24"/>
          <w:szCs w:val="24"/>
        </w:rPr>
        <w:t>, nepřipouští-li tato smlouva jiný způsob doručování, např. prostřednictvím e-mailu</w:t>
      </w:r>
      <w:r w:rsidRPr="006F5D1F">
        <w:rPr>
          <w:rFonts w:ascii="Times New Roman" w:hAnsi="Times New Roman"/>
          <w:sz w:val="24"/>
          <w:szCs w:val="24"/>
        </w:rPr>
        <w:t>.</w:t>
      </w:r>
    </w:p>
    <w:p w:rsidR="009B6FDC" w:rsidRPr="006F5D1F" w:rsidRDefault="009B6FDC" w:rsidP="009B6FDC">
      <w:pPr>
        <w:pStyle w:val="Odstavecseseznamem"/>
        <w:widowControl w:val="0"/>
        <w:spacing w:after="0" w:line="240" w:lineRule="auto"/>
        <w:ind w:left="0" w:hanging="11"/>
        <w:jc w:val="both"/>
        <w:rPr>
          <w:rFonts w:ascii="Times New Roman" w:hAnsi="Times New Roman"/>
          <w:sz w:val="24"/>
          <w:szCs w:val="24"/>
        </w:rPr>
      </w:pPr>
    </w:p>
    <w:p w:rsidR="009B6FDC" w:rsidRPr="006F5D1F" w:rsidRDefault="009B6FDC" w:rsidP="009B6FDC">
      <w:pPr>
        <w:pStyle w:val="Odstavecseseznamem"/>
        <w:widowControl w:val="0"/>
        <w:numPr>
          <w:ilvl w:val="0"/>
          <w:numId w:val="19"/>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Adresy shora uvedené jsou rozhodné pro právní účinek doručení.</w:t>
      </w:r>
    </w:p>
    <w:p w:rsidR="009B6FDC" w:rsidRPr="006F5D1F" w:rsidRDefault="009B6FDC" w:rsidP="009B6FDC">
      <w:pPr>
        <w:pStyle w:val="Odstavecseseznamem"/>
        <w:spacing w:after="0" w:line="240" w:lineRule="auto"/>
        <w:ind w:left="0" w:hanging="11"/>
        <w:rPr>
          <w:rFonts w:ascii="Times New Roman" w:hAnsi="Times New Roman"/>
          <w:sz w:val="24"/>
          <w:szCs w:val="24"/>
        </w:rPr>
      </w:pPr>
    </w:p>
    <w:p w:rsidR="009B6FDC" w:rsidRPr="006F5D1F" w:rsidRDefault="00C12269" w:rsidP="009B6FDC">
      <w:pPr>
        <w:pStyle w:val="Odstavecseseznamem"/>
        <w:widowControl w:val="0"/>
        <w:numPr>
          <w:ilvl w:val="0"/>
          <w:numId w:val="19"/>
        </w:numPr>
        <w:spacing w:after="0" w:line="240" w:lineRule="auto"/>
        <w:ind w:left="0" w:hanging="11"/>
        <w:jc w:val="both"/>
        <w:rPr>
          <w:rFonts w:ascii="Times New Roman" w:hAnsi="Times New Roman"/>
          <w:sz w:val="24"/>
          <w:szCs w:val="24"/>
        </w:rPr>
      </w:pPr>
      <w:r>
        <w:rPr>
          <w:rFonts w:ascii="Times New Roman" w:hAnsi="Times New Roman"/>
          <w:sz w:val="24"/>
          <w:szCs w:val="24"/>
        </w:rPr>
        <w:t>Nestanoví-li tato smlouva jinak, d</w:t>
      </w:r>
      <w:r w:rsidR="009B6FDC" w:rsidRPr="006F5D1F">
        <w:rPr>
          <w:rFonts w:ascii="Times New Roman" w:hAnsi="Times New Roman"/>
          <w:sz w:val="24"/>
          <w:szCs w:val="24"/>
        </w:rPr>
        <w:t xml:space="preserve">oručuje se zpravidla poštou. Každá smluvní strana je oprávněna doručit písemnosti také osobně, či prostřednictvím písemně zmocněné osoby. Není-li adresát zastižen, doručí se jiné dospělé osobě nacházející se v místě adresy pro doručování. Není-li možno ani takto doručit, uloží se písemnost na poště nebo v místě sídla toho z účastníků, který doručuje a adresát se vhodným způsobem vyzve, aby si písemnost vyzvedl. Písemnost se považuje za doručenou dnem, kdy byla uložena, i když se adresát o uložení nedozvěděl. Pokud adresát odmítne převzetí doručované listiny, je listina doručena okamžikem odmítnutí. Zápis o tom vyznačí na listinu či její obal osoba provádějící doručení. Pokud se adresát na místě rozhodném pro účinek doručení nezdržuje či se odstěhoval bez udání adresy, je listina doručena okamžikem vyznačení této skutečnosti na listinu či její obal, nejpozději však okamžikem vrácení listiny k rukám odesilatele se záznamem o této skutečnosti. </w:t>
      </w:r>
    </w:p>
    <w:p w:rsidR="009B6FDC" w:rsidRDefault="009B6FDC" w:rsidP="009B6FDC">
      <w:pPr>
        <w:suppressAutoHyphens/>
        <w:jc w:val="center"/>
        <w:rPr>
          <w:b/>
          <w:sz w:val="24"/>
        </w:rPr>
      </w:pPr>
    </w:p>
    <w:p w:rsidR="00011076" w:rsidRDefault="00011076" w:rsidP="009B6FDC">
      <w:pPr>
        <w:suppressAutoHyphens/>
        <w:jc w:val="center"/>
        <w:rPr>
          <w:b/>
          <w:sz w:val="24"/>
        </w:rPr>
      </w:pPr>
    </w:p>
    <w:p w:rsidR="009B6FDC" w:rsidRPr="006F5D1F" w:rsidRDefault="009B6FDC" w:rsidP="009B6FDC">
      <w:pPr>
        <w:suppressAutoHyphens/>
        <w:jc w:val="center"/>
        <w:rPr>
          <w:b/>
          <w:sz w:val="24"/>
        </w:rPr>
      </w:pPr>
      <w:r w:rsidRPr="006F5D1F">
        <w:rPr>
          <w:b/>
          <w:sz w:val="24"/>
        </w:rPr>
        <w:t>XI</w:t>
      </w:r>
      <w:r>
        <w:rPr>
          <w:b/>
          <w:sz w:val="24"/>
        </w:rPr>
        <w:t>II</w:t>
      </w:r>
      <w:r w:rsidRPr="006F5D1F">
        <w:rPr>
          <w:b/>
          <w:sz w:val="24"/>
        </w:rPr>
        <w:t xml:space="preserve">. </w:t>
      </w:r>
    </w:p>
    <w:p w:rsidR="009B6FDC" w:rsidRPr="006F5D1F" w:rsidRDefault="009B6FDC" w:rsidP="009B6FDC">
      <w:pPr>
        <w:suppressAutoHyphens/>
        <w:jc w:val="center"/>
        <w:rPr>
          <w:b/>
          <w:sz w:val="24"/>
        </w:rPr>
      </w:pPr>
      <w:r w:rsidRPr="006F5D1F">
        <w:rPr>
          <w:b/>
          <w:sz w:val="24"/>
        </w:rPr>
        <w:t>ZÁVĚREČNÁ USTANOVENÍ</w:t>
      </w:r>
    </w:p>
    <w:p w:rsidR="009B6FDC" w:rsidRPr="006F5D1F" w:rsidRDefault="009B6FDC" w:rsidP="009B6FDC">
      <w:pPr>
        <w:jc w:val="both"/>
        <w:rPr>
          <w:sz w:val="24"/>
        </w:rPr>
      </w:pPr>
    </w:p>
    <w:p w:rsidR="009B6FDC" w:rsidRPr="006F5D1F" w:rsidRDefault="009B6FDC" w:rsidP="009B6FDC">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lastRenderedPageBreak/>
        <w:t xml:space="preserve">Veškeré spory, které vzniknou z uzavřené smlouvy a které se nepodaří vyřešit přednostně smírnou cestou, budou rozhodovány obecnými soudy v souladu se zákonem č. 99/1963 Sb., občanským soudním řádem, ve znění pozdějších předpisů. </w:t>
      </w:r>
    </w:p>
    <w:p w:rsidR="009B6FDC" w:rsidRPr="006F5D1F" w:rsidRDefault="009B6FDC" w:rsidP="009B6FDC">
      <w:pPr>
        <w:pStyle w:val="Odstavecseseznamem"/>
        <w:overflowPunct w:val="0"/>
        <w:autoSpaceDE w:val="0"/>
        <w:autoSpaceDN w:val="0"/>
        <w:adjustRightInd w:val="0"/>
        <w:spacing w:after="0" w:line="240" w:lineRule="auto"/>
        <w:ind w:left="0" w:hanging="11"/>
        <w:jc w:val="both"/>
        <w:textAlignment w:val="baseline"/>
        <w:rPr>
          <w:rFonts w:ascii="Times New Roman" w:hAnsi="Times New Roman"/>
          <w:sz w:val="24"/>
          <w:szCs w:val="24"/>
        </w:rPr>
      </w:pPr>
    </w:p>
    <w:p w:rsidR="009B6FDC" w:rsidRPr="006F5D1F" w:rsidRDefault="009B6FDC" w:rsidP="009B6FDC">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Veškerá vzájemná práva a povinnosti smluvních stran vyplývající z uzavřené smlouvy se řídí právem České republiky, zejména zákonem č. 89/2012 Sb., občanský zákoník. </w:t>
      </w:r>
    </w:p>
    <w:p w:rsidR="009B6FDC" w:rsidRPr="006F5D1F" w:rsidRDefault="009B6FDC" w:rsidP="009B6FDC">
      <w:pPr>
        <w:ind w:hanging="11"/>
        <w:jc w:val="both"/>
        <w:rPr>
          <w:sz w:val="24"/>
        </w:rPr>
      </w:pPr>
    </w:p>
    <w:p w:rsidR="009B6FDC" w:rsidRPr="006F5D1F" w:rsidRDefault="009B6FDC" w:rsidP="009B6FDC">
      <w:pPr>
        <w:pStyle w:val="Nadpis2"/>
        <w:numPr>
          <w:ilvl w:val="0"/>
          <w:numId w:val="20"/>
        </w:numPr>
        <w:spacing w:before="0"/>
        <w:ind w:left="0" w:hanging="11"/>
        <w:jc w:val="both"/>
        <w:rPr>
          <w:rFonts w:ascii="Times New Roman" w:hAnsi="Times New Roman"/>
          <w:b w:val="0"/>
          <w:color w:val="auto"/>
          <w:sz w:val="24"/>
          <w:szCs w:val="24"/>
        </w:rPr>
      </w:pPr>
      <w:r w:rsidRPr="006F5D1F">
        <w:rPr>
          <w:rFonts w:ascii="Times New Roman" w:hAnsi="Times New Roman"/>
          <w:b w:val="0"/>
          <w:color w:val="auto"/>
          <w:sz w:val="24"/>
          <w:szCs w:val="24"/>
        </w:rPr>
        <w:t xml:space="preserve">Pokud by byla nebo se stala jednotlivá ustanovení této smlouvy neplatnými, neúčinnými nebo neproveditelnými, nebo obsahuje-li tato smlouva mezery, není tím dotčena účinnost zbývajících ustanovení. Na místě neplatného, neúčinného nebo neproveditelného ustanovení platí jako smluvené takové ustanovení, které nejvíce odpovídá hospodářskému smyslu a účelu neúčinného ustanovení v souladu s účelem vyjádřeným v této smlouvě. V případě mezer platí jako smluvené takové ustanovení, které odpovídá tomu, co by bývalo bylo podle smyslu a účelu této smlouvy smluveno, kdyby na tuto záležitost smluvní strany pamatovaly již dříve. </w:t>
      </w:r>
    </w:p>
    <w:p w:rsidR="009B6FDC" w:rsidRPr="006F5D1F" w:rsidRDefault="009B6FDC" w:rsidP="009B6FDC">
      <w:pPr>
        <w:ind w:hanging="11"/>
        <w:rPr>
          <w:sz w:val="24"/>
        </w:rPr>
      </w:pPr>
    </w:p>
    <w:p w:rsidR="009B6FDC" w:rsidRPr="006F5D1F" w:rsidRDefault="009B6FDC" w:rsidP="009B6FDC">
      <w:pPr>
        <w:pStyle w:val="Nadpis2"/>
        <w:numPr>
          <w:ilvl w:val="0"/>
          <w:numId w:val="20"/>
        </w:numPr>
        <w:spacing w:before="0"/>
        <w:ind w:left="0" w:hanging="11"/>
        <w:jc w:val="both"/>
        <w:rPr>
          <w:rFonts w:ascii="Times New Roman" w:hAnsi="Times New Roman"/>
          <w:b w:val="0"/>
          <w:snapToGrid w:val="0"/>
          <w:color w:val="auto"/>
          <w:sz w:val="24"/>
          <w:szCs w:val="24"/>
        </w:rPr>
      </w:pPr>
      <w:r w:rsidRPr="006F5D1F">
        <w:rPr>
          <w:rFonts w:ascii="Times New Roman" w:hAnsi="Times New Roman"/>
          <w:b w:val="0"/>
          <w:snapToGrid w:val="0"/>
          <w:color w:val="auto"/>
          <w:sz w:val="24"/>
          <w:szCs w:val="24"/>
        </w:rPr>
        <w:t xml:space="preserve">Žádná smluvní strana není oprávněna převést práva a povinnosti z této smlouvy vyplývající na třetí osobu bez předchozího písemného souhlasu druhé smluvní strany. </w:t>
      </w:r>
    </w:p>
    <w:p w:rsidR="009B6FDC" w:rsidRPr="006F5D1F" w:rsidRDefault="009B6FDC" w:rsidP="009B6FDC">
      <w:pPr>
        <w:ind w:hanging="11"/>
        <w:rPr>
          <w:sz w:val="24"/>
        </w:rPr>
      </w:pPr>
    </w:p>
    <w:p w:rsidR="009B6FDC" w:rsidRPr="006F5D1F" w:rsidRDefault="009B6FDC" w:rsidP="009B6FDC">
      <w:pPr>
        <w:pStyle w:val="Nadpis2"/>
        <w:numPr>
          <w:ilvl w:val="0"/>
          <w:numId w:val="20"/>
        </w:numPr>
        <w:spacing w:before="0"/>
        <w:ind w:left="0" w:hanging="11"/>
        <w:jc w:val="both"/>
        <w:rPr>
          <w:rFonts w:ascii="Times New Roman" w:hAnsi="Times New Roman"/>
          <w:b w:val="0"/>
          <w:snapToGrid w:val="0"/>
          <w:color w:val="auto"/>
          <w:sz w:val="24"/>
          <w:szCs w:val="24"/>
        </w:rPr>
      </w:pPr>
      <w:r w:rsidRPr="006F5D1F">
        <w:rPr>
          <w:rFonts w:ascii="Times New Roman" w:hAnsi="Times New Roman"/>
          <w:b w:val="0"/>
          <w:color w:val="auto"/>
          <w:sz w:val="24"/>
          <w:szCs w:val="24"/>
        </w:rPr>
        <w:t xml:space="preserve">Každá smluvní strana </w:t>
      </w:r>
      <w:r w:rsidRPr="006F5D1F">
        <w:rPr>
          <w:rFonts w:ascii="Times New Roman" w:hAnsi="Times New Roman"/>
          <w:b w:val="0"/>
          <w:snapToGrid w:val="0"/>
          <w:color w:val="auto"/>
          <w:sz w:val="24"/>
          <w:szCs w:val="24"/>
        </w:rPr>
        <w:t xml:space="preserve">na sebe touto smlouvou přejímá nebezpečí změny okolností dle </w:t>
      </w:r>
      <w:proofErr w:type="spellStart"/>
      <w:r w:rsidRPr="006F5D1F">
        <w:rPr>
          <w:rFonts w:ascii="Times New Roman" w:hAnsi="Times New Roman"/>
          <w:b w:val="0"/>
          <w:snapToGrid w:val="0"/>
          <w:color w:val="auto"/>
          <w:sz w:val="24"/>
          <w:szCs w:val="24"/>
        </w:rPr>
        <w:t>ust</w:t>
      </w:r>
      <w:proofErr w:type="spellEnd"/>
      <w:r w:rsidRPr="006F5D1F">
        <w:rPr>
          <w:rFonts w:ascii="Times New Roman" w:hAnsi="Times New Roman"/>
          <w:b w:val="0"/>
          <w:snapToGrid w:val="0"/>
          <w:color w:val="auto"/>
          <w:sz w:val="24"/>
          <w:szCs w:val="24"/>
        </w:rPr>
        <w:t xml:space="preserve">. § 1765 zákona č. 89/2012 Sb., občanský zákoník. </w:t>
      </w:r>
    </w:p>
    <w:p w:rsidR="009B6FDC" w:rsidRPr="006F5D1F" w:rsidRDefault="009B6FDC" w:rsidP="009B6FDC">
      <w:pPr>
        <w:pStyle w:val="Nadpis2"/>
        <w:spacing w:before="0"/>
        <w:ind w:hanging="11"/>
        <w:jc w:val="both"/>
        <w:rPr>
          <w:rFonts w:ascii="Times New Roman" w:hAnsi="Times New Roman"/>
          <w:b w:val="0"/>
          <w:snapToGrid w:val="0"/>
          <w:color w:val="auto"/>
          <w:sz w:val="24"/>
          <w:szCs w:val="24"/>
        </w:rPr>
      </w:pPr>
    </w:p>
    <w:p w:rsidR="009B6FDC" w:rsidRPr="006F5D1F" w:rsidRDefault="009B6FDC" w:rsidP="009B6FDC">
      <w:pPr>
        <w:pStyle w:val="Nadpis2"/>
        <w:numPr>
          <w:ilvl w:val="0"/>
          <w:numId w:val="20"/>
        </w:numPr>
        <w:spacing w:before="0"/>
        <w:ind w:left="0" w:hanging="11"/>
        <w:jc w:val="both"/>
        <w:rPr>
          <w:rFonts w:ascii="Times New Roman" w:hAnsi="Times New Roman"/>
          <w:b w:val="0"/>
          <w:snapToGrid w:val="0"/>
          <w:color w:val="auto"/>
          <w:sz w:val="24"/>
          <w:szCs w:val="24"/>
        </w:rPr>
      </w:pPr>
      <w:r w:rsidRPr="006F5D1F">
        <w:rPr>
          <w:rFonts w:ascii="Times New Roman" w:hAnsi="Times New Roman"/>
          <w:b w:val="0"/>
          <w:color w:val="auto"/>
          <w:sz w:val="24"/>
          <w:szCs w:val="24"/>
        </w:rPr>
        <w:t xml:space="preserve">Smluvní strany vylučují použití </w:t>
      </w:r>
      <w:proofErr w:type="spellStart"/>
      <w:r w:rsidRPr="006F5D1F">
        <w:rPr>
          <w:rFonts w:ascii="Times New Roman" w:hAnsi="Times New Roman"/>
          <w:b w:val="0"/>
          <w:color w:val="auto"/>
          <w:sz w:val="24"/>
          <w:szCs w:val="24"/>
        </w:rPr>
        <w:t>ust</w:t>
      </w:r>
      <w:proofErr w:type="spellEnd"/>
      <w:r w:rsidRPr="006F5D1F">
        <w:rPr>
          <w:rFonts w:ascii="Times New Roman" w:hAnsi="Times New Roman"/>
          <w:b w:val="0"/>
          <w:color w:val="auto"/>
          <w:sz w:val="24"/>
          <w:szCs w:val="24"/>
        </w:rPr>
        <w:t>. § 1800 odst. 2 zákona č. 89/2012 Sb.</w:t>
      </w:r>
    </w:p>
    <w:p w:rsidR="009B6FDC" w:rsidRPr="006F5D1F" w:rsidRDefault="009B6FDC" w:rsidP="009B6FDC">
      <w:pPr>
        <w:ind w:hanging="11"/>
        <w:rPr>
          <w:sz w:val="24"/>
        </w:rPr>
      </w:pPr>
    </w:p>
    <w:p w:rsidR="009B6FDC" w:rsidRPr="006F5D1F" w:rsidRDefault="009B6FDC" w:rsidP="009B6FDC">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Smluvní strany se zavazují vzájemně respektovat své oprávněné zájmy související se smlouvou a poskytovat si veškerou nutnou součinnost, kterou lze spravedlivě požadovat k tomu, aby bylo dosaženo účelu smlouvy, zejména učinit veškerá právní jednání k tomu nezbytná.</w:t>
      </w:r>
    </w:p>
    <w:p w:rsidR="009B6FDC" w:rsidRPr="006F5D1F" w:rsidRDefault="009B6FDC" w:rsidP="009B6FDC">
      <w:pPr>
        <w:ind w:hanging="11"/>
        <w:jc w:val="both"/>
        <w:rPr>
          <w:sz w:val="24"/>
        </w:rPr>
      </w:pPr>
    </w:p>
    <w:p w:rsidR="009B6FDC" w:rsidRPr="006F5D1F" w:rsidRDefault="009B6FDC" w:rsidP="009B6FDC">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Tato smlouva nabývá platnosti dnem, kdy je podepsána oběma smluvními stranami. </w:t>
      </w:r>
      <w:r w:rsidR="00F8400E">
        <w:rPr>
          <w:rFonts w:ascii="Times New Roman" w:hAnsi="Times New Roman"/>
          <w:sz w:val="24"/>
          <w:szCs w:val="24"/>
        </w:rPr>
        <w:t xml:space="preserve">Účinnosti nabývá až dnem zveřejnění v registru smluv dle čl. XIII odst. 13 této smlouvy. </w:t>
      </w:r>
    </w:p>
    <w:p w:rsidR="009B6FDC" w:rsidRPr="006F5D1F" w:rsidRDefault="009B6FDC" w:rsidP="009B6FDC">
      <w:pPr>
        <w:ind w:hanging="11"/>
        <w:jc w:val="both"/>
        <w:rPr>
          <w:sz w:val="24"/>
        </w:rPr>
      </w:pPr>
    </w:p>
    <w:p w:rsidR="009B6FDC" w:rsidRPr="006F5D1F" w:rsidRDefault="009B6FDC" w:rsidP="009B6FDC">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Tuto smlouvu je možné měnit pouze písemně, a to formou písemných číslovaných dodatků. </w:t>
      </w:r>
    </w:p>
    <w:p w:rsidR="009B6FDC" w:rsidRPr="006F5D1F" w:rsidRDefault="009B6FDC" w:rsidP="009B6FDC">
      <w:pPr>
        <w:pStyle w:val="Odstavecseseznamem"/>
        <w:spacing w:after="0" w:line="240" w:lineRule="auto"/>
        <w:ind w:left="0" w:hanging="11"/>
        <w:rPr>
          <w:rFonts w:ascii="Times New Roman" w:hAnsi="Times New Roman"/>
          <w:sz w:val="24"/>
          <w:szCs w:val="24"/>
        </w:rPr>
      </w:pPr>
    </w:p>
    <w:p w:rsidR="009B6FDC" w:rsidRPr="006F5D1F" w:rsidRDefault="009B6FDC" w:rsidP="009B6FDC">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Tato smlouva je sepsána ve dvou vyhotoveních, z nichž každá smluvní strana obdrží po jednom.</w:t>
      </w:r>
    </w:p>
    <w:p w:rsidR="009B6FDC" w:rsidRPr="006F5D1F" w:rsidRDefault="009B6FDC" w:rsidP="009B6FDC">
      <w:pPr>
        <w:ind w:hanging="11"/>
        <w:jc w:val="both"/>
        <w:rPr>
          <w:sz w:val="24"/>
        </w:rPr>
      </w:pPr>
    </w:p>
    <w:p w:rsidR="009B6FDC" w:rsidRPr="006F5D1F" w:rsidRDefault="009B6FDC" w:rsidP="009B6FDC">
      <w:pPr>
        <w:pStyle w:val="Odstavecseseznamem"/>
        <w:numPr>
          <w:ilvl w:val="0"/>
          <w:numId w:val="20"/>
        </w:numPr>
        <w:tabs>
          <w:tab w:val="left" w:pos="0"/>
        </w:tabs>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Smluvní strany prohlašují, že si tuto smlouvu přečetly, jejímu obsahu plně porozuměly, tento v nich nevyvolává žádné pochybnosti ani neumožňuje dvojí výklad. </w:t>
      </w:r>
    </w:p>
    <w:p w:rsidR="009B6FDC" w:rsidRPr="006F5D1F" w:rsidRDefault="009B6FDC" w:rsidP="009B6FDC">
      <w:pPr>
        <w:pStyle w:val="Odstavecseseznamem"/>
        <w:spacing w:after="0" w:line="240" w:lineRule="auto"/>
        <w:ind w:left="0" w:hanging="11"/>
        <w:rPr>
          <w:rFonts w:ascii="Times New Roman" w:hAnsi="Times New Roman"/>
          <w:sz w:val="24"/>
          <w:szCs w:val="24"/>
        </w:rPr>
      </w:pPr>
    </w:p>
    <w:p w:rsidR="009B6FDC" w:rsidRPr="006F5D1F" w:rsidRDefault="009B6FDC" w:rsidP="009B6FDC">
      <w:pPr>
        <w:pStyle w:val="Odstavecseseznamem"/>
        <w:numPr>
          <w:ilvl w:val="0"/>
          <w:numId w:val="20"/>
        </w:numPr>
        <w:tabs>
          <w:tab w:val="left" w:pos="0"/>
        </w:tabs>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Smluvní strany prohlašují, že mezi nimi došlo k dohodě o celém obsahu této smlouvy. </w:t>
      </w:r>
    </w:p>
    <w:p w:rsidR="009B6FDC" w:rsidRPr="006F5D1F" w:rsidRDefault="009B6FDC" w:rsidP="009B6FDC">
      <w:pPr>
        <w:pStyle w:val="Nadpis2"/>
        <w:numPr>
          <w:ilvl w:val="0"/>
          <w:numId w:val="20"/>
        </w:numPr>
        <w:ind w:left="0" w:hanging="11"/>
        <w:jc w:val="both"/>
        <w:rPr>
          <w:rFonts w:ascii="Times New Roman" w:hAnsi="Times New Roman"/>
          <w:b w:val="0"/>
          <w:snapToGrid w:val="0"/>
          <w:color w:val="auto"/>
          <w:sz w:val="24"/>
          <w:szCs w:val="24"/>
        </w:rPr>
      </w:pPr>
      <w:r>
        <w:rPr>
          <w:rFonts w:ascii="Times New Roman" w:hAnsi="Times New Roman"/>
          <w:b w:val="0"/>
          <w:snapToGrid w:val="0"/>
          <w:color w:val="auto"/>
          <w:sz w:val="24"/>
          <w:szCs w:val="24"/>
        </w:rPr>
        <w:lastRenderedPageBreak/>
        <w:t xml:space="preserve">Prodávající </w:t>
      </w:r>
      <w:r w:rsidRPr="006F5D1F">
        <w:rPr>
          <w:rFonts w:ascii="Times New Roman" w:hAnsi="Times New Roman"/>
          <w:b w:val="0"/>
          <w:snapToGrid w:val="0"/>
          <w:color w:val="auto"/>
          <w:sz w:val="24"/>
          <w:szCs w:val="24"/>
        </w:rPr>
        <w:t xml:space="preserve">bere na vědomí, že tato smlouva bude uveřejněna v registru smluv v souladu se zákonem č. 340/2015 Sb., zákon o registru smluv, neboť kupující je povinným subjektem ve smyslu </w:t>
      </w:r>
      <w:proofErr w:type="spellStart"/>
      <w:r w:rsidRPr="006F5D1F">
        <w:rPr>
          <w:rFonts w:ascii="Times New Roman" w:hAnsi="Times New Roman"/>
          <w:b w:val="0"/>
          <w:snapToGrid w:val="0"/>
          <w:color w:val="auto"/>
          <w:sz w:val="24"/>
          <w:szCs w:val="24"/>
        </w:rPr>
        <w:t>ust</w:t>
      </w:r>
      <w:proofErr w:type="spellEnd"/>
      <w:r w:rsidRPr="006F5D1F">
        <w:rPr>
          <w:rFonts w:ascii="Times New Roman" w:hAnsi="Times New Roman"/>
          <w:b w:val="0"/>
          <w:snapToGrid w:val="0"/>
          <w:color w:val="auto"/>
          <w:sz w:val="24"/>
          <w:szCs w:val="24"/>
        </w:rPr>
        <w:t xml:space="preserve">. § 2 odst. 1 písm. n) cit. zákona. Smluvní strany se dohodly, že tuto smlouvu zašle k uveřejnění do registru smluv kupující. Prodávající je povinen upozornit </w:t>
      </w:r>
      <w:r>
        <w:rPr>
          <w:rFonts w:ascii="Times New Roman" w:hAnsi="Times New Roman"/>
          <w:b w:val="0"/>
          <w:snapToGrid w:val="0"/>
          <w:color w:val="auto"/>
          <w:sz w:val="24"/>
          <w:szCs w:val="24"/>
        </w:rPr>
        <w:t xml:space="preserve">kupujícího </w:t>
      </w:r>
      <w:r w:rsidRPr="006F5D1F">
        <w:rPr>
          <w:rFonts w:ascii="Times New Roman" w:hAnsi="Times New Roman"/>
          <w:b w:val="0"/>
          <w:snapToGrid w:val="0"/>
          <w:color w:val="auto"/>
          <w:sz w:val="24"/>
          <w:szCs w:val="24"/>
        </w:rPr>
        <w:t xml:space="preserve">písemně na ta ustanovení smlouvy, na která se vztahují výjimky z povinnosti uveřejnění dle zákona o registru smluv, a to před jejím uzavřením. Prodávající prohlašuje, že tato smlouva neobsahuje žádné informace spadající do oblasti obchodního tajemství ve smyslu </w:t>
      </w:r>
      <w:proofErr w:type="spellStart"/>
      <w:r w:rsidRPr="006F5D1F">
        <w:rPr>
          <w:rFonts w:ascii="Times New Roman" w:hAnsi="Times New Roman"/>
          <w:b w:val="0"/>
          <w:snapToGrid w:val="0"/>
          <w:color w:val="auto"/>
          <w:sz w:val="24"/>
          <w:szCs w:val="24"/>
        </w:rPr>
        <w:t>ust</w:t>
      </w:r>
      <w:proofErr w:type="spellEnd"/>
      <w:r w:rsidRPr="006F5D1F">
        <w:rPr>
          <w:rFonts w:ascii="Times New Roman" w:hAnsi="Times New Roman"/>
          <w:b w:val="0"/>
          <w:snapToGrid w:val="0"/>
          <w:color w:val="auto"/>
          <w:sz w:val="24"/>
          <w:szCs w:val="24"/>
        </w:rPr>
        <w:t xml:space="preserve">. § 504 zákona č. 89/2012 Sb., občanský zákoník.  </w:t>
      </w:r>
    </w:p>
    <w:p w:rsidR="009B6FDC" w:rsidRPr="006F5D1F" w:rsidRDefault="009B6FDC" w:rsidP="009B6FDC">
      <w:pPr>
        <w:pStyle w:val="Odstavecseseznamem"/>
        <w:spacing w:after="0" w:line="240" w:lineRule="auto"/>
        <w:ind w:left="0" w:hanging="11"/>
        <w:rPr>
          <w:rFonts w:ascii="Times New Roman" w:hAnsi="Times New Roman"/>
          <w:sz w:val="24"/>
          <w:szCs w:val="24"/>
        </w:rPr>
      </w:pPr>
    </w:p>
    <w:p w:rsidR="009B6FDC" w:rsidRPr="006F5D1F" w:rsidRDefault="009B6FDC" w:rsidP="009B6FDC">
      <w:pPr>
        <w:pStyle w:val="Odstavecseseznamem"/>
        <w:numPr>
          <w:ilvl w:val="0"/>
          <w:numId w:val="20"/>
        </w:numPr>
        <w:tabs>
          <w:tab w:val="left" w:pos="0"/>
        </w:tabs>
        <w:spacing w:after="0" w:line="240" w:lineRule="auto"/>
        <w:ind w:left="0" w:hanging="11"/>
        <w:jc w:val="both"/>
        <w:rPr>
          <w:rFonts w:ascii="Times New Roman" w:hAnsi="Times New Roman"/>
          <w:sz w:val="24"/>
          <w:szCs w:val="24"/>
        </w:rPr>
      </w:pPr>
      <w:r w:rsidRPr="006F5D1F">
        <w:rPr>
          <w:rFonts w:ascii="Times New Roman" w:hAnsi="Times New Roman"/>
          <w:sz w:val="24"/>
          <w:szCs w:val="24"/>
        </w:rPr>
        <w:t>Účastníci této smlouvy výslovně prohlašují, každý za svoji osobu, že tato smlouva byla sepsána vážně a srozumitelně, je projevem jejich svobodné, vážné a pravé vůle prosté omylu, a nebyla uzavřena v tísni či za nápadně nevýhodných podmínek, což stvrzují svými podpisy.</w:t>
      </w:r>
    </w:p>
    <w:p w:rsidR="009B6FDC" w:rsidRDefault="009B6FDC" w:rsidP="009B6FDC">
      <w:pPr>
        <w:pStyle w:val="Odstavecseseznamem"/>
        <w:spacing w:after="0" w:line="240" w:lineRule="auto"/>
        <w:ind w:left="0" w:firstLine="11"/>
        <w:outlineLvl w:val="0"/>
        <w:rPr>
          <w:rFonts w:ascii="Times New Roman" w:hAnsi="Times New Roman"/>
          <w:sz w:val="24"/>
          <w:szCs w:val="24"/>
        </w:rPr>
      </w:pPr>
    </w:p>
    <w:p w:rsidR="00C12269" w:rsidRDefault="00C12269" w:rsidP="009B6FDC">
      <w:pPr>
        <w:pStyle w:val="Odstavecseseznamem"/>
        <w:spacing w:after="0" w:line="240" w:lineRule="auto"/>
        <w:ind w:left="0" w:firstLine="11"/>
        <w:outlineLvl w:val="0"/>
        <w:rPr>
          <w:rFonts w:ascii="Times New Roman" w:hAnsi="Times New Roman"/>
          <w:sz w:val="24"/>
          <w:szCs w:val="24"/>
        </w:rPr>
      </w:pPr>
    </w:p>
    <w:p w:rsidR="00C12269" w:rsidRPr="006F5D1F" w:rsidRDefault="00C12269" w:rsidP="009B6FDC">
      <w:pPr>
        <w:pStyle w:val="Odstavecseseznamem"/>
        <w:spacing w:after="0" w:line="240" w:lineRule="auto"/>
        <w:ind w:left="0" w:firstLine="11"/>
        <w:outlineLvl w:val="0"/>
        <w:rPr>
          <w:rFonts w:ascii="Times New Roman" w:hAnsi="Times New Roman"/>
          <w:sz w:val="24"/>
          <w:szCs w:val="24"/>
        </w:rPr>
      </w:pPr>
    </w:p>
    <w:p w:rsidR="009B6FDC" w:rsidRDefault="009B6FDC" w:rsidP="009B6FDC">
      <w:pPr>
        <w:pStyle w:val="Odstavecseseznamem"/>
        <w:spacing w:after="0" w:line="240" w:lineRule="auto"/>
        <w:ind w:left="0"/>
        <w:outlineLvl w:val="0"/>
        <w:rPr>
          <w:rFonts w:ascii="Times New Roman" w:hAnsi="Times New Roman"/>
          <w:sz w:val="24"/>
          <w:szCs w:val="24"/>
        </w:rPr>
      </w:pPr>
    </w:p>
    <w:p w:rsidR="009B6FDC" w:rsidRPr="006F5D1F" w:rsidRDefault="009B6FDC" w:rsidP="009B6FDC">
      <w:pPr>
        <w:pStyle w:val="Odstavecseseznamem"/>
        <w:spacing w:after="0" w:line="240" w:lineRule="auto"/>
        <w:ind w:left="0"/>
        <w:outlineLvl w:val="0"/>
        <w:rPr>
          <w:rFonts w:ascii="Times New Roman" w:hAnsi="Times New Roman"/>
          <w:sz w:val="24"/>
          <w:szCs w:val="24"/>
        </w:rPr>
      </w:pPr>
      <w:r w:rsidRPr="006F5D1F">
        <w:rPr>
          <w:rFonts w:ascii="Times New Roman" w:hAnsi="Times New Roman"/>
          <w:sz w:val="24"/>
          <w:szCs w:val="24"/>
        </w:rPr>
        <w:t xml:space="preserve">Přílohy: </w:t>
      </w:r>
      <w:r w:rsidRPr="006F5D1F">
        <w:rPr>
          <w:rFonts w:ascii="Times New Roman" w:hAnsi="Times New Roman"/>
          <w:sz w:val="24"/>
          <w:szCs w:val="24"/>
        </w:rPr>
        <w:tab/>
      </w:r>
    </w:p>
    <w:p w:rsidR="009B6FDC" w:rsidRPr="00EA7500" w:rsidRDefault="009B6FDC" w:rsidP="009B6FDC">
      <w:pPr>
        <w:pStyle w:val="Odstavecseseznamem"/>
        <w:spacing w:after="0" w:line="240" w:lineRule="auto"/>
        <w:ind w:left="0"/>
        <w:jc w:val="both"/>
        <w:rPr>
          <w:rFonts w:ascii="Times New Roman" w:hAnsi="Times New Roman"/>
          <w:sz w:val="24"/>
          <w:szCs w:val="24"/>
        </w:rPr>
      </w:pPr>
      <w:r w:rsidRPr="00EA7500">
        <w:rPr>
          <w:rFonts w:ascii="Times New Roman" w:hAnsi="Times New Roman"/>
          <w:sz w:val="24"/>
          <w:szCs w:val="24"/>
          <w:u w:val="single"/>
        </w:rPr>
        <w:t>Příloha č. 1</w:t>
      </w:r>
      <w:r w:rsidRPr="00EA7500">
        <w:rPr>
          <w:rFonts w:ascii="Times New Roman" w:hAnsi="Times New Roman"/>
          <w:sz w:val="24"/>
          <w:szCs w:val="24"/>
        </w:rPr>
        <w:t xml:space="preserve"> –  technická specifikace </w:t>
      </w:r>
      <w:r w:rsidR="00F8400E">
        <w:rPr>
          <w:rFonts w:ascii="Times New Roman" w:hAnsi="Times New Roman"/>
          <w:sz w:val="24"/>
          <w:szCs w:val="24"/>
        </w:rPr>
        <w:t xml:space="preserve">předmětu plnění </w:t>
      </w:r>
    </w:p>
    <w:p w:rsidR="009B6FDC" w:rsidRPr="006F5D1F" w:rsidRDefault="009B6FDC" w:rsidP="009B6FDC">
      <w:pPr>
        <w:pStyle w:val="Odstavecseseznamem"/>
        <w:spacing w:after="0" w:line="240" w:lineRule="auto"/>
        <w:ind w:left="0"/>
        <w:jc w:val="both"/>
        <w:rPr>
          <w:rFonts w:ascii="Times New Roman" w:hAnsi="Times New Roman"/>
          <w:sz w:val="24"/>
          <w:szCs w:val="24"/>
        </w:rPr>
      </w:pPr>
      <w:r w:rsidRPr="00EA7500">
        <w:rPr>
          <w:rFonts w:ascii="Times New Roman" w:hAnsi="Times New Roman"/>
          <w:sz w:val="24"/>
          <w:szCs w:val="24"/>
          <w:u w:val="single"/>
        </w:rPr>
        <w:t>Příloha č. 2</w:t>
      </w:r>
      <w:r w:rsidRPr="00EA7500">
        <w:rPr>
          <w:rFonts w:ascii="Times New Roman" w:hAnsi="Times New Roman"/>
          <w:sz w:val="24"/>
          <w:szCs w:val="24"/>
        </w:rPr>
        <w:t xml:space="preserve"> – cenová nabídka prodávajícího</w:t>
      </w:r>
      <w:r w:rsidRPr="003A7B1A">
        <w:rPr>
          <w:rFonts w:ascii="Times New Roman" w:hAnsi="Times New Roman"/>
          <w:sz w:val="24"/>
          <w:szCs w:val="24"/>
        </w:rPr>
        <w:t xml:space="preserve"> </w:t>
      </w:r>
    </w:p>
    <w:p w:rsidR="009B6FDC" w:rsidRPr="006F5D1F" w:rsidRDefault="009B6FDC" w:rsidP="009B6FDC">
      <w:pPr>
        <w:pStyle w:val="Odstavecseseznamem"/>
        <w:spacing w:after="0" w:line="240" w:lineRule="auto"/>
        <w:ind w:left="0"/>
        <w:outlineLvl w:val="0"/>
        <w:rPr>
          <w:rFonts w:ascii="Times New Roman" w:hAnsi="Times New Roman"/>
          <w:sz w:val="24"/>
          <w:szCs w:val="24"/>
        </w:rPr>
      </w:pPr>
    </w:p>
    <w:p w:rsidR="009B6FDC" w:rsidRPr="006F5D1F" w:rsidRDefault="009B6FDC" w:rsidP="009B6FDC">
      <w:pPr>
        <w:pStyle w:val="Odstavecseseznamem"/>
        <w:spacing w:after="0" w:line="240" w:lineRule="auto"/>
        <w:ind w:left="0"/>
        <w:outlineLvl w:val="0"/>
        <w:rPr>
          <w:rFonts w:ascii="Times New Roman" w:hAnsi="Times New Roman"/>
          <w:sz w:val="24"/>
          <w:szCs w:val="24"/>
        </w:rPr>
      </w:pPr>
    </w:p>
    <w:p w:rsidR="009B6FDC" w:rsidRPr="006F5D1F" w:rsidRDefault="009B6FDC" w:rsidP="009B6FDC">
      <w:pPr>
        <w:pStyle w:val="Odstavecseseznamem"/>
        <w:tabs>
          <w:tab w:val="left" w:pos="5529"/>
        </w:tabs>
        <w:spacing w:after="0" w:line="240" w:lineRule="auto"/>
        <w:ind w:left="0"/>
        <w:outlineLvl w:val="0"/>
        <w:rPr>
          <w:rFonts w:ascii="Times New Roman" w:hAnsi="Times New Roman"/>
          <w:sz w:val="24"/>
          <w:szCs w:val="24"/>
        </w:rPr>
      </w:pPr>
      <w:r w:rsidRPr="006F5D1F">
        <w:rPr>
          <w:rFonts w:ascii="Times New Roman" w:hAnsi="Times New Roman"/>
          <w:sz w:val="24"/>
          <w:szCs w:val="24"/>
        </w:rPr>
        <w:t>V</w:t>
      </w:r>
      <w:r w:rsidR="00064741">
        <w:rPr>
          <w:rFonts w:ascii="Times New Roman" w:hAnsi="Times New Roman"/>
          <w:sz w:val="24"/>
          <w:szCs w:val="24"/>
        </w:rPr>
        <w:t xml:space="preserve"> Brně </w:t>
      </w:r>
      <w:r w:rsidRPr="006F5D1F">
        <w:rPr>
          <w:rFonts w:ascii="Times New Roman" w:hAnsi="Times New Roman"/>
          <w:sz w:val="24"/>
          <w:szCs w:val="24"/>
        </w:rPr>
        <w:t>dne …………….</w:t>
      </w:r>
      <w:r w:rsidRPr="006F5D1F">
        <w:rPr>
          <w:rFonts w:ascii="Times New Roman" w:hAnsi="Times New Roman"/>
          <w:sz w:val="24"/>
          <w:szCs w:val="24"/>
        </w:rPr>
        <w:tab/>
        <w:t xml:space="preserve">Ve Zlíně </w:t>
      </w:r>
      <w:r>
        <w:rPr>
          <w:rFonts w:ascii="Times New Roman" w:hAnsi="Times New Roman"/>
          <w:sz w:val="24"/>
          <w:szCs w:val="24"/>
        </w:rPr>
        <w:t>dne</w:t>
      </w:r>
      <w:r w:rsidRPr="006F5D1F">
        <w:rPr>
          <w:rFonts w:ascii="Times New Roman" w:hAnsi="Times New Roman"/>
          <w:sz w:val="24"/>
          <w:szCs w:val="24"/>
        </w:rPr>
        <w:t>……………….</w:t>
      </w:r>
    </w:p>
    <w:p w:rsidR="009B6FDC" w:rsidRPr="006F5D1F" w:rsidRDefault="009B6FDC" w:rsidP="009B6FDC">
      <w:pPr>
        <w:pStyle w:val="Odstavecseseznamem"/>
        <w:tabs>
          <w:tab w:val="left" w:pos="6379"/>
        </w:tabs>
        <w:spacing w:after="0" w:line="240" w:lineRule="auto"/>
        <w:ind w:left="0"/>
        <w:outlineLvl w:val="0"/>
        <w:rPr>
          <w:rFonts w:ascii="Times New Roman" w:hAnsi="Times New Roman"/>
          <w:sz w:val="24"/>
          <w:szCs w:val="24"/>
        </w:rPr>
      </w:pPr>
    </w:p>
    <w:p w:rsidR="009B6FDC" w:rsidRPr="00924B5C" w:rsidRDefault="00064741" w:rsidP="009B6FDC">
      <w:pPr>
        <w:pStyle w:val="Odstavecseseznamem"/>
        <w:tabs>
          <w:tab w:val="left" w:pos="5529"/>
        </w:tabs>
        <w:spacing w:after="0" w:line="240" w:lineRule="auto"/>
        <w:ind w:left="0"/>
        <w:outlineLvl w:val="0"/>
        <w:rPr>
          <w:rFonts w:ascii="Times New Roman" w:hAnsi="Times New Roman"/>
          <w:bCs/>
          <w:sz w:val="24"/>
          <w:szCs w:val="24"/>
        </w:rPr>
      </w:pPr>
      <w:r w:rsidRPr="00924B5C">
        <w:rPr>
          <w:rStyle w:val="preformatted"/>
          <w:rFonts w:ascii="Times New Roman" w:hAnsi="Times New Roman"/>
          <w:bCs/>
          <w:sz w:val="24"/>
        </w:rPr>
        <w:t>za ABIRAIL CZ s.r.o.</w:t>
      </w:r>
      <w:r w:rsidR="009B6FDC" w:rsidRPr="00924B5C">
        <w:rPr>
          <w:rStyle w:val="preformatted"/>
          <w:rFonts w:ascii="Times New Roman" w:hAnsi="Times New Roman"/>
          <w:bCs/>
          <w:sz w:val="24"/>
        </w:rPr>
        <w:tab/>
        <w:t xml:space="preserve">za </w:t>
      </w:r>
      <w:r w:rsidR="009B6FDC" w:rsidRPr="00924B5C">
        <w:rPr>
          <w:rFonts w:ascii="Times New Roman" w:hAnsi="Times New Roman"/>
          <w:bCs/>
          <w:sz w:val="24"/>
          <w:szCs w:val="24"/>
        </w:rPr>
        <w:t>Dopravní společnost Zlín–</w:t>
      </w:r>
    </w:p>
    <w:p w:rsidR="009B6FDC" w:rsidRPr="00083CA7" w:rsidRDefault="009B6FDC" w:rsidP="009B6FDC">
      <w:pPr>
        <w:pStyle w:val="Odstavecseseznamem"/>
        <w:tabs>
          <w:tab w:val="left" w:pos="5529"/>
        </w:tabs>
        <w:spacing w:after="0" w:line="240" w:lineRule="auto"/>
        <w:ind w:left="0"/>
        <w:outlineLvl w:val="0"/>
        <w:rPr>
          <w:rFonts w:ascii="Times New Roman" w:hAnsi="Times New Roman"/>
          <w:sz w:val="24"/>
          <w:szCs w:val="24"/>
        </w:rPr>
      </w:pPr>
      <w:r w:rsidRPr="00EA7500">
        <w:rPr>
          <w:rFonts w:ascii="Times New Roman" w:hAnsi="Times New Roman"/>
          <w:sz w:val="24"/>
          <w:szCs w:val="24"/>
        </w:rPr>
        <w:tab/>
        <w:t>Otr</w:t>
      </w:r>
      <w:r w:rsidRPr="00083CA7">
        <w:rPr>
          <w:rFonts w:ascii="Times New Roman" w:hAnsi="Times New Roman"/>
          <w:sz w:val="24"/>
          <w:szCs w:val="24"/>
        </w:rPr>
        <w:t>okovice, s.r.o.</w:t>
      </w:r>
    </w:p>
    <w:p w:rsidR="009B6FDC" w:rsidRDefault="009B6FDC" w:rsidP="009B6FDC">
      <w:pPr>
        <w:pStyle w:val="Odstavecseseznamem"/>
        <w:tabs>
          <w:tab w:val="left" w:pos="6096"/>
        </w:tabs>
        <w:spacing w:after="0" w:line="240" w:lineRule="auto"/>
        <w:ind w:left="0"/>
        <w:outlineLvl w:val="0"/>
        <w:rPr>
          <w:rFonts w:ascii="Times New Roman" w:hAnsi="Times New Roman"/>
          <w:sz w:val="24"/>
          <w:szCs w:val="24"/>
        </w:rPr>
      </w:pPr>
    </w:p>
    <w:p w:rsidR="00064741" w:rsidRDefault="00064741" w:rsidP="009B6FDC">
      <w:pPr>
        <w:pStyle w:val="Odstavecseseznamem"/>
        <w:tabs>
          <w:tab w:val="left" w:pos="5529"/>
        </w:tabs>
        <w:spacing w:after="0" w:line="240" w:lineRule="auto"/>
        <w:ind w:left="0"/>
        <w:outlineLvl w:val="0"/>
        <w:rPr>
          <w:rFonts w:ascii="Times New Roman" w:hAnsi="Times New Roman"/>
          <w:sz w:val="24"/>
          <w:szCs w:val="24"/>
        </w:rPr>
      </w:pPr>
    </w:p>
    <w:p w:rsidR="00064741" w:rsidRDefault="00064741" w:rsidP="009B6FDC">
      <w:pPr>
        <w:pStyle w:val="Odstavecseseznamem"/>
        <w:tabs>
          <w:tab w:val="left" w:pos="5529"/>
        </w:tabs>
        <w:spacing w:after="0" w:line="240" w:lineRule="auto"/>
        <w:ind w:left="0"/>
        <w:outlineLvl w:val="0"/>
        <w:rPr>
          <w:rFonts w:ascii="Times New Roman" w:hAnsi="Times New Roman"/>
          <w:sz w:val="24"/>
          <w:szCs w:val="24"/>
        </w:rPr>
      </w:pPr>
    </w:p>
    <w:p w:rsidR="009B6FDC" w:rsidRPr="006F5D1F" w:rsidRDefault="009B6FDC" w:rsidP="009B6FDC">
      <w:pPr>
        <w:pStyle w:val="Odstavecseseznamem"/>
        <w:tabs>
          <w:tab w:val="left" w:pos="5529"/>
        </w:tabs>
        <w:spacing w:after="0" w:line="240" w:lineRule="auto"/>
        <w:ind w:left="0"/>
        <w:outlineLvl w:val="0"/>
        <w:rPr>
          <w:rFonts w:ascii="Times New Roman" w:hAnsi="Times New Roman"/>
          <w:sz w:val="24"/>
          <w:szCs w:val="24"/>
        </w:rPr>
      </w:pPr>
      <w:r w:rsidRPr="006F5D1F">
        <w:rPr>
          <w:rFonts w:ascii="Times New Roman" w:hAnsi="Times New Roman"/>
          <w:sz w:val="24"/>
          <w:szCs w:val="24"/>
        </w:rPr>
        <w:t>__________________</w:t>
      </w:r>
      <w:r w:rsidRPr="006F5D1F">
        <w:rPr>
          <w:rFonts w:ascii="Times New Roman" w:hAnsi="Times New Roman"/>
          <w:sz w:val="24"/>
          <w:szCs w:val="24"/>
        </w:rPr>
        <w:tab/>
        <w:t>____________________</w:t>
      </w:r>
    </w:p>
    <w:p w:rsidR="009B6FDC" w:rsidRDefault="00064741" w:rsidP="00064741">
      <w:r>
        <w:rPr>
          <w:sz w:val="24"/>
        </w:rPr>
        <w:t xml:space="preserve">Ing. Jiří </w:t>
      </w:r>
      <w:proofErr w:type="spellStart"/>
      <w:r>
        <w:rPr>
          <w:sz w:val="24"/>
        </w:rPr>
        <w:t>Janšta</w:t>
      </w:r>
      <w:proofErr w:type="spellEnd"/>
      <w:r>
        <w:rPr>
          <w:sz w:val="24"/>
        </w:rPr>
        <w:t>,</w:t>
      </w:r>
      <w:r w:rsidR="009B6FDC" w:rsidRPr="006F5D1F">
        <w:rPr>
          <w:sz w:val="24"/>
        </w:rPr>
        <w:t xml:space="preserve"> </w:t>
      </w:r>
      <w:r w:rsidRPr="00064741">
        <w:rPr>
          <w:sz w:val="24"/>
        </w:rPr>
        <w:t>jednatel</w:t>
      </w:r>
      <w:r w:rsidR="009B6FDC" w:rsidRPr="006F5D1F">
        <w:rPr>
          <w:sz w:val="24"/>
        </w:rPr>
        <w:t xml:space="preserve">                                                     Josef Kocháň, </w:t>
      </w:r>
      <w:r w:rsidR="002B7A7E">
        <w:rPr>
          <w:sz w:val="24"/>
        </w:rPr>
        <w:t>jednatel</w:t>
      </w:r>
      <w:r w:rsidR="009B6FDC">
        <w:rPr>
          <w:sz w:val="24"/>
        </w:rPr>
        <w:t xml:space="preserve"> </w:t>
      </w:r>
    </w:p>
    <w:p w:rsidR="0049421D" w:rsidRDefault="0049421D"/>
    <w:p w:rsidR="00064741" w:rsidRDefault="00064741"/>
    <w:p w:rsidR="00064741" w:rsidRDefault="00064741"/>
    <w:p w:rsidR="0049421D" w:rsidRDefault="0049421D"/>
    <w:p w:rsidR="0049421D" w:rsidRPr="006F5D1F" w:rsidRDefault="0049421D" w:rsidP="0049421D">
      <w:pPr>
        <w:pStyle w:val="Odstavecseseznamem"/>
        <w:tabs>
          <w:tab w:val="left" w:pos="5529"/>
        </w:tabs>
        <w:spacing w:after="0" w:line="240" w:lineRule="auto"/>
        <w:ind w:left="0"/>
        <w:outlineLvl w:val="0"/>
        <w:rPr>
          <w:rFonts w:ascii="Times New Roman" w:hAnsi="Times New Roman"/>
          <w:sz w:val="24"/>
          <w:szCs w:val="24"/>
        </w:rPr>
      </w:pPr>
      <w:r>
        <w:rPr>
          <w:rFonts w:ascii="Times New Roman" w:hAnsi="Times New Roman"/>
          <w:sz w:val="24"/>
          <w:szCs w:val="24"/>
        </w:rPr>
        <w:tab/>
      </w:r>
      <w:r w:rsidRPr="006F5D1F">
        <w:rPr>
          <w:rFonts w:ascii="Times New Roman" w:hAnsi="Times New Roman"/>
          <w:sz w:val="24"/>
          <w:szCs w:val="24"/>
        </w:rPr>
        <w:t>____________________</w:t>
      </w:r>
    </w:p>
    <w:p w:rsidR="0049421D" w:rsidRDefault="0049421D" w:rsidP="0049421D">
      <w:pPr>
        <w:pStyle w:val="Odstavecseseznamem"/>
        <w:tabs>
          <w:tab w:val="left" w:pos="709"/>
          <w:tab w:val="left" w:pos="5529"/>
        </w:tabs>
        <w:spacing w:after="0" w:line="240" w:lineRule="auto"/>
        <w:ind w:left="0"/>
        <w:outlineLvl w:val="0"/>
      </w:pPr>
      <w:r w:rsidRPr="006F5D1F">
        <w:rPr>
          <w:rFonts w:ascii="Times New Roman" w:hAnsi="Times New Roman"/>
          <w:sz w:val="24"/>
          <w:szCs w:val="24"/>
        </w:rPr>
        <w:tab/>
        <w:t xml:space="preserve">                                                                                </w:t>
      </w:r>
      <w:r>
        <w:rPr>
          <w:rFonts w:ascii="Times New Roman" w:hAnsi="Times New Roman"/>
          <w:sz w:val="24"/>
          <w:szCs w:val="24"/>
        </w:rPr>
        <w:t>Ing. Roman Kaňovský</w:t>
      </w:r>
      <w:r w:rsidRPr="006F5D1F">
        <w:rPr>
          <w:rFonts w:ascii="Times New Roman" w:hAnsi="Times New Roman"/>
          <w:sz w:val="24"/>
          <w:szCs w:val="24"/>
        </w:rPr>
        <w:t xml:space="preserve">, </w:t>
      </w:r>
      <w:r>
        <w:rPr>
          <w:rFonts w:ascii="Times New Roman" w:hAnsi="Times New Roman"/>
          <w:sz w:val="24"/>
          <w:szCs w:val="24"/>
        </w:rPr>
        <w:t xml:space="preserve">jednatel </w:t>
      </w:r>
    </w:p>
    <w:p w:rsidR="0049421D" w:rsidRDefault="0049421D"/>
    <w:p w:rsidR="0049421D" w:rsidRDefault="0049421D"/>
    <w:p w:rsidR="0049421D" w:rsidRDefault="0049421D"/>
    <w:p w:rsidR="0049421D" w:rsidRDefault="0049421D"/>
    <w:p w:rsidR="0049421D" w:rsidRPr="006F5D1F" w:rsidRDefault="0049421D" w:rsidP="0049421D">
      <w:pPr>
        <w:pStyle w:val="Odstavecseseznamem"/>
        <w:tabs>
          <w:tab w:val="left" w:pos="5529"/>
        </w:tabs>
        <w:spacing w:after="0" w:line="240" w:lineRule="auto"/>
        <w:ind w:left="0"/>
        <w:outlineLvl w:val="0"/>
        <w:rPr>
          <w:rFonts w:ascii="Times New Roman" w:hAnsi="Times New Roman"/>
          <w:sz w:val="24"/>
          <w:szCs w:val="24"/>
        </w:rPr>
      </w:pPr>
      <w:r>
        <w:rPr>
          <w:rFonts w:ascii="Times New Roman" w:hAnsi="Times New Roman"/>
          <w:sz w:val="24"/>
          <w:szCs w:val="24"/>
        </w:rPr>
        <w:tab/>
      </w:r>
      <w:r w:rsidRPr="006F5D1F">
        <w:rPr>
          <w:rFonts w:ascii="Times New Roman" w:hAnsi="Times New Roman"/>
          <w:sz w:val="24"/>
          <w:szCs w:val="24"/>
        </w:rPr>
        <w:t>____________________</w:t>
      </w:r>
    </w:p>
    <w:p w:rsidR="0049421D" w:rsidRDefault="0049421D" w:rsidP="0049421D">
      <w:pPr>
        <w:pStyle w:val="Odstavecseseznamem"/>
        <w:tabs>
          <w:tab w:val="left" w:pos="709"/>
          <w:tab w:val="left" w:pos="5529"/>
        </w:tabs>
        <w:spacing w:after="0" w:line="240" w:lineRule="auto"/>
        <w:ind w:left="708"/>
        <w:outlineLvl w:val="0"/>
        <w:rPr>
          <w:rFonts w:ascii="Times New Roman" w:hAnsi="Times New Roman"/>
          <w:sz w:val="24"/>
          <w:szCs w:val="24"/>
        </w:rPr>
      </w:pPr>
      <w:r w:rsidRPr="006F5D1F">
        <w:rPr>
          <w:rFonts w:ascii="Times New Roman" w:hAnsi="Times New Roman"/>
          <w:sz w:val="24"/>
          <w:szCs w:val="24"/>
        </w:rPr>
        <w:tab/>
        <w:t xml:space="preserve">                                                                                </w:t>
      </w:r>
      <w:r>
        <w:rPr>
          <w:rFonts w:ascii="Times New Roman" w:hAnsi="Times New Roman"/>
          <w:sz w:val="24"/>
          <w:szCs w:val="24"/>
        </w:rPr>
        <w:t xml:space="preserve">Ing. Ondřej Wilczynski, </w:t>
      </w:r>
      <w:proofErr w:type="spellStart"/>
      <w:r>
        <w:rPr>
          <w:rFonts w:ascii="Times New Roman" w:hAnsi="Times New Roman"/>
          <w:sz w:val="24"/>
          <w:szCs w:val="24"/>
        </w:rPr>
        <w:t>Ph.D</w:t>
      </w:r>
      <w:proofErr w:type="spellEnd"/>
      <w:r>
        <w:rPr>
          <w:rFonts w:ascii="Times New Roman" w:hAnsi="Times New Roman"/>
          <w:sz w:val="24"/>
          <w:szCs w:val="24"/>
        </w:rPr>
        <w:t>.</w:t>
      </w:r>
      <w:r w:rsidRPr="006F5D1F">
        <w:rPr>
          <w:rFonts w:ascii="Times New Roman" w:hAnsi="Times New Roman"/>
          <w:sz w:val="24"/>
          <w:szCs w:val="24"/>
        </w:rPr>
        <w:t xml:space="preserve">, </w:t>
      </w:r>
      <w:r>
        <w:rPr>
          <w:rFonts w:ascii="Times New Roman" w:hAnsi="Times New Roman"/>
          <w:sz w:val="24"/>
          <w:szCs w:val="24"/>
        </w:rPr>
        <w:t xml:space="preserve">       </w:t>
      </w:r>
    </w:p>
    <w:p w:rsidR="0049421D" w:rsidRDefault="0049421D" w:rsidP="0049421D">
      <w:pPr>
        <w:pStyle w:val="Odstavecseseznamem"/>
        <w:tabs>
          <w:tab w:val="left" w:pos="709"/>
          <w:tab w:val="left" w:pos="5529"/>
        </w:tabs>
        <w:spacing w:after="0" w:line="240" w:lineRule="auto"/>
        <w:ind w:left="708"/>
        <w:outlineLvl w:val="0"/>
      </w:pPr>
      <w:r>
        <w:rPr>
          <w:rFonts w:ascii="Times New Roman" w:hAnsi="Times New Roman"/>
          <w:sz w:val="24"/>
          <w:szCs w:val="24"/>
        </w:rPr>
        <w:tab/>
      </w:r>
      <w:r>
        <w:rPr>
          <w:rFonts w:ascii="Times New Roman" w:hAnsi="Times New Roman"/>
          <w:sz w:val="24"/>
          <w:szCs w:val="24"/>
        </w:rPr>
        <w:tab/>
        <w:t>jednatel</w:t>
      </w:r>
    </w:p>
    <w:p w:rsidR="0049421D" w:rsidRDefault="0049421D"/>
    <w:sectPr w:rsidR="0049421D" w:rsidSect="002B21F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1FB" w:rsidRDefault="002B21FB">
      <w:r>
        <w:separator/>
      </w:r>
    </w:p>
  </w:endnote>
  <w:endnote w:type="continuationSeparator" w:id="0">
    <w:p w:rsidR="002B21FB" w:rsidRDefault="002B21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FB" w:rsidRDefault="003D499E">
    <w:pPr>
      <w:pStyle w:val="Zpat"/>
      <w:jc w:val="center"/>
    </w:pPr>
    <w:r>
      <w:fldChar w:fldCharType="begin"/>
    </w:r>
    <w:r w:rsidR="00011076">
      <w:instrText xml:space="preserve"> PAGE   \* MERGEFORMAT </w:instrText>
    </w:r>
    <w:r>
      <w:fldChar w:fldCharType="separate"/>
    </w:r>
    <w:r w:rsidR="009A77DA">
      <w:rPr>
        <w:noProof/>
      </w:rPr>
      <w:t>2</w:t>
    </w:r>
    <w:r>
      <w:rPr>
        <w:noProof/>
      </w:rPr>
      <w:fldChar w:fldCharType="end"/>
    </w:r>
  </w:p>
  <w:p w:rsidR="002B21FB" w:rsidRDefault="002B21F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1FB" w:rsidRDefault="002B21FB">
      <w:r>
        <w:separator/>
      </w:r>
    </w:p>
  </w:footnote>
  <w:footnote w:type="continuationSeparator" w:id="0">
    <w:p w:rsidR="002B21FB" w:rsidRDefault="002B21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26E6D"/>
    <w:multiLevelType w:val="hybridMultilevel"/>
    <w:tmpl w:val="9A54FA7E"/>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B303921"/>
    <w:multiLevelType w:val="hybridMultilevel"/>
    <w:tmpl w:val="BD62F5FA"/>
    <w:lvl w:ilvl="0" w:tplc="0405000F">
      <w:start w:val="1"/>
      <w:numFmt w:val="decimal"/>
      <w:lvlText w:val="%1."/>
      <w:lvlJc w:val="left"/>
      <w:pPr>
        <w:ind w:left="2345"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451803"/>
    <w:multiLevelType w:val="hybridMultilevel"/>
    <w:tmpl w:val="94620F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B284973"/>
    <w:multiLevelType w:val="hybridMultilevel"/>
    <w:tmpl w:val="A72EF8D2"/>
    <w:lvl w:ilvl="0" w:tplc="292CF59C">
      <w:start w:val="4"/>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BCC6957"/>
    <w:multiLevelType w:val="multilevel"/>
    <w:tmpl w:val="E7DA4AF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323608"/>
    <w:multiLevelType w:val="hybridMultilevel"/>
    <w:tmpl w:val="FB4C43DA"/>
    <w:lvl w:ilvl="0" w:tplc="38DEF8A0">
      <w:start w:val="1"/>
      <w:numFmt w:val="lowerLetter"/>
      <w:lvlText w:val="%1)"/>
      <w:lvlJc w:val="left"/>
      <w:pPr>
        <w:tabs>
          <w:tab w:val="num" w:pos="520"/>
        </w:tabs>
        <w:ind w:left="520" w:hanging="340"/>
      </w:pPr>
      <w:rPr>
        <w:rFonts w:hint="default"/>
      </w:rPr>
    </w:lvl>
    <w:lvl w:ilvl="1" w:tplc="04050019" w:tentative="1">
      <w:start w:val="1"/>
      <w:numFmt w:val="lowerLetter"/>
      <w:lvlText w:val="%2."/>
      <w:lvlJc w:val="left"/>
      <w:pPr>
        <w:tabs>
          <w:tab w:val="num" w:pos="2150"/>
        </w:tabs>
        <w:ind w:left="2150" w:hanging="360"/>
      </w:pPr>
    </w:lvl>
    <w:lvl w:ilvl="2" w:tplc="0405001B" w:tentative="1">
      <w:start w:val="1"/>
      <w:numFmt w:val="lowerRoman"/>
      <w:lvlText w:val="%3."/>
      <w:lvlJc w:val="right"/>
      <w:pPr>
        <w:tabs>
          <w:tab w:val="num" w:pos="2870"/>
        </w:tabs>
        <w:ind w:left="2870" w:hanging="180"/>
      </w:pPr>
    </w:lvl>
    <w:lvl w:ilvl="3" w:tplc="0405000F" w:tentative="1">
      <w:start w:val="1"/>
      <w:numFmt w:val="decimal"/>
      <w:lvlText w:val="%4."/>
      <w:lvlJc w:val="left"/>
      <w:pPr>
        <w:tabs>
          <w:tab w:val="num" w:pos="3590"/>
        </w:tabs>
        <w:ind w:left="3590" w:hanging="360"/>
      </w:pPr>
    </w:lvl>
    <w:lvl w:ilvl="4" w:tplc="04050019" w:tentative="1">
      <w:start w:val="1"/>
      <w:numFmt w:val="lowerLetter"/>
      <w:lvlText w:val="%5."/>
      <w:lvlJc w:val="left"/>
      <w:pPr>
        <w:tabs>
          <w:tab w:val="num" w:pos="4310"/>
        </w:tabs>
        <w:ind w:left="4310" w:hanging="360"/>
      </w:pPr>
    </w:lvl>
    <w:lvl w:ilvl="5" w:tplc="0405001B" w:tentative="1">
      <w:start w:val="1"/>
      <w:numFmt w:val="lowerRoman"/>
      <w:lvlText w:val="%6."/>
      <w:lvlJc w:val="right"/>
      <w:pPr>
        <w:tabs>
          <w:tab w:val="num" w:pos="5030"/>
        </w:tabs>
        <w:ind w:left="5030" w:hanging="180"/>
      </w:pPr>
    </w:lvl>
    <w:lvl w:ilvl="6" w:tplc="0405000F" w:tentative="1">
      <w:start w:val="1"/>
      <w:numFmt w:val="decimal"/>
      <w:lvlText w:val="%7."/>
      <w:lvlJc w:val="left"/>
      <w:pPr>
        <w:tabs>
          <w:tab w:val="num" w:pos="5750"/>
        </w:tabs>
        <w:ind w:left="5750" w:hanging="360"/>
      </w:pPr>
    </w:lvl>
    <w:lvl w:ilvl="7" w:tplc="04050019" w:tentative="1">
      <w:start w:val="1"/>
      <w:numFmt w:val="lowerLetter"/>
      <w:lvlText w:val="%8."/>
      <w:lvlJc w:val="left"/>
      <w:pPr>
        <w:tabs>
          <w:tab w:val="num" w:pos="6470"/>
        </w:tabs>
        <w:ind w:left="6470" w:hanging="360"/>
      </w:pPr>
    </w:lvl>
    <w:lvl w:ilvl="8" w:tplc="0405001B" w:tentative="1">
      <w:start w:val="1"/>
      <w:numFmt w:val="lowerRoman"/>
      <w:lvlText w:val="%9."/>
      <w:lvlJc w:val="right"/>
      <w:pPr>
        <w:tabs>
          <w:tab w:val="num" w:pos="7190"/>
        </w:tabs>
        <w:ind w:left="7190" w:hanging="180"/>
      </w:pPr>
    </w:lvl>
  </w:abstractNum>
  <w:abstractNum w:abstractNumId="6">
    <w:nsid w:val="2E425C59"/>
    <w:multiLevelType w:val="hybridMultilevel"/>
    <w:tmpl w:val="1E4C8C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92E65E3"/>
    <w:multiLevelType w:val="hybridMultilevel"/>
    <w:tmpl w:val="1860A2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DAD5976"/>
    <w:multiLevelType w:val="hybridMultilevel"/>
    <w:tmpl w:val="BB0AFF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DF413A"/>
    <w:multiLevelType w:val="hybridMultilevel"/>
    <w:tmpl w:val="1D849082"/>
    <w:lvl w:ilvl="0" w:tplc="0405000F">
      <w:start w:val="1"/>
      <w:numFmt w:val="decimal"/>
      <w:lvlText w:val="%1."/>
      <w:lvlJc w:val="left"/>
      <w:pPr>
        <w:ind w:left="698" w:hanging="360"/>
      </w:pPr>
    </w:lvl>
    <w:lvl w:ilvl="1" w:tplc="04050019" w:tentative="1">
      <w:start w:val="1"/>
      <w:numFmt w:val="lowerLetter"/>
      <w:lvlText w:val="%2."/>
      <w:lvlJc w:val="left"/>
      <w:pPr>
        <w:ind w:left="1418" w:hanging="360"/>
      </w:pPr>
    </w:lvl>
    <w:lvl w:ilvl="2" w:tplc="0405001B" w:tentative="1">
      <w:start w:val="1"/>
      <w:numFmt w:val="lowerRoman"/>
      <w:lvlText w:val="%3."/>
      <w:lvlJc w:val="right"/>
      <w:pPr>
        <w:ind w:left="2138" w:hanging="180"/>
      </w:pPr>
    </w:lvl>
    <w:lvl w:ilvl="3" w:tplc="0405000F" w:tentative="1">
      <w:start w:val="1"/>
      <w:numFmt w:val="decimal"/>
      <w:lvlText w:val="%4."/>
      <w:lvlJc w:val="left"/>
      <w:pPr>
        <w:ind w:left="2858" w:hanging="360"/>
      </w:pPr>
    </w:lvl>
    <w:lvl w:ilvl="4" w:tplc="04050019" w:tentative="1">
      <w:start w:val="1"/>
      <w:numFmt w:val="lowerLetter"/>
      <w:lvlText w:val="%5."/>
      <w:lvlJc w:val="left"/>
      <w:pPr>
        <w:ind w:left="3578" w:hanging="360"/>
      </w:pPr>
    </w:lvl>
    <w:lvl w:ilvl="5" w:tplc="0405001B" w:tentative="1">
      <w:start w:val="1"/>
      <w:numFmt w:val="lowerRoman"/>
      <w:lvlText w:val="%6."/>
      <w:lvlJc w:val="right"/>
      <w:pPr>
        <w:ind w:left="4298" w:hanging="180"/>
      </w:pPr>
    </w:lvl>
    <w:lvl w:ilvl="6" w:tplc="0405000F" w:tentative="1">
      <w:start w:val="1"/>
      <w:numFmt w:val="decimal"/>
      <w:lvlText w:val="%7."/>
      <w:lvlJc w:val="left"/>
      <w:pPr>
        <w:ind w:left="5018" w:hanging="360"/>
      </w:pPr>
    </w:lvl>
    <w:lvl w:ilvl="7" w:tplc="04050019" w:tentative="1">
      <w:start w:val="1"/>
      <w:numFmt w:val="lowerLetter"/>
      <w:lvlText w:val="%8."/>
      <w:lvlJc w:val="left"/>
      <w:pPr>
        <w:ind w:left="5738" w:hanging="360"/>
      </w:pPr>
    </w:lvl>
    <w:lvl w:ilvl="8" w:tplc="0405001B" w:tentative="1">
      <w:start w:val="1"/>
      <w:numFmt w:val="lowerRoman"/>
      <w:lvlText w:val="%9."/>
      <w:lvlJc w:val="right"/>
      <w:pPr>
        <w:ind w:left="6458" w:hanging="180"/>
      </w:pPr>
    </w:lvl>
  </w:abstractNum>
  <w:abstractNum w:abstractNumId="10">
    <w:nsid w:val="451C16D1"/>
    <w:multiLevelType w:val="hybridMultilevel"/>
    <w:tmpl w:val="27BCAE3A"/>
    <w:lvl w:ilvl="0" w:tplc="4246FF14">
      <w:start w:val="26"/>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E16AF7"/>
    <w:multiLevelType w:val="hybridMultilevel"/>
    <w:tmpl w:val="8E0A81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7233AC0"/>
    <w:multiLevelType w:val="hybridMultilevel"/>
    <w:tmpl w:val="3EEE8936"/>
    <w:lvl w:ilvl="0" w:tplc="724A1540">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11722E1"/>
    <w:multiLevelType w:val="hybridMultilevel"/>
    <w:tmpl w:val="BAAA7CA6"/>
    <w:lvl w:ilvl="0" w:tplc="38DEF8A0">
      <w:start w:val="1"/>
      <w:numFmt w:val="lowerLetter"/>
      <w:lvlText w:val="%1)"/>
      <w:lvlJc w:val="left"/>
      <w:pPr>
        <w:tabs>
          <w:tab w:val="num" w:pos="1247"/>
        </w:tabs>
        <w:ind w:left="1247" w:hanging="340"/>
      </w:pPr>
      <w:rPr>
        <w:rFonts w:hint="default"/>
      </w:rPr>
    </w:lvl>
    <w:lvl w:ilvl="1" w:tplc="04050019" w:tentative="1">
      <w:start w:val="1"/>
      <w:numFmt w:val="lowerLetter"/>
      <w:lvlText w:val="%2."/>
      <w:lvlJc w:val="left"/>
      <w:pPr>
        <w:tabs>
          <w:tab w:val="num" w:pos="2347"/>
        </w:tabs>
        <w:ind w:left="2347" w:hanging="360"/>
      </w:pPr>
    </w:lvl>
    <w:lvl w:ilvl="2" w:tplc="0405001B" w:tentative="1">
      <w:start w:val="1"/>
      <w:numFmt w:val="lowerRoman"/>
      <w:lvlText w:val="%3."/>
      <w:lvlJc w:val="right"/>
      <w:pPr>
        <w:tabs>
          <w:tab w:val="num" w:pos="3067"/>
        </w:tabs>
        <w:ind w:left="3067" w:hanging="180"/>
      </w:pPr>
    </w:lvl>
    <w:lvl w:ilvl="3" w:tplc="0405000F" w:tentative="1">
      <w:start w:val="1"/>
      <w:numFmt w:val="decimal"/>
      <w:lvlText w:val="%4."/>
      <w:lvlJc w:val="left"/>
      <w:pPr>
        <w:tabs>
          <w:tab w:val="num" w:pos="3787"/>
        </w:tabs>
        <w:ind w:left="3787" w:hanging="360"/>
      </w:pPr>
    </w:lvl>
    <w:lvl w:ilvl="4" w:tplc="04050019" w:tentative="1">
      <w:start w:val="1"/>
      <w:numFmt w:val="lowerLetter"/>
      <w:lvlText w:val="%5."/>
      <w:lvlJc w:val="left"/>
      <w:pPr>
        <w:tabs>
          <w:tab w:val="num" w:pos="4507"/>
        </w:tabs>
        <w:ind w:left="4507" w:hanging="360"/>
      </w:pPr>
    </w:lvl>
    <w:lvl w:ilvl="5" w:tplc="0405001B" w:tentative="1">
      <w:start w:val="1"/>
      <w:numFmt w:val="lowerRoman"/>
      <w:lvlText w:val="%6."/>
      <w:lvlJc w:val="right"/>
      <w:pPr>
        <w:tabs>
          <w:tab w:val="num" w:pos="5227"/>
        </w:tabs>
        <w:ind w:left="5227" w:hanging="180"/>
      </w:pPr>
    </w:lvl>
    <w:lvl w:ilvl="6" w:tplc="0405000F" w:tentative="1">
      <w:start w:val="1"/>
      <w:numFmt w:val="decimal"/>
      <w:lvlText w:val="%7."/>
      <w:lvlJc w:val="left"/>
      <w:pPr>
        <w:tabs>
          <w:tab w:val="num" w:pos="5947"/>
        </w:tabs>
        <w:ind w:left="5947" w:hanging="360"/>
      </w:pPr>
    </w:lvl>
    <w:lvl w:ilvl="7" w:tplc="04050019" w:tentative="1">
      <w:start w:val="1"/>
      <w:numFmt w:val="lowerLetter"/>
      <w:lvlText w:val="%8."/>
      <w:lvlJc w:val="left"/>
      <w:pPr>
        <w:tabs>
          <w:tab w:val="num" w:pos="6667"/>
        </w:tabs>
        <w:ind w:left="6667" w:hanging="360"/>
      </w:pPr>
    </w:lvl>
    <w:lvl w:ilvl="8" w:tplc="0405001B" w:tentative="1">
      <w:start w:val="1"/>
      <w:numFmt w:val="lowerRoman"/>
      <w:lvlText w:val="%9."/>
      <w:lvlJc w:val="right"/>
      <w:pPr>
        <w:tabs>
          <w:tab w:val="num" w:pos="7387"/>
        </w:tabs>
        <w:ind w:left="7387" w:hanging="180"/>
      </w:pPr>
    </w:lvl>
  </w:abstractNum>
  <w:abstractNum w:abstractNumId="14">
    <w:nsid w:val="51A86692"/>
    <w:multiLevelType w:val="hybridMultilevel"/>
    <w:tmpl w:val="95A2EF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B3C4B40"/>
    <w:multiLevelType w:val="hybridMultilevel"/>
    <w:tmpl w:val="2DC0A95E"/>
    <w:lvl w:ilvl="0" w:tplc="62968B2E">
      <w:start w:val="10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6297869"/>
    <w:multiLevelType w:val="hybridMultilevel"/>
    <w:tmpl w:val="5622BC54"/>
    <w:lvl w:ilvl="0" w:tplc="30EE70DA">
      <w:start w:val="2"/>
      <w:numFmt w:val="bullet"/>
      <w:lvlText w:val="-"/>
      <w:lvlJc w:val="left"/>
      <w:pPr>
        <w:ind w:left="720" w:hanging="360"/>
      </w:pPr>
      <w:rPr>
        <w:rFonts w:ascii="Verdana" w:eastAsia="Times New Roman" w:hAnsi="Verdana"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6EE0F15"/>
    <w:multiLevelType w:val="hybridMultilevel"/>
    <w:tmpl w:val="761EC1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74A57DA"/>
    <w:multiLevelType w:val="hybridMultilevel"/>
    <w:tmpl w:val="307EDA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BAA18AB"/>
    <w:multiLevelType w:val="hybridMultilevel"/>
    <w:tmpl w:val="13B8E7A0"/>
    <w:lvl w:ilvl="0" w:tplc="30EE70DA">
      <w:start w:val="2"/>
      <w:numFmt w:val="bullet"/>
      <w:lvlText w:val="-"/>
      <w:lvlJc w:val="left"/>
      <w:pPr>
        <w:ind w:left="720" w:hanging="360"/>
      </w:pPr>
      <w:rPr>
        <w:rFonts w:ascii="Verdana" w:eastAsia="Times New Roman" w:hAnsi="Verdana"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DAB501B"/>
    <w:multiLevelType w:val="hybridMultilevel"/>
    <w:tmpl w:val="5994DC36"/>
    <w:lvl w:ilvl="0" w:tplc="A46C2DDC">
      <w:start w:val="1"/>
      <w:numFmt w:val="decimal"/>
      <w:lvlText w:val="%1."/>
      <w:lvlJc w:val="left"/>
      <w:pPr>
        <w:ind w:left="720" w:hanging="360"/>
      </w:pPr>
      <w:rPr>
        <w:rFonts w:ascii="Times New Roman" w:hAnsi="Times New Roman" w:cs="Times New Roman" w:hint="default"/>
        <w:sz w:val="24"/>
        <w:szCs w:val="24"/>
      </w:rPr>
    </w:lvl>
    <w:lvl w:ilvl="1" w:tplc="A13849E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E5029FC"/>
    <w:multiLevelType w:val="hybridMultilevel"/>
    <w:tmpl w:val="6910E36E"/>
    <w:lvl w:ilvl="0" w:tplc="B61825D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3"/>
  </w:num>
  <w:num w:numId="3">
    <w:abstractNumId w:val="20"/>
  </w:num>
  <w:num w:numId="4">
    <w:abstractNumId w:val="15"/>
  </w:num>
  <w:num w:numId="5">
    <w:abstractNumId w:val="2"/>
  </w:num>
  <w:num w:numId="6">
    <w:abstractNumId w:val="12"/>
  </w:num>
  <w:num w:numId="7">
    <w:abstractNumId w:val="1"/>
  </w:num>
  <w:num w:numId="8">
    <w:abstractNumId w:val="19"/>
  </w:num>
  <w:num w:numId="9">
    <w:abstractNumId w:val="21"/>
  </w:num>
  <w:num w:numId="10">
    <w:abstractNumId w:val="16"/>
  </w:num>
  <w:num w:numId="11">
    <w:abstractNumId w:val="9"/>
  </w:num>
  <w:num w:numId="12">
    <w:abstractNumId w:val="0"/>
  </w:num>
  <w:num w:numId="13">
    <w:abstractNumId w:val="18"/>
  </w:num>
  <w:num w:numId="14">
    <w:abstractNumId w:val="10"/>
  </w:num>
  <w:num w:numId="15">
    <w:abstractNumId w:val="7"/>
  </w:num>
  <w:num w:numId="16">
    <w:abstractNumId w:val="11"/>
  </w:num>
  <w:num w:numId="17">
    <w:abstractNumId w:val="8"/>
  </w:num>
  <w:num w:numId="18">
    <w:abstractNumId w:val="6"/>
  </w:num>
  <w:num w:numId="19">
    <w:abstractNumId w:val="17"/>
  </w:num>
  <w:num w:numId="20">
    <w:abstractNumId w:val="14"/>
  </w:num>
  <w:num w:numId="21">
    <w:abstractNumId w:val="3"/>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B6FDC"/>
    <w:rsid w:val="00011076"/>
    <w:rsid w:val="0001639D"/>
    <w:rsid w:val="00064741"/>
    <w:rsid w:val="00075B01"/>
    <w:rsid w:val="000E6934"/>
    <w:rsid w:val="001B4494"/>
    <w:rsid w:val="001D37F1"/>
    <w:rsid w:val="002A239B"/>
    <w:rsid w:val="002B21FB"/>
    <w:rsid w:val="002B7A7E"/>
    <w:rsid w:val="003D499E"/>
    <w:rsid w:val="003E141E"/>
    <w:rsid w:val="00477A9D"/>
    <w:rsid w:val="0049421D"/>
    <w:rsid w:val="004D7F34"/>
    <w:rsid w:val="004F5430"/>
    <w:rsid w:val="00530B43"/>
    <w:rsid w:val="00553CE8"/>
    <w:rsid w:val="00687A0E"/>
    <w:rsid w:val="006A5B21"/>
    <w:rsid w:val="00792C20"/>
    <w:rsid w:val="007A3BF6"/>
    <w:rsid w:val="0080218E"/>
    <w:rsid w:val="008615DC"/>
    <w:rsid w:val="0091007E"/>
    <w:rsid w:val="00924B5C"/>
    <w:rsid w:val="009A77DA"/>
    <w:rsid w:val="009B6FDC"/>
    <w:rsid w:val="00A76FA1"/>
    <w:rsid w:val="00A974CD"/>
    <w:rsid w:val="00B2364B"/>
    <w:rsid w:val="00BF60E8"/>
    <w:rsid w:val="00C12269"/>
    <w:rsid w:val="00CB2140"/>
    <w:rsid w:val="00CF3804"/>
    <w:rsid w:val="00D17A7F"/>
    <w:rsid w:val="00D750A6"/>
    <w:rsid w:val="00DF2A40"/>
    <w:rsid w:val="00F8400E"/>
    <w:rsid w:val="00FB46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4741"/>
    <w:pPr>
      <w:spacing w:after="0" w:line="240" w:lineRule="auto"/>
    </w:pPr>
    <w:rPr>
      <w:rFonts w:ascii="Times New Roman" w:eastAsia="Times New Roman" w:hAnsi="Times New Roman" w:cs="Times New Roman"/>
      <w:bCs/>
      <w:sz w:val="20"/>
      <w:szCs w:val="24"/>
      <w:lang w:eastAsia="cs-CZ"/>
    </w:rPr>
  </w:style>
  <w:style w:type="paragraph" w:styleId="Nadpis2">
    <w:name w:val="heading 2"/>
    <w:basedOn w:val="Normln"/>
    <w:next w:val="Normln"/>
    <w:link w:val="Nadpis2Char"/>
    <w:uiPriority w:val="9"/>
    <w:qFormat/>
    <w:rsid w:val="009B6FDC"/>
    <w:pPr>
      <w:keepNext/>
      <w:keepLines/>
      <w:spacing w:before="200"/>
      <w:outlineLvl w:val="1"/>
    </w:pPr>
    <w:rPr>
      <w:rFonts w:ascii="Cambria" w:hAnsi="Cambria"/>
      <w:b/>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B6FDC"/>
    <w:rPr>
      <w:rFonts w:ascii="Cambria" w:eastAsia="Times New Roman" w:hAnsi="Cambria" w:cs="Times New Roman"/>
      <w:b/>
      <w:bCs/>
      <w:color w:val="4F81BD"/>
      <w:sz w:val="26"/>
      <w:szCs w:val="26"/>
      <w:lang w:eastAsia="cs-CZ"/>
    </w:rPr>
  </w:style>
  <w:style w:type="paragraph" w:styleId="Zkladntextodsazen">
    <w:name w:val="Body Text Indent"/>
    <w:basedOn w:val="Normln"/>
    <w:link w:val="ZkladntextodsazenChar"/>
    <w:semiHidden/>
    <w:rsid w:val="009B6FDC"/>
    <w:pPr>
      <w:spacing w:before="60" w:after="120"/>
      <w:ind w:left="283"/>
      <w:jc w:val="both"/>
    </w:pPr>
    <w:rPr>
      <w:bCs w:val="0"/>
      <w:szCs w:val="20"/>
    </w:rPr>
  </w:style>
  <w:style w:type="character" w:customStyle="1" w:styleId="ZkladntextodsazenChar">
    <w:name w:val="Základní text odsazený Char"/>
    <w:basedOn w:val="Standardnpsmoodstavce"/>
    <w:link w:val="Zkladntextodsazen"/>
    <w:semiHidden/>
    <w:rsid w:val="009B6FDC"/>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9B6FDC"/>
    <w:pPr>
      <w:spacing w:after="200" w:line="276" w:lineRule="auto"/>
      <w:ind w:left="720"/>
      <w:contextualSpacing/>
    </w:pPr>
    <w:rPr>
      <w:rFonts w:ascii="Calibri" w:eastAsia="Calibri" w:hAnsi="Calibri"/>
      <w:bCs w:val="0"/>
      <w:sz w:val="22"/>
      <w:szCs w:val="22"/>
      <w:lang w:eastAsia="en-US"/>
    </w:rPr>
  </w:style>
  <w:style w:type="paragraph" w:customStyle="1" w:styleId="Datum1">
    <w:name w:val="Datum1"/>
    <w:basedOn w:val="Normln"/>
    <w:next w:val="Normln"/>
    <w:rsid w:val="009B6FDC"/>
    <w:pPr>
      <w:ind w:firstLine="284"/>
    </w:pPr>
    <w:rPr>
      <w:rFonts w:cs="Calibri"/>
      <w:bCs w:val="0"/>
      <w:lang w:eastAsia="ar-SA"/>
    </w:rPr>
  </w:style>
  <w:style w:type="character" w:customStyle="1" w:styleId="preformatted">
    <w:name w:val="preformatted"/>
    <w:basedOn w:val="Standardnpsmoodstavce"/>
    <w:rsid w:val="009B6FDC"/>
  </w:style>
  <w:style w:type="paragraph" w:styleId="Zpat">
    <w:name w:val="footer"/>
    <w:basedOn w:val="Normln"/>
    <w:link w:val="ZpatChar"/>
    <w:uiPriority w:val="99"/>
    <w:unhideWhenUsed/>
    <w:rsid w:val="009B6FDC"/>
    <w:pPr>
      <w:tabs>
        <w:tab w:val="center" w:pos="4536"/>
        <w:tab w:val="right" w:pos="9072"/>
      </w:tabs>
    </w:pPr>
  </w:style>
  <w:style w:type="character" w:customStyle="1" w:styleId="ZpatChar">
    <w:name w:val="Zápatí Char"/>
    <w:basedOn w:val="Standardnpsmoodstavce"/>
    <w:link w:val="Zpat"/>
    <w:uiPriority w:val="99"/>
    <w:rsid w:val="009B6FDC"/>
    <w:rPr>
      <w:rFonts w:ascii="Times New Roman" w:eastAsia="Times New Roman" w:hAnsi="Times New Roman" w:cs="Times New Roman"/>
      <w:bCs/>
      <w:sz w:val="20"/>
      <w:szCs w:val="24"/>
      <w:lang w:eastAsia="cs-CZ"/>
    </w:rPr>
  </w:style>
  <w:style w:type="paragraph" w:styleId="Zkladntext">
    <w:name w:val="Body Text"/>
    <w:basedOn w:val="Normln"/>
    <w:link w:val="ZkladntextChar"/>
    <w:uiPriority w:val="99"/>
    <w:unhideWhenUsed/>
    <w:rsid w:val="009B6FDC"/>
    <w:pPr>
      <w:spacing w:after="120"/>
    </w:pPr>
  </w:style>
  <w:style w:type="character" w:customStyle="1" w:styleId="ZkladntextChar">
    <w:name w:val="Základní text Char"/>
    <w:basedOn w:val="Standardnpsmoodstavce"/>
    <w:link w:val="Zkladntext"/>
    <w:uiPriority w:val="99"/>
    <w:rsid w:val="009B6FDC"/>
    <w:rPr>
      <w:rFonts w:ascii="Times New Roman" w:eastAsia="Times New Roman" w:hAnsi="Times New Roman" w:cs="Times New Roman"/>
      <w:bCs/>
      <w:sz w:val="20"/>
      <w:szCs w:val="24"/>
      <w:lang w:eastAsia="cs-CZ"/>
    </w:rPr>
  </w:style>
  <w:style w:type="paragraph" w:customStyle="1" w:styleId="Standard">
    <w:name w:val="Standard"/>
    <w:rsid w:val="009B6FDC"/>
    <w:pPr>
      <w:widowControl w:val="0"/>
      <w:spacing w:after="0" w:line="240" w:lineRule="auto"/>
    </w:pPr>
    <w:rPr>
      <w:rFonts w:ascii="Times New Roman" w:eastAsia="Times New Roman" w:hAnsi="Times New Roman" w:cs="Times New Roman"/>
      <w:snapToGrid w:val="0"/>
      <w:sz w:val="24"/>
      <w:szCs w:val="20"/>
      <w:lang w:eastAsia="cs-CZ"/>
    </w:rPr>
  </w:style>
  <w:style w:type="paragraph" w:styleId="Revize">
    <w:name w:val="Revision"/>
    <w:hidden/>
    <w:uiPriority w:val="99"/>
    <w:semiHidden/>
    <w:rsid w:val="006A5B21"/>
    <w:pPr>
      <w:spacing w:after="0" w:line="240" w:lineRule="auto"/>
    </w:pPr>
    <w:rPr>
      <w:rFonts w:ascii="Times New Roman" w:eastAsia="Times New Roman" w:hAnsi="Times New Roman" w:cs="Times New Roman"/>
      <w:bCs/>
      <w:sz w:val="20"/>
      <w:szCs w:val="24"/>
      <w:lang w:eastAsia="cs-CZ"/>
    </w:rPr>
  </w:style>
  <w:style w:type="paragraph" w:styleId="Normlnweb">
    <w:name w:val="Normal (Web)"/>
    <w:basedOn w:val="Normln"/>
    <w:uiPriority w:val="99"/>
    <w:unhideWhenUsed/>
    <w:rsid w:val="007A3BF6"/>
    <w:pPr>
      <w:spacing w:before="100" w:beforeAutospacing="1" w:after="100" w:afterAutospacing="1"/>
    </w:pPr>
    <w:rPr>
      <w:bCs w:val="0"/>
      <w:sz w:val="24"/>
    </w:rPr>
  </w:style>
  <w:style w:type="character" w:styleId="Siln">
    <w:name w:val="Strong"/>
    <w:basedOn w:val="Standardnpsmoodstavce"/>
    <w:uiPriority w:val="22"/>
    <w:qFormat/>
    <w:rsid w:val="007A3BF6"/>
    <w:rPr>
      <w:b/>
      <w:bCs/>
    </w:rPr>
  </w:style>
  <w:style w:type="paragraph" w:styleId="Zhlav">
    <w:name w:val="header"/>
    <w:basedOn w:val="Normln"/>
    <w:link w:val="ZhlavChar"/>
    <w:uiPriority w:val="99"/>
    <w:unhideWhenUsed/>
    <w:rsid w:val="00B2364B"/>
    <w:pPr>
      <w:tabs>
        <w:tab w:val="center" w:pos="4536"/>
        <w:tab w:val="right" w:pos="9072"/>
      </w:tabs>
    </w:pPr>
  </w:style>
  <w:style w:type="character" w:customStyle="1" w:styleId="ZhlavChar">
    <w:name w:val="Záhlaví Char"/>
    <w:basedOn w:val="Standardnpsmoodstavce"/>
    <w:link w:val="Zhlav"/>
    <w:uiPriority w:val="99"/>
    <w:rsid w:val="00B2364B"/>
    <w:rPr>
      <w:rFonts w:ascii="Times New Roman" w:eastAsia="Times New Roman" w:hAnsi="Times New Roman" w:cs="Times New Roman"/>
      <w:bCs/>
      <w:sz w:val="20"/>
      <w:szCs w:val="24"/>
      <w:lang w:eastAsia="cs-CZ"/>
    </w:rPr>
  </w:style>
</w:styles>
</file>

<file path=word/webSettings.xml><?xml version="1.0" encoding="utf-8"?>
<w:webSettings xmlns:r="http://schemas.openxmlformats.org/officeDocument/2006/relationships" xmlns:w="http://schemas.openxmlformats.org/wordprocessingml/2006/main">
  <w:divs>
    <w:div w:id="157308641">
      <w:bodyDiv w:val="1"/>
      <w:marLeft w:val="0"/>
      <w:marRight w:val="0"/>
      <w:marTop w:val="0"/>
      <w:marBottom w:val="0"/>
      <w:divBdr>
        <w:top w:val="none" w:sz="0" w:space="0" w:color="auto"/>
        <w:left w:val="none" w:sz="0" w:space="0" w:color="auto"/>
        <w:bottom w:val="none" w:sz="0" w:space="0" w:color="auto"/>
        <w:right w:val="none" w:sz="0" w:space="0" w:color="auto"/>
      </w:divBdr>
    </w:div>
    <w:div w:id="17238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CCC26-8E65-46B8-AF7F-0C9AD8EA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4211</Words>
  <Characters>24847</Characters>
  <Application>Microsoft Office Word</Application>
  <DocSecurity>0</DocSecurity>
  <Lines>207</Lines>
  <Paragraphs>57</Paragraphs>
  <ScaleCrop>false</ScaleCrop>
  <HeadingPairs>
    <vt:vector size="2" baseType="variant">
      <vt:variant>
        <vt:lpstr>Název</vt:lpstr>
      </vt:variant>
      <vt:variant>
        <vt:i4>1</vt:i4>
      </vt:variant>
    </vt:vector>
  </HeadingPairs>
  <TitlesOfParts>
    <vt:vector size="1" baseType="lpstr">
      <vt:lpstr/>
    </vt:vector>
  </TitlesOfParts>
  <Company>DSZO, s.r.o.</Company>
  <LinksUpToDate>false</LinksUpToDate>
  <CharactersWithSpaces>29001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Štraitová</dc:creator>
  <cp:lastModifiedBy>Dana Bačová</cp:lastModifiedBy>
  <cp:revision>2</cp:revision>
  <cp:lastPrinted>2022-02-07T16:09:00Z</cp:lastPrinted>
  <dcterms:created xsi:type="dcterms:W3CDTF">2022-04-05T11:32:00Z</dcterms:created>
  <dcterms:modified xsi:type="dcterms:W3CDTF">2022-04-05T11:32:00Z</dcterms:modified>
</cp:coreProperties>
</file>