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18B550" w14:textId="35852326" w:rsidR="00A44970" w:rsidRDefault="00A44970" w:rsidP="00A44970">
      <w:pPr>
        <w:pStyle w:val="Zkladntext"/>
        <w:jc w:val="center"/>
        <w:rPr>
          <w:b/>
          <w:sz w:val="36"/>
        </w:rPr>
      </w:pPr>
      <w:r>
        <w:rPr>
          <w:b/>
          <w:sz w:val="36"/>
        </w:rPr>
        <w:t xml:space="preserve">Smlouva o využití výsledků </w:t>
      </w:r>
    </w:p>
    <w:p w14:paraId="44F0AFF4" w14:textId="77777777" w:rsidR="00A44970" w:rsidRDefault="00A44970" w:rsidP="00A44970">
      <w:pPr>
        <w:pStyle w:val="Zkladntext"/>
        <w:jc w:val="center"/>
        <w:rPr>
          <w:b/>
          <w:sz w:val="36"/>
        </w:rPr>
      </w:pPr>
      <w:r>
        <w:rPr>
          <w:b/>
          <w:sz w:val="36"/>
        </w:rPr>
        <w:t>dosažených při řešení projektu výzkumu a vývoje</w:t>
      </w:r>
    </w:p>
    <w:p w14:paraId="679C3135" w14:textId="77777777" w:rsidR="00A44970" w:rsidRDefault="00A44970" w:rsidP="003A4812">
      <w:pPr>
        <w:pStyle w:val="Zkladntext"/>
        <w:rPr>
          <w:b/>
        </w:rPr>
      </w:pPr>
    </w:p>
    <w:p w14:paraId="67CEA6BC" w14:textId="51F964C8" w:rsidR="009D2B69" w:rsidRPr="00F73633" w:rsidRDefault="009D2B69" w:rsidP="003A4812">
      <w:pPr>
        <w:pStyle w:val="Zkladntext"/>
        <w:rPr>
          <w:b/>
        </w:rPr>
      </w:pPr>
      <w:r w:rsidRPr="00F73633">
        <w:rPr>
          <w:b/>
        </w:rPr>
        <w:t>Smluvní strany:</w:t>
      </w:r>
    </w:p>
    <w:p w14:paraId="67CEA6BE" w14:textId="77777777" w:rsidR="00133314" w:rsidRDefault="00133314" w:rsidP="00133314">
      <w:pPr>
        <w:pStyle w:val="Zkladntext"/>
      </w:pPr>
    </w:p>
    <w:p w14:paraId="67CEA6BF" w14:textId="77777777" w:rsidR="00133314" w:rsidRDefault="00133314" w:rsidP="00133314">
      <w:pPr>
        <w:pStyle w:val="Zkladntext"/>
        <w:tabs>
          <w:tab w:val="left" w:pos="1985"/>
        </w:tabs>
        <w:ind w:left="567" w:hanging="567"/>
        <w:rPr>
          <w:b/>
        </w:rPr>
      </w:pPr>
      <w:r w:rsidRPr="00F73633">
        <w:rPr>
          <w:b/>
          <w:bCs/>
        </w:rPr>
        <w:t>1.</w:t>
      </w:r>
      <w:r>
        <w:rPr>
          <w:bCs/>
        </w:rPr>
        <w:t xml:space="preserve"> </w:t>
      </w:r>
      <w:r>
        <w:rPr>
          <w:bCs/>
        </w:rPr>
        <w:tab/>
      </w:r>
      <w:r w:rsidR="005005C9" w:rsidRPr="001B7B1E">
        <w:rPr>
          <w:b/>
        </w:rPr>
        <w:t>Západočeská univerzita v Plzni</w:t>
      </w:r>
      <w:r w:rsidR="005005C9" w:rsidRPr="005005C9" w:rsidDel="005005C9">
        <w:rPr>
          <w:bCs/>
        </w:rPr>
        <w:t xml:space="preserve"> </w:t>
      </w:r>
      <w:r>
        <w:rPr>
          <w:bCs/>
        </w:rPr>
        <w:tab/>
      </w:r>
    </w:p>
    <w:p w14:paraId="67CEA6C0" w14:textId="77777777" w:rsidR="00133314" w:rsidRDefault="00133314" w:rsidP="00133314">
      <w:pPr>
        <w:pStyle w:val="Zkladntext"/>
        <w:tabs>
          <w:tab w:val="left" w:pos="1985"/>
        </w:tabs>
        <w:ind w:left="567" w:hanging="567"/>
      </w:pPr>
      <w:r>
        <w:tab/>
        <w:t xml:space="preserve">adresa sídla: </w:t>
      </w:r>
      <w:r w:rsidR="00E30393" w:rsidRPr="001B7B1E">
        <w:rPr>
          <w:b/>
          <w:bCs/>
        </w:rPr>
        <w:t>Univerzitní 8, 30</w:t>
      </w:r>
      <w:r w:rsidR="00EC3940">
        <w:rPr>
          <w:b/>
          <w:bCs/>
        </w:rPr>
        <w:t>1</w:t>
      </w:r>
      <w:r w:rsidR="00E30393" w:rsidRPr="001B7B1E">
        <w:rPr>
          <w:b/>
          <w:bCs/>
        </w:rPr>
        <w:t xml:space="preserve"> </w:t>
      </w:r>
      <w:r w:rsidR="00EC3940">
        <w:rPr>
          <w:b/>
          <w:bCs/>
        </w:rPr>
        <w:t>00</w:t>
      </w:r>
      <w:r w:rsidR="00E30393" w:rsidRPr="001B7B1E">
        <w:rPr>
          <w:b/>
          <w:bCs/>
        </w:rPr>
        <w:t xml:space="preserve"> Plzeň</w:t>
      </w:r>
      <w:r w:rsidR="00E30393" w:rsidRPr="00E30393" w:rsidDel="00E30393">
        <w:t xml:space="preserve"> </w:t>
      </w:r>
      <w:r>
        <w:tab/>
      </w:r>
    </w:p>
    <w:p w14:paraId="67CEA6C1" w14:textId="77777777" w:rsidR="00133314" w:rsidRDefault="00133314" w:rsidP="00133314">
      <w:pPr>
        <w:pStyle w:val="Zkladntext"/>
        <w:tabs>
          <w:tab w:val="left" w:pos="1985"/>
        </w:tabs>
        <w:ind w:left="567" w:hanging="567"/>
      </w:pPr>
      <w:r>
        <w:tab/>
        <w:t xml:space="preserve">IČ: </w:t>
      </w:r>
      <w:r w:rsidR="00492CB9" w:rsidRPr="001B7B1E">
        <w:rPr>
          <w:b/>
          <w:bCs/>
        </w:rPr>
        <w:t>49777513</w:t>
      </w:r>
      <w:r>
        <w:tab/>
      </w:r>
    </w:p>
    <w:p w14:paraId="67CEA6C2" w14:textId="77777777" w:rsidR="00133314" w:rsidRDefault="00133314" w:rsidP="00133314">
      <w:pPr>
        <w:pStyle w:val="Zkladntext"/>
        <w:tabs>
          <w:tab w:val="left" w:pos="1985"/>
        </w:tabs>
        <w:ind w:left="567" w:hanging="567"/>
      </w:pPr>
      <w:r>
        <w:tab/>
        <w:t xml:space="preserve">zastoupená: </w:t>
      </w:r>
      <w:r w:rsidR="00B242FC" w:rsidRPr="001B7B1E">
        <w:rPr>
          <w:rFonts w:ascii="Arial" w:hAnsi="Arial" w:cs="Arial"/>
          <w:b/>
          <w:bCs/>
          <w:i/>
          <w:sz w:val="20"/>
        </w:rPr>
        <w:t xml:space="preserve">doc. Ing. Luděk </w:t>
      </w:r>
      <w:proofErr w:type="spellStart"/>
      <w:r w:rsidR="00B242FC" w:rsidRPr="001B7B1E">
        <w:rPr>
          <w:rFonts w:ascii="Arial" w:hAnsi="Arial" w:cs="Arial"/>
          <w:b/>
          <w:bCs/>
          <w:i/>
          <w:sz w:val="20"/>
        </w:rPr>
        <w:t>Hynčík</w:t>
      </w:r>
      <w:proofErr w:type="spellEnd"/>
      <w:r w:rsidR="00B242FC" w:rsidRPr="001B7B1E">
        <w:rPr>
          <w:rFonts w:ascii="Arial" w:hAnsi="Arial" w:cs="Arial"/>
          <w:b/>
          <w:bCs/>
          <w:i/>
          <w:sz w:val="20"/>
        </w:rPr>
        <w:t xml:space="preserve">, </w:t>
      </w:r>
      <w:proofErr w:type="gramStart"/>
      <w:r w:rsidR="00B242FC" w:rsidRPr="001B7B1E">
        <w:rPr>
          <w:rFonts w:ascii="Arial" w:hAnsi="Arial" w:cs="Arial"/>
          <w:b/>
          <w:bCs/>
          <w:i/>
          <w:sz w:val="20"/>
        </w:rPr>
        <w:t>Ph.D</w:t>
      </w:r>
      <w:proofErr w:type="gramEnd"/>
      <w:r w:rsidR="002E76BF">
        <w:rPr>
          <w:rFonts w:ascii="Arial" w:hAnsi="Arial" w:cs="Arial"/>
          <w:b/>
          <w:bCs/>
          <w:i/>
          <w:sz w:val="20"/>
        </w:rPr>
        <w:t xml:space="preserve">, </w:t>
      </w:r>
      <w:r w:rsidR="002E76BF" w:rsidRPr="002E76BF">
        <w:rPr>
          <w:rFonts w:ascii="Arial" w:hAnsi="Arial" w:cs="Arial"/>
          <w:b/>
          <w:bCs/>
          <w:i/>
          <w:sz w:val="20"/>
        </w:rPr>
        <w:t>prorektor pro výzkum a vývoj</w:t>
      </w:r>
      <w:r w:rsidR="00B242FC" w:rsidRPr="00B242FC" w:rsidDel="00B242FC">
        <w:t xml:space="preserve"> </w:t>
      </w:r>
    </w:p>
    <w:p w14:paraId="67CEA6C3" w14:textId="77777777" w:rsidR="00133314" w:rsidRDefault="00133314" w:rsidP="00133314">
      <w:pPr>
        <w:pStyle w:val="Zkladntext"/>
        <w:tabs>
          <w:tab w:val="left" w:pos="1985"/>
        </w:tabs>
        <w:ind w:left="567" w:hanging="567"/>
      </w:pPr>
      <w:r>
        <w:tab/>
      </w:r>
      <w:r>
        <w:rPr>
          <w:bCs/>
        </w:rPr>
        <w:t>(dále jen</w:t>
      </w:r>
      <w:r>
        <w:rPr>
          <w:b/>
        </w:rPr>
        <w:t xml:space="preserve"> „příjemce“ či </w:t>
      </w:r>
      <w:r w:rsidR="00523C45">
        <w:rPr>
          <w:b/>
        </w:rPr>
        <w:t>„ZČU“</w:t>
      </w:r>
      <w:r w:rsidR="00523C45" w:rsidRPr="0099272E">
        <w:t>)</w:t>
      </w:r>
      <w:r w:rsidR="00523C45">
        <w:rPr>
          <w:b/>
        </w:rPr>
        <w:t xml:space="preserve"> </w:t>
      </w:r>
    </w:p>
    <w:p w14:paraId="67CEA6C5" w14:textId="77777777" w:rsidR="00133314" w:rsidRPr="00B910F7" w:rsidRDefault="00133314" w:rsidP="00133314">
      <w:pPr>
        <w:pStyle w:val="Zkladntext"/>
      </w:pPr>
      <w:r w:rsidRPr="00B910F7">
        <w:t>a</w:t>
      </w:r>
    </w:p>
    <w:p w14:paraId="67CEA6C6" w14:textId="77777777" w:rsidR="00133314" w:rsidRDefault="00133314" w:rsidP="00133314">
      <w:pPr>
        <w:pStyle w:val="Zkladntext"/>
      </w:pPr>
    </w:p>
    <w:p w14:paraId="67CEA6C7" w14:textId="77777777" w:rsidR="00133314" w:rsidRPr="00981A5E" w:rsidRDefault="00133314" w:rsidP="00133314">
      <w:pPr>
        <w:pStyle w:val="Zkladntext"/>
        <w:tabs>
          <w:tab w:val="left" w:pos="1985"/>
        </w:tabs>
        <w:ind w:left="567" w:hanging="567"/>
        <w:rPr>
          <w:b/>
          <w:szCs w:val="24"/>
        </w:rPr>
      </w:pPr>
      <w:r w:rsidRPr="00F73633">
        <w:rPr>
          <w:b/>
          <w:bCs/>
        </w:rPr>
        <w:t>2.</w:t>
      </w:r>
      <w:r w:rsidRPr="00714548">
        <w:rPr>
          <w:szCs w:val="24"/>
        </w:rPr>
        <w:t xml:space="preserve"> </w:t>
      </w:r>
      <w:r>
        <w:rPr>
          <w:szCs w:val="24"/>
        </w:rPr>
        <w:tab/>
      </w:r>
      <w:r w:rsidR="00F77632" w:rsidRPr="001B7B1E">
        <w:rPr>
          <w:b/>
          <w:bCs/>
          <w:szCs w:val="24"/>
        </w:rPr>
        <w:t>Univerzita Hradec Králové</w:t>
      </w:r>
      <w:r w:rsidR="00F77632" w:rsidRPr="00F77632" w:rsidDel="00F77632">
        <w:rPr>
          <w:szCs w:val="24"/>
        </w:rPr>
        <w:t xml:space="preserve"> </w:t>
      </w:r>
      <w:r w:rsidRPr="00655A1E">
        <w:rPr>
          <w:b/>
          <w:bCs/>
          <w:szCs w:val="24"/>
        </w:rPr>
        <w:tab/>
      </w:r>
    </w:p>
    <w:p w14:paraId="67CEA6C8" w14:textId="77777777" w:rsidR="00133314" w:rsidRPr="00981A5E" w:rsidRDefault="00133314" w:rsidP="00133314">
      <w:pPr>
        <w:pStyle w:val="Zkladntext"/>
        <w:tabs>
          <w:tab w:val="left" w:pos="1985"/>
        </w:tabs>
        <w:ind w:left="567" w:hanging="567"/>
        <w:rPr>
          <w:szCs w:val="24"/>
        </w:rPr>
      </w:pPr>
      <w:r>
        <w:rPr>
          <w:szCs w:val="24"/>
        </w:rPr>
        <w:tab/>
      </w:r>
      <w:r w:rsidRPr="00981A5E">
        <w:rPr>
          <w:szCs w:val="24"/>
        </w:rPr>
        <w:t>adresa sídla:</w:t>
      </w:r>
      <w:r>
        <w:rPr>
          <w:szCs w:val="24"/>
        </w:rPr>
        <w:t xml:space="preserve"> </w:t>
      </w:r>
      <w:proofErr w:type="spellStart"/>
      <w:r w:rsidR="004947BD" w:rsidRPr="001B7B1E">
        <w:rPr>
          <w:b/>
          <w:bCs/>
          <w:szCs w:val="24"/>
        </w:rPr>
        <w:t>Rokitanského</w:t>
      </w:r>
      <w:proofErr w:type="spellEnd"/>
      <w:r w:rsidR="004947BD" w:rsidRPr="001B7B1E">
        <w:rPr>
          <w:b/>
          <w:bCs/>
          <w:szCs w:val="24"/>
        </w:rPr>
        <w:t xml:space="preserve"> 62, 500 03 Hradec Králové</w:t>
      </w:r>
      <w:r w:rsidR="004947BD" w:rsidRPr="004947BD" w:rsidDel="004947BD">
        <w:rPr>
          <w:szCs w:val="24"/>
        </w:rPr>
        <w:t xml:space="preserve"> </w:t>
      </w:r>
    </w:p>
    <w:p w14:paraId="67CEA6C9" w14:textId="77777777" w:rsidR="00133314" w:rsidRPr="00981A5E" w:rsidRDefault="00133314" w:rsidP="00133314">
      <w:pPr>
        <w:pStyle w:val="Zkladntext"/>
        <w:tabs>
          <w:tab w:val="left" w:pos="1985"/>
        </w:tabs>
        <w:ind w:left="567" w:hanging="567"/>
        <w:rPr>
          <w:szCs w:val="24"/>
        </w:rPr>
      </w:pPr>
      <w:r>
        <w:rPr>
          <w:szCs w:val="24"/>
        </w:rPr>
        <w:tab/>
      </w:r>
      <w:r w:rsidRPr="00981A5E">
        <w:rPr>
          <w:szCs w:val="24"/>
        </w:rPr>
        <w:t>IČ:</w:t>
      </w:r>
      <w:r>
        <w:rPr>
          <w:szCs w:val="24"/>
        </w:rPr>
        <w:t xml:space="preserve"> </w:t>
      </w:r>
      <w:r w:rsidR="00241092" w:rsidRPr="001B7B1E">
        <w:rPr>
          <w:b/>
          <w:bCs/>
          <w:szCs w:val="24"/>
        </w:rPr>
        <w:t>62690094</w:t>
      </w:r>
    </w:p>
    <w:p w14:paraId="67CEA6CA" w14:textId="246AD5AC" w:rsidR="00133314" w:rsidRPr="00981A5E" w:rsidRDefault="00133314" w:rsidP="00133314">
      <w:pPr>
        <w:pStyle w:val="Zkladntext"/>
        <w:tabs>
          <w:tab w:val="left" w:pos="1985"/>
        </w:tabs>
        <w:ind w:left="567" w:hanging="567"/>
        <w:rPr>
          <w:szCs w:val="24"/>
        </w:rPr>
      </w:pPr>
      <w:r>
        <w:rPr>
          <w:szCs w:val="24"/>
        </w:rPr>
        <w:tab/>
      </w:r>
      <w:r w:rsidRPr="00981A5E">
        <w:rPr>
          <w:szCs w:val="24"/>
        </w:rPr>
        <w:t>zastoupená:</w:t>
      </w:r>
      <w:r w:rsidR="005C2A6A" w:rsidRPr="005C2A6A">
        <w:t xml:space="preserve"> </w:t>
      </w:r>
      <w:r w:rsidR="005C2A6A" w:rsidRPr="005C2A6A">
        <w:rPr>
          <w:rFonts w:ascii="Arial" w:hAnsi="Arial" w:cs="Arial"/>
          <w:i/>
          <w:sz w:val="20"/>
        </w:rPr>
        <w:t>prof. Ing. Kamil Kuča, Ph.D.</w:t>
      </w:r>
    </w:p>
    <w:p w14:paraId="67CEA6CB" w14:textId="77777777" w:rsidR="00133314" w:rsidRDefault="00133314" w:rsidP="00133314">
      <w:pPr>
        <w:pStyle w:val="Zkladntext"/>
        <w:tabs>
          <w:tab w:val="left" w:pos="1985"/>
        </w:tabs>
        <w:ind w:left="567" w:hanging="567"/>
      </w:pPr>
      <w:r>
        <w:tab/>
      </w:r>
      <w:r>
        <w:rPr>
          <w:bCs/>
        </w:rPr>
        <w:t>(dále jen</w:t>
      </w:r>
      <w:r>
        <w:rPr>
          <w:b/>
        </w:rPr>
        <w:t xml:space="preserve"> „další účastník projektu 1“ či </w:t>
      </w:r>
      <w:r w:rsidR="00241092">
        <w:rPr>
          <w:b/>
        </w:rPr>
        <w:t>„UHK“</w:t>
      </w:r>
      <w:r w:rsidR="00241092" w:rsidRPr="00A22B2A">
        <w:t>)</w:t>
      </w:r>
    </w:p>
    <w:p w14:paraId="67CEA6CD" w14:textId="77777777" w:rsidR="00993E5E" w:rsidRDefault="00993E5E" w:rsidP="00993E5E">
      <w:pPr>
        <w:pStyle w:val="Zkladntext"/>
        <w:tabs>
          <w:tab w:val="left" w:pos="1985"/>
        </w:tabs>
        <w:ind w:left="567" w:hanging="567"/>
        <w:rPr>
          <w:bCs/>
        </w:rPr>
      </w:pPr>
      <w:r>
        <w:rPr>
          <w:bCs/>
        </w:rPr>
        <w:t>a</w:t>
      </w:r>
    </w:p>
    <w:p w14:paraId="67CEA6CE" w14:textId="77777777" w:rsidR="00993E5E" w:rsidRDefault="00993E5E" w:rsidP="00993E5E">
      <w:pPr>
        <w:pStyle w:val="Zkladntext"/>
        <w:tabs>
          <w:tab w:val="left" w:pos="1985"/>
        </w:tabs>
        <w:ind w:left="567" w:hanging="567"/>
        <w:rPr>
          <w:bCs/>
        </w:rPr>
      </w:pPr>
    </w:p>
    <w:p w14:paraId="67CEA6CF" w14:textId="77777777" w:rsidR="00993E5E" w:rsidRPr="00981A5E" w:rsidRDefault="00993E5E" w:rsidP="00993E5E">
      <w:pPr>
        <w:pStyle w:val="Zkladntext"/>
        <w:tabs>
          <w:tab w:val="left" w:pos="1985"/>
        </w:tabs>
        <w:ind w:left="567" w:hanging="567"/>
        <w:rPr>
          <w:b/>
          <w:szCs w:val="24"/>
        </w:rPr>
      </w:pPr>
      <w:r>
        <w:rPr>
          <w:bCs/>
        </w:rPr>
        <w:t xml:space="preserve">3. </w:t>
      </w:r>
      <w:r>
        <w:rPr>
          <w:szCs w:val="24"/>
        </w:rPr>
        <w:tab/>
      </w:r>
      <w:r w:rsidR="00E74478" w:rsidRPr="00E74478">
        <w:rPr>
          <w:b/>
          <w:bCs/>
          <w:szCs w:val="24"/>
        </w:rPr>
        <w:t>Univerzita Tomáše Bati ve Zlíně</w:t>
      </w:r>
    </w:p>
    <w:p w14:paraId="67CEA6D0" w14:textId="77777777" w:rsidR="00993E5E" w:rsidRPr="00981A5E" w:rsidRDefault="00993E5E" w:rsidP="00993E5E">
      <w:pPr>
        <w:pStyle w:val="Zkladntext"/>
        <w:tabs>
          <w:tab w:val="left" w:pos="1985"/>
        </w:tabs>
        <w:ind w:left="567" w:hanging="567"/>
        <w:rPr>
          <w:szCs w:val="24"/>
        </w:rPr>
      </w:pPr>
      <w:r>
        <w:rPr>
          <w:szCs w:val="24"/>
        </w:rPr>
        <w:tab/>
      </w:r>
      <w:r w:rsidRPr="00981A5E">
        <w:rPr>
          <w:szCs w:val="24"/>
        </w:rPr>
        <w:t>adresa sídla:</w:t>
      </w:r>
      <w:r>
        <w:rPr>
          <w:szCs w:val="24"/>
        </w:rPr>
        <w:t xml:space="preserve"> </w:t>
      </w:r>
      <w:r w:rsidR="00FE58F2" w:rsidRPr="00FE58F2">
        <w:rPr>
          <w:b/>
          <w:bCs/>
          <w:szCs w:val="24"/>
        </w:rPr>
        <w:t>nám. T. G. Masaryka 5555, 760 01 Zlín</w:t>
      </w:r>
      <w:r w:rsidRPr="008C74B8" w:rsidDel="008C74B8">
        <w:rPr>
          <w:szCs w:val="24"/>
        </w:rPr>
        <w:t xml:space="preserve"> </w:t>
      </w:r>
    </w:p>
    <w:p w14:paraId="67CEA6D1" w14:textId="77777777" w:rsidR="00993E5E" w:rsidRPr="00981A5E" w:rsidRDefault="00993E5E" w:rsidP="00993E5E">
      <w:pPr>
        <w:pStyle w:val="Zkladntext"/>
        <w:tabs>
          <w:tab w:val="left" w:pos="1985"/>
        </w:tabs>
        <w:ind w:left="567" w:hanging="567"/>
        <w:rPr>
          <w:szCs w:val="24"/>
        </w:rPr>
      </w:pPr>
      <w:r>
        <w:rPr>
          <w:szCs w:val="24"/>
        </w:rPr>
        <w:tab/>
      </w:r>
      <w:r w:rsidRPr="00981A5E">
        <w:rPr>
          <w:szCs w:val="24"/>
        </w:rPr>
        <w:t>IČ:</w:t>
      </w:r>
      <w:r>
        <w:rPr>
          <w:szCs w:val="24"/>
        </w:rPr>
        <w:t xml:space="preserve"> </w:t>
      </w:r>
      <w:r w:rsidR="00752D91" w:rsidRPr="00752D91">
        <w:rPr>
          <w:b/>
          <w:bCs/>
          <w:szCs w:val="24"/>
        </w:rPr>
        <w:t>70883521</w:t>
      </w:r>
    </w:p>
    <w:p w14:paraId="67CEA6D2" w14:textId="71F1DD6A" w:rsidR="00993E5E" w:rsidRPr="00981A5E" w:rsidRDefault="00993E5E" w:rsidP="00993E5E">
      <w:pPr>
        <w:pStyle w:val="Zkladntext"/>
        <w:tabs>
          <w:tab w:val="left" w:pos="1985"/>
        </w:tabs>
        <w:ind w:left="567" w:hanging="567"/>
        <w:rPr>
          <w:szCs w:val="24"/>
        </w:rPr>
      </w:pPr>
      <w:r>
        <w:rPr>
          <w:szCs w:val="24"/>
        </w:rPr>
        <w:tab/>
      </w:r>
      <w:r w:rsidRPr="00981A5E">
        <w:rPr>
          <w:szCs w:val="24"/>
        </w:rPr>
        <w:t>zastoupená:</w:t>
      </w:r>
      <w:r w:rsidRPr="005A615B">
        <w:rPr>
          <w:rFonts w:ascii="Arial" w:hAnsi="Arial" w:cs="Arial"/>
          <w:i/>
          <w:sz w:val="20"/>
        </w:rPr>
        <w:t xml:space="preserve"> </w:t>
      </w:r>
      <w:r w:rsidR="0052128A">
        <w:t xml:space="preserve">prof. Ing. Vladimírem </w:t>
      </w:r>
      <w:proofErr w:type="spellStart"/>
      <w:r w:rsidR="0052128A">
        <w:t>Sedlaříkem</w:t>
      </w:r>
      <w:proofErr w:type="spellEnd"/>
      <w:r w:rsidR="0052128A">
        <w:t xml:space="preserve">, </w:t>
      </w:r>
      <w:proofErr w:type="spellStart"/>
      <w:r w:rsidR="0052128A">
        <w:t>Ph</w:t>
      </w:r>
      <w:proofErr w:type="spellEnd"/>
      <w:r w:rsidR="0052128A">
        <w:t>. D., rektorem</w:t>
      </w:r>
    </w:p>
    <w:p w14:paraId="67CEA6D3" w14:textId="77777777" w:rsidR="00993E5E" w:rsidRDefault="00993E5E" w:rsidP="00993E5E">
      <w:pPr>
        <w:pStyle w:val="Zkladntext"/>
        <w:tabs>
          <w:tab w:val="left" w:pos="1985"/>
        </w:tabs>
        <w:ind w:left="567" w:hanging="567"/>
        <w:rPr>
          <w:bCs/>
        </w:rPr>
      </w:pPr>
      <w:r>
        <w:tab/>
      </w:r>
      <w:r>
        <w:rPr>
          <w:bCs/>
        </w:rPr>
        <w:t>(dále jen</w:t>
      </w:r>
      <w:r>
        <w:rPr>
          <w:b/>
        </w:rPr>
        <w:t xml:space="preserve"> „další účastník projektu 2“</w:t>
      </w:r>
      <w:r w:rsidRPr="001A1CBE">
        <w:rPr>
          <w:b/>
        </w:rPr>
        <w:t xml:space="preserve"> </w:t>
      </w:r>
      <w:r>
        <w:rPr>
          <w:b/>
        </w:rPr>
        <w:t>či „</w:t>
      </w:r>
      <w:r w:rsidR="005412A0">
        <w:rPr>
          <w:b/>
        </w:rPr>
        <w:t>UTB</w:t>
      </w:r>
      <w:r>
        <w:rPr>
          <w:b/>
        </w:rPr>
        <w:t>“</w:t>
      </w:r>
      <w:r w:rsidRPr="00A22B2A">
        <w:t>)</w:t>
      </w:r>
    </w:p>
    <w:p w14:paraId="67CEA6D5" w14:textId="77777777" w:rsidR="00993E5E" w:rsidRDefault="00993E5E" w:rsidP="00993E5E">
      <w:pPr>
        <w:pStyle w:val="Zkladntext"/>
        <w:tabs>
          <w:tab w:val="left" w:pos="1985"/>
        </w:tabs>
        <w:ind w:left="567" w:hanging="567"/>
        <w:rPr>
          <w:bCs/>
        </w:rPr>
      </w:pPr>
      <w:r>
        <w:rPr>
          <w:bCs/>
        </w:rPr>
        <w:t>a</w:t>
      </w:r>
    </w:p>
    <w:p w14:paraId="67CEA6D6" w14:textId="77777777" w:rsidR="005D1D5D" w:rsidRDefault="005D1D5D" w:rsidP="00133314">
      <w:pPr>
        <w:pStyle w:val="Zkladntext"/>
        <w:tabs>
          <w:tab w:val="left" w:pos="1985"/>
        </w:tabs>
        <w:ind w:left="567" w:hanging="567"/>
        <w:rPr>
          <w:bCs/>
        </w:rPr>
      </w:pPr>
    </w:p>
    <w:p w14:paraId="67CEA6D7" w14:textId="77777777" w:rsidR="00133314" w:rsidRPr="00981A5E" w:rsidRDefault="00993E5E" w:rsidP="00133314">
      <w:pPr>
        <w:pStyle w:val="Zkladntext"/>
        <w:tabs>
          <w:tab w:val="left" w:pos="1985"/>
        </w:tabs>
        <w:ind w:left="567" w:hanging="567"/>
        <w:rPr>
          <w:b/>
          <w:szCs w:val="24"/>
        </w:rPr>
      </w:pPr>
      <w:r>
        <w:rPr>
          <w:bCs/>
        </w:rPr>
        <w:t>4</w:t>
      </w:r>
      <w:r w:rsidR="00133314">
        <w:rPr>
          <w:bCs/>
        </w:rPr>
        <w:t xml:space="preserve">. </w:t>
      </w:r>
      <w:r w:rsidR="00133314">
        <w:rPr>
          <w:szCs w:val="24"/>
        </w:rPr>
        <w:tab/>
      </w:r>
      <w:r w:rsidR="009A0B23" w:rsidRPr="001B7B1E">
        <w:rPr>
          <w:b/>
          <w:bCs/>
          <w:szCs w:val="24"/>
        </w:rPr>
        <w:t>IDS Advisory s.r.o.</w:t>
      </w:r>
    </w:p>
    <w:p w14:paraId="67CEA6D8" w14:textId="77777777" w:rsidR="00133314" w:rsidRPr="00981A5E" w:rsidRDefault="00133314" w:rsidP="00133314">
      <w:pPr>
        <w:pStyle w:val="Zkladntext"/>
        <w:tabs>
          <w:tab w:val="left" w:pos="1985"/>
        </w:tabs>
        <w:ind w:left="567" w:hanging="567"/>
        <w:rPr>
          <w:szCs w:val="24"/>
        </w:rPr>
      </w:pPr>
      <w:r>
        <w:rPr>
          <w:szCs w:val="24"/>
        </w:rPr>
        <w:tab/>
      </w:r>
      <w:r w:rsidRPr="00981A5E">
        <w:rPr>
          <w:szCs w:val="24"/>
        </w:rPr>
        <w:t>adresa sídla:</w:t>
      </w:r>
      <w:r>
        <w:rPr>
          <w:szCs w:val="24"/>
        </w:rPr>
        <w:t xml:space="preserve"> </w:t>
      </w:r>
      <w:r w:rsidR="008C74B8" w:rsidRPr="001B7B1E">
        <w:rPr>
          <w:b/>
          <w:bCs/>
          <w:szCs w:val="24"/>
        </w:rPr>
        <w:t>Otiskova 2823/30, Líšeň, 628 00 Brno</w:t>
      </w:r>
      <w:r w:rsidR="008C74B8" w:rsidRPr="008C74B8" w:rsidDel="008C74B8">
        <w:rPr>
          <w:szCs w:val="24"/>
        </w:rPr>
        <w:t xml:space="preserve"> </w:t>
      </w:r>
    </w:p>
    <w:p w14:paraId="67CEA6D9" w14:textId="77777777" w:rsidR="00133314" w:rsidRPr="00981A5E" w:rsidRDefault="00133314" w:rsidP="00133314">
      <w:pPr>
        <w:pStyle w:val="Zkladntext"/>
        <w:tabs>
          <w:tab w:val="left" w:pos="1985"/>
        </w:tabs>
        <w:ind w:left="567" w:hanging="567"/>
        <w:rPr>
          <w:szCs w:val="24"/>
        </w:rPr>
      </w:pPr>
      <w:r>
        <w:rPr>
          <w:szCs w:val="24"/>
        </w:rPr>
        <w:tab/>
      </w:r>
      <w:r w:rsidRPr="00981A5E">
        <w:rPr>
          <w:szCs w:val="24"/>
        </w:rPr>
        <w:t>IČ:</w:t>
      </w:r>
      <w:r>
        <w:rPr>
          <w:szCs w:val="24"/>
        </w:rPr>
        <w:t xml:space="preserve"> </w:t>
      </w:r>
      <w:r w:rsidR="005C0D75" w:rsidRPr="001B7B1E">
        <w:rPr>
          <w:b/>
          <w:bCs/>
          <w:szCs w:val="24"/>
        </w:rPr>
        <w:t>01428861</w:t>
      </w:r>
    </w:p>
    <w:p w14:paraId="67CEA6DA" w14:textId="77777777" w:rsidR="00133314" w:rsidRPr="00981A5E" w:rsidRDefault="00133314" w:rsidP="00133314">
      <w:pPr>
        <w:pStyle w:val="Zkladntext"/>
        <w:tabs>
          <w:tab w:val="left" w:pos="1985"/>
        </w:tabs>
        <w:ind w:left="567" w:hanging="567"/>
        <w:rPr>
          <w:szCs w:val="24"/>
        </w:rPr>
      </w:pPr>
      <w:r>
        <w:rPr>
          <w:szCs w:val="24"/>
        </w:rPr>
        <w:tab/>
      </w:r>
      <w:r w:rsidRPr="00981A5E">
        <w:rPr>
          <w:szCs w:val="24"/>
        </w:rPr>
        <w:t>zastoupená:</w:t>
      </w:r>
      <w:r w:rsidRPr="005A615B">
        <w:rPr>
          <w:rFonts w:ascii="Arial" w:hAnsi="Arial" w:cs="Arial"/>
          <w:i/>
          <w:sz w:val="20"/>
        </w:rPr>
        <w:t xml:space="preserve"> </w:t>
      </w:r>
      <w:r w:rsidR="00FA5861" w:rsidRPr="001B7B1E">
        <w:rPr>
          <w:rFonts w:ascii="Arial" w:hAnsi="Arial" w:cs="Arial"/>
          <w:b/>
          <w:bCs/>
          <w:i/>
          <w:sz w:val="20"/>
        </w:rPr>
        <w:t>Ing. Petr Humpolíček, jednatel</w:t>
      </w:r>
      <w:r w:rsidR="00FA5861" w:rsidRPr="00FA5861" w:rsidDel="00FA5861">
        <w:rPr>
          <w:rFonts w:ascii="Arial" w:hAnsi="Arial" w:cs="Arial"/>
          <w:i/>
          <w:sz w:val="20"/>
        </w:rPr>
        <w:t xml:space="preserve"> </w:t>
      </w:r>
    </w:p>
    <w:p w14:paraId="67CEA6DB" w14:textId="77777777" w:rsidR="00133314" w:rsidRDefault="00133314" w:rsidP="00133314">
      <w:pPr>
        <w:pStyle w:val="Zkladntext"/>
        <w:tabs>
          <w:tab w:val="left" w:pos="1985"/>
        </w:tabs>
        <w:ind w:left="567" w:hanging="567"/>
        <w:rPr>
          <w:bCs/>
        </w:rPr>
      </w:pPr>
      <w:r>
        <w:tab/>
      </w:r>
      <w:r>
        <w:rPr>
          <w:bCs/>
        </w:rPr>
        <w:t>(dále jen</w:t>
      </w:r>
      <w:r>
        <w:rPr>
          <w:b/>
        </w:rPr>
        <w:t xml:space="preserve"> „další účastník projektu </w:t>
      </w:r>
      <w:r w:rsidR="005412A0">
        <w:rPr>
          <w:b/>
        </w:rPr>
        <w:t>3</w:t>
      </w:r>
      <w:r>
        <w:rPr>
          <w:b/>
        </w:rPr>
        <w:t>“</w:t>
      </w:r>
      <w:r w:rsidRPr="001A1CBE">
        <w:rPr>
          <w:b/>
        </w:rPr>
        <w:t xml:space="preserve"> </w:t>
      </w:r>
      <w:r>
        <w:rPr>
          <w:b/>
        </w:rPr>
        <w:t xml:space="preserve">či </w:t>
      </w:r>
      <w:r w:rsidR="00FA5861">
        <w:rPr>
          <w:b/>
        </w:rPr>
        <w:t>„IDSA“</w:t>
      </w:r>
      <w:r w:rsidR="00FA5861" w:rsidRPr="00A22B2A">
        <w:t>)</w:t>
      </w:r>
    </w:p>
    <w:p w14:paraId="67CEA6DD" w14:textId="77777777" w:rsidR="00FA5861" w:rsidRDefault="00FA5861" w:rsidP="00FA5861">
      <w:pPr>
        <w:pStyle w:val="Zkladntext"/>
        <w:tabs>
          <w:tab w:val="left" w:pos="1985"/>
        </w:tabs>
        <w:ind w:left="567" w:hanging="567"/>
        <w:rPr>
          <w:bCs/>
        </w:rPr>
      </w:pPr>
      <w:r>
        <w:rPr>
          <w:bCs/>
        </w:rPr>
        <w:t>a</w:t>
      </w:r>
    </w:p>
    <w:p w14:paraId="67CEA6DE" w14:textId="77777777" w:rsidR="00FA5861" w:rsidRDefault="00FA5861" w:rsidP="00FA5861">
      <w:pPr>
        <w:pStyle w:val="Zkladntext"/>
        <w:tabs>
          <w:tab w:val="left" w:pos="1985"/>
        </w:tabs>
        <w:ind w:left="567" w:hanging="567"/>
        <w:rPr>
          <w:bCs/>
        </w:rPr>
      </w:pPr>
    </w:p>
    <w:p w14:paraId="67CEA6DF" w14:textId="7DB0AFB3" w:rsidR="00FA5861" w:rsidRPr="00981A5E" w:rsidRDefault="00993E5E" w:rsidP="00FA5861">
      <w:pPr>
        <w:pStyle w:val="Zkladntext"/>
        <w:tabs>
          <w:tab w:val="left" w:pos="1985"/>
        </w:tabs>
        <w:ind w:left="567" w:hanging="567"/>
        <w:rPr>
          <w:b/>
          <w:szCs w:val="24"/>
        </w:rPr>
      </w:pPr>
      <w:r>
        <w:rPr>
          <w:bCs/>
        </w:rPr>
        <w:t>5</w:t>
      </w:r>
      <w:r w:rsidR="00FA5861">
        <w:rPr>
          <w:bCs/>
        </w:rPr>
        <w:t xml:space="preserve">. </w:t>
      </w:r>
      <w:r w:rsidR="00FA5861">
        <w:rPr>
          <w:szCs w:val="24"/>
        </w:rPr>
        <w:tab/>
      </w:r>
      <w:r w:rsidRPr="00993E5E">
        <w:rPr>
          <w:b/>
          <w:bCs/>
          <w:szCs w:val="24"/>
        </w:rPr>
        <w:t xml:space="preserve">Vysoká škola hotelová </w:t>
      </w:r>
      <w:r w:rsidR="00DF7ADB">
        <w:rPr>
          <w:b/>
          <w:bCs/>
          <w:szCs w:val="24"/>
        </w:rPr>
        <w:t>a ekonomická, s.r.o.</w:t>
      </w:r>
    </w:p>
    <w:p w14:paraId="67CEA6E0" w14:textId="7B4DE4F7" w:rsidR="00FA5861" w:rsidRPr="00981A5E" w:rsidRDefault="00FA5861" w:rsidP="00FA5861">
      <w:pPr>
        <w:pStyle w:val="Zkladntext"/>
        <w:tabs>
          <w:tab w:val="left" w:pos="1985"/>
        </w:tabs>
        <w:ind w:left="567" w:hanging="567"/>
        <w:rPr>
          <w:szCs w:val="24"/>
        </w:rPr>
      </w:pPr>
      <w:r>
        <w:rPr>
          <w:szCs w:val="24"/>
        </w:rPr>
        <w:tab/>
      </w:r>
      <w:r w:rsidRPr="00981A5E">
        <w:rPr>
          <w:szCs w:val="24"/>
        </w:rPr>
        <w:t>adresa sídla:</w:t>
      </w:r>
      <w:r>
        <w:rPr>
          <w:szCs w:val="24"/>
        </w:rPr>
        <w:t xml:space="preserve"> </w:t>
      </w:r>
      <w:r w:rsidR="00DF7ADB">
        <w:rPr>
          <w:b/>
          <w:bCs/>
          <w:szCs w:val="24"/>
        </w:rPr>
        <w:t>Svídnická 506/1, Praha 8, 181 00</w:t>
      </w:r>
      <w:r w:rsidR="00DF7ADB">
        <w:rPr>
          <w:szCs w:val="24"/>
        </w:rPr>
        <w:t xml:space="preserve"> Praha</w:t>
      </w:r>
    </w:p>
    <w:p w14:paraId="67CEA6E1" w14:textId="3138C514" w:rsidR="00FA5861" w:rsidRPr="00981A5E" w:rsidRDefault="00FA5861" w:rsidP="00FA5861">
      <w:pPr>
        <w:pStyle w:val="Zkladntext"/>
        <w:tabs>
          <w:tab w:val="left" w:pos="1985"/>
        </w:tabs>
        <w:ind w:left="567" w:hanging="567"/>
        <w:rPr>
          <w:szCs w:val="24"/>
        </w:rPr>
      </w:pPr>
      <w:r>
        <w:rPr>
          <w:szCs w:val="24"/>
        </w:rPr>
        <w:tab/>
      </w:r>
      <w:r w:rsidRPr="00981A5E">
        <w:rPr>
          <w:szCs w:val="24"/>
        </w:rPr>
        <w:t>IČ:</w:t>
      </w:r>
      <w:r>
        <w:rPr>
          <w:szCs w:val="24"/>
        </w:rPr>
        <w:t xml:space="preserve"> </w:t>
      </w:r>
      <w:r w:rsidR="00DF7ADB" w:rsidRPr="00AC730A">
        <w:rPr>
          <w:b/>
          <w:bCs/>
          <w:szCs w:val="24"/>
        </w:rPr>
        <w:t>25619161</w:t>
      </w:r>
    </w:p>
    <w:p w14:paraId="67CEA6E2" w14:textId="02F791E5" w:rsidR="00FA5861" w:rsidRPr="00981A5E" w:rsidRDefault="00FA5861" w:rsidP="00FA5861">
      <w:pPr>
        <w:pStyle w:val="Zkladntext"/>
        <w:tabs>
          <w:tab w:val="left" w:pos="1985"/>
        </w:tabs>
        <w:ind w:left="567" w:hanging="567"/>
        <w:rPr>
          <w:szCs w:val="24"/>
        </w:rPr>
      </w:pPr>
      <w:r>
        <w:rPr>
          <w:szCs w:val="24"/>
        </w:rPr>
        <w:tab/>
      </w:r>
      <w:r w:rsidRPr="00981A5E">
        <w:rPr>
          <w:szCs w:val="24"/>
        </w:rPr>
        <w:t>zastoupená:</w:t>
      </w:r>
      <w:r w:rsidRPr="005A615B">
        <w:rPr>
          <w:rFonts w:ascii="Arial" w:hAnsi="Arial" w:cs="Arial"/>
          <w:i/>
          <w:sz w:val="20"/>
        </w:rPr>
        <w:t xml:space="preserve"> </w:t>
      </w:r>
      <w:r w:rsidR="00DF7ADB" w:rsidRPr="00AC730A">
        <w:rPr>
          <w:rFonts w:ascii="Arial" w:hAnsi="Arial" w:cs="Arial"/>
          <w:b/>
          <w:bCs/>
          <w:i/>
          <w:sz w:val="20"/>
        </w:rPr>
        <w:t xml:space="preserve">Dávid Melas, </w:t>
      </w:r>
      <w:proofErr w:type="spellStart"/>
      <w:r w:rsidR="00DF7ADB" w:rsidRPr="00AC730A">
        <w:rPr>
          <w:rFonts w:ascii="Arial" w:hAnsi="Arial" w:cs="Arial"/>
          <w:b/>
          <w:bCs/>
          <w:i/>
          <w:sz w:val="20"/>
        </w:rPr>
        <w:t>MPhil</w:t>
      </w:r>
      <w:proofErr w:type="spellEnd"/>
      <w:r w:rsidR="00DF7ADB" w:rsidRPr="00AC730A">
        <w:rPr>
          <w:rFonts w:ascii="Arial" w:hAnsi="Arial" w:cs="Arial"/>
          <w:b/>
          <w:bCs/>
          <w:i/>
          <w:sz w:val="20"/>
        </w:rPr>
        <w:t>., jednatel</w:t>
      </w:r>
    </w:p>
    <w:p w14:paraId="67CEA6E3" w14:textId="7990FED7" w:rsidR="00FA5861" w:rsidRDefault="00FA5861" w:rsidP="00FA5861">
      <w:pPr>
        <w:pStyle w:val="Zkladntext"/>
        <w:tabs>
          <w:tab w:val="left" w:pos="1985"/>
        </w:tabs>
        <w:ind w:left="567" w:hanging="567"/>
        <w:rPr>
          <w:bCs/>
        </w:rPr>
      </w:pPr>
      <w:r>
        <w:tab/>
      </w:r>
      <w:r>
        <w:rPr>
          <w:bCs/>
        </w:rPr>
        <w:t>(dále jen</w:t>
      </w:r>
      <w:r>
        <w:rPr>
          <w:b/>
        </w:rPr>
        <w:t xml:space="preserve"> „další účastník projektu </w:t>
      </w:r>
      <w:r w:rsidR="005412A0">
        <w:rPr>
          <w:b/>
        </w:rPr>
        <w:t>4</w:t>
      </w:r>
      <w:r>
        <w:rPr>
          <w:b/>
        </w:rPr>
        <w:t>“</w:t>
      </w:r>
      <w:r w:rsidRPr="001A1CBE">
        <w:rPr>
          <w:b/>
        </w:rPr>
        <w:t xml:space="preserve"> </w:t>
      </w:r>
      <w:r>
        <w:rPr>
          <w:b/>
        </w:rPr>
        <w:t>či „</w:t>
      </w:r>
      <w:r w:rsidR="008E6668">
        <w:rPr>
          <w:b/>
        </w:rPr>
        <w:t>VŠHE</w:t>
      </w:r>
      <w:r>
        <w:rPr>
          <w:b/>
        </w:rPr>
        <w:t>“</w:t>
      </w:r>
      <w:r w:rsidRPr="00A22B2A">
        <w:t>)</w:t>
      </w:r>
    </w:p>
    <w:p w14:paraId="67CEA6E5" w14:textId="77777777" w:rsidR="00F23A5D" w:rsidRDefault="00F23A5D" w:rsidP="00F23A5D">
      <w:pPr>
        <w:pStyle w:val="Zkladntext"/>
        <w:tabs>
          <w:tab w:val="left" w:pos="1985"/>
        </w:tabs>
        <w:ind w:left="567" w:hanging="567"/>
        <w:rPr>
          <w:bCs/>
        </w:rPr>
      </w:pPr>
      <w:r>
        <w:rPr>
          <w:bCs/>
        </w:rPr>
        <w:t>a</w:t>
      </w:r>
    </w:p>
    <w:p w14:paraId="67CEA6E6" w14:textId="77777777" w:rsidR="00F23A5D" w:rsidRDefault="00F23A5D" w:rsidP="00F23A5D">
      <w:pPr>
        <w:pStyle w:val="Zkladntext"/>
        <w:tabs>
          <w:tab w:val="left" w:pos="1985"/>
        </w:tabs>
        <w:ind w:left="567" w:hanging="567"/>
        <w:rPr>
          <w:bCs/>
        </w:rPr>
      </w:pPr>
    </w:p>
    <w:p w14:paraId="67CEA6E7" w14:textId="77777777" w:rsidR="00F23A5D" w:rsidRPr="00981A5E" w:rsidRDefault="00ED7A17" w:rsidP="00F23A5D">
      <w:pPr>
        <w:pStyle w:val="Zkladntext"/>
        <w:tabs>
          <w:tab w:val="left" w:pos="1985"/>
        </w:tabs>
        <w:ind w:left="567" w:hanging="567"/>
        <w:rPr>
          <w:b/>
          <w:szCs w:val="24"/>
        </w:rPr>
      </w:pPr>
      <w:r>
        <w:rPr>
          <w:bCs/>
        </w:rPr>
        <w:t>6</w:t>
      </w:r>
      <w:r w:rsidR="00F23A5D">
        <w:rPr>
          <w:bCs/>
        </w:rPr>
        <w:t xml:space="preserve">. </w:t>
      </w:r>
      <w:r w:rsidR="00F23A5D">
        <w:rPr>
          <w:szCs w:val="24"/>
        </w:rPr>
        <w:tab/>
      </w:r>
      <w:proofErr w:type="spellStart"/>
      <w:r w:rsidRPr="00ED7A17">
        <w:rPr>
          <w:b/>
          <w:bCs/>
          <w:szCs w:val="24"/>
        </w:rPr>
        <w:t>Perfect</w:t>
      </w:r>
      <w:proofErr w:type="spellEnd"/>
      <w:r w:rsidRPr="00ED7A17">
        <w:rPr>
          <w:b/>
          <w:bCs/>
          <w:szCs w:val="24"/>
        </w:rPr>
        <w:t xml:space="preserve"> Hotel </w:t>
      </w:r>
      <w:proofErr w:type="spellStart"/>
      <w:r w:rsidRPr="00ED7A17">
        <w:rPr>
          <w:b/>
          <w:bCs/>
          <w:szCs w:val="24"/>
        </w:rPr>
        <w:t>Concept</w:t>
      </w:r>
      <w:proofErr w:type="spellEnd"/>
      <w:r w:rsidRPr="00ED7A17">
        <w:rPr>
          <w:b/>
          <w:bCs/>
          <w:szCs w:val="24"/>
        </w:rPr>
        <w:t>, s.r.o.</w:t>
      </w:r>
    </w:p>
    <w:p w14:paraId="67CEA6E8" w14:textId="77777777" w:rsidR="00F23A5D" w:rsidRPr="00981A5E" w:rsidRDefault="00F23A5D" w:rsidP="00F23A5D">
      <w:pPr>
        <w:pStyle w:val="Zkladntext"/>
        <w:tabs>
          <w:tab w:val="left" w:pos="1985"/>
        </w:tabs>
        <w:ind w:left="567" w:hanging="567"/>
        <w:rPr>
          <w:szCs w:val="24"/>
        </w:rPr>
      </w:pPr>
      <w:r>
        <w:rPr>
          <w:szCs w:val="24"/>
        </w:rPr>
        <w:tab/>
      </w:r>
      <w:r w:rsidRPr="00981A5E">
        <w:rPr>
          <w:szCs w:val="24"/>
        </w:rPr>
        <w:t>adresa sídla:</w:t>
      </w:r>
      <w:r>
        <w:rPr>
          <w:szCs w:val="24"/>
        </w:rPr>
        <w:t xml:space="preserve"> </w:t>
      </w:r>
      <w:r w:rsidR="00332351" w:rsidRPr="00332351">
        <w:rPr>
          <w:b/>
          <w:bCs/>
          <w:szCs w:val="24"/>
        </w:rPr>
        <w:t>Tadrova 1275, Zbraslav, 156 00 Praha 5</w:t>
      </w:r>
      <w:r w:rsidRPr="008C74B8" w:rsidDel="008C74B8">
        <w:rPr>
          <w:szCs w:val="24"/>
        </w:rPr>
        <w:t xml:space="preserve"> </w:t>
      </w:r>
    </w:p>
    <w:p w14:paraId="67CEA6E9" w14:textId="77777777" w:rsidR="00F23A5D" w:rsidRPr="00981A5E" w:rsidRDefault="00F23A5D" w:rsidP="00F23A5D">
      <w:pPr>
        <w:pStyle w:val="Zkladntext"/>
        <w:tabs>
          <w:tab w:val="left" w:pos="1985"/>
        </w:tabs>
        <w:ind w:left="567" w:hanging="567"/>
        <w:rPr>
          <w:szCs w:val="24"/>
        </w:rPr>
      </w:pPr>
      <w:r>
        <w:rPr>
          <w:szCs w:val="24"/>
        </w:rPr>
        <w:tab/>
      </w:r>
      <w:r w:rsidRPr="00981A5E">
        <w:rPr>
          <w:szCs w:val="24"/>
        </w:rPr>
        <w:t>IČ:</w:t>
      </w:r>
      <w:r>
        <w:rPr>
          <w:szCs w:val="24"/>
        </w:rPr>
        <w:t xml:space="preserve"> </w:t>
      </w:r>
      <w:r w:rsidR="00E57624" w:rsidRPr="00E57624">
        <w:rPr>
          <w:b/>
          <w:bCs/>
          <w:szCs w:val="24"/>
        </w:rPr>
        <w:t>28893930</w:t>
      </w:r>
    </w:p>
    <w:p w14:paraId="67CEA6EA" w14:textId="6023B1EF" w:rsidR="00F23A5D" w:rsidRPr="00981A5E" w:rsidRDefault="00F23A5D" w:rsidP="00F23A5D">
      <w:pPr>
        <w:pStyle w:val="Zkladntext"/>
        <w:tabs>
          <w:tab w:val="left" w:pos="1985"/>
        </w:tabs>
        <w:ind w:left="567" w:hanging="567"/>
        <w:rPr>
          <w:szCs w:val="24"/>
        </w:rPr>
      </w:pPr>
      <w:r>
        <w:rPr>
          <w:szCs w:val="24"/>
        </w:rPr>
        <w:tab/>
      </w:r>
      <w:r w:rsidRPr="00981A5E">
        <w:rPr>
          <w:szCs w:val="24"/>
        </w:rPr>
        <w:t>zastoupená:</w:t>
      </w:r>
      <w:r w:rsidRPr="005A615B">
        <w:rPr>
          <w:rFonts w:ascii="Arial" w:hAnsi="Arial" w:cs="Arial"/>
          <w:i/>
          <w:sz w:val="20"/>
        </w:rPr>
        <w:t xml:space="preserve"> </w:t>
      </w:r>
      <w:r w:rsidR="0095673D" w:rsidRPr="0095673D">
        <w:rPr>
          <w:rFonts w:ascii="Arial" w:hAnsi="Arial" w:cs="Arial"/>
          <w:b/>
          <w:bCs/>
          <w:i/>
          <w:sz w:val="20"/>
        </w:rPr>
        <w:t>Ing. Jiřina Jenčková,</w:t>
      </w:r>
      <w:r w:rsidR="00896A4D">
        <w:rPr>
          <w:rFonts w:ascii="Arial" w:hAnsi="Arial" w:cs="Arial"/>
          <w:b/>
          <w:bCs/>
          <w:i/>
          <w:sz w:val="20"/>
        </w:rPr>
        <w:t xml:space="preserve"> Ph.D.</w:t>
      </w:r>
      <w:r w:rsidR="0095673D" w:rsidRPr="0095673D">
        <w:rPr>
          <w:rFonts w:ascii="Arial" w:hAnsi="Arial" w:cs="Arial"/>
          <w:b/>
          <w:bCs/>
          <w:i/>
          <w:sz w:val="20"/>
        </w:rPr>
        <w:t xml:space="preserve"> jednatel</w:t>
      </w:r>
    </w:p>
    <w:p w14:paraId="67CEA6EB" w14:textId="77777777" w:rsidR="00F23A5D" w:rsidRDefault="00F23A5D" w:rsidP="00F23A5D">
      <w:pPr>
        <w:pStyle w:val="Zkladntext"/>
        <w:tabs>
          <w:tab w:val="left" w:pos="1985"/>
        </w:tabs>
        <w:ind w:left="567" w:hanging="567"/>
        <w:rPr>
          <w:bCs/>
        </w:rPr>
      </w:pPr>
      <w:r>
        <w:tab/>
      </w:r>
      <w:r>
        <w:rPr>
          <w:bCs/>
        </w:rPr>
        <w:t>(dále jen</w:t>
      </w:r>
      <w:r>
        <w:rPr>
          <w:b/>
        </w:rPr>
        <w:t xml:space="preserve"> „další účastník projektu </w:t>
      </w:r>
      <w:r w:rsidR="005412A0">
        <w:rPr>
          <w:b/>
        </w:rPr>
        <w:t>5</w:t>
      </w:r>
      <w:r>
        <w:rPr>
          <w:b/>
        </w:rPr>
        <w:t>“</w:t>
      </w:r>
      <w:r w:rsidRPr="001A1CBE">
        <w:rPr>
          <w:b/>
        </w:rPr>
        <w:t xml:space="preserve"> </w:t>
      </w:r>
      <w:r>
        <w:rPr>
          <w:b/>
        </w:rPr>
        <w:t>či „</w:t>
      </w:r>
      <w:r w:rsidR="0095673D">
        <w:rPr>
          <w:b/>
        </w:rPr>
        <w:t>PHC</w:t>
      </w:r>
      <w:r>
        <w:rPr>
          <w:b/>
        </w:rPr>
        <w:t>“</w:t>
      </w:r>
      <w:r w:rsidRPr="00A22B2A">
        <w:t>)</w:t>
      </w:r>
    </w:p>
    <w:p w14:paraId="67CEA6EC" w14:textId="77777777" w:rsidR="00F23A5D" w:rsidRDefault="00F23A5D" w:rsidP="00F23A5D">
      <w:pPr>
        <w:pStyle w:val="Zkladntext"/>
        <w:tabs>
          <w:tab w:val="left" w:pos="1985"/>
        </w:tabs>
        <w:rPr>
          <w:bCs/>
        </w:rPr>
      </w:pPr>
    </w:p>
    <w:p w14:paraId="67CEA6ED" w14:textId="77777777" w:rsidR="00F23A5D" w:rsidRDefault="0052128A" w:rsidP="00F23A5D">
      <w:pPr>
        <w:pStyle w:val="Zkladntext"/>
        <w:tabs>
          <w:tab w:val="left" w:pos="1985"/>
        </w:tabs>
        <w:rPr>
          <w:bCs/>
        </w:rPr>
      </w:pPr>
      <w:r>
        <w:rPr>
          <w:bCs/>
        </w:rPr>
        <w:t>(další účastník projektu 1 až 5 dále také společně jako „další účastníci projektu“)</w:t>
      </w:r>
    </w:p>
    <w:p w14:paraId="67CEA6EE" w14:textId="77777777" w:rsidR="00FA5861" w:rsidRDefault="00FA5861" w:rsidP="00F73633">
      <w:pPr>
        <w:pStyle w:val="Zkladntext"/>
        <w:tabs>
          <w:tab w:val="left" w:pos="1985"/>
        </w:tabs>
        <w:rPr>
          <w:bCs/>
        </w:rPr>
      </w:pPr>
    </w:p>
    <w:p w14:paraId="67CEA6EF" w14:textId="7D0C788D" w:rsidR="002B2D50" w:rsidRDefault="002B2D50" w:rsidP="003A4812">
      <w:pPr>
        <w:pStyle w:val="Zkladntext"/>
      </w:pPr>
      <w:r>
        <w:t>uzavírají níže uvedené</w:t>
      </w:r>
      <w:r w:rsidR="00C540B5">
        <w:t>ho</w:t>
      </w:r>
      <w:r>
        <w:t xml:space="preserve"> dne, měsíce a roku tuto </w:t>
      </w:r>
      <w:r w:rsidR="00A44970">
        <w:t>smlouvu:</w:t>
      </w:r>
    </w:p>
    <w:p w14:paraId="67CEA6F3" w14:textId="77777777" w:rsidR="003A4812" w:rsidRDefault="003A4812" w:rsidP="006922EA">
      <w:pPr>
        <w:pStyle w:val="Zkladntext"/>
        <w:jc w:val="both"/>
      </w:pPr>
    </w:p>
    <w:p w14:paraId="45F31680" w14:textId="77777777" w:rsidR="00A44970" w:rsidRDefault="00A44970" w:rsidP="006922EA">
      <w:pPr>
        <w:pStyle w:val="Zkladntext"/>
        <w:jc w:val="center"/>
        <w:rPr>
          <w:b/>
        </w:rPr>
      </w:pPr>
    </w:p>
    <w:p w14:paraId="67CEA6F4" w14:textId="2A136AC0" w:rsidR="009D2B69" w:rsidRDefault="009D2B69" w:rsidP="006922EA">
      <w:pPr>
        <w:pStyle w:val="Zkladntext"/>
        <w:jc w:val="center"/>
        <w:rPr>
          <w:b/>
        </w:rPr>
      </w:pPr>
      <w:r>
        <w:rPr>
          <w:b/>
        </w:rPr>
        <w:lastRenderedPageBreak/>
        <w:t>I.</w:t>
      </w:r>
    </w:p>
    <w:p w14:paraId="67CEA6F5" w14:textId="77777777" w:rsidR="009D2B69" w:rsidRDefault="009D2B69">
      <w:pPr>
        <w:pStyle w:val="Zkladntext"/>
        <w:jc w:val="center"/>
        <w:rPr>
          <w:b/>
        </w:rPr>
      </w:pPr>
      <w:r>
        <w:rPr>
          <w:b/>
          <w:bCs/>
        </w:rPr>
        <w:t>Základní údaje o projektu</w:t>
      </w:r>
    </w:p>
    <w:p w14:paraId="67CEA6F6" w14:textId="77777777" w:rsidR="002B2D50" w:rsidRDefault="002B2D50" w:rsidP="002B2D50">
      <w:pPr>
        <w:pStyle w:val="Zkladntextodsazen"/>
        <w:ind w:firstLine="0"/>
      </w:pPr>
    </w:p>
    <w:p w14:paraId="67CEA6F7" w14:textId="5603C51E" w:rsidR="002B2D50" w:rsidRDefault="00A22B2A" w:rsidP="002B2D50">
      <w:pPr>
        <w:pStyle w:val="Zkladntextodsazen"/>
        <w:numPr>
          <w:ilvl w:val="0"/>
          <w:numId w:val="21"/>
        </w:numPr>
        <w:ind w:hanging="720"/>
      </w:pPr>
      <w:r>
        <w:t>Příjemce řeší</w:t>
      </w:r>
      <w:r w:rsidR="00B910F7">
        <w:t xml:space="preserve"> s d</w:t>
      </w:r>
      <w:r w:rsidR="00CF7ADF">
        <w:t>alším</w:t>
      </w:r>
      <w:r w:rsidR="00133314">
        <w:t>i</w:t>
      </w:r>
      <w:r w:rsidR="00B910F7">
        <w:t xml:space="preserve"> účastník</w:t>
      </w:r>
      <w:r w:rsidR="00133314">
        <w:t>y</w:t>
      </w:r>
      <w:r w:rsidR="005558AB">
        <w:t xml:space="preserve"> projektu</w:t>
      </w:r>
      <w:r>
        <w:t xml:space="preserve"> na základě výsledků veřejné soutěže vyhlášené </w:t>
      </w:r>
      <w:r w:rsidR="00FF3D05" w:rsidRPr="00FF3D05">
        <w:t>Technologick</w:t>
      </w:r>
      <w:r w:rsidR="00FF3D05">
        <w:t>ou</w:t>
      </w:r>
      <w:r w:rsidR="00FF3D05" w:rsidRPr="00FF3D05">
        <w:t xml:space="preserve"> agentur</w:t>
      </w:r>
      <w:r w:rsidR="00FF3D05">
        <w:t>ou</w:t>
      </w:r>
      <w:r w:rsidR="00FF3D05" w:rsidRPr="00FF3D05">
        <w:t xml:space="preserve"> České republiky</w:t>
      </w:r>
      <w:r w:rsidR="00FF3D05" w:rsidRPr="00FF3D05" w:rsidDel="00FF3D05">
        <w:t xml:space="preserve"> </w:t>
      </w:r>
      <w:r>
        <w:t>(dále jen „</w:t>
      </w:r>
      <w:r w:rsidR="00CF7ADF" w:rsidRPr="0065282D">
        <w:t>poskytovatel</w:t>
      </w:r>
      <w:r>
        <w:t>“</w:t>
      </w:r>
      <w:r w:rsidR="00133314">
        <w:t xml:space="preserve"> či </w:t>
      </w:r>
      <w:r w:rsidR="00A44970">
        <w:t>„</w:t>
      </w:r>
      <w:r w:rsidR="00133314">
        <w:t>TA ČR</w:t>
      </w:r>
      <w:r w:rsidR="00A44970">
        <w:t>“</w:t>
      </w:r>
      <w:r>
        <w:t>)</w:t>
      </w:r>
      <w:r w:rsidR="0099272E">
        <w:t xml:space="preserve"> v rámci programu </w:t>
      </w:r>
      <w:r w:rsidR="007266D5" w:rsidRPr="007266D5">
        <w:t xml:space="preserve">ÉTA </w:t>
      </w:r>
      <w:proofErr w:type="gramStart"/>
      <w:r w:rsidR="007266D5" w:rsidRPr="007266D5">
        <w:t>1</w:t>
      </w:r>
      <w:r w:rsidR="007266D5" w:rsidRPr="007266D5" w:rsidDel="007266D5">
        <w:t xml:space="preserve"> </w:t>
      </w:r>
      <w:r>
        <w:t xml:space="preserve"> </w:t>
      </w:r>
      <w:r w:rsidR="00CF7ADF" w:rsidRPr="008A733E">
        <w:t>projekt</w:t>
      </w:r>
      <w:proofErr w:type="gramEnd"/>
      <w:r w:rsidR="00CF7ADF" w:rsidRPr="008A733E">
        <w:t xml:space="preserve"> výzkumu a vývoje s názvem: „</w:t>
      </w:r>
      <w:r w:rsidR="00012FFE" w:rsidRPr="00012FFE">
        <w:t>Inovace systémů řízení subjektů cestovního ruchu pomocí nástrojů procesního řízení</w:t>
      </w:r>
      <w:r w:rsidR="00CF7ADF" w:rsidRPr="008A733E">
        <w:t xml:space="preserve">“, ev. č. </w:t>
      </w:r>
      <w:r w:rsidR="00012FFE" w:rsidRPr="00012FFE">
        <w:t>TL01000191</w:t>
      </w:r>
      <w:r w:rsidR="00012FFE" w:rsidRPr="00012FFE" w:rsidDel="00012FFE">
        <w:t xml:space="preserve"> </w:t>
      </w:r>
      <w:r w:rsidR="00CF7ADF" w:rsidRPr="008A733E">
        <w:t>(dále jen „projekt“)</w:t>
      </w:r>
      <w:r w:rsidR="00D0097B">
        <w:t>.</w:t>
      </w:r>
    </w:p>
    <w:p w14:paraId="67CEA6F8" w14:textId="77777777" w:rsidR="002B2D50" w:rsidRDefault="002B2D50" w:rsidP="002B2D50">
      <w:pPr>
        <w:pStyle w:val="Zkladntextodsazen"/>
        <w:ind w:left="720" w:firstLine="0"/>
      </w:pPr>
    </w:p>
    <w:p w14:paraId="67CEA6F9" w14:textId="77777777" w:rsidR="002B2D50" w:rsidRDefault="009D2B69" w:rsidP="002B2D50">
      <w:pPr>
        <w:pStyle w:val="Zkladntextodsazen"/>
        <w:numPr>
          <w:ilvl w:val="0"/>
          <w:numId w:val="21"/>
        </w:numPr>
        <w:ind w:hanging="720"/>
      </w:pPr>
      <w:r>
        <w:t>Termín ukončení řešení p</w:t>
      </w:r>
      <w:r w:rsidR="00D81034">
        <w:t>roj</w:t>
      </w:r>
      <w:r w:rsidR="00A22B2A">
        <w:t xml:space="preserve">ektu byl stanoven </w:t>
      </w:r>
      <w:r w:rsidR="0065282D">
        <w:t xml:space="preserve">na </w:t>
      </w:r>
      <w:r w:rsidR="0039315A">
        <w:t>28.2.2022</w:t>
      </w:r>
    </w:p>
    <w:p w14:paraId="67CEA6FA" w14:textId="77777777" w:rsidR="002B2D50" w:rsidRDefault="002B2D50" w:rsidP="002B2D50">
      <w:pPr>
        <w:pStyle w:val="Odstavecseseznamem"/>
      </w:pPr>
    </w:p>
    <w:p w14:paraId="67CEA6FB" w14:textId="77777777" w:rsidR="002B2D50" w:rsidRDefault="00A22B2A" w:rsidP="002B2D50">
      <w:pPr>
        <w:pStyle w:val="Zkladntextodsazen"/>
        <w:numPr>
          <w:ilvl w:val="0"/>
          <w:numId w:val="21"/>
        </w:numPr>
        <w:ind w:hanging="720"/>
      </w:pPr>
      <w:r>
        <w:t xml:space="preserve">Příjemce: </w:t>
      </w:r>
      <w:r w:rsidR="00D13091" w:rsidRPr="00D13091">
        <w:t xml:space="preserve">Západočeská univerzita v Plzni </w:t>
      </w:r>
    </w:p>
    <w:p w14:paraId="67CEA6FC" w14:textId="77777777" w:rsidR="002B2D50" w:rsidRDefault="002B2D50" w:rsidP="002B2D50">
      <w:pPr>
        <w:pStyle w:val="Odstavecseseznamem"/>
      </w:pPr>
    </w:p>
    <w:p w14:paraId="67CEA6FD" w14:textId="0C523C46" w:rsidR="002B2D50" w:rsidRDefault="002B3734" w:rsidP="002B2D50">
      <w:pPr>
        <w:pStyle w:val="Zkladntextodsazen"/>
        <w:numPr>
          <w:ilvl w:val="0"/>
          <w:numId w:val="21"/>
        </w:numPr>
        <w:ind w:hanging="720"/>
      </w:pPr>
      <w:r>
        <w:t xml:space="preserve">Na základě smlouvy o účasti na řešení projektu </w:t>
      </w:r>
      <w:r w:rsidR="00AE559E">
        <w:t>j</w:t>
      </w:r>
      <w:r w:rsidR="0052128A">
        <w:t>sou</w:t>
      </w:r>
      <w:r w:rsidR="00AE559E">
        <w:t xml:space="preserve"> dalším</w:t>
      </w:r>
      <w:r w:rsidR="00133314">
        <w:t>i</w:t>
      </w:r>
      <w:r w:rsidR="00AE559E">
        <w:t xml:space="preserve"> účastník</w:t>
      </w:r>
      <w:r w:rsidR="00133314">
        <w:t>y</w:t>
      </w:r>
      <w:r w:rsidR="00AE559E">
        <w:t xml:space="preserve"> projektu </w:t>
      </w:r>
      <w:r w:rsidR="00256EE3">
        <w:t xml:space="preserve">UHK, </w:t>
      </w:r>
      <w:r w:rsidR="00A62CEE">
        <w:t xml:space="preserve">UTB, IDSA, </w:t>
      </w:r>
      <w:r w:rsidR="008E6668">
        <w:t>VŠHE</w:t>
      </w:r>
      <w:r w:rsidR="00A62CEE">
        <w:t>, PHC.</w:t>
      </w:r>
    </w:p>
    <w:p w14:paraId="67CEA6FE" w14:textId="77777777" w:rsidR="002B2D50" w:rsidRDefault="002B2D50" w:rsidP="002B2D50">
      <w:pPr>
        <w:pStyle w:val="Odstavecseseznamem"/>
      </w:pPr>
    </w:p>
    <w:p w14:paraId="67CEA6FF" w14:textId="77777777" w:rsidR="002B2D50" w:rsidRDefault="009D2B69" w:rsidP="002B2D50">
      <w:pPr>
        <w:pStyle w:val="Zkladntextodsazen"/>
        <w:numPr>
          <w:ilvl w:val="0"/>
          <w:numId w:val="21"/>
        </w:numPr>
        <w:ind w:hanging="720"/>
      </w:pPr>
      <w:r w:rsidRPr="0099272E">
        <w:rPr>
          <w:spacing w:val="-8"/>
        </w:rPr>
        <w:t>Údaje o projektu podléhají kódu důvěrnosti údajů:</w:t>
      </w:r>
      <w:r w:rsidR="0014671A" w:rsidRPr="0099272E">
        <w:rPr>
          <w:spacing w:val="-8"/>
        </w:rPr>
        <w:t xml:space="preserve"> </w:t>
      </w:r>
      <w:proofErr w:type="gramStart"/>
      <w:r w:rsidR="0088790E" w:rsidRPr="0088790E">
        <w:rPr>
          <w:spacing w:val="-8"/>
        </w:rPr>
        <w:t>S - Úplné</w:t>
      </w:r>
      <w:proofErr w:type="gramEnd"/>
      <w:r w:rsidR="0088790E" w:rsidRPr="0088790E">
        <w:rPr>
          <w:spacing w:val="-8"/>
        </w:rPr>
        <w:t xml:space="preserve"> a pravdivé údaje o projektu nepodléhající ochraně podle zvláštních právních předpisů.</w:t>
      </w:r>
      <w:r w:rsidR="0088790E" w:rsidRPr="0088790E" w:rsidDel="0088790E">
        <w:rPr>
          <w:spacing w:val="-8"/>
        </w:rPr>
        <w:t xml:space="preserve"> </w:t>
      </w:r>
    </w:p>
    <w:p w14:paraId="67CEA700" w14:textId="2595CE5B" w:rsidR="0099272E" w:rsidRDefault="0099272E" w:rsidP="0099272E">
      <w:pPr>
        <w:pStyle w:val="Zkladntextodsazen"/>
        <w:ind w:left="720" w:firstLine="0"/>
      </w:pPr>
    </w:p>
    <w:p w14:paraId="7F1A4EA0" w14:textId="77777777" w:rsidR="00A44970" w:rsidRDefault="00A44970" w:rsidP="0099272E">
      <w:pPr>
        <w:pStyle w:val="Zkladntextodsazen"/>
        <w:ind w:left="720" w:firstLine="0"/>
      </w:pPr>
    </w:p>
    <w:p w14:paraId="67CEA703" w14:textId="77777777" w:rsidR="009D2B69" w:rsidRDefault="009D2B69" w:rsidP="004D1175">
      <w:pPr>
        <w:jc w:val="center"/>
        <w:rPr>
          <w:b/>
        </w:rPr>
      </w:pPr>
      <w:r>
        <w:rPr>
          <w:b/>
        </w:rPr>
        <w:t>II.</w:t>
      </w:r>
    </w:p>
    <w:p w14:paraId="67CEA704" w14:textId="77777777" w:rsidR="009D2B69" w:rsidRDefault="009D2B69">
      <w:pPr>
        <w:pStyle w:val="Zkladntext"/>
        <w:jc w:val="center"/>
        <w:rPr>
          <w:b/>
          <w:bCs/>
        </w:rPr>
      </w:pPr>
      <w:r>
        <w:rPr>
          <w:b/>
          <w:bCs/>
        </w:rPr>
        <w:t>V</w:t>
      </w:r>
      <w:r w:rsidR="00635D46">
        <w:rPr>
          <w:b/>
          <w:bCs/>
        </w:rPr>
        <w:t>ymezení výsledků a vlastnických práv k nim</w:t>
      </w:r>
      <w:r>
        <w:rPr>
          <w:b/>
          <w:bCs/>
        </w:rPr>
        <w:t xml:space="preserve"> </w:t>
      </w:r>
    </w:p>
    <w:p w14:paraId="67CEA705" w14:textId="77777777" w:rsidR="002B2D50" w:rsidRDefault="002B2D50">
      <w:pPr>
        <w:jc w:val="both"/>
        <w:rPr>
          <w:i/>
          <w:color w:val="FF0000"/>
          <w:sz w:val="24"/>
          <w:szCs w:val="24"/>
        </w:rPr>
      </w:pPr>
    </w:p>
    <w:p w14:paraId="67CEA706" w14:textId="77777777" w:rsidR="009D2B69" w:rsidRDefault="00F670D1" w:rsidP="002B2D50">
      <w:pPr>
        <w:pStyle w:val="Odstavecseseznamem"/>
        <w:numPr>
          <w:ilvl w:val="0"/>
          <w:numId w:val="19"/>
        </w:numPr>
        <w:ind w:hanging="783"/>
        <w:jc w:val="both"/>
        <w:rPr>
          <w:sz w:val="24"/>
          <w:szCs w:val="24"/>
        </w:rPr>
      </w:pPr>
      <w:r>
        <w:rPr>
          <w:sz w:val="24"/>
          <w:szCs w:val="24"/>
        </w:rPr>
        <w:t>Smluvní strany</w:t>
      </w:r>
      <w:r w:rsidR="009D2B69" w:rsidRPr="002B2D50">
        <w:rPr>
          <w:sz w:val="24"/>
          <w:szCs w:val="24"/>
        </w:rPr>
        <w:t xml:space="preserve"> dosáhl</w:t>
      </w:r>
      <w:r>
        <w:rPr>
          <w:sz w:val="24"/>
          <w:szCs w:val="24"/>
        </w:rPr>
        <w:t>y</w:t>
      </w:r>
      <w:r w:rsidR="009D2B69" w:rsidRPr="002B2D50">
        <w:rPr>
          <w:sz w:val="24"/>
          <w:szCs w:val="24"/>
        </w:rPr>
        <w:t xml:space="preserve"> při řešení projektu následující</w:t>
      </w:r>
      <w:r w:rsidR="005558AB">
        <w:rPr>
          <w:sz w:val="24"/>
          <w:szCs w:val="24"/>
        </w:rPr>
        <w:t>ch výsledků</w:t>
      </w:r>
      <w:r w:rsidR="009D2B69" w:rsidRPr="002B2D50">
        <w:rPr>
          <w:sz w:val="24"/>
          <w:szCs w:val="24"/>
        </w:rPr>
        <w:t>:</w:t>
      </w:r>
    </w:p>
    <w:p w14:paraId="67CEA707" w14:textId="77777777" w:rsidR="00872C35" w:rsidRPr="001B7B1E" w:rsidRDefault="00872C35" w:rsidP="001B7B1E">
      <w:pPr>
        <w:jc w:val="both"/>
        <w:rPr>
          <w:sz w:val="24"/>
          <w:szCs w:val="24"/>
        </w:rPr>
      </w:pPr>
    </w:p>
    <w:p w14:paraId="67CEA708" w14:textId="77777777" w:rsidR="002A66D8" w:rsidRPr="0074712C" w:rsidRDefault="006C06A3" w:rsidP="0099272E">
      <w:pPr>
        <w:pStyle w:val="Odstavecseseznamem"/>
        <w:numPr>
          <w:ilvl w:val="0"/>
          <w:numId w:val="27"/>
        </w:numPr>
        <w:jc w:val="both"/>
        <w:rPr>
          <w:sz w:val="24"/>
          <w:szCs w:val="24"/>
        </w:rPr>
      </w:pPr>
      <w:r w:rsidRPr="001B7B1E">
        <w:rPr>
          <w:sz w:val="24"/>
          <w:szCs w:val="24"/>
        </w:rPr>
        <w:t>TL01000191-V1 (a)</w:t>
      </w:r>
      <w:r w:rsidR="00B20BD0" w:rsidRPr="001B7B1E">
        <w:rPr>
          <w:sz w:val="24"/>
          <w:szCs w:val="24"/>
        </w:rPr>
        <w:t xml:space="preserve"> - Interaktivní knihovna procesních modelů v hotelnictví </w:t>
      </w:r>
    </w:p>
    <w:p w14:paraId="67CEA709" w14:textId="77777777" w:rsidR="004C050D" w:rsidRPr="0074712C" w:rsidRDefault="004C050D" w:rsidP="004C050D">
      <w:pPr>
        <w:ind w:left="705"/>
        <w:jc w:val="both"/>
        <w:rPr>
          <w:sz w:val="24"/>
          <w:szCs w:val="24"/>
        </w:rPr>
      </w:pPr>
      <w:r w:rsidRPr="0074712C">
        <w:rPr>
          <w:sz w:val="24"/>
          <w:szCs w:val="24"/>
        </w:rPr>
        <w:t>Typ výsledku – „</w:t>
      </w:r>
      <w:proofErr w:type="gramStart"/>
      <w:r w:rsidR="006C06A3" w:rsidRPr="0074712C">
        <w:rPr>
          <w:sz w:val="24"/>
          <w:szCs w:val="24"/>
        </w:rPr>
        <w:t>O - Ostatní</w:t>
      </w:r>
      <w:proofErr w:type="gramEnd"/>
      <w:r w:rsidR="006C06A3" w:rsidRPr="0074712C">
        <w:rPr>
          <w:sz w:val="24"/>
          <w:szCs w:val="24"/>
        </w:rPr>
        <w:t xml:space="preserve"> výsledky</w:t>
      </w:r>
      <w:r w:rsidRPr="0074712C">
        <w:rPr>
          <w:sz w:val="24"/>
          <w:szCs w:val="24"/>
        </w:rPr>
        <w:t>“</w:t>
      </w:r>
    </w:p>
    <w:p w14:paraId="67CEA70A" w14:textId="6ACDE39D" w:rsidR="00736DEF" w:rsidRPr="008C305B" w:rsidRDefault="002B2D50" w:rsidP="004C050D">
      <w:pPr>
        <w:ind w:left="705"/>
        <w:jc w:val="both"/>
        <w:rPr>
          <w:sz w:val="24"/>
          <w:szCs w:val="24"/>
        </w:rPr>
      </w:pPr>
      <w:r w:rsidRPr="0074712C">
        <w:rPr>
          <w:sz w:val="24"/>
          <w:szCs w:val="24"/>
        </w:rPr>
        <w:t>Vlastnictví</w:t>
      </w:r>
      <w:r w:rsidR="004C050D" w:rsidRPr="0074712C">
        <w:rPr>
          <w:sz w:val="24"/>
          <w:szCs w:val="24"/>
        </w:rPr>
        <w:t xml:space="preserve"> výsledku </w:t>
      </w:r>
      <w:r w:rsidR="00D9622C" w:rsidRPr="0074712C">
        <w:rPr>
          <w:sz w:val="24"/>
          <w:szCs w:val="24"/>
        </w:rPr>
        <w:t>–</w:t>
      </w:r>
      <w:r w:rsidR="004C050D" w:rsidRPr="0074712C">
        <w:rPr>
          <w:sz w:val="24"/>
          <w:szCs w:val="24"/>
        </w:rPr>
        <w:t xml:space="preserve"> </w:t>
      </w:r>
      <w:r w:rsidR="00707E76" w:rsidRPr="001B7B1E">
        <w:rPr>
          <w:sz w:val="24"/>
          <w:szCs w:val="24"/>
        </w:rPr>
        <w:t xml:space="preserve">ZČU – </w:t>
      </w:r>
      <w:proofErr w:type="gramStart"/>
      <w:r w:rsidR="00707E76" w:rsidRPr="001B7B1E">
        <w:rPr>
          <w:sz w:val="24"/>
          <w:szCs w:val="24"/>
        </w:rPr>
        <w:t>13</w:t>
      </w:r>
      <w:r w:rsidR="00707E76" w:rsidRPr="008C305B">
        <w:rPr>
          <w:sz w:val="24"/>
          <w:szCs w:val="24"/>
        </w:rPr>
        <w:t>%</w:t>
      </w:r>
      <w:proofErr w:type="gramEnd"/>
      <w:r w:rsidR="00707E76" w:rsidRPr="008C305B">
        <w:rPr>
          <w:sz w:val="24"/>
          <w:szCs w:val="24"/>
        </w:rPr>
        <w:t xml:space="preserve">, </w:t>
      </w:r>
      <w:r w:rsidR="00707E76" w:rsidRPr="001B7B1E">
        <w:rPr>
          <w:sz w:val="24"/>
          <w:szCs w:val="24"/>
        </w:rPr>
        <w:t xml:space="preserve">IDSA – 2%, </w:t>
      </w:r>
      <w:r w:rsidR="008E6668">
        <w:rPr>
          <w:sz w:val="24"/>
          <w:szCs w:val="24"/>
        </w:rPr>
        <w:t>VŠHE</w:t>
      </w:r>
      <w:r w:rsidR="00707E76" w:rsidRPr="001B7B1E">
        <w:rPr>
          <w:sz w:val="24"/>
          <w:szCs w:val="24"/>
        </w:rPr>
        <w:t xml:space="preserve"> – 55%</w:t>
      </w:r>
      <w:r w:rsidR="00B20BD0" w:rsidRPr="001B7B1E">
        <w:rPr>
          <w:sz w:val="24"/>
          <w:szCs w:val="24"/>
        </w:rPr>
        <w:t>, PHC – 30%</w:t>
      </w:r>
    </w:p>
    <w:p w14:paraId="67CEA70B" w14:textId="77777777" w:rsidR="0099272E" w:rsidRPr="0074712C" w:rsidRDefault="0099272E" w:rsidP="004C050D">
      <w:pPr>
        <w:ind w:left="705"/>
        <w:jc w:val="both"/>
        <w:rPr>
          <w:sz w:val="24"/>
          <w:szCs w:val="24"/>
        </w:rPr>
      </w:pPr>
    </w:p>
    <w:p w14:paraId="67CEA70C" w14:textId="77777777" w:rsidR="0099272E" w:rsidRPr="0074712C" w:rsidRDefault="00B20BD0" w:rsidP="0099272E">
      <w:pPr>
        <w:pStyle w:val="Odstavecseseznamem"/>
        <w:numPr>
          <w:ilvl w:val="0"/>
          <w:numId w:val="27"/>
        </w:numPr>
        <w:jc w:val="both"/>
        <w:rPr>
          <w:sz w:val="24"/>
          <w:szCs w:val="24"/>
        </w:rPr>
      </w:pPr>
      <w:r w:rsidRPr="001B7B1E">
        <w:rPr>
          <w:sz w:val="24"/>
          <w:szCs w:val="24"/>
        </w:rPr>
        <w:t>TL01000191-V1 (b) - Interaktivní knihovna procesních modelů v cestovním ruchu</w:t>
      </w:r>
    </w:p>
    <w:p w14:paraId="67CEA70D" w14:textId="77777777" w:rsidR="0099272E" w:rsidRPr="0074712C" w:rsidRDefault="0099272E" w:rsidP="0099272E">
      <w:pPr>
        <w:ind w:left="705"/>
        <w:jc w:val="both"/>
        <w:rPr>
          <w:sz w:val="24"/>
          <w:szCs w:val="24"/>
        </w:rPr>
      </w:pPr>
      <w:r w:rsidRPr="0074712C">
        <w:rPr>
          <w:sz w:val="24"/>
          <w:szCs w:val="24"/>
        </w:rPr>
        <w:t>Typ výsledku – „</w:t>
      </w:r>
      <w:proofErr w:type="gramStart"/>
      <w:r w:rsidR="00B20BD0" w:rsidRPr="0074712C">
        <w:rPr>
          <w:sz w:val="24"/>
          <w:szCs w:val="24"/>
        </w:rPr>
        <w:t>O - Ostatní</w:t>
      </w:r>
      <w:proofErr w:type="gramEnd"/>
      <w:r w:rsidR="00B20BD0" w:rsidRPr="0074712C">
        <w:rPr>
          <w:sz w:val="24"/>
          <w:szCs w:val="24"/>
        </w:rPr>
        <w:t xml:space="preserve"> výsledky</w:t>
      </w:r>
      <w:r w:rsidRPr="0074712C">
        <w:rPr>
          <w:sz w:val="24"/>
          <w:szCs w:val="24"/>
        </w:rPr>
        <w:t>“</w:t>
      </w:r>
    </w:p>
    <w:p w14:paraId="67CEA70E" w14:textId="77777777" w:rsidR="0099272E" w:rsidRPr="001B7B1E" w:rsidRDefault="0099272E" w:rsidP="0099272E">
      <w:pPr>
        <w:ind w:left="705"/>
        <w:jc w:val="both"/>
        <w:rPr>
          <w:sz w:val="24"/>
          <w:szCs w:val="24"/>
        </w:rPr>
      </w:pPr>
      <w:r w:rsidRPr="0074712C">
        <w:rPr>
          <w:sz w:val="24"/>
          <w:szCs w:val="24"/>
        </w:rPr>
        <w:t xml:space="preserve">Vlastnictví výsledku – </w:t>
      </w:r>
      <w:r w:rsidR="00B20BD0" w:rsidRPr="001B7B1E">
        <w:rPr>
          <w:sz w:val="24"/>
          <w:szCs w:val="24"/>
        </w:rPr>
        <w:t xml:space="preserve">ZČU – </w:t>
      </w:r>
      <w:proofErr w:type="gramStart"/>
      <w:r w:rsidR="00B20BD0" w:rsidRPr="001B7B1E">
        <w:rPr>
          <w:sz w:val="24"/>
          <w:szCs w:val="24"/>
        </w:rPr>
        <w:t>13</w:t>
      </w:r>
      <w:r w:rsidR="00B20BD0" w:rsidRPr="008C305B">
        <w:rPr>
          <w:sz w:val="24"/>
          <w:szCs w:val="24"/>
        </w:rPr>
        <w:t>%</w:t>
      </w:r>
      <w:proofErr w:type="gramEnd"/>
      <w:r w:rsidR="00B20BD0" w:rsidRPr="008C305B">
        <w:rPr>
          <w:sz w:val="24"/>
          <w:szCs w:val="24"/>
        </w:rPr>
        <w:t xml:space="preserve">, </w:t>
      </w:r>
      <w:r w:rsidR="00B20BD0" w:rsidRPr="001B7B1E">
        <w:rPr>
          <w:sz w:val="24"/>
          <w:szCs w:val="24"/>
        </w:rPr>
        <w:t xml:space="preserve">IDSA – 2%, </w:t>
      </w:r>
      <w:r w:rsidR="00F80A87" w:rsidRPr="001B7B1E">
        <w:rPr>
          <w:sz w:val="24"/>
          <w:szCs w:val="24"/>
        </w:rPr>
        <w:t>UTB</w:t>
      </w:r>
      <w:r w:rsidR="00B20BD0" w:rsidRPr="001B7B1E">
        <w:rPr>
          <w:sz w:val="24"/>
          <w:szCs w:val="24"/>
        </w:rPr>
        <w:t xml:space="preserve"> – 55%, PHC – 30%</w:t>
      </w:r>
    </w:p>
    <w:p w14:paraId="67CEA70F" w14:textId="77777777" w:rsidR="00736DEF" w:rsidRPr="0074712C" w:rsidRDefault="00736DEF" w:rsidP="00736DEF">
      <w:pPr>
        <w:jc w:val="both"/>
        <w:rPr>
          <w:sz w:val="24"/>
          <w:szCs w:val="24"/>
        </w:rPr>
      </w:pPr>
    </w:p>
    <w:p w14:paraId="67CEA710" w14:textId="77777777" w:rsidR="0099272E" w:rsidRPr="0074712C" w:rsidRDefault="00F80A87" w:rsidP="0099272E">
      <w:pPr>
        <w:pStyle w:val="Odstavecseseznamem"/>
        <w:numPr>
          <w:ilvl w:val="0"/>
          <w:numId w:val="27"/>
        </w:numPr>
        <w:jc w:val="both"/>
        <w:rPr>
          <w:sz w:val="24"/>
          <w:szCs w:val="24"/>
        </w:rPr>
      </w:pPr>
      <w:r w:rsidRPr="001B7B1E">
        <w:rPr>
          <w:sz w:val="24"/>
          <w:szCs w:val="24"/>
        </w:rPr>
        <w:t>TL01000191-</w:t>
      </w:r>
      <w:proofErr w:type="gramStart"/>
      <w:r w:rsidRPr="001B7B1E">
        <w:rPr>
          <w:sz w:val="24"/>
          <w:szCs w:val="24"/>
        </w:rPr>
        <w:t>V2 - Procesní</w:t>
      </w:r>
      <w:proofErr w:type="gramEnd"/>
      <w:r w:rsidRPr="001B7B1E">
        <w:rPr>
          <w:sz w:val="24"/>
          <w:szCs w:val="24"/>
        </w:rPr>
        <w:t xml:space="preserve"> simulátor hotelu</w:t>
      </w:r>
    </w:p>
    <w:p w14:paraId="67CEA711" w14:textId="77777777" w:rsidR="0099272E" w:rsidRPr="0074712C" w:rsidRDefault="0099272E" w:rsidP="0099272E">
      <w:pPr>
        <w:ind w:left="705"/>
        <w:jc w:val="both"/>
        <w:rPr>
          <w:sz w:val="24"/>
          <w:szCs w:val="24"/>
        </w:rPr>
      </w:pPr>
      <w:r w:rsidRPr="0074712C">
        <w:rPr>
          <w:sz w:val="24"/>
          <w:szCs w:val="24"/>
        </w:rPr>
        <w:t>Typ výsledku – „</w:t>
      </w:r>
      <w:proofErr w:type="gramStart"/>
      <w:r w:rsidR="00F80A87" w:rsidRPr="0074712C">
        <w:rPr>
          <w:sz w:val="24"/>
          <w:szCs w:val="24"/>
        </w:rPr>
        <w:t>R - Software</w:t>
      </w:r>
      <w:proofErr w:type="gramEnd"/>
      <w:r w:rsidRPr="0074712C">
        <w:rPr>
          <w:sz w:val="24"/>
          <w:szCs w:val="24"/>
        </w:rPr>
        <w:t>“</w:t>
      </w:r>
    </w:p>
    <w:p w14:paraId="67CEA712" w14:textId="0E92F3E9" w:rsidR="0099272E" w:rsidRPr="001B7B1E" w:rsidRDefault="0099272E" w:rsidP="0099272E">
      <w:pPr>
        <w:ind w:left="705"/>
        <w:jc w:val="both"/>
        <w:rPr>
          <w:sz w:val="24"/>
          <w:szCs w:val="24"/>
        </w:rPr>
      </w:pPr>
      <w:r w:rsidRPr="0074712C">
        <w:rPr>
          <w:sz w:val="24"/>
          <w:szCs w:val="24"/>
        </w:rPr>
        <w:t xml:space="preserve">Vlastnictví výsledku – </w:t>
      </w:r>
      <w:r w:rsidR="00F80A87" w:rsidRPr="001B7B1E">
        <w:rPr>
          <w:sz w:val="24"/>
          <w:szCs w:val="24"/>
        </w:rPr>
        <w:t xml:space="preserve">ZČU – </w:t>
      </w:r>
      <w:proofErr w:type="gramStart"/>
      <w:r w:rsidR="00F80A87" w:rsidRPr="001B7B1E">
        <w:rPr>
          <w:sz w:val="24"/>
          <w:szCs w:val="24"/>
        </w:rPr>
        <w:t>5</w:t>
      </w:r>
      <w:r w:rsidR="00F80A87" w:rsidRPr="008C305B">
        <w:rPr>
          <w:sz w:val="24"/>
          <w:szCs w:val="24"/>
        </w:rPr>
        <w:t>%</w:t>
      </w:r>
      <w:proofErr w:type="gramEnd"/>
      <w:r w:rsidR="00F80A87" w:rsidRPr="008C305B">
        <w:rPr>
          <w:sz w:val="24"/>
          <w:szCs w:val="24"/>
        </w:rPr>
        <w:t xml:space="preserve">, </w:t>
      </w:r>
      <w:r w:rsidR="008E6668">
        <w:rPr>
          <w:sz w:val="24"/>
          <w:szCs w:val="24"/>
        </w:rPr>
        <w:t>VŠHE</w:t>
      </w:r>
      <w:r w:rsidR="00F80A87" w:rsidRPr="001B7B1E">
        <w:rPr>
          <w:sz w:val="24"/>
          <w:szCs w:val="24"/>
        </w:rPr>
        <w:t xml:space="preserve"> – </w:t>
      </w:r>
      <w:r w:rsidR="002A3DD2">
        <w:rPr>
          <w:sz w:val="24"/>
          <w:szCs w:val="24"/>
        </w:rPr>
        <w:t>50</w:t>
      </w:r>
      <w:r w:rsidR="00F80A87" w:rsidRPr="001B7B1E">
        <w:rPr>
          <w:sz w:val="24"/>
          <w:szCs w:val="24"/>
        </w:rPr>
        <w:t>%, PHC – 30%</w:t>
      </w:r>
      <w:r w:rsidR="002A3DD2">
        <w:rPr>
          <w:sz w:val="24"/>
          <w:szCs w:val="24"/>
        </w:rPr>
        <w:t xml:space="preserve">, </w:t>
      </w:r>
      <w:r w:rsidR="002A3DD2" w:rsidRPr="00C26E38">
        <w:rPr>
          <w:sz w:val="24"/>
          <w:szCs w:val="24"/>
        </w:rPr>
        <w:t xml:space="preserve">UHK </w:t>
      </w:r>
      <w:r w:rsidR="002A3DD2" w:rsidRPr="001B7B1E">
        <w:rPr>
          <w:sz w:val="24"/>
          <w:szCs w:val="24"/>
        </w:rPr>
        <w:t xml:space="preserve">– </w:t>
      </w:r>
      <w:r w:rsidR="002A3DD2" w:rsidRPr="00C26E38">
        <w:rPr>
          <w:sz w:val="24"/>
          <w:szCs w:val="24"/>
        </w:rPr>
        <w:t>1</w:t>
      </w:r>
      <w:r w:rsidR="002A3DD2">
        <w:rPr>
          <w:sz w:val="24"/>
          <w:szCs w:val="24"/>
        </w:rPr>
        <w:t>5</w:t>
      </w:r>
      <w:r w:rsidR="002A3DD2" w:rsidRPr="00C26E38">
        <w:rPr>
          <w:sz w:val="24"/>
          <w:szCs w:val="24"/>
        </w:rPr>
        <w:t>%,</w:t>
      </w:r>
    </w:p>
    <w:p w14:paraId="67CEA713" w14:textId="77777777" w:rsidR="00635D46" w:rsidRPr="0074712C" w:rsidRDefault="00635D46" w:rsidP="00904625">
      <w:pPr>
        <w:ind w:left="705" w:hanging="705"/>
        <w:jc w:val="both"/>
        <w:rPr>
          <w:sz w:val="24"/>
          <w:szCs w:val="24"/>
        </w:rPr>
      </w:pPr>
    </w:p>
    <w:p w14:paraId="67CEA714" w14:textId="77777777" w:rsidR="0099272E" w:rsidRPr="0074712C" w:rsidRDefault="00F80A87" w:rsidP="0099272E">
      <w:pPr>
        <w:pStyle w:val="Odstavecseseznamem"/>
        <w:numPr>
          <w:ilvl w:val="0"/>
          <w:numId w:val="27"/>
        </w:numPr>
        <w:jc w:val="both"/>
        <w:rPr>
          <w:sz w:val="24"/>
          <w:szCs w:val="24"/>
        </w:rPr>
      </w:pPr>
      <w:r w:rsidRPr="001B7B1E">
        <w:rPr>
          <w:sz w:val="24"/>
          <w:szCs w:val="24"/>
        </w:rPr>
        <w:t>TL01000191-</w:t>
      </w:r>
      <w:proofErr w:type="gramStart"/>
      <w:r w:rsidRPr="001B7B1E">
        <w:rPr>
          <w:sz w:val="24"/>
          <w:szCs w:val="24"/>
        </w:rPr>
        <w:t>V3</w:t>
      </w:r>
      <w:r w:rsidR="003261AA" w:rsidRPr="001B7B1E">
        <w:rPr>
          <w:sz w:val="24"/>
          <w:szCs w:val="24"/>
        </w:rPr>
        <w:t xml:space="preserve"> - Klíčové</w:t>
      </w:r>
      <w:proofErr w:type="gramEnd"/>
      <w:r w:rsidR="003261AA" w:rsidRPr="001B7B1E">
        <w:rPr>
          <w:sz w:val="24"/>
          <w:szCs w:val="24"/>
        </w:rPr>
        <w:t xml:space="preserve"> procesy v hotelu a jejich charakteristika</w:t>
      </w:r>
      <w:r w:rsidR="003261AA" w:rsidRPr="001B7B1E" w:rsidDel="00F80A87">
        <w:rPr>
          <w:sz w:val="24"/>
          <w:szCs w:val="24"/>
        </w:rPr>
        <w:t xml:space="preserve"> </w:t>
      </w:r>
    </w:p>
    <w:p w14:paraId="67CEA715" w14:textId="77777777" w:rsidR="0099272E" w:rsidRPr="0074712C" w:rsidRDefault="0099272E" w:rsidP="0099272E">
      <w:pPr>
        <w:ind w:left="705"/>
        <w:jc w:val="both"/>
        <w:rPr>
          <w:sz w:val="24"/>
          <w:szCs w:val="24"/>
        </w:rPr>
      </w:pPr>
      <w:r w:rsidRPr="0074712C">
        <w:rPr>
          <w:sz w:val="24"/>
          <w:szCs w:val="24"/>
        </w:rPr>
        <w:t>Typ výsledku – „</w:t>
      </w:r>
      <w:proofErr w:type="gramStart"/>
      <w:r w:rsidR="003261AA" w:rsidRPr="0074712C">
        <w:rPr>
          <w:sz w:val="24"/>
          <w:szCs w:val="24"/>
        </w:rPr>
        <w:t>B - Odborná</w:t>
      </w:r>
      <w:proofErr w:type="gramEnd"/>
      <w:r w:rsidR="003261AA" w:rsidRPr="0074712C">
        <w:rPr>
          <w:sz w:val="24"/>
          <w:szCs w:val="24"/>
        </w:rPr>
        <w:t xml:space="preserve"> kniha</w:t>
      </w:r>
      <w:r w:rsidR="003261AA" w:rsidRPr="0074712C" w:rsidDel="003261AA">
        <w:rPr>
          <w:sz w:val="24"/>
          <w:szCs w:val="24"/>
        </w:rPr>
        <w:t xml:space="preserve"> </w:t>
      </w:r>
      <w:r w:rsidRPr="0074712C">
        <w:rPr>
          <w:sz w:val="24"/>
          <w:szCs w:val="24"/>
        </w:rPr>
        <w:t>“</w:t>
      </w:r>
    </w:p>
    <w:p w14:paraId="67CEA716" w14:textId="1FF21032" w:rsidR="0099272E" w:rsidRPr="001B7B1E" w:rsidRDefault="0099272E" w:rsidP="0099272E">
      <w:pPr>
        <w:ind w:left="705"/>
        <w:jc w:val="both"/>
        <w:rPr>
          <w:sz w:val="24"/>
          <w:szCs w:val="24"/>
        </w:rPr>
      </w:pPr>
      <w:r w:rsidRPr="0074712C">
        <w:rPr>
          <w:sz w:val="24"/>
          <w:szCs w:val="24"/>
        </w:rPr>
        <w:t xml:space="preserve">Vlastnictví výsledku – </w:t>
      </w:r>
      <w:r w:rsidR="003261AA" w:rsidRPr="001B7B1E">
        <w:rPr>
          <w:sz w:val="24"/>
          <w:szCs w:val="24"/>
        </w:rPr>
        <w:t xml:space="preserve">ZČU – </w:t>
      </w:r>
      <w:proofErr w:type="gramStart"/>
      <w:r w:rsidR="003261AA" w:rsidRPr="001B7B1E">
        <w:rPr>
          <w:sz w:val="24"/>
          <w:szCs w:val="24"/>
        </w:rPr>
        <w:t>15</w:t>
      </w:r>
      <w:r w:rsidR="003261AA" w:rsidRPr="008C305B">
        <w:rPr>
          <w:sz w:val="24"/>
          <w:szCs w:val="24"/>
        </w:rPr>
        <w:t>%</w:t>
      </w:r>
      <w:proofErr w:type="gramEnd"/>
      <w:r w:rsidR="003261AA" w:rsidRPr="008C305B">
        <w:rPr>
          <w:sz w:val="24"/>
          <w:szCs w:val="24"/>
        </w:rPr>
        <w:t xml:space="preserve">, </w:t>
      </w:r>
      <w:r w:rsidR="008E6668">
        <w:rPr>
          <w:sz w:val="24"/>
          <w:szCs w:val="24"/>
        </w:rPr>
        <w:t>VŠHE</w:t>
      </w:r>
      <w:r w:rsidR="003261AA" w:rsidRPr="001B7B1E">
        <w:rPr>
          <w:sz w:val="24"/>
          <w:szCs w:val="24"/>
        </w:rPr>
        <w:t xml:space="preserve"> – 70%, PHC – 15%</w:t>
      </w:r>
    </w:p>
    <w:p w14:paraId="67CEA717" w14:textId="77777777" w:rsidR="00F80A87" w:rsidRPr="0074712C" w:rsidRDefault="00F80A87" w:rsidP="00F80A87">
      <w:pPr>
        <w:ind w:left="705" w:hanging="705"/>
        <w:jc w:val="both"/>
        <w:rPr>
          <w:sz w:val="24"/>
          <w:szCs w:val="24"/>
        </w:rPr>
      </w:pPr>
    </w:p>
    <w:p w14:paraId="67CEA718" w14:textId="77777777" w:rsidR="00F80A87" w:rsidRPr="0074712C" w:rsidRDefault="003261AA" w:rsidP="00F80A87">
      <w:pPr>
        <w:pStyle w:val="Odstavecseseznamem"/>
        <w:numPr>
          <w:ilvl w:val="0"/>
          <w:numId w:val="27"/>
        </w:numPr>
        <w:jc w:val="both"/>
        <w:rPr>
          <w:sz w:val="24"/>
          <w:szCs w:val="24"/>
        </w:rPr>
      </w:pPr>
      <w:r w:rsidRPr="001B7B1E">
        <w:rPr>
          <w:sz w:val="24"/>
          <w:szCs w:val="24"/>
        </w:rPr>
        <w:t>TL01000191-</w:t>
      </w:r>
      <w:proofErr w:type="gramStart"/>
      <w:r w:rsidRPr="001B7B1E">
        <w:rPr>
          <w:sz w:val="24"/>
          <w:szCs w:val="24"/>
        </w:rPr>
        <w:t>V4 - Klíčové</w:t>
      </w:r>
      <w:proofErr w:type="gramEnd"/>
      <w:r w:rsidRPr="001B7B1E">
        <w:rPr>
          <w:sz w:val="24"/>
          <w:szCs w:val="24"/>
        </w:rPr>
        <w:t xml:space="preserve"> procesy v cestovním ruchu a jejich charakteristika</w:t>
      </w:r>
    </w:p>
    <w:p w14:paraId="67CEA719" w14:textId="77777777" w:rsidR="00F80A87" w:rsidRPr="0074712C" w:rsidRDefault="00F80A87" w:rsidP="00F80A87">
      <w:pPr>
        <w:ind w:left="705"/>
        <w:jc w:val="both"/>
        <w:rPr>
          <w:sz w:val="24"/>
          <w:szCs w:val="24"/>
        </w:rPr>
      </w:pPr>
      <w:r w:rsidRPr="0074712C">
        <w:rPr>
          <w:sz w:val="24"/>
          <w:szCs w:val="24"/>
        </w:rPr>
        <w:t>Typ výsledku – „</w:t>
      </w:r>
      <w:proofErr w:type="gramStart"/>
      <w:r w:rsidR="003261AA" w:rsidRPr="001B7B1E">
        <w:rPr>
          <w:sz w:val="24"/>
          <w:szCs w:val="24"/>
        </w:rPr>
        <w:t>B - Odborná</w:t>
      </w:r>
      <w:proofErr w:type="gramEnd"/>
      <w:r w:rsidR="003261AA" w:rsidRPr="001B7B1E">
        <w:rPr>
          <w:sz w:val="24"/>
          <w:szCs w:val="24"/>
        </w:rPr>
        <w:t xml:space="preserve"> kniha</w:t>
      </w:r>
      <w:r w:rsidRPr="0074712C">
        <w:rPr>
          <w:sz w:val="24"/>
          <w:szCs w:val="24"/>
        </w:rPr>
        <w:t>“</w:t>
      </w:r>
    </w:p>
    <w:p w14:paraId="67CEA71A" w14:textId="77777777" w:rsidR="00F80A87" w:rsidRPr="001B7B1E" w:rsidRDefault="00F80A87" w:rsidP="00F80A87">
      <w:pPr>
        <w:ind w:left="705"/>
        <w:jc w:val="both"/>
        <w:rPr>
          <w:sz w:val="24"/>
          <w:szCs w:val="24"/>
        </w:rPr>
      </w:pPr>
      <w:r w:rsidRPr="0074712C">
        <w:rPr>
          <w:sz w:val="24"/>
          <w:szCs w:val="24"/>
        </w:rPr>
        <w:t xml:space="preserve">Vlastnictví výsledku – </w:t>
      </w:r>
      <w:r w:rsidR="003261AA" w:rsidRPr="001B7B1E">
        <w:rPr>
          <w:sz w:val="24"/>
          <w:szCs w:val="24"/>
        </w:rPr>
        <w:t>UTB – 100%</w:t>
      </w:r>
    </w:p>
    <w:p w14:paraId="67CEA71B" w14:textId="77777777" w:rsidR="00F80A87" w:rsidRPr="0074712C" w:rsidRDefault="00F80A87" w:rsidP="00F80A87">
      <w:pPr>
        <w:ind w:left="705" w:hanging="705"/>
        <w:jc w:val="both"/>
        <w:rPr>
          <w:sz w:val="24"/>
          <w:szCs w:val="24"/>
        </w:rPr>
      </w:pPr>
    </w:p>
    <w:p w14:paraId="67CEA71C" w14:textId="77777777" w:rsidR="00F80A87" w:rsidRPr="0074712C" w:rsidRDefault="003261AA" w:rsidP="00F80A87">
      <w:pPr>
        <w:pStyle w:val="Odstavecseseznamem"/>
        <w:numPr>
          <w:ilvl w:val="0"/>
          <w:numId w:val="27"/>
        </w:numPr>
        <w:jc w:val="both"/>
        <w:rPr>
          <w:sz w:val="24"/>
          <w:szCs w:val="24"/>
        </w:rPr>
      </w:pPr>
      <w:r w:rsidRPr="001B7B1E">
        <w:rPr>
          <w:sz w:val="24"/>
          <w:szCs w:val="24"/>
        </w:rPr>
        <w:t>TL01000191-</w:t>
      </w:r>
      <w:proofErr w:type="gramStart"/>
      <w:r w:rsidRPr="001B7B1E">
        <w:rPr>
          <w:sz w:val="24"/>
          <w:szCs w:val="24"/>
        </w:rPr>
        <w:t>V5 - Metodologie</w:t>
      </w:r>
      <w:proofErr w:type="gramEnd"/>
      <w:r w:rsidRPr="001B7B1E">
        <w:rPr>
          <w:sz w:val="24"/>
          <w:szCs w:val="24"/>
        </w:rPr>
        <w:t xml:space="preserve"> implementace procesního řízení v hotelnictví a cestovním ruchu</w:t>
      </w:r>
    </w:p>
    <w:p w14:paraId="67CEA71D" w14:textId="77777777" w:rsidR="00F80A87" w:rsidRPr="0074712C" w:rsidRDefault="00F80A87" w:rsidP="00F80A87">
      <w:pPr>
        <w:ind w:left="705"/>
        <w:jc w:val="both"/>
        <w:rPr>
          <w:sz w:val="24"/>
          <w:szCs w:val="24"/>
        </w:rPr>
      </w:pPr>
      <w:r w:rsidRPr="0074712C">
        <w:rPr>
          <w:sz w:val="24"/>
          <w:szCs w:val="24"/>
        </w:rPr>
        <w:t xml:space="preserve">Typ výsledku – </w:t>
      </w:r>
      <w:proofErr w:type="gramStart"/>
      <w:r w:rsidR="003261AA" w:rsidRPr="0074712C">
        <w:rPr>
          <w:sz w:val="24"/>
          <w:szCs w:val="24"/>
        </w:rPr>
        <w:t>J - Článek</w:t>
      </w:r>
      <w:proofErr w:type="gramEnd"/>
      <w:r w:rsidR="003261AA" w:rsidRPr="0074712C">
        <w:rPr>
          <w:sz w:val="24"/>
          <w:szCs w:val="24"/>
        </w:rPr>
        <w:t xml:space="preserve"> v odborném periodiku</w:t>
      </w:r>
      <w:r w:rsidRPr="0074712C">
        <w:rPr>
          <w:sz w:val="24"/>
          <w:szCs w:val="24"/>
        </w:rPr>
        <w:t>“</w:t>
      </w:r>
    </w:p>
    <w:p w14:paraId="67CEA71E" w14:textId="77777777" w:rsidR="00F80A87" w:rsidRPr="001B7B1E" w:rsidRDefault="00F80A87" w:rsidP="00F80A87">
      <w:pPr>
        <w:ind w:left="705"/>
        <w:jc w:val="both"/>
        <w:rPr>
          <w:sz w:val="24"/>
          <w:szCs w:val="24"/>
        </w:rPr>
      </w:pPr>
      <w:r w:rsidRPr="0074712C">
        <w:rPr>
          <w:sz w:val="24"/>
          <w:szCs w:val="24"/>
        </w:rPr>
        <w:t xml:space="preserve">Vlastnictví výsledku – </w:t>
      </w:r>
      <w:r w:rsidR="000A2D98" w:rsidRPr="001B7B1E">
        <w:rPr>
          <w:sz w:val="24"/>
          <w:szCs w:val="24"/>
        </w:rPr>
        <w:t>UTB – 100%</w:t>
      </w:r>
    </w:p>
    <w:p w14:paraId="67CEA71F" w14:textId="77777777" w:rsidR="00F80A87" w:rsidRPr="0074712C" w:rsidRDefault="00F80A87" w:rsidP="00F80A87">
      <w:pPr>
        <w:ind w:left="705" w:hanging="705"/>
        <w:jc w:val="both"/>
        <w:rPr>
          <w:sz w:val="24"/>
          <w:szCs w:val="24"/>
        </w:rPr>
      </w:pPr>
    </w:p>
    <w:p w14:paraId="67CEA720" w14:textId="77777777" w:rsidR="00F80A87" w:rsidRPr="0074712C" w:rsidRDefault="000A2D98" w:rsidP="00F80A87">
      <w:pPr>
        <w:pStyle w:val="Odstavecseseznamem"/>
        <w:numPr>
          <w:ilvl w:val="0"/>
          <w:numId w:val="27"/>
        </w:numPr>
        <w:jc w:val="both"/>
        <w:rPr>
          <w:sz w:val="24"/>
          <w:szCs w:val="24"/>
        </w:rPr>
      </w:pPr>
      <w:r w:rsidRPr="001B7B1E">
        <w:rPr>
          <w:sz w:val="24"/>
          <w:szCs w:val="24"/>
        </w:rPr>
        <w:t>TL01000191-</w:t>
      </w:r>
      <w:proofErr w:type="gramStart"/>
      <w:r w:rsidRPr="001B7B1E">
        <w:rPr>
          <w:sz w:val="24"/>
          <w:szCs w:val="24"/>
        </w:rPr>
        <w:t>V6 - Klíčové</w:t>
      </w:r>
      <w:proofErr w:type="gramEnd"/>
      <w:r w:rsidRPr="001B7B1E">
        <w:rPr>
          <w:sz w:val="24"/>
          <w:szCs w:val="24"/>
        </w:rPr>
        <w:t xml:space="preserve"> procesy v hotelnictví a cestovním ruchu a jejich charakteristika</w:t>
      </w:r>
    </w:p>
    <w:p w14:paraId="67CEA721" w14:textId="77777777" w:rsidR="00F80A87" w:rsidRPr="0074712C" w:rsidRDefault="00F80A87" w:rsidP="00F80A87">
      <w:pPr>
        <w:ind w:left="705"/>
        <w:jc w:val="both"/>
        <w:rPr>
          <w:sz w:val="24"/>
          <w:szCs w:val="24"/>
        </w:rPr>
      </w:pPr>
      <w:r w:rsidRPr="0074712C">
        <w:rPr>
          <w:sz w:val="24"/>
          <w:szCs w:val="24"/>
        </w:rPr>
        <w:t>Typ výsledku – „</w:t>
      </w:r>
      <w:proofErr w:type="gramStart"/>
      <w:r w:rsidR="000A2D98" w:rsidRPr="001B7B1E">
        <w:rPr>
          <w:sz w:val="24"/>
          <w:szCs w:val="24"/>
        </w:rPr>
        <w:t>J - Článek</w:t>
      </w:r>
      <w:proofErr w:type="gramEnd"/>
      <w:r w:rsidR="000A2D98" w:rsidRPr="001B7B1E">
        <w:rPr>
          <w:sz w:val="24"/>
          <w:szCs w:val="24"/>
        </w:rPr>
        <w:t xml:space="preserve"> v odborném periodiku</w:t>
      </w:r>
      <w:r w:rsidRPr="0074712C">
        <w:rPr>
          <w:sz w:val="24"/>
          <w:szCs w:val="24"/>
        </w:rPr>
        <w:t>“</w:t>
      </w:r>
    </w:p>
    <w:p w14:paraId="67CEA722" w14:textId="0B239E67" w:rsidR="00F80A87" w:rsidRPr="001B7B1E" w:rsidRDefault="00F80A87" w:rsidP="00F80A87">
      <w:pPr>
        <w:ind w:left="705"/>
        <w:jc w:val="both"/>
        <w:rPr>
          <w:sz w:val="24"/>
          <w:szCs w:val="24"/>
        </w:rPr>
      </w:pPr>
      <w:r w:rsidRPr="0074712C">
        <w:rPr>
          <w:sz w:val="24"/>
          <w:szCs w:val="24"/>
        </w:rPr>
        <w:lastRenderedPageBreak/>
        <w:t xml:space="preserve">Vlastnictví výsledku – </w:t>
      </w:r>
      <w:r w:rsidR="000A2D98" w:rsidRPr="001B7B1E">
        <w:rPr>
          <w:sz w:val="24"/>
          <w:szCs w:val="24"/>
        </w:rPr>
        <w:t xml:space="preserve">ZČU – </w:t>
      </w:r>
      <w:proofErr w:type="gramStart"/>
      <w:r w:rsidR="000A2D98" w:rsidRPr="001B7B1E">
        <w:rPr>
          <w:sz w:val="24"/>
          <w:szCs w:val="24"/>
        </w:rPr>
        <w:t>33</w:t>
      </w:r>
      <w:r w:rsidR="000A2D98" w:rsidRPr="001B7B1E">
        <w:rPr>
          <w:sz w:val="24"/>
          <w:szCs w:val="24"/>
          <w:lang w:val="en-US"/>
        </w:rPr>
        <w:t>%</w:t>
      </w:r>
      <w:proofErr w:type="gramEnd"/>
      <w:r w:rsidR="000A2D98" w:rsidRPr="001B7B1E">
        <w:rPr>
          <w:sz w:val="24"/>
          <w:szCs w:val="24"/>
          <w:lang w:val="en-US"/>
        </w:rPr>
        <w:t xml:space="preserve">, </w:t>
      </w:r>
      <w:r w:rsidR="008E6668">
        <w:rPr>
          <w:sz w:val="24"/>
          <w:szCs w:val="24"/>
        </w:rPr>
        <w:t>VŠHE</w:t>
      </w:r>
      <w:r w:rsidR="000A2D98" w:rsidRPr="001B7B1E">
        <w:rPr>
          <w:sz w:val="24"/>
          <w:szCs w:val="24"/>
        </w:rPr>
        <w:t xml:space="preserve"> – 67%,</w:t>
      </w:r>
    </w:p>
    <w:p w14:paraId="67CEA723" w14:textId="77777777" w:rsidR="00F80A87" w:rsidRPr="0074712C" w:rsidRDefault="00F80A87" w:rsidP="00F80A87">
      <w:pPr>
        <w:ind w:left="705" w:hanging="705"/>
        <w:jc w:val="both"/>
        <w:rPr>
          <w:sz w:val="24"/>
          <w:szCs w:val="24"/>
        </w:rPr>
      </w:pPr>
    </w:p>
    <w:p w14:paraId="67CEA724" w14:textId="77777777" w:rsidR="00F80A87" w:rsidRPr="0074712C" w:rsidRDefault="000A2D98" w:rsidP="00F80A87">
      <w:pPr>
        <w:pStyle w:val="Odstavecseseznamem"/>
        <w:numPr>
          <w:ilvl w:val="0"/>
          <w:numId w:val="27"/>
        </w:numPr>
        <w:jc w:val="both"/>
        <w:rPr>
          <w:sz w:val="24"/>
          <w:szCs w:val="24"/>
        </w:rPr>
      </w:pPr>
      <w:r w:rsidRPr="001B7B1E">
        <w:rPr>
          <w:sz w:val="24"/>
          <w:szCs w:val="24"/>
        </w:rPr>
        <w:t>TL01000191-</w:t>
      </w:r>
      <w:proofErr w:type="gramStart"/>
      <w:r w:rsidRPr="001B7B1E">
        <w:rPr>
          <w:sz w:val="24"/>
          <w:szCs w:val="24"/>
        </w:rPr>
        <w:t>V7 - Implementace</w:t>
      </w:r>
      <w:proofErr w:type="gramEnd"/>
      <w:r w:rsidRPr="001B7B1E">
        <w:rPr>
          <w:sz w:val="24"/>
          <w:szCs w:val="24"/>
        </w:rPr>
        <w:t xml:space="preserve"> nástrojů procesního řízení v hotelnictví a cestovním ruchu</w:t>
      </w:r>
    </w:p>
    <w:p w14:paraId="67CEA725" w14:textId="77777777" w:rsidR="00F80A87" w:rsidRPr="0074712C" w:rsidRDefault="00F80A87" w:rsidP="00F80A87">
      <w:pPr>
        <w:ind w:left="705"/>
        <w:jc w:val="both"/>
        <w:rPr>
          <w:sz w:val="24"/>
          <w:szCs w:val="24"/>
        </w:rPr>
      </w:pPr>
      <w:r w:rsidRPr="0074712C">
        <w:rPr>
          <w:sz w:val="24"/>
          <w:szCs w:val="24"/>
        </w:rPr>
        <w:t>Typ výsledku – „</w:t>
      </w:r>
      <w:proofErr w:type="gramStart"/>
      <w:r w:rsidR="000A2D98" w:rsidRPr="001B7B1E">
        <w:rPr>
          <w:sz w:val="24"/>
          <w:szCs w:val="24"/>
        </w:rPr>
        <w:t>D - Stať</w:t>
      </w:r>
      <w:proofErr w:type="gramEnd"/>
      <w:r w:rsidR="000A2D98" w:rsidRPr="001B7B1E">
        <w:rPr>
          <w:sz w:val="24"/>
          <w:szCs w:val="24"/>
        </w:rPr>
        <w:t xml:space="preserve"> ve sborníku</w:t>
      </w:r>
      <w:r w:rsidRPr="0074712C">
        <w:rPr>
          <w:sz w:val="24"/>
          <w:szCs w:val="24"/>
        </w:rPr>
        <w:t>“</w:t>
      </w:r>
    </w:p>
    <w:p w14:paraId="67CEA726" w14:textId="4CB94314" w:rsidR="00F80A87" w:rsidRPr="001B7B1E" w:rsidRDefault="00F80A87" w:rsidP="00F80A87">
      <w:pPr>
        <w:ind w:left="705"/>
        <w:jc w:val="both"/>
        <w:rPr>
          <w:sz w:val="24"/>
          <w:szCs w:val="24"/>
        </w:rPr>
      </w:pPr>
      <w:r w:rsidRPr="0074712C">
        <w:rPr>
          <w:sz w:val="24"/>
          <w:szCs w:val="24"/>
        </w:rPr>
        <w:t xml:space="preserve">Vlastnictví výsledku – </w:t>
      </w:r>
      <w:r w:rsidR="00D5545C" w:rsidRPr="001B7B1E">
        <w:rPr>
          <w:sz w:val="24"/>
          <w:szCs w:val="24"/>
        </w:rPr>
        <w:t xml:space="preserve">ZČU – </w:t>
      </w:r>
      <w:proofErr w:type="gramStart"/>
      <w:r w:rsidR="00D5545C" w:rsidRPr="001B7B1E">
        <w:rPr>
          <w:sz w:val="24"/>
          <w:szCs w:val="24"/>
        </w:rPr>
        <w:t>20</w:t>
      </w:r>
      <w:r w:rsidR="00D5545C" w:rsidRPr="008C305B">
        <w:rPr>
          <w:sz w:val="24"/>
          <w:szCs w:val="24"/>
        </w:rPr>
        <w:t>%</w:t>
      </w:r>
      <w:proofErr w:type="gramEnd"/>
      <w:r w:rsidR="00D5545C" w:rsidRPr="008C305B">
        <w:rPr>
          <w:sz w:val="24"/>
          <w:szCs w:val="24"/>
        </w:rPr>
        <w:t xml:space="preserve">, UHK </w:t>
      </w:r>
      <w:r w:rsidR="00D5545C" w:rsidRPr="001B7B1E">
        <w:rPr>
          <w:sz w:val="24"/>
          <w:szCs w:val="24"/>
        </w:rPr>
        <w:t xml:space="preserve">– </w:t>
      </w:r>
      <w:r w:rsidR="00D5545C" w:rsidRPr="008C305B">
        <w:rPr>
          <w:sz w:val="24"/>
          <w:szCs w:val="24"/>
        </w:rPr>
        <w:t xml:space="preserve">10%, UTB – 10%, </w:t>
      </w:r>
      <w:r w:rsidR="00D5545C" w:rsidRPr="001B7B1E">
        <w:rPr>
          <w:sz w:val="24"/>
          <w:szCs w:val="24"/>
        </w:rPr>
        <w:t xml:space="preserve">IDSA – 20%, </w:t>
      </w:r>
      <w:r w:rsidR="008E6668">
        <w:rPr>
          <w:sz w:val="24"/>
          <w:szCs w:val="24"/>
        </w:rPr>
        <w:t>VŠHE</w:t>
      </w:r>
      <w:r w:rsidR="00D5545C" w:rsidRPr="001B7B1E">
        <w:rPr>
          <w:sz w:val="24"/>
          <w:szCs w:val="24"/>
        </w:rPr>
        <w:t xml:space="preserve"> – 20%, PHC – 10%</w:t>
      </w:r>
    </w:p>
    <w:p w14:paraId="67CEA727" w14:textId="77777777" w:rsidR="00F80A87" w:rsidRPr="0074712C" w:rsidRDefault="00F80A87" w:rsidP="00F80A87">
      <w:pPr>
        <w:ind w:left="705" w:hanging="705"/>
        <w:jc w:val="both"/>
        <w:rPr>
          <w:sz w:val="24"/>
          <w:szCs w:val="24"/>
        </w:rPr>
      </w:pPr>
    </w:p>
    <w:p w14:paraId="67CEA728" w14:textId="77777777" w:rsidR="00F80A87" w:rsidRPr="0074712C" w:rsidRDefault="00BB769E" w:rsidP="00F80A87">
      <w:pPr>
        <w:pStyle w:val="Odstavecseseznamem"/>
        <w:numPr>
          <w:ilvl w:val="0"/>
          <w:numId w:val="27"/>
        </w:numPr>
        <w:jc w:val="both"/>
        <w:rPr>
          <w:sz w:val="24"/>
          <w:szCs w:val="24"/>
        </w:rPr>
      </w:pPr>
      <w:r w:rsidRPr="001B7B1E">
        <w:rPr>
          <w:sz w:val="24"/>
          <w:szCs w:val="24"/>
        </w:rPr>
        <w:t>TL01000191-</w:t>
      </w:r>
      <w:proofErr w:type="gramStart"/>
      <w:r w:rsidRPr="001B7B1E">
        <w:rPr>
          <w:sz w:val="24"/>
          <w:szCs w:val="24"/>
        </w:rPr>
        <w:t>V8 - Procesní</w:t>
      </w:r>
      <w:proofErr w:type="gramEnd"/>
      <w:r w:rsidRPr="001B7B1E">
        <w:rPr>
          <w:sz w:val="24"/>
          <w:szCs w:val="24"/>
        </w:rPr>
        <w:t xml:space="preserve"> simulátor hotelu jako nástroj zvyšování úrovně manažerských dovedností evropských hoteliérů</w:t>
      </w:r>
    </w:p>
    <w:p w14:paraId="67CEA729" w14:textId="77777777" w:rsidR="00F80A87" w:rsidRPr="0074712C" w:rsidRDefault="00F80A87" w:rsidP="00F80A87">
      <w:pPr>
        <w:ind w:left="705"/>
        <w:jc w:val="both"/>
        <w:rPr>
          <w:sz w:val="24"/>
          <w:szCs w:val="24"/>
        </w:rPr>
      </w:pPr>
      <w:r w:rsidRPr="0074712C">
        <w:rPr>
          <w:sz w:val="24"/>
          <w:szCs w:val="24"/>
        </w:rPr>
        <w:t>Typ výsledku – „</w:t>
      </w:r>
      <w:proofErr w:type="gramStart"/>
      <w:r w:rsidR="00BB769E" w:rsidRPr="001B7B1E">
        <w:rPr>
          <w:sz w:val="24"/>
          <w:szCs w:val="24"/>
        </w:rPr>
        <w:t>D - Stať</w:t>
      </w:r>
      <w:proofErr w:type="gramEnd"/>
      <w:r w:rsidR="00BB769E" w:rsidRPr="001B7B1E">
        <w:rPr>
          <w:sz w:val="24"/>
          <w:szCs w:val="24"/>
        </w:rPr>
        <w:t xml:space="preserve"> ve sborníku</w:t>
      </w:r>
      <w:r w:rsidRPr="0074712C">
        <w:rPr>
          <w:sz w:val="24"/>
          <w:szCs w:val="24"/>
        </w:rPr>
        <w:t>“</w:t>
      </w:r>
    </w:p>
    <w:p w14:paraId="67CEA72A" w14:textId="40BFC85D" w:rsidR="00F80A87" w:rsidRPr="001B7B1E" w:rsidRDefault="00F80A87" w:rsidP="00F80A87">
      <w:pPr>
        <w:ind w:left="705"/>
        <w:jc w:val="both"/>
        <w:rPr>
          <w:sz w:val="24"/>
          <w:szCs w:val="24"/>
        </w:rPr>
      </w:pPr>
      <w:r w:rsidRPr="0074712C">
        <w:rPr>
          <w:sz w:val="24"/>
          <w:szCs w:val="24"/>
        </w:rPr>
        <w:t xml:space="preserve">Vlastnictví výsledku – </w:t>
      </w:r>
      <w:r w:rsidR="00B035A9" w:rsidRPr="001B7B1E">
        <w:rPr>
          <w:sz w:val="24"/>
          <w:szCs w:val="24"/>
        </w:rPr>
        <w:t xml:space="preserve">ZČU – </w:t>
      </w:r>
      <w:proofErr w:type="gramStart"/>
      <w:r w:rsidR="00B035A9" w:rsidRPr="001B7B1E">
        <w:rPr>
          <w:sz w:val="24"/>
          <w:szCs w:val="24"/>
        </w:rPr>
        <w:t>20</w:t>
      </w:r>
      <w:r w:rsidR="00B035A9" w:rsidRPr="008C305B">
        <w:rPr>
          <w:sz w:val="24"/>
          <w:szCs w:val="24"/>
        </w:rPr>
        <w:t>%</w:t>
      </w:r>
      <w:proofErr w:type="gramEnd"/>
      <w:r w:rsidR="00B035A9" w:rsidRPr="008C305B">
        <w:rPr>
          <w:sz w:val="24"/>
          <w:szCs w:val="24"/>
        </w:rPr>
        <w:t xml:space="preserve">, UHK </w:t>
      </w:r>
      <w:r w:rsidR="00B035A9" w:rsidRPr="001B7B1E">
        <w:rPr>
          <w:sz w:val="24"/>
          <w:szCs w:val="24"/>
        </w:rPr>
        <w:t xml:space="preserve">– </w:t>
      </w:r>
      <w:r w:rsidR="000F3265">
        <w:rPr>
          <w:sz w:val="24"/>
          <w:szCs w:val="24"/>
        </w:rPr>
        <w:t>6</w:t>
      </w:r>
      <w:r w:rsidR="00B035A9" w:rsidRPr="008C305B">
        <w:rPr>
          <w:sz w:val="24"/>
          <w:szCs w:val="24"/>
        </w:rPr>
        <w:t xml:space="preserve">0%, </w:t>
      </w:r>
      <w:r w:rsidR="00B035A9">
        <w:rPr>
          <w:sz w:val="24"/>
          <w:szCs w:val="24"/>
        </w:rPr>
        <w:t>VŠHE</w:t>
      </w:r>
      <w:r w:rsidR="00B035A9" w:rsidRPr="001B7B1E">
        <w:rPr>
          <w:sz w:val="24"/>
          <w:szCs w:val="24"/>
        </w:rPr>
        <w:t xml:space="preserve"> – 20%</w:t>
      </w:r>
    </w:p>
    <w:p w14:paraId="67CEA72B" w14:textId="77777777" w:rsidR="00F80A87" w:rsidRPr="0074712C" w:rsidRDefault="00F80A87" w:rsidP="00F80A87">
      <w:pPr>
        <w:ind w:left="705" w:hanging="705"/>
        <w:jc w:val="both"/>
        <w:rPr>
          <w:sz w:val="24"/>
          <w:szCs w:val="24"/>
        </w:rPr>
      </w:pPr>
    </w:p>
    <w:p w14:paraId="67CEA72C" w14:textId="77777777" w:rsidR="00F80A87" w:rsidRPr="0074712C" w:rsidRDefault="00BB769E" w:rsidP="00F80A87">
      <w:pPr>
        <w:pStyle w:val="Odstavecseseznamem"/>
        <w:numPr>
          <w:ilvl w:val="0"/>
          <w:numId w:val="27"/>
        </w:numPr>
        <w:jc w:val="both"/>
        <w:rPr>
          <w:sz w:val="24"/>
          <w:szCs w:val="24"/>
        </w:rPr>
      </w:pPr>
      <w:r w:rsidRPr="001B7B1E">
        <w:rPr>
          <w:sz w:val="24"/>
          <w:szCs w:val="24"/>
        </w:rPr>
        <w:t>TL01000191-</w:t>
      </w:r>
      <w:proofErr w:type="gramStart"/>
      <w:r w:rsidRPr="001B7B1E">
        <w:rPr>
          <w:sz w:val="24"/>
          <w:szCs w:val="24"/>
        </w:rPr>
        <w:t>V9 - Modelování</w:t>
      </w:r>
      <w:proofErr w:type="gramEnd"/>
      <w:r w:rsidRPr="001B7B1E">
        <w:rPr>
          <w:sz w:val="24"/>
          <w:szCs w:val="24"/>
        </w:rPr>
        <w:t xml:space="preserve"> klíčových procesů v hotelnictví a cestovním ruchu</w:t>
      </w:r>
    </w:p>
    <w:p w14:paraId="67CEA72D" w14:textId="77777777" w:rsidR="00F80A87" w:rsidRPr="0074712C" w:rsidRDefault="00F80A87" w:rsidP="00F80A87">
      <w:pPr>
        <w:ind w:left="705"/>
        <w:jc w:val="both"/>
        <w:rPr>
          <w:sz w:val="24"/>
          <w:szCs w:val="24"/>
        </w:rPr>
      </w:pPr>
      <w:r w:rsidRPr="0074712C">
        <w:rPr>
          <w:sz w:val="24"/>
          <w:szCs w:val="24"/>
        </w:rPr>
        <w:t>Typ výsledku – „</w:t>
      </w:r>
      <w:proofErr w:type="gramStart"/>
      <w:r w:rsidR="00BB769E" w:rsidRPr="001B7B1E">
        <w:rPr>
          <w:sz w:val="24"/>
          <w:szCs w:val="24"/>
        </w:rPr>
        <w:t>D - Stať</w:t>
      </w:r>
      <w:proofErr w:type="gramEnd"/>
      <w:r w:rsidR="00BB769E" w:rsidRPr="001B7B1E">
        <w:rPr>
          <w:sz w:val="24"/>
          <w:szCs w:val="24"/>
        </w:rPr>
        <w:t xml:space="preserve"> ve sborníku</w:t>
      </w:r>
      <w:r w:rsidRPr="0074712C">
        <w:rPr>
          <w:sz w:val="24"/>
          <w:szCs w:val="24"/>
        </w:rPr>
        <w:t>“</w:t>
      </w:r>
    </w:p>
    <w:p w14:paraId="67CEA72E" w14:textId="529CE159" w:rsidR="00F80A87" w:rsidRPr="001B7B1E" w:rsidRDefault="00F80A87" w:rsidP="00F80A87">
      <w:pPr>
        <w:ind w:left="705"/>
        <w:jc w:val="both"/>
        <w:rPr>
          <w:sz w:val="24"/>
          <w:szCs w:val="24"/>
        </w:rPr>
      </w:pPr>
      <w:r w:rsidRPr="0074712C">
        <w:rPr>
          <w:sz w:val="24"/>
          <w:szCs w:val="24"/>
        </w:rPr>
        <w:t xml:space="preserve">Vlastnictví výsledku – </w:t>
      </w:r>
      <w:r w:rsidR="00BB769E" w:rsidRPr="001B7B1E">
        <w:rPr>
          <w:sz w:val="24"/>
          <w:szCs w:val="24"/>
        </w:rPr>
        <w:t xml:space="preserve">ZČU – </w:t>
      </w:r>
      <w:proofErr w:type="gramStart"/>
      <w:r w:rsidR="00BB769E" w:rsidRPr="001B7B1E">
        <w:rPr>
          <w:sz w:val="24"/>
          <w:szCs w:val="24"/>
        </w:rPr>
        <w:t>15</w:t>
      </w:r>
      <w:r w:rsidR="00BB769E" w:rsidRPr="008C305B">
        <w:rPr>
          <w:sz w:val="24"/>
          <w:szCs w:val="24"/>
        </w:rPr>
        <w:t>%</w:t>
      </w:r>
      <w:proofErr w:type="gramEnd"/>
      <w:r w:rsidR="00BB769E" w:rsidRPr="008C305B">
        <w:rPr>
          <w:sz w:val="24"/>
          <w:szCs w:val="24"/>
        </w:rPr>
        <w:t xml:space="preserve">, UHK </w:t>
      </w:r>
      <w:r w:rsidR="00BB769E" w:rsidRPr="001B7B1E">
        <w:rPr>
          <w:sz w:val="24"/>
          <w:szCs w:val="24"/>
        </w:rPr>
        <w:t xml:space="preserve">– </w:t>
      </w:r>
      <w:r w:rsidR="00BB769E" w:rsidRPr="008C305B">
        <w:rPr>
          <w:sz w:val="24"/>
          <w:szCs w:val="24"/>
        </w:rPr>
        <w:t xml:space="preserve">15%, UTB – 20%, </w:t>
      </w:r>
      <w:r w:rsidR="00BB769E" w:rsidRPr="001B7B1E">
        <w:rPr>
          <w:sz w:val="24"/>
          <w:szCs w:val="24"/>
        </w:rPr>
        <w:t xml:space="preserve">IDSA – </w:t>
      </w:r>
      <w:r w:rsidR="0074712C" w:rsidRPr="001B7B1E">
        <w:rPr>
          <w:sz w:val="24"/>
          <w:szCs w:val="24"/>
        </w:rPr>
        <w:t>15</w:t>
      </w:r>
      <w:r w:rsidR="00BB769E" w:rsidRPr="001B7B1E">
        <w:rPr>
          <w:sz w:val="24"/>
          <w:szCs w:val="24"/>
        </w:rPr>
        <w:t xml:space="preserve">%, </w:t>
      </w:r>
      <w:r w:rsidR="008E6668">
        <w:rPr>
          <w:sz w:val="24"/>
          <w:szCs w:val="24"/>
        </w:rPr>
        <w:t>VŠHE</w:t>
      </w:r>
      <w:r w:rsidR="00BB769E" w:rsidRPr="001B7B1E">
        <w:rPr>
          <w:sz w:val="24"/>
          <w:szCs w:val="24"/>
        </w:rPr>
        <w:t xml:space="preserve"> – 20%, PHC – 1</w:t>
      </w:r>
      <w:r w:rsidR="0074712C" w:rsidRPr="001B7B1E">
        <w:rPr>
          <w:sz w:val="24"/>
          <w:szCs w:val="24"/>
        </w:rPr>
        <w:t>5</w:t>
      </w:r>
      <w:r w:rsidR="00BB769E" w:rsidRPr="001B7B1E">
        <w:rPr>
          <w:sz w:val="24"/>
          <w:szCs w:val="24"/>
        </w:rPr>
        <w:t>%</w:t>
      </w:r>
    </w:p>
    <w:p w14:paraId="67CEA72F" w14:textId="77777777" w:rsidR="00F80A87" w:rsidRPr="0074712C" w:rsidRDefault="00F80A87" w:rsidP="00F80A87">
      <w:pPr>
        <w:ind w:left="705" w:hanging="705"/>
        <w:jc w:val="both"/>
        <w:rPr>
          <w:sz w:val="24"/>
          <w:szCs w:val="24"/>
        </w:rPr>
      </w:pPr>
    </w:p>
    <w:p w14:paraId="67CEA730" w14:textId="77777777" w:rsidR="00F80A87" w:rsidRPr="0074712C" w:rsidRDefault="0074712C" w:rsidP="00F80A87">
      <w:pPr>
        <w:pStyle w:val="Odstavecseseznamem"/>
        <w:numPr>
          <w:ilvl w:val="0"/>
          <w:numId w:val="27"/>
        </w:numPr>
        <w:jc w:val="both"/>
        <w:rPr>
          <w:sz w:val="24"/>
          <w:szCs w:val="24"/>
        </w:rPr>
      </w:pPr>
      <w:r w:rsidRPr="001B7B1E">
        <w:rPr>
          <w:sz w:val="24"/>
          <w:szCs w:val="24"/>
        </w:rPr>
        <w:t>TL01000191-</w:t>
      </w:r>
      <w:proofErr w:type="gramStart"/>
      <w:r w:rsidRPr="001B7B1E">
        <w:rPr>
          <w:sz w:val="24"/>
          <w:szCs w:val="24"/>
        </w:rPr>
        <w:t>V10 - Procesní</w:t>
      </w:r>
      <w:proofErr w:type="gramEnd"/>
      <w:r w:rsidRPr="001B7B1E">
        <w:rPr>
          <w:sz w:val="24"/>
          <w:szCs w:val="24"/>
        </w:rPr>
        <w:t xml:space="preserve"> řízení hotelů</w:t>
      </w:r>
    </w:p>
    <w:p w14:paraId="67CEA731" w14:textId="77777777" w:rsidR="00F80A87" w:rsidRPr="0074712C" w:rsidRDefault="00F80A87" w:rsidP="00F80A87">
      <w:pPr>
        <w:ind w:left="705"/>
        <w:jc w:val="both"/>
        <w:rPr>
          <w:sz w:val="24"/>
          <w:szCs w:val="24"/>
        </w:rPr>
      </w:pPr>
      <w:r w:rsidRPr="0074712C">
        <w:rPr>
          <w:sz w:val="24"/>
          <w:szCs w:val="24"/>
        </w:rPr>
        <w:t>Typ výsledku – „</w:t>
      </w:r>
      <w:proofErr w:type="gramStart"/>
      <w:r w:rsidR="0074712C" w:rsidRPr="0074712C">
        <w:rPr>
          <w:sz w:val="24"/>
          <w:szCs w:val="24"/>
        </w:rPr>
        <w:t>W - Uspořádání</w:t>
      </w:r>
      <w:proofErr w:type="gramEnd"/>
      <w:r w:rsidR="0074712C" w:rsidRPr="0074712C">
        <w:rPr>
          <w:sz w:val="24"/>
          <w:szCs w:val="24"/>
        </w:rPr>
        <w:t xml:space="preserve"> workshopu</w:t>
      </w:r>
      <w:r w:rsidRPr="0074712C">
        <w:rPr>
          <w:sz w:val="24"/>
          <w:szCs w:val="24"/>
        </w:rPr>
        <w:t>“</w:t>
      </w:r>
    </w:p>
    <w:p w14:paraId="67CEA732" w14:textId="00A1DFAF" w:rsidR="00F80A87" w:rsidRPr="001B7B1E" w:rsidRDefault="00F80A87" w:rsidP="00F80A87">
      <w:pPr>
        <w:ind w:left="705"/>
        <w:jc w:val="both"/>
        <w:rPr>
          <w:sz w:val="24"/>
          <w:szCs w:val="24"/>
        </w:rPr>
      </w:pPr>
      <w:r w:rsidRPr="0074712C">
        <w:rPr>
          <w:sz w:val="24"/>
          <w:szCs w:val="24"/>
        </w:rPr>
        <w:t xml:space="preserve">Vlastnictví výsledku – </w:t>
      </w:r>
      <w:r w:rsidR="00B163D3" w:rsidRPr="00860D32">
        <w:rPr>
          <w:sz w:val="24"/>
          <w:szCs w:val="24"/>
        </w:rPr>
        <w:t xml:space="preserve">ZČU – </w:t>
      </w:r>
      <w:proofErr w:type="gramStart"/>
      <w:r w:rsidR="00B163D3" w:rsidRPr="00860D32">
        <w:rPr>
          <w:sz w:val="24"/>
          <w:szCs w:val="24"/>
        </w:rPr>
        <w:t>15</w:t>
      </w:r>
      <w:r w:rsidR="00B163D3" w:rsidRPr="008C305B">
        <w:rPr>
          <w:sz w:val="24"/>
          <w:szCs w:val="24"/>
        </w:rPr>
        <w:t>%</w:t>
      </w:r>
      <w:proofErr w:type="gramEnd"/>
      <w:r w:rsidR="00B163D3" w:rsidRPr="008C305B">
        <w:rPr>
          <w:sz w:val="24"/>
          <w:szCs w:val="24"/>
        </w:rPr>
        <w:t xml:space="preserve">, UHK </w:t>
      </w:r>
      <w:r w:rsidR="00B163D3" w:rsidRPr="00860D32">
        <w:rPr>
          <w:sz w:val="24"/>
          <w:szCs w:val="24"/>
        </w:rPr>
        <w:t xml:space="preserve">– </w:t>
      </w:r>
      <w:r w:rsidR="00B163D3" w:rsidRPr="008C305B">
        <w:rPr>
          <w:sz w:val="24"/>
          <w:szCs w:val="24"/>
        </w:rPr>
        <w:t xml:space="preserve">15%, UTB – 15%, </w:t>
      </w:r>
      <w:r w:rsidR="00B163D3" w:rsidRPr="00860D32">
        <w:rPr>
          <w:sz w:val="24"/>
          <w:szCs w:val="24"/>
        </w:rPr>
        <w:t xml:space="preserve">IDSA – 15%, </w:t>
      </w:r>
      <w:r w:rsidR="008E6668">
        <w:rPr>
          <w:sz w:val="24"/>
          <w:szCs w:val="24"/>
        </w:rPr>
        <w:t>VŠHE</w:t>
      </w:r>
      <w:r w:rsidR="00B163D3" w:rsidRPr="00860D32">
        <w:rPr>
          <w:sz w:val="24"/>
          <w:szCs w:val="24"/>
        </w:rPr>
        <w:t xml:space="preserve"> – 20%, PHC – 15%</w:t>
      </w:r>
    </w:p>
    <w:p w14:paraId="67CEA733" w14:textId="77777777" w:rsidR="00F80A87" w:rsidRPr="0074712C" w:rsidRDefault="00F80A87" w:rsidP="00F80A87">
      <w:pPr>
        <w:ind w:left="705" w:hanging="705"/>
        <w:jc w:val="both"/>
        <w:rPr>
          <w:sz w:val="24"/>
          <w:szCs w:val="24"/>
        </w:rPr>
      </w:pPr>
    </w:p>
    <w:p w14:paraId="67CEA734" w14:textId="77777777" w:rsidR="00F80A87" w:rsidRPr="0074712C" w:rsidRDefault="00A16116" w:rsidP="00F80A87">
      <w:pPr>
        <w:pStyle w:val="Odstavecseseznamem"/>
        <w:numPr>
          <w:ilvl w:val="0"/>
          <w:numId w:val="27"/>
        </w:numPr>
        <w:jc w:val="both"/>
        <w:rPr>
          <w:sz w:val="24"/>
          <w:szCs w:val="24"/>
        </w:rPr>
      </w:pPr>
      <w:r w:rsidRPr="00A16116">
        <w:rPr>
          <w:sz w:val="24"/>
          <w:szCs w:val="24"/>
        </w:rPr>
        <w:t>TL01000191-</w:t>
      </w:r>
      <w:proofErr w:type="gramStart"/>
      <w:r w:rsidRPr="00A16116">
        <w:rPr>
          <w:sz w:val="24"/>
          <w:szCs w:val="24"/>
        </w:rPr>
        <w:t>V11</w:t>
      </w:r>
      <w:r>
        <w:rPr>
          <w:sz w:val="24"/>
          <w:szCs w:val="24"/>
        </w:rPr>
        <w:t xml:space="preserve"> - </w:t>
      </w:r>
      <w:r w:rsidRPr="00A16116">
        <w:rPr>
          <w:sz w:val="24"/>
          <w:szCs w:val="24"/>
        </w:rPr>
        <w:t>Procesní</w:t>
      </w:r>
      <w:proofErr w:type="gramEnd"/>
      <w:r w:rsidRPr="00A16116">
        <w:rPr>
          <w:sz w:val="24"/>
          <w:szCs w:val="24"/>
        </w:rPr>
        <w:t xml:space="preserve"> řízení v cestovním ruchu</w:t>
      </w:r>
    </w:p>
    <w:p w14:paraId="67CEA735" w14:textId="77777777" w:rsidR="00F80A87" w:rsidRPr="0074712C" w:rsidRDefault="00F80A87" w:rsidP="00F80A87">
      <w:pPr>
        <w:ind w:left="705"/>
        <w:jc w:val="both"/>
        <w:rPr>
          <w:sz w:val="24"/>
          <w:szCs w:val="24"/>
        </w:rPr>
      </w:pPr>
      <w:r w:rsidRPr="0074712C">
        <w:rPr>
          <w:sz w:val="24"/>
          <w:szCs w:val="24"/>
        </w:rPr>
        <w:t>Typ výsledku – „</w:t>
      </w:r>
      <w:proofErr w:type="gramStart"/>
      <w:r w:rsidR="00B163D3" w:rsidRPr="0074712C">
        <w:rPr>
          <w:sz w:val="24"/>
          <w:szCs w:val="24"/>
        </w:rPr>
        <w:t>W - Uspořádání</w:t>
      </w:r>
      <w:proofErr w:type="gramEnd"/>
      <w:r w:rsidR="00B163D3" w:rsidRPr="0074712C">
        <w:rPr>
          <w:sz w:val="24"/>
          <w:szCs w:val="24"/>
        </w:rPr>
        <w:t xml:space="preserve"> workshopu</w:t>
      </w:r>
      <w:r w:rsidRPr="0074712C">
        <w:rPr>
          <w:sz w:val="24"/>
          <w:szCs w:val="24"/>
        </w:rPr>
        <w:t>“</w:t>
      </w:r>
    </w:p>
    <w:p w14:paraId="67CEA736" w14:textId="57C9AB0D" w:rsidR="00A16116" w:rsidRPr="00860D32" w:rsidRDefault="00F80A87" w:rsidP="00A16116">
      <w:pPr>
        <w:ind w:left="705"/>
        <w:jc w:val="both"/>
        <w:rPr>
          <w:sz w:val="24"/>
          <w:szCs w:val="24"/>
        </w:rPr>
      </w:pPr>
      <w:r w:rsidRPr="0074712C">
        <w:rPr>
          <w:sz w:val="24"/>
          <w:szCs w:val="24"/>
        </w:rPr>
        <w:t xml:space="preserve">Vlastnictví výsledku – </w:t>
      </w:r>
      <w:r w:rsidR="00A16116" w:rsidRPr="00860D32">
        <w:rPr>
          <w:sz w:val="24"/>
          <w:szCs w:val="24"/>
        </w:rPr>
        <w:t xml:space="preserve">ZČU – </w:t>
      </w:r>
      <w:proofErr w:type="gramStart"/>
      <w:r w:rsidR="00A16116" w:rsidRPr="00860D32">
        <w:rPr>
          <w:sz w:val="24"/>
          <w:szCs w:val="24"/>
        </w:rPr>
        <w:t>15</w:t>
      </w:r>
      <w:r w:rsidR="00A16116" w:rsidRPr="008C305B">
        <w:rPr>
          <w:sz w:val="24"/>
          <w:szCs w:val="24"/>
        </w:rPr>
        <w:t>%</w:t>
      </w:r>
      <w:proofErr w:type="gramEnd"/>
      <w:r w:rsidR="00A16116" w:rsidRPr="008C305B">
        <w:rPr>
          <w:sz w:val="24"/>
          <w:szCs w:val="24"/>
        </w:rPr>
        <w:t xml:space="preserve">, UHK </w:t>
      </w:r>
      <w:r w:rsidR="00A16116" w:rsidRPr="00860D32">
        <w:rPr>
          <w:sz w:val="24"/>
          <w:szCs w:val="24"/>
        </w:rPr>
        <w:t xml:space="preserve">– </w:t>
      </w:r>
      <w:r w:rsidR="00A16116" w:rsidRPr="008C305B">
        <w:rPr>
          <w:sz w:val="24"/>
          <w:szCs w:val="24"/>
        </w:rPr>
        <w:t xml:space="preserve">15%, UTB – 20%, </w:t>
      </w:r>
      <w:r w:rsidR="00A16116" w:rsidRPr="00860D32">
        <w:rPr>
          <w:sz w:val="24"/>
          <w:szCs w:val="24"/>
        </w:rPr>
        <w:t xml:space="preserve">IDSA – 15%, </w:t>
      </w:r>
      <w:r w:rsidR="008E6668">
        <w:rPr>
          <w:sz w:val="24"/>
          <w:szCs w:val="24"/>
        </w:rPr>
        <w:t>VŠHE</w:t>
      </w:r>
      <w:r w:rsidR="00A16116" w:rsidRPr="00860D32">
        <w:rPr>
          <w:sz w:val="24"/>
          <w:szCs w:val="24"/>
        </w:rPr>
        <w:t xml:space="preserve"> – </w:t>
      </w:r>
      <w:r w:rsidR="00A16116">
        <w:rPr>
          <w:sz w:val="24"/>
          <w:szCs w:val="24"/>
        </w:rPr>
        <w:t>15</w:t>
      </w:r>
      <w:r w:rsidR="00A16116" w:rsidRPr="00860D32">
        <w:rPr>
          <w:sz w:val="24"/>
          <w:szCs w:val="24"/>
        </w:rPr>
        <w:t>%, PHC – 15%</w:t>
      </w:r>
    </w:p>
    <w:p w14:paraId="67CEA737" w14:textId="77777777" w:rsidR="00F80A87" w:rsidRPr="001B7B1E" w:rsidRDefault="00F80A87" w:rsidP="00F80A87">
      <w:pPr>
        <w:ind w:left="705"/>
        <w:jc w:val="both"/>
        <w:rPr>
          <w:sz w:val="24"/>
          <w:szCs w:val="24"/>
        </w:rPr>
      </w:pPr>
    </w:p>
    <w:p w14:paraId="67CEA739" w14:textId="77777777" w:rsidR="00F80A87" w:rsidRPr="0074712C" w:rsidRDefault="00A16116" w:rsidP="00F80A87">
      <w:pPr>
        <w:pStyle w:val="Odstavecseseznamem"/>
        <w:numPr>
          <w:ilvl w:val="0"/>
          <w:numId w:val="27"/>
        </w:numPr>
        <w:jc w:val="both"/>
        <w:rPr>
          <w:sz w:val="24"/>
          <w:szCs w:val="24"/>
        </w:rPr>
      </w:pPr>
      <w:r w:rsidRPr="00A16116">
        <w:rPr>
          <w:sz w:val="24"/>
          <w:szCs w:val="24"/>
        </w:rPr>
        <w:t>TL01000191-</w:t>
      </w:r>
      <w:proofErr w:type="gramStart"/>
      <w:r w:rsidRPr="00A16116">
        <w:rPr>
          <w:sz w:val="24"/>
          <w:szCs w:val="24"/>
        </w:rPr>
        <w:t>V12</w:t>
      </w:r>
      <w:r>
        <w:rPr>
          <w:sz w:val="24"/>
          <w:szCs w:val="24"/>
        </w:rPr>
        <w:t xml:space="preserve"> - </w:t>
      </w:r>
      <w:proofErr w:type="spellStart"/>
      <w:r w:rsidRPr="00A16116">
        <w:rPr>
          <w:sz w:val="24"/>
          <w:szCs w:val="24"/>
        </w:rPr>
        <w:t>Process</w:t>
      </w:r>
      <w:proofErr w:type="spellEnd"/>
      <w:proofErr w:type="gramEnd"/>
      <w:r w:rsidRPr="00A16116">
        <w:rPr>
          <w:sz w:val="24"/>
          <w:szCs w:val="24"/>
        </w:rPr>
        <w:t xml:space="preserve"> HUB - portálové řešení pro uchování procesního meta modelu jeho publikaci a kolaboraci nad obsahem</w:t>
      </w:r>
    </w:p>
    <w:p w14:paraId="67CEA73A" w14:textId="77777777" w:rsidR="00F80A87" w:rsidRPr="0074712C" w:rsidRDefault="00F80A87" w:rsidP="00F80A87">
      <w:pPr>
        <w:ind w:left="705"/>
        <w:jc w:val="both"/>
        <w:rPr>
          <w:sz w:val="24"/>
          <w:szCs w:val="24"/>
        </w:rPr>
      </w:pPr>
      <w:r w:rsidRPr="0074712C">
        <w:rPr>
          <w:sz w:val="24"/>
          <w:szCs w:val="24"/>
        </w:rPr>
        <w:t>Typ výsledku – „</w:t>
      </w:r>
      <w:proofErr w:type="gramStart"/>
      <w:r w:rsidR="00A16116" w:rsidRPr="00A16116">
        <w:rPr>
          <w:sz w:val="24"/>
          <w:szCs w:val="24"/>
        </w:rPr>
        <w:t>R - Software</w:t>
      </w:r>
      <w:proofErr w:type="gramEnd"/>
      <w:r w:rsidRPr="0074712C">
        <w:rPr>
          <w:sz w:val="24"/>
          <w:szCs w:val="24"/>
        </w:rPr>
        <w:t>“</w:t>
      </w:r>
    </w:p>
    <w:p w14:paraId="67CEA73B" w14:textId="77777777" w:rsidR="00F80A87" w:rsidRPr="001B7B1E" w:rsidRDefault="00F80A87" w:rsidP="00F80A87">
      <w:pPr>
        <w:ind w:left="705"/>
        <w:jc w:val="both"/>
        <w:rPr>
          <w:sz w:val="24"/>
          <w:szCs w:val="24"/>
        </w:rPr>
      </w:pPr>
      <w:r w:rsidRPr="0074712C">
        <w:rPr>
          <w:sz w:val="24"/>
          <w:szCs w:val="24"/>
        </w:rPr>
        <w:t xml:space="preserve">Vlastnictví výsledku – </w:t>
      </w:r>
      <w:r w:rsidR="00A16116" w:rsidRPr="00860D32">
        <w:rPr>
          <w:sz w:val="24"/>
          <w:szCs w:val="24"/>
        </w:rPr>
        <w:t xml:space="preserve">IDSA – </w:t>
      </w:r>
      <w:proofErr w:type="gramStart"/>
      <w:r w:rsidR="00A16116" w:rsidRPr="00860D32">
        <w:rPr>
          <w:sz w:val="24"/>
          <w:szCs w:val="24"/>
        </w:rPr>
        <w:t>1</w:t>
      </w:r>
      <w:r w:rsidR="00A16116">
        <w:rPr>
          <w:sz w:val="24"/>
          <w:szCs w:val="24"/>
        </w:rPr>
        <w:t>00</w:t>
      </w:r>
      <w:r w:rsidR="00A16116" w:rsidRPr="00860D32">
        <w:rPr>
          <w:sz w:val="24"/>
          <w:szCs w:val="24"/>
        </w:rPr>
        <w:t>%</w:t>
      </w:r>
      <w:proofErr w:type="gramEnd"/>
      <w:r w:rsidR="00A16116" w:rsidRPr="00860D32">
        <w:rPr>
          <w:sz w:val="24"/>
          <w:szCs w:val="24"/>
        </w:rPr>
        <w:t>,</w:t>
      </w:r>
    </w:p>
    <w:p w14:paraId="67CEA73C" w14:textId="77777777" w:rsidR="00A16116" w:rsidRPr="0074712C" w:rsidRDefault="00A16116" w:rsidP="00A16116">
      <w:pPr>
        <w:ind w:left="705" w:hanging="705"/>
        <w:jc w:val="both"/>
        <w:rPr>
          <w:sz w:val="24"/>
          <w:szCs w:val="24"/>
        </w:rPr>
      </w:pPr>
    </w:p>
    <w:p w14:paraId="67CEA73D" w14:textId="77777777" w:rsidR="00A16116" w:rsidRPr="0074712C" w:rsidRDefault="00A16116" w:rsidP="00A16116">
      <w:pPr>
        <w:pStyle w:val="Odstavecseseznamem"/>
        <w:numPr>
          <w:ilvl w:val="0"/>
          <w:numId w:val="27"/>
        </w:numPr>
        <w:jc w:val="both"/>
        <w:rPr>
          <w:sz w:val="24"/>
          <w:szCs w:val="24"/>
        </w:rPr>
      </w:pPr>
      <w:r w:rsidRPr="00A16116">
        <w:rPr>
          <w:sz w:val="24"/>
          <w:szCs w:val="24"/>
        </w:rPr>
        <w:t>TL01000191-</w:t>
      </w:r>
      <w:proofErr w:type="gramStart"/>
      <w:r w:rsidRPr="00A16116">
        <w:rPr>
          <w:sz w:val="24"/>
          <w:szCs w:val="24"/>
        </w:rPr>
        <w:t>V14</w:t>
      </w:r>
      <w:r>
        <w:rPr>
          <w:sz w:val="24"/>
          <w:szCs w:val="24"/>
        </w:rPr>
        <w:t xml:space="preserve"> - </w:t>
      </w:r>
      <w:r w:rsidRPr="00A16116">
        <w:rPr>
          <w:sz w:val="24"/>
          <w:szCs w:val="24"/>
        </w:rPr>
        <w:t>Virtuální</w:t>
      </w:r>
      <w:proofErr w:type="gramEnd"/>
      <w:r w:rsidRPr="00A16116">
        <w:rPr>
          <w:sz w:val="24"/>
          <w:szCs w:val="24"/>
        </w:rPr>
        <w:t xml:space="preserve"> Hotel - Gamifikace v řízení vzdělávání v cestovním ruchu</w:t>
      </w:r>
    </w:p>
    <w:p w14:paraId="67CEA73E" w14:textId="77777777" w:rsidR="00A16116" w:rsidRPr="0074712C" w:rsidRDefault="00A16116" w:rsidP="00A16116">
      <w:pPr>
        <w:ind w:left="705"/>
        <w:jc w:val="both"/>
        <w:rPr>
          <w:sz w:val="24"/>
          <w:szCs w:val="24"/>
        </w:rPr>
      </w:pPr>
      <w:r w:rsidRPr="0074712C">
        <w:rPr>
          <w:sz w:val="24"/>
          <w:szCs w:val="24"/>
        </w:rPr>
        <w:t>Typ výsledku – „</w:t>
      </w:r>
      <w:proofErr w:type="gramStart"/>
      <w:r w:rsidRPr="00A16116">
        <w:rPr>
          <w:sz w:val="24"/>
          <w:szCs w:val="24"/>
        </w:rPr>
        <w:t>D - Stať</w:t>
      </w:r>
      <w:proofErr w:type="gramEnd"/>
      <w:r w:rsidRPr="00A16116">
        <w:rPr>
          <w:sz w:val="24"/>
          <w:szCs w:val="24"/>
        </w:rPr>
        <w:t xml:space="preserve"> ve sborníku</w:t>
      </w:r>
      <w:r w:rsidRPr="0074712C">
        <w:rPr>
          <w:sz w:val="24"/>
          <w:szCs w:val="24"/>
        </w:rPr>
        <w:t>“</w:t>
      </w:r>
    </w:p>
    <w:p w14:paraId="67CEA73F" w14:textId="15274AEF" w:rsidR="00A16116" w:rsidRPr="00860D32" w:rsidRDefault="00A16116" w:rsidP="00A16116">
      <w:pPr>
        <w:ind w:left="705"/>
        <w:jc w:val="both"/>
        <w:rPr>
          <w:sz w:val="24"/>
          <w:szCs w:val="24"/>
        </w:rPr>
      </w:pPr>
      <w:r w:rsidRPr="0074712C">
        <w:rPr>
          <w:sz w:val="24"/>
          <w:szCs w:val="24"/>
        </w:rPr>
        <w:t xml:space="preserve">Vlastnictví výsledku – </w:t>
      </w:r>
      <w:r w:rsidRPr="00860D32">
        <w:rPr>
          <w:sz w:val="24"/>
          <w:szCs w:val="24"/>
        </w:rPr>
        <w:t>ZČU – 1</w:t>
      </w:r>
      <w:r>
        <w:rPr>
          <w:sz w:val="24"/>
          <w:szCs w:val="24"/>
        </w:rPr>
        <w:t>2.</w:t>
      </w:r>
      <w:proofErr w:type="gramStart"/>
      <w:r>
        <w:rPr>
          <w:sz w:val="24"/>
          <w:szCs w:val="24"/>
        </w:rPr>
        <w:t>5</w:t>
      </w:r>
      <w:r w:rsidRPr="008C305B">
        <w:rPr>
          <w:sz w:val="24"/>
          <w:szCs w:val="24"/>
        </w:rPr>
        <w:t>%</w:t>
      </w:r>
      <w:proofErr w:type="gramEnd"/>
      <w:r w:rsidRPr="008C305B">
        <w:rPr>
          <w:sz w:val="24"/>
          <w:szCs w:val="24"/>
        </w:rPr>
        <w:t xml:space="preserve">, UHK </w:t>
      </w:r>
      <w:r w:rsidRPr="00860D32">
        <w:rPr>
          <w:sz w:val="24"/>
          <w:szCs w:val="24"/>
        </w:rPr>
        <w:t xml:space="preserve">– </w:t>
      </w:r>
      <w:r>
        <w:rPr>
          <w:sz w:val="24"/>
          <w:szCs w:val="24"/>
        </w:rPr>
        <w:t>75</w:t>
      </w:r>
      <w:r w:rsidRPr="00860D32">
        <w:rPr>
          <w:sz w:val="24"/>
          <w:szCs w:val="24"/>
        </w:rPr>
        <w:t xml:space="preserve">%, </w:t>
      </w:r>
      <w:r w:rsidR="008E6668">
        <w:rPr>
          <w:sz w:val="24"/>
          <w:szCs w:val="24"/>
        </w:rPr>
        <w:t>VŠHE</w:t>
      </w:r>
      <w:r w:rsidRPr="00860D32">
        <w:rPr>
          <w:sz w:val="24"/>
          <w:szCs w:val="24"/>
        </w:rPr>
        <w:t xml:space="preserve"> – </w:t>
      </w:r>
      <w:r>
        <w:rPr>
          <w:sz w:val="24"/>
          <w:szCs w:val="24"/>
        </w:rPr>
        <w:t>12.5</w:t>
      </w:r>
      <w:r w:rsidRPr="00860D32">
        <w:rPr>
          <w:sz w:val="24"/>
          <w:szCs w:val="24"/>
        </w:rPr>
        <w:t>%</w:t>
      </w:r>
    </w:p>
    <w:p w14:paraId="67CEA740" w14:textId="77777777" w:rsidR="00A16116" w:rsidRPr="0074712C" w:rsidRDefault="00A16116" w:rsidP="00A16116">
      <w:pPr>
        <w:ind w:left="705" w:hanging="705"/>
        <w:jc w:val="both"/>
        <w:rPr>
          <w:sz w:val="24"/>
          <w:szCs w:val="24"/>
        </w:rPr>
      </w:pPr>
    </w:p>
    <w:p w14:paraId="67CEA741" w14:textId="77777777" w:rsidR="00A16116" w:rsidRPr="0074712C" w:rsidRDefault="00A16116" w:rsidP="00A16116">
      <w:pPr>
        <w:pStyle w:val="Odstavecseseznamem"/>
        <w:numPr>
          <w:ilvl w:val="0"/>
          <w:numId w:val="27"/>
        </w:numPr>
        <w:jc w:val="both"/>
        <w:rPr>
          <w:sz w:val="24"/>
          <w:szCs w:val="24"/>
        </w:rPr>
      </w:pPr>
      <w:r w:rsidRPr="00A16116">
        <w:rPr>
          <w:sz w:val="24"/>
          <w:szCs w:val="24"/>
        </w:rPr>
        <w:t>TL01000191-</w:t>
      </w:r>
      <w:proofErr w:type="gramStart"/>
      <w:r w:rsidRPr="00A16116">
        <w:rPr>
          <w:sz w:val="24"/>
          <w:szCs w:val="24"/>
        </w:rPr>
        <w:t>V15</w:t>
      </w:r>
      <w:r>
        <w:rPr>
          <w:sz w:val="24"/>
          <w:szCs w:val="24"/>
        </w:rPr>
        <w:t xml:space="preserve"> - </w:t>
      </w:r>
      <w:r w:rsidRPr="00A16116">
        <w:rPr>
          <w:sz w:val="24"/>
          <w:szCs w:val="24"/>
        </w:rPr>
        <w:t>Aplikace</w:t>
      </w:r>
      <w:proofErr w:type="gramEnd"/>
      <w:r w:rsidRPr="00A16116">
        <w:rPr>
          <w:sz w:val="24"/>
          <w:szCs w:val="24"/>
        </w:rPr>
        <w:t xml:space="preserve"> procesního řízení v hotelnictví</w:t>
      </w:r>
    </w:p>
    <w:p w14:paraId="67CEA742" w14:textId="77777777" w:rsidR="00A16116" w:rsidRPr="0074712C" w:rsidRDefault="00A16116" w:rsidP="00A16116">
      <w:pPr>
        <w:ind w:left="705"/>
        <w:jc w:val="both"/>
        <w:rPr>
          <w:sz w:val="24"/>
          <w:szCs w:val="24"/>
        </w:rPr>
      </w:pPr>
      <w:r w:rsidRPr="0074712C">
        <w:rPr>
          <w:sz w:val="24"/>
          <w:szCs w:val="24"/>
        </w:rPr>
        <w:t>Typ výsledku – „</w:t>
      </w:r>
      <w:proofErr w:type="gramStart"/>
      <w:r w:rsidRPr="00A16116">
        <w:rPr>
          <w:sz w:val="24"/>
          <w:szCs w:val="24"/>
        </w:rPr>
        <w:t>J - Článek</w:t>
      </w:r>
      <w:proofErr w:type="gramEnd"/>
      <w:r w:rsidRPr="00A16116">
        <w:rPr>
          <w:sz w:val="24"/>
          <w:szCs w:val="24"/>
        </w:rPr>
        <w:t xml:space="preserve"> v odborném periodiku</w:t>
      </w:r>
      <w:r w:rsidRPr="0074712C">
        <w:rPr>
          <w:sz w:val="24"/>
          <w:szCs w:val="24"/>
        </w:rPr>
        <w:t>“</w:t>
      </w:r>
    </w:p>
    <w:p w14:paraId="67CEA743" w14:textId="6DDC55EA" w:rsidR="00A16116" w:rsidRPr="00860D32" w:rsidRDefault="00A16116" w:rsidP="00A16116">
      <w:pPr>
        <w:ind w:left="705"/>
        <w:jc w:val="both"/>
        <w:rPr>
          <w:sz w:val="24"/>
          <w:szCs w:val="24"/>
        </w:rPr>
      </w:pPr>
      <w:r w:rsidRPr="0074712C">
        <w:rPr>
          <w:sz w:val="24"/>
          <w:szCs w:val="24"/>
        </w:rPr>
        <w:t xml:space="preserve">Vlastnictví výsledku – </w:t>
      </w:r>
      <w:r w:rsidR="008E6668">
        <w:rPr>
          <w:sz w:val="24"/>
          <w:szCs w:val="24"/>
        </w:rPr>
        <w:t>VŠHE</w:t>
      </w:r>
      <w:r w:rsidR="002F640A" w:rsidRPr="00860D32">
        <w:rPr>
          <w:sz w:val="24"/>
          <w:szCs w:val="24"/>
        </w:rPr>
        <w:t xml:space="preserve"> – </w:t>
      </w:r>
      <w:proofErr w:type="gramStart"/>
      <w:r w:rsidR="002F640A" w:rsidRPr="00860D32">
        <w:rPr>
          <w:sz w:val="24"/>
          <w:szCs w:val="24"/>
        </w:rPr>
        <w:t>1</w:t>
      </w:r>
      <w:r w:rsidR="002F640A">
        <w:rPr>
          <w:sz w:val="24"/>
          <w:szCs w:val="24"/>
        </w:rPr>
        <w:t>00</w:t>
      </w:r>
      <w:r w:rsidR="002F640A" w:rsidRPr="00860D32">
        <w:rPr>
          <w:sz w:val="24"/>
          <w:szCs w:val="24"/>
        </w:rPr>
        <w:t>%</w:t>
      </w:r>
      <w:proofErr w:type="gramEnd"/>
      <w:r w:rsidR="002F640A" w:rsidRPr="00860D32">
        <w:rPr>
          <w:sz w:val="24"/>
          <w:szCs w:val="24"/>
        </w:rPr>
        <w:t>,</w:t>
      </w:r>
    </w:p>
    <w:p w14:paraId="67CEA744" w14:textId="77777777" w:rsidR="00A16116" w:rsidRPr="0074712C" w:rsidRDefault="00A16116" w:rsidP="00A16116">
      <w:pPr>
        <w:ind w:left="705" w:hanging="705"/>
        <w:jc w:val="both"/>
        <w:rPr>
          <w:sz w:val="24"/>
          <w:szCs w:val="24"/>
        </w:rPr>
      </w:pPr>
    </w:p>
    <w:p w14:paraId="67CEA745" w14:textId="77777777" w:rsidR="00A16116" w:rsidRPr="0074712C" w:rsidRDefault="002F640A" w:rsidP="00A16116">
      <w:pPr>
        <w:pStyle w:val="Odstavecseseznamem"/>
        <w:numPr>
          <w:ilvl w:val="0"/>
          <w:numId w:val="27"/>
        </w:numPr>
        <w:jc w:val="both"/>
        <w:rPr>
          <w:sz w:val="24"/>
          <w:szCs w:val="24"/>
        </w:rPr>
      </w:pPr>
      <w:r w:rsidRPr="002F640A">
        <w:rPr>
          <w:sz w:val="24"/>
          <w:szCs w:val="24"/>
        </w:rPr>
        <w:t>TL01000191-</w:t>
      </w:r>
      <w:proofErr w:type="gramStart"/>
      <w:r w:rsidRPr="002F640A">
        <w:rPr>
          <w:sz w:val="24"/>
          <w:szCs w:val="24"/>
        </w:rPr>
        <w:t>V16</w:t>
      </w:r>
      <w:r>
        <w:rPr>
          <w:sz w:val="24"/>
          <w:szCs w:val="24"/>
        </w:rPr>
        <w:t xml:space="preserve"> - </w:t>
      </w:r>
      <w:r w:rsidRPr="002F640A">
        <w:rPr>
          <w:sz w:val="24"/>
          <w:szCs w:val="24"/>
        </w:rPr>
        <w:t>Metodika</w:t>
      </w:r>
      <w:proofErr w:type="gramEnd"/>
      <w:r w:rsidRPr="002F640A">
        <w:rPr>
          <w:sz w:val="24"/>
          <w:szCs w:val="24"/>
        </w:rPr>
        <w:t xml:space="preserve"> mapování procesů v cestovních kancelářích, agenturách a destinačního managementu</w:t>
      </w:r>
    </w:p>
    <w:p w14:paraId="67CEA746" w14:textId="77777777" w:rsidR="00A16116" w:rsidRPr="0074712C" w:rsidRDefault="00A16116" w:rsidP="00A16116">
      <w:pPr>
        <w:ind w:left="705"/>
        <w:jc w:val="both"/>
        <w:rPr>
          <w:sz w:val="24"/>
          <w:szCs w:val="24"/>
        </w:rPr>
      </w:pPr>
      <w:r w:rsidRPr="0074712C">
        <w:rPr>
          <w:sz w:val="24"/>
          <w:szCs w:val="24"/>
        </w:rPr>
        <w:t>Typ výsledku – „</w:t>
      </w:r>
      <w:proofErr w:type="gramStart"/>
      <w:r w:rsidR="002F640A" w:rsidRPr="002F640A">
        <w:rPr>
          <w:sz w:val="24"/>
          <w:szCs w:val="24"/>
        </w:rPr>
        <w:t>D - Stať</w:t>
      </w:r>
      <w:proofErr w:type="gramEnd"/>
      <w:r w:rsidR="002F640A" w:rsidRPr="002F640A">
        <w:rPr>
          <w:sz w:val="24"/>
          <w:szCs w:val="24"/>
        </w:rPr>
        <w:t xml:space="preserve"> ve sborníku</w:t>
      </w:r>
      <w:r w:rsidRPr="0074712C">
        <w:rPr>
          <w:sz w:val="24"/>
          <w:szCs w:val="24"/>
        </w:rPr>
        <w:t>“</w:t>
      </w:r>
    </w:p>
    <w:p w14:paraId="67CEA747" w14:textId="77777777" w:rsidR="00A16116" w:rsidRPr="00860D32" w:rsidRDefault="00A16116" w:rsidP="00A16116">
      <w:pPr>
        <w:ind w:left="705"/>
        <w:jc w:val="both"/>
        <w:rPr>
          <w:sz w:val="24"/>
          <w:szCs w:val="24"/>
        </w:rPr>
      </w:pPr>
      <w:r w:rsidRPr="0074712C">
        <w:rPr>
          <w:sz w:val="24"/>
          <w:szCs w:val="24"/>
        </w:rPr>
        <w:t xml:space="preserve">Vlastnictví výsledku – </w:t>
      </w:r>
      <w:r w:rsidR="002F640A" w:rsidRPr="00860D32">
        <w:rPr>
          <w:sz w:val="24"/>
          <w:szCs w:val="24"/>
        </w:rPr>
        <w:t xml:space="preserve">ZČU – </w:t>
      </w:r>
      <w:proofErr w:type="gramStart"/>
      <w:r w:rsidR="002F640A">
        <w:rPr>
          <w:sz w:val="24"/>
          <w:szCs w:val="24"/>
        </w:rPr>
        <w:t>2</w:t>
      </w:r>
      <w:r w:rsidR="002F640A" w:rsidRPr="00860D32">
        <w:rPr>
          <w:sz w:val="24"/>
          <w:szCs w:val="24"/>
        </w:rPr>
        <w:t>5</w:t>
      </w:r>
      <w:r w:rsidR="002F640A" w:rsidRPr="008C305B">
        <w:rPr>
          <w:sz w:val="24"/>
          <w:szCs w:val="24"/>
        </w:rPr>
        <w:t>%</w:t>
      </w:r>
      <w:proofErr w:type="gramEnd"/>
      <w:r w:rsidR="002F640A" w:rsidRPr="008C305B">
        <w:rPr>
          <w:sz w:val="24"/>
          <w:szCs w:val="24"/>
        </w:rPr>
        <w:t>, UTB – 75%,</w:t>
      </w:r>
    </w:p>
    <w:p w14:paraId="67CEA748" w14:textId="77777777" w:rsidR="00C2376D" w:rsidRDefault="00C2376D" w:rsidP="001B7B1E">
      <w:pPr>
        <w:jc w:val="both"/>
        <w:rPr>
          <w:sz w:val="24"/>
          <w:szCs w:val="24"/>
        </w:rPr>
      </w:pPr>
    </w:p>
    <w:p w14:paraId="67CEA749" w14:textId="77777777" w:rsidR="000006FB" w:rsidRDefault="002B2D50" w:rsidP="00F73633">
      <w:pPr>
        <w:jc w:val="both"/>
        <w:rPr>
          <w:sz w:val="24"/>
          <w:szCs w:val="24"/>
        </w:rPr>
      </w:pPr>
      <w:r>
        <w:rPr>
          <w:sz w:val="24"/>
          <w:szCs w:val="24"/>
        </w:rPr>
        <w:t>(d</w:t>
      </w:r>
      <w:r w:rsidR="000006FB">
        <w:rPr>
          <w:sz w:val="24"/>
          <w:szCs w:val="24"/>
        </w:rPr>
        <w:t xml:space="preserve">ále </w:t>
      </w:r>
      <w:r w:rsidR="00635D46">
        <w:rPr>
          <w:sz w:val="24"/>
          <w:szCs w:val="24"/>
        </w:rPr>
        <w:t xml:space="preserve">společně </w:t>
      </w:r>
      <w:r w:rsidR="000006FB">
        <w:rPr>
          <w:sz w:val="24"/>
          <w:szCs w:val="24"/>
        </w:rPr>
        <w:t>jen „</w:t>
      </w:r>
      <w:r w:rsidR="000006FB" w:rsidRPr="00F73633">
        <w:rPr>
          <w:b/>
          <w:sz w:val="24"/>
          <w:szCs w:val="24"/>
        </w:rPr>
        <w:t>výsledky</w:t>
      </w:r>
      <w:r w:rsidR="000006FB">
        <w:rPr>
          <w:sz w:val="24"/>
          <w:szCs w:val="24"/>
        </w:rPr>
        <w:t>“).</w:t>
      </w:r>
    </w:p>
    <w:p w14:paraId="67CEA74A" w14:textId="77777777" w:rsidR="00635D46" w:rsidRDefault="00635D46" w:rsidP="00F73633">
      <w:pPr>
        <w:jc w:val="both"/>
        <w:rPr>
          <w:sz w:val="24"/>
          <w:szCs w:val="24"/>
        </w:rPr>
      </w:pPr>
    </w:p>
    <w:p w14:paraId="67CEA74B" w14:textId="77777777" w:rsidR="00635D46" w:rsidRDefault="00635D46" w:rsidP="002B2D50">
      <w:pPr>
        <w:pStyle w:val="Zkladntext"/>
        <w:numPr>
          <w:ilvl w:val="0"/>
          <w:numId w:val="19"/>
        </w:numPr>
        <w:ind w:hanging="783"/>
        <w:jc w:val="both"/>
        <w:rPr>
          <w:szCs w:val="24"/>
        </w:rPr>
      </w:pPr>
      <w:r w:rsidRPr="00655A1E">
        <w:rPr>
          <w:szCs w:val="24"/>
        </w:rPr>
        <w:t>Uvedené výsledky projektu jsou v souladu s cíl</w:t>
      </w:r>
      <w:r>
        <w:rPr>
          <w:szCs w:val="24"/>
        </w:rPr>
        <w:t>i</w:t>
      </w:r>
      <w:r w:rsidRPr="00655A1E">
        <w:rPr>
          <w:szCs w:val="24"/>
        </w:rPr>
        <w:t xml:space="preserve"> projektu. </w:t>
      </w:r>
    </w:p>
    <w:p w14:paraId="67CEA74C" w14:textId="77777777" w:rsidR="00635D46" w:rsidRDefault="00635D46" w:rsidP="00635D46">
      <w:pPr>
        <w:pStyle w:val="Zkladntext"/>
        <w:jc w:val="both"/>
      </w:pPr>
    </w:p>
    <w:p w14:paraId="67CEA74D" w14:textId="77777777" w:rsidR="00635D46" w:rsidRDefault="00635D46" w:rsidP="002B2D50">
      <w:pPr>
        <w:pStyle w:val="Odstavecseseznamem"/>
        <w:numPr>
          <w:ilvl w:val="0"/>
          <w:numId w:val="19"/>
        </w:numPr>
        <w:ind w:hanging="783"/>
        <w:jc w:val="both"/>
        <w:rPr>
          <w:sz w:val="24"/>
          <w:szCs w:val="24"/>
        </w:rPr>
      </w:pPr>
      <w:r w:rsidRPr="002B2D50">
        <w:rPr>
          <w:sz w:val="24"/>
          <w:szCs w:val="24"/>
        </w:rPr>
        <w:t>Výsledky projektu, včetně závěrečné zprávy, podléhají ochraně dle zákona č.</w:t>
      </w:r>
      <w:r w:rsidR="00B05A53">
        <w:rPr>
          <w:sz w:val="24"/>
          <w:szCs w:val="24"/>
        </w:rPr>
        <w:t> </w:t>
      </w:r>
      <w:r w:rsidRPr="002B2D50">
        <w:rPr>
          <w:sz w:val="24"/>
          <w:szCs w:val="24"/>
        </w:rPr>
        <w:t>121/2000</w:t>
      </w:r>
      <w:r w:rsidR="00DA7279">
        <w:rPr>
          <w:sz w:val="24"/>
          <w:szCs w:val="24"/>
        </w:rPr>
        <w:t> </w:t>
      </w:r>
      <w:r w:rsidRPr="002B2D50">
        <w:rPr>
          <w:sz w:val="24"/>
          <w:szCs w:val="24"/>
        </w:rPr>
        <w:t xml:space="preserve">Sb., o právu autorském, o právech souvisejících s právem autorským a o </w:t>
      </w:r>
      <w:r w:rsidRPr="002B2D50">
        <w:rPr>
          <w:sz w:val="24"/>
          <w:szCs w:val="24"/>
        </w:rPr>
        <w:lastRenderedPageBreak/>
        <w:t xml:space="preserve">změně některých zákonů (autorský zákon) </w:t>
      </w:r>
      <w:r w:rsidR="00741E56">
        <w:rPr>
          <w:sz w:val="24"/>
          <w:szCs w:val="24"/>
        </w:rPr>
        <w:t>nebo jiných zvláštních předpisů</w:t>
      </w:r>
      <w:r w:rsidR="00741E56" w:rsidRPr="002B2D50">
        <w:rPr>
          <w:sz w:val="24"/>
          <w:szCs w:val="24"/>
        </w:rPr>
        <w:t xml:space="preserve"> </w:t>
      </w:r>
      <w:r w:rsidR="00554CD1" w:rsidRPr="0046708F">
        <w:rPr>
          <w:rFonts w:eastAsia="Arial"/>
          <w:color w:val="000000"/>
          <w:spacing w:val="-2"/>
          <w:sz w:val="24"/>
          <w:szCs w:val="24"/>
        </w:rPr>
        <w:t>u</w:t>
      </w:r>
      <w:r w:rsidR="00554CD1" w:rsidRPr="0046708F">
        <w:rPr>
          <w:rFonts w:eastAsia="Arial"/>
          <w:color w:val="000000"/>
          <w:sz w:val="24"/>
          <w:szCs w:val="24"/>
        </w:rPr>
        <w:t>pra</w:t>
      </w:r>
      <w:r w:rsidR="00554CD1" w:rsidRPr="0046708F">
        <w:rPr>
          <w:rFonts w:eastAsia="Arial"/>
          <w:color w:val="000000"/>
          <w:spacing w:val="-2"/>
          <w:sz w:val="24"/>
          <w:szCs w:val="24"/>
        </w:rPr>
        <w:t>v</w:t>
      </w:r>
      <w:r w:rsidR="00554CD1" w:rsidRPr="0046708F">
        <w:rPr>
          <w:rFonts w:eastAsia="Arial"/>
          <w:color w:val="000000"/>
          <w:sz w:val="24"/>
          <w:szCs w:val="24"/>
        </w:rPr>
        <w:t>uj</w:t>
      </w:r>
      <w:r w:rsidR="00554CD1" w:rsidRPr="0046708F">
        <w:rPr>
          <w:rFonts w:eastAsia="Arial"/>
          <w:color w:val="000000"/>
          <w:spacing w:val="-3"/>
          <w:sz w:val="24"/>
          <w:szCs w:val="24"/>
        </w:rPr>
        <w:t>í</w:t>
      </w:r>
      <w:r w:rsidR="00554CD1" w:rsidRPr="0046708F">
        <w:rPr>
          <w:rFonts w:eastAsia="Arial"/>
          <w:color w:val="000000"/>
          <w:spacing w:val="1"/>
          <w:sz w:val="24"/>
          <w:szCs w:val="24"/>
        </w:rPr>
        <w:t>c</w:t>
      </w:r>
      <w:r w:rsidR="00554CD1" w:rsidRPr="0046708F">
        <w:rPr>
          <w:rFonts w:eastAsia="Arial"/>
          <w:color w:val="000000"/>
          <w:spacing w:val="-2"/>
          <w:sz w:val="24"/>
          <w:szCs w:val="24"/>
        </w:rPr>
        <w:t>í</w:t>
      </w:r>
      <w:r w:rsidR="00554CD1">
        <w:rPr>
          <w:rFonts w:eastAsia="Arial"/>
          <w:color w:val="000000"/>
          <w:spacing w:val="-2"/>
          <w:sz w:val="24"/>
          <w:szCs w:val="24"/>
        </w:rPr>
        <w:t>ch</w:t>
      </w:r>
      <w:r w:rsidR="00554CD1" w:rsidRPr="0046708F">
        <w:rPr>
          <w:rFonts w:eastAsia="Arial"/>
          <w:color w:val="000000"/>
          <w:sz w:val="24"/>
          <w:szCs w:val="24"/>
        </w:rPr>
        <w:t xml:space="preserve"> prá</w:t>
      </w:r>
      <w:r w:rsidR="00554CD1" w:rsidRPr="0046708F">
        <w:rPr>
          <w:rFonts w:eastAsia="Arial"/>
          <w:color w:val="000000"/>
          <w:spacing w:val="-1"/>
          <w:sz w:val="24"/>
          <w:szCs w:val="24"/>
        </w:rPr>
        <w:t>v</w:t>
      </w:r>
      <w:r w:rsidR="00554CD1" w:rsidRPr="0046708F">
        <w:rPr>
          <w:rFonts w:eastAsia="Arial"/>
          <w:color w:val="000000"/>
          <w:sz w:val="24"/>
          <w:szCs w:val="24"/>
        </w:rPr>
        <w:t>a</w:t>
      </w:r>
      <w:r w:rsidR="00554CD1" w:rsidRPr="0046708F">
        <w:rPr>
          <w:rFonts w:eastAsia="Arial"/>
          <w:color w:val="000000"/>
          <w:spacing w:val="74"/>
          <w:sz w:val="24"/>
          <w:szCs w:val="24"/>
        </w:rPr>
        <w:t xml:space="preserve"> </w:t>
      </w:r>
      <w:r w:rsidR="00554CD1" w:rsidRPr="0046708F">
        <w:rPr>
          <w:rFonts w:eastAsia="Arial"/>
          <w:color w:val="000000"/>
          <w:sz w:val="24"/>
          <w:szCs w:val="24"/>
        </w:rPr>
        <w:t>duš</w:t>
      </w:r>
      <w:r w:rsidR="00554CD1" w:rsidRPr="0046708F">
        <w:rPr>
          <w:rFonts w:eastAsia="Arial"/>
          <w:color w:val="000000"/>
          <w:spacing w:val="1"/>
          <w:sz w:val="24"/>
          <w:szCs w:val="24"/>
        </w:rPr>
        <w:t>e</w:t>
      </w:r>
      <w:r w:rsidR="00554CD1" w:rsidRPr="0046708F">
        <w:rPr>
          <w:rFonts w:eastAsia="Arial"/>
          <w:color w:val="000000"/>
          <w:spacing w:val="-1"/>
          <w:sz w:val="24"/>
          <w:szCs w:val="24"/>
        </w:rPr>
        <w:t>v</w:t>
      </w:r>
      <w:r w:rsidR="00554CD1" w:rsidRPr="0046708F">
        <w:rPr>
          <w:rFonts w:eastAsia="Arial"/>
          <w:color w:val="000000"/>
          <w:sz w:val="24"/>
          <w:szCs w:val="24"/>
        </w:rPr>
        <w:t>n</w:t>
      </w:r>
      <w:r w:rsidR="00554CD1" w:rsidRPr="0046708F">
        <w:rPr>
          <w:rFonts w:eastAsia="Arial"/>
          <w:color w:val="000000"/>
          <w:spacing w:val="-2"/>
          <w:sz w:val="24"/>
          <w:szCs w:val="24"/>
        </w:rPr>
        <w:t>í</w:t>
      </w:r>
      <w:r w:rsidR="00554CD1" w:rsidRPr="0046708F">
        <w:rPr>
          <w:rFonts w:eastAsia="Arial"/>
          <w:color w:val="000000"/>
          <w:sz w:val="24"/>
          <w:szCs w:val="24"/>
        </w:rPr>
        <w:t>ho</w:t>
      </w:r>
      <w:r w:rsidR="00554CD1" w:rsidRPr="0046708F">
        <w:rPr>
          <w:rFonts w:eastAsia="Arial"/>
          <w:color w:val="000000"/>
          <w:spacing w:val="76"/>
          <w:sz w:val="24"/>
          <w:szCs w:val="24"/>
        </w:rPr>
        <w:t xml:space="preserve"> </w:t>
      </w:r>
      <w:r w:rsidR="00554CD1" w:rsidRPr="0046708F">
        <w:rPr>
          <w:rFonts w:eastAsia="Arial"/>
          <w:color w:val="000000"/>
          <w:sz w:val="24"/>
          <w:szCs w:val="24"/>
        </w:rPr>
        <w:t>vlastn</w:t>
      </w:r>
      <w:r w:rsidR="00554CD1" w:rsidRPr="0046708F">
        <w:rPr>
          <w:rFonts w:eastAsia="Arial"/>
          <w:color w:val="000000"/>
          <w:spacing w:val="-1"/>
          <w:sz w:val="24"/>
          <w:szCs w:val="24"/>
        </w:rPr>
        <w:t>i</w:t>
      </w:r>
      <w:r w:rsidR="00554CD1" w:rsidRPr="0046708F">
        <w:rPr>
          <w:rFonts w:eastAsia="Arial"/>
          <w:color w:val="000000"/>
          <w:sz w:val="24"/>
          <w:szCs w:val="24"/>
        </w:rPr>
        <w:t>ctví</w:t>
      </w:r>
      <w:r w:rsidR="00554CD1" w:rsidRPr="0046708F">
        <w:rPr>
          <w:rFonts w:eastAsia="Arial"/>
          <w:color w:val="000000"/>
          <w:spacing w:val="72"/>
          <w:sz w:val="24"/>
          <w:szCs w:val="24"/>
        </w:rPr>
        <w:t xml:space="preserve"> </w:t>
      </w:r>
      <w:r w:rsidR="00554CD1" w:rsidRPr="0046708F">
        <w:rPr>
          <w:rFonts w:eastAsia="Arial"/>
          <w:color w:val="000000"/>
          <w:sz w:val="24"/>
          <w:szCs w:val="24"/>
        </w:rPr>
        <w:t>a</w:t>
      </w:r>
      <w:r w:rsidR="00554CD1" w:rsidRPr="0046708F">
        <w:rPr>
          <w:rFonts w:eastAsia="Arial"/>
          <w:color w:val="000000"/>
          <w:spacing w:val="77"/>
          <w:sz w:val="24"/>
          <w:szCs w:val="24"/>
        </w:rPr>
        <w:t xml:space="preserve"> </w:t>
      </w:r>
      <w:r w:rsidR="00554CD1" w:rsidRPr="0046708F">
        <w:rPr>
          <w:rFonts w:eastAsia="Arial"/>
          <w:color w:val="000000"/>
          <w:spacing w:val="-1"/>
          <w:sz w:val="24"/>
          <w:szCs w:val="24"/>
        </w:rPr>
        <w:t>v</w:t>
      </w:r>
      <w:r w:rsidR="00554CD1" w:rsidRPr="0046708F">
        <w:rPr>
          <w:rFonts w:eastAsia="Arial"/>
          <w:color w:val="000000"/>
          <w:sz w:val="24"/>
          <w:szCs w:val="24"/>
        </w:rPr>
        <w:t>e</w:t>
      </w:r>
      <w:r w:rsidR="00554CD1" w:rsidRPr="0046708F">
        <w:rPr>
          <w:rFonts w:eastAsia="Arial"/>
          <w:color w:val="000000"/>
          <w:spacing w:val="76"/>
          <w:sz w:val="24"/>
          <w:szCs w:val="24"/>
        </w:rPr>
        <w:t xml:space="preserve"> </w:t>
      </w:r>
      <w:r w:rsidR="00554CD1" w:rsidRPr="0046708F">
        <w:rPr>
          <w:rFonts w:eastAsia="Arial"/>
          <w:color w:val="000000"/>
          <w:sz w:val="24"/>
          <w:szCs w:val="24"/>
        </w:rPr>
        <w:t>s</w:t>
      </w:r>
      <w:r w:rsidR="00554CD1" w:rsidRPr="0046708F">
        <w:rPr>
          <w:rFonts w:eastAsia="Arial"/>
          <w:color w:val="000000"/>
          <w:spacing w:val="1"/>
          <w:sz w:val="24"/>
          <w:szCs w:val="24"/>
        </w:rPr>
        <w:t>m</w:t>
      </w:r>
      <w:r w:rsidR="00554CD1" w:rsidRPr="0046708F">
        <w:rPr>
          <w:rFonts w:eastAsia="Arial"/>
          <w:color w:val="000000"/>
          <w:spacing w:val="-1"/>
          <w:sz w:val="24"/>
          <w:szCs w:val="24"/>
        </w:rPr>
        <w:t>y</w:t>
      </w:r>
      <w:r w:rsidR="00554CD1" w:rsidRPr="0046708F">
        <w:rPr>
          <w:rFonts w:eastAsia="Arial"/>
          <w:color w:val="000000"/>
          <w:sz w:val="24"/>
          <w:szCs w:val="24"/>
        </w:rPr>
        <w:t>s</w:t>
      </w:r>
      <w:r w:rsidR="00554CD1" w:rsidRPr="0046708F">
        <w:rPr>
          <w:rFonts w:eastAsia="Arial"/>
          <w:color w:val="000000"/>
          <w:spacing w:val="-2"/>
          <w:sz w:val="24"/>
          <w:szCs w:val="24"/>
        </w:rPr>
        <w:t>l</w:t>
      </w:r>
      <w:r w:rsidR="00554CD1" w:rsidRPr="0046708F">
        <w:rPr>
          <w:rFonts w:eastAsia="Arial"/>
          <w:color w:val="000000"/>
          <w:sz w:val="24"/>
          <w:szCs w:val="24"/>
        </w:rPr>
        <w:t>u</w:t>
      </w:r>
      <w:r w:rsidR="00554CD1" w:rsidRPr="0046708F">
        <w:rPr>
          <w:rFonts w:eastAsia="Arial"/>
          <w:color w:val="000000"/>
          <w:spacing w:val="75"/>
          <w:sz w:val="24"/>
          <w:szCs w:val="24"/>
        </w:rPr>
        <w:t xml:space="preserve"> </w:t>
      </w:r>
      <w:r w:rsidR="00554CD1" w:rsidRPr="0046708F">
        <w:rPr>
          <w:rFonts w:eastAsia="Arial"/>
          <w:color w:val="000000"/>
          <w:sz w:val="24"/>
          <w:szCs w:val="24"/>
        </w:rPr>
        <w:t>p</w:t>
      </w:r>
      <w:r w:rsidR="00554CD1" w:rsidRPr="0046708F">
        <w:rPr>
          <w:rFonts w:eastAsia="Arial"/>
          <w:color w:val="000000"/>
          <w:spacing w:val="-2"/>
          <w:sz w:val="24"/>
          <w:szCs w:val="24"/>
        </w:rPr>
        <w:t>řís</w:t>
      </w:r>
      <w:r w:rsidR="00554CD1" w:rsidRPr="0046708F">
        <w:rPr>
          <w:rFonts w:eastAsia="Arial"/>
          <w:color w:val="000000"/>
          <w:sz w:val="24"/>
          <w:szCs w:val="24"/>
        </w:rPr>
        <w:t>luš</w:t>
      </w:r>
      <w:r w:rsidR="00554CD1" w:rsidRPr="0046708F">
        <w:rPr>
          <w:rFonts w:eastAsia="Arial"/>
          <w:color w:val="000000"/>
          <w:spacing w:val="-1"/>
          <w:sz w:val="24"/>
          <w:szCs w:val="24"/>
        </w:rPr>
        <w:t>n</w:t>
      </w:r>
      <w:r w:rsidR="00554CD1" w:rsidRPr="0046708F">
        <w:rPr>
          <w:rFonts w:eastAsia="Arial"/>
          <w:color w:val="000000"/>
          <w:spacing w:val="-2"/>
          <w:sz w:val="24"/>
          <w:szCs w:val="24"/>
        </w:rPr>
        <w:t>ý</w:t>
      </w:r>
      <w:r w:rsidR="00554CD1" w:rsidRPr="0046708F">
        <w:rPr>
          <w:rFonts w:eastAsia="Arial"/>
          <w:color w:val="000000"/>
          <w:sz w:val="24"/>
          <w:szCs w:val="24"/>
        </w:rPr>
        <w:t>ch</w:t>
      </w:r>
      <w:r w:rsidR="00554CD1" w:rsidRPr="0046708F">
        <w:rPr>
          <w:rFonts w:eastAsia="Arial"/>
          <w:color w:val="000000"/>
          <w:spacing w:val="74"/>
          <w:sz w:val="24"/>
          <w:szCs w:val="24"/>
        </w:rPr>
        <w:t xml:space="preserve"> </w:t>
      </w:r>
      <w:r w:rsidR="00554CD1" w:rsidRPr="0046708F">
        <w:rPr>
          <w:rFonts w:eastAsia="Arial"/>
          <w:color w:val="000000"/>
          <w:sz w:val="24"/>
          <w:szCs w:val="24"/>
        </w:rPr>
        <w:t>us</w:t>
      </w:r>
      <w:r w:rsidR="00554CD1" w:rsidRPr="0046708F">
        <w:rPr>
          <w:rFonts w:eastAsia="Arial"/>
          <w:color w:val="000000"/>
          <w:spacing w:val="3"/>
          <w:sz w:val="24"/>
          <w:szCs w:val="24"/>
        </w:rPr>
        <w:t>t</w:t>
      </w:r>
      <w:r w:rsidR="00554CD1" w:rsidRPr="0046708F">
        <w:rPr>
          <w:rFonts w:eastAsia="Arial"/>
          <w:color w:val="000000"/>
          <w:sz w:val="24"/>
          <w:szCs w:val="24"/>
        </w:rPr>
        <w:t>ano</w:t>
      </w:r>
      <w:r w:rsidR="00554CD1" w:rsidRPr="0046708F">
        <w:rPr>
          <w:rFonts w:eastAsia="Arial"/>
          <w:color w:val="000000"/>
          <w:spacing w:val="-3"/>
          <w:sz w:val="24"/>
          <w:szCs w:val="24"/>
        </w:rPr>
        <w:t>v</w:t>
      </w:r>
      <w:r w:rsidR="00554CD1" w:rsidRPr="0046708F">
        <w:rPr>
          <w:rFonts w:eastAsia="Arial"/>
          <w:color w:val="000000"/>
          <w:sz w:val="24"/>
          <w:szCs w:val="24"/>
        </w:rPr>
        <w:t>e</w:t>
      </w:r>
      <w:r w:rsidR="00554CD1" w:rsidRPr="0046708F">
        <w:rPr>
          <w:rFonts w:eastAsia="Arial"/>
          <w:color w:val="000000"/>
          <w:spacing w:val="1"/>
          <w:sz w:val="24"/>
          <w:szCs w:val="24"/>
        </w:rPr>
        <w:t>n</w:t>
      </w:r>
      <w:r w:rsidR="00554CD1" w:rsidRPr="0046708F">
        <w:rPr>
          <w:rFonts w:eastAsia="Arial"/>
          <w:color w:val="000000"/>
          <w:sz w:val="24"/>
          <w:szCs w:val="24"/>
        </w:rPr>
        <w:t>í</w:t>
      </w:r>
      <w:r w:rsidR="008259DF">
        <w:rPr>
          <w:sz w:val="24"/>
          <w:szCs w:val="24"/>
        </w:rPr>
        <w:t xml:space="preserve"> </w:t>
      </w:r>
      <w:r w:rsidRPr="002B2D50">
        <w:rPr>
          <w:sz w:val="24"/>
          <w:szCs w:val="24"/>
        </w:rPr>
        <w:t xml:space="preserve">se považují za </w:t>
      </w:r>
      <w:r w:rsidRPr="0099272E">
        <w:rPr>
          <w:sz w:val="24"/>
          <w:szCs w:val="24"/>
        </w:rPr>
        <w:t>zaměstnanecká díla</w:t>
      </w:r>
      <w:r w:rsidRPr="002B2D50">
        <w:rPr>
          <w:sz w:val="24"/>
          <w:szCs w:val="24"/>
        </w:rPr>
        <w:t>, k nimž majetková práva vyk</w:t>
      </w:r>
      <w:r w:rsidR="008259DF">
        <w:rPr>
          <w:sz w:val="24"/>
          <w:szCs w:val="24"/>
        </w:rPr>
        <w:t>onává příjemce nebo</w:t>
      </w:r>
      <w:r w:rsidR="00724DFC">
        <w:rPr>
          <w:sz w:val="24"/>
          <w:szCs w:val="24"/>
        </w:rPr>
        <w:t xml:space="preserve"> </w:t>
      </w:r>
      <w:r w:rsidR="0052128A">
        <w:rPr>
          <w:sz w:val="24"/>
          <w:szCs w:val="24"/>
        </w:rPr>
        <w:t xml:space="preserve">některý z </w:t>
      </w:r>
      <w:r w:rsidR="00724DFC">
        <w:rPr>
          <w:sz w:val="24"/>
          <w:szCs w:val="24"/>
        </w:rPr>
        <w:t>další</w:t>
      </w:r>
      <w:r w:rsidR="0052128A">
        <w:rPr>
          <w:sz w:val="24"/>
          <w:szCs w:val="24"/>
        </w:rPr>
        <w:t>ch</w:t>
      </w:r>
      <w:r w:rsidR="00724DFC">
        <w:rPr>
          <w:sz w:val="24"/>
          <w:szCs w:val="24"/>
        </w:rPr>
        <w:t xml:space="preserve"> účastník</w:t>
      </w:r>
      <w:r w:rsidR="0052128A">
        <w:rPr>
          <w:sz w:val="24"/>
          <w:szCs w:val="24"/>
        </w:rPr>
        <w:t>ů</w:t>
      </w:r>
      <w:r w:rsidR="005558AB">
        <w:rPr>
          <w:sz w:val="24"/>
          <w:szCs w:val="24"/>
        </w:rPr>
        <w:t xml:space="preserve"> projektu</w:t>
      </w:r>
      <w:r w:rsidRPr="002B2D50">
        <w:rPr>
          <w:sz w:val="24"/>
          <w:szCs w:val="24"/>
        </w:rPr>
        <w:t xml:space="preserve"> </w:t>
      </w:r>
      <w:r w:rsidR="00724DFC">
        <w:rPr>
          <w:sz w:val="24"/>
          <w:szCs w:val="24"/>
        </w:rPr>
        <w:t xml:space="preserve">nebo </w:t>
      </w:r>
      <w:r w:rsidR="00100DEF">
        <w:rPr>
          <w:sz w:val="24"/>
          <w:szCs w:val="24"/>
        </w:rPr>
        <w:t>více smluvních stran společně</w:t>
      </w:r>
      <w:r w:rsidRPr="002B2D50">
        <w:rPr>
          <w:sz w:val="24"/>
          <w:szCs w:val="24"/>
        </w:rPr>
        <w:t>.</w:t>
      </w:r>
    </w:p>
    <w:p w14:paraId="67CEA74E" w14:textId="77777777" w:rsidR="002B2D50" w:rsidRPr="002B2D50" w:rsidRDefault="002B2D50" w:rsidP="002B2D50">
      <w:pPr>
        <w:pStyle w:val="Odstavecseseznamem"/>
        <w:ind w:hanging="783"/>
        <w:rPr>
          <w:sz w:val="24"/>
          <w:szCs w:val="24"/>
        </w:rPr>
      </w:pPr>
    </w:p>
    <w:p w14:paraId="67CEA74F" w14:textId="77777777" w:rsidR="002B2D50" w:rsidRPr="001D15C1" w:rsidRDefault="00724DFC" w:rsidP="002B2D50">
      <w:pPr>
        <w:pStyle w:val="Odstavecseseznamem"/>
        <w:numPr>
          <w:ilvl w:val="0"/>
          <w:numId w:val="19"/>
        </w:numPr>
        <w:ind w:hanging="783"/>
        <w:jc w:val="both"/>
        <w:rPr>
          <w:sz w:val="24"/>
          <w:szCs w:val="24"/>
        </w:rPr>
      </w:pPr>
      <w:r>
        <w:rPr>
          <w:sz w:val="24"/>
          <w:szCs w:val="24"/>
        </w:rPr>
        <w:t>Příjemce a další účastní</w:t>
      </w:r>
      <w:r w:rsidR="00100DEF">
        <w:rPr>
          <w:sz w:val="24"/>
          <w:szCs w:val="24"/>
        </w:rPr>
        <w:t>ci</w:t>
      </w:r>
      <w:r w:rsidR="002B2D50">
        <w:rPr>
          <w:sz w:val="24"/>
          <w:szCs w:val="24"/>
        </w:rPr>
        <w:t xml:space="preserve"> projektu prohlašují, že u</w:t>
      </w:r>
      <w:r w:rsidR="002B2D50">
        <w:rPr>
          <w:spacing w:val="6"/>
          <w:sz w:val="24"/>
          <w:szCs w:val="24"/>
        </w:rPr>
        <w:t>vedené výsledky řešení projektu nejsou zároveň výsledky jiného projektu nebo výzkumného záměru.</w:t>
      </w:r>
    </w:p>
    <w:p w14:paraId="67CEA750" w14:textId="77777777" w:rsidR="001D15C1" w:rsidRDefault="001D15C1" w:rsidP="001D15C1">
      <w:pPr>
        <w:jc w:val="both"/>
        <w:rPr>
          <w:sz w:val="24"/>
          <w:szCs w:val="24"/>
        </w:rPr>
      </w:pPr>
    </w:p>
    <w:p w14:paraId="67CEA751" w14:textId="77777777" w:rsidR="003510B1" w:rsidRDefault="003510B1" w:rsidP="00F73633">
      <w:pPr>
        <w:jc w:val="both"/>
        <w:rPr>
          <w:sz w:val="24"/>
          <w:szCs w:val="24"/>
        </w:rPr>
      </w:pPr>
    </w:p>
    <w:p w14:paraId="67CEA752" w14:textId="77777777" w:rsidR="009D2B69" w:rsidRDefault="009D2B69" w:rsidP="00851E4A">
      <w:pPr>
        <w:pStyle w:val="Zkladntext"/>
        <w:jc w:val="center"/>
        <w:rPr>
          <w:b/>
        </w:rPr>
      </w:pPr>
      <w:r>
        <w:rPr>
          <w:b/>
        </w:rPr>
        <w:t>III.</w:t>
      </w:r>
    </w:p>
    <w:p w14:paraId="67CEA753" w14:textId="77777777" w:rsidR="009D2B69" w:rsidRDefault="009D2B69">
      <w:pPr>
        <w:pStyle w:val="Zkladntext"/>
        <w:jc w:val="center"/>
        <w:rPr>
          <w:b/>
          <w:bCs/>
        </w:rPr>
      </w:pPr>
      <w:r>
        <w:rPr>
          <w:b/>
          <w:bCs/>
        </w:rPr>
        <w:t>Úprava užívacích práv k výsledkům projektu</w:t>
      </w:r>
    </w:p>
    <w:p w14:paraId="67CEA754" w14:textId="77777777" w:rsidR="00851E4A" w:rsidRDefault="00851E4A">
      <w:pPr>
        <w:pStyle w:val="Zkladntext"/>
        <w:jc w:val="center"/>
        <w:rPr>
          <w:b/>
        </w:rPr>
      </w:pPr>
    </w:p>
    <w:p w14:paraId="67CEA756" w14:textId="19B302AC" w:rsidR="002B2D50" w:rsidRDefault="00635D46" w:rsidP="001A23BA">
      <w:pPr>
        <w:pStyle w:val="Zkladntext"/>
        <w:numPr>
          <w:ilvl w:val="0"/>
          <w:numId w:val="18"/>
        </w:numPr>
        <w:ind w:hanging="720"/>
        <w:jc w:val="both"/>
        <w:rPr>
          <w:szCs w:val="24"/>
        </w:rPr>
      </w:pPr>
      <w:r w:rsidRPr="00DF7ADB">
        <w:rPr>
          <w:szCs w:val="24"/>
        </w:rPr>
        <w:t xml:space="preserve">Smluvní strana, která je výlučným vlastníkem </w:t>
      </w:r>
      <w:r w:rsidR="00DF7ADB" w:rsidRPr="00DF7ADB">
        <w:rPr>
          <w:szCs w:val="24"/>
        </w:rPr>
        <w:t xml:space="preserve">nebo spoluvlastníkem </w:t>
      </w:r>
      <w:r w:rsidRPr="00DF7ADB">
        <w:rPr>
          <w:szCs w:val="24"/>
        </w:rPr>
        <w:t xml:space="preserve">výsledku, jej může užívat sama bez jakéhokoliv omezení. </w:t>
      </w:r>
    </w:p>
    <w:p w14:paraId="037A2F9E" w14:textId="77777777" w:rsidR="00A44970" w:rsidRDefault="00A44970" w:rsidP="004D1175">
      <w:pPr>
        <w:pStyle w:val="Zkladntext"/>
        <w:ind w:left="720"/>
        <w:jc w:val="both"/>
        <w:rPr>
          <w:szCs w:val="24"/>
        </w:rPr>
      </w:pPr>
    </w:p>
    <w:p w14:paraId="67CEA757" w14:textId="11D7E663" w:rsidR="00DB74FF" w:rsidRDefault="00DB74FF" w:rsidP="00724DFC">
      <w:pPr>
        <w:pStyle w:val="Zkladntext"/>
        <w:numPr>
          <w:ilvl w:val="0"/>
          <w:numId w:val="18"/>
        </w:numPr>
        <w:ind w:hanging="720"/>
        <w:jc w:val="both"/>
        <w:rPr>
          <w:szCs w:val="24"/>
        </w:rPr>
      </w:pPr>
      <w:r>
        <w:t xml:space="preserve">Výsledky budou využity do </w:t>
      </w:r>
      <w:r w:rsidR="003D7360">
        <w:t xml:space="preserve">4 </w:t>
      </w:r>
      <w:r>
        <w:rPr>
          <w:szCs w:val="24"/>
        </w:rPr>
        <w:t>let</w:t>
      </w:r>
      <w:r w:rsidR="00BE0FC2">
        <w:rPr>
          <w:szCs w:val="24"/>
        </w:rPr>
        <w:t xml:space="preserve"> od</w:t>
      </w:r>
      <w:r>
        <w:rPr>
          <w:szCs w:val="24"/>
        </w:rPr>
        <w:t xml:space="preserve"> ukončení projektu </w:t>
      </w:r>
      <w:r w:rsidR="00721C7C">
        <w:rPr>
          <w:szCs w:val="24"/>
        </w:rPr>
        <w:t xml:space="preserve">např. </w:t>
      </w:r>
      <w:r>
        <w:rPr>
          <w:szCs w:val="24"/>
        </w:rPr>
        <w:t xml:space="preserve">při </w:t>
      </w:r>
      <w:r w:rsidR="003D7360">
        <w:t>výuce, školení</w:t>
      </w:r>
      <w:r w:rsidR="00DE46BB">
        <w:t xml:space="preserve">, </w:t>
      </w:r>
      <w:r w:rsidR="000562BB" w:rsidRPr="00EB6597">
        <w:t>ment</w:t>
      </w:r>
      <w:r w:rsidR="00371650" w:rsidRPr="00EB6597">
        <w:t>oringu, konzultacích</w:t>
      </w:r>
      <w:r w:rsidR="00371650">
        <w:t xml:space="preserve">, </w:t>
      </w:r>
      <w:r w:rsidR="00DE46BB">
        <w:t xml:space="preserve">propagaci a </w:t>
      </w:r>
      <w:r w:rsidR="00034F50">
        <w:t xml:space="preserve">popř. </w:t>
      </w:r>
      <w:r w:rsidR="00DE46BB">
        <w:t>prodeji</w:t>
      </w:r>
      <w:r w:rsidR="003D7360">
        <w:rPr>
          <w:szCs w:val="24"/>
        </w:rPr>
        <w:t>.</w:t>
      </w:r>
    </w:p>
    <w:p w14:paraId="67CEA758" w14:textId="77777777" w:rsidR="00DB74FF" w:rsidRDefault="00DB74FF" w:rsidP="00DB74FF">
      <w:pPr>
        <w:pStyle w:val="Zkladntext"/>
        <w:ind w:left="720"/>
        <w:jc w:val="both"/>
        <w:rPr>
          <w:szCs w:val="24"/>
        </w:rPr>
      </w:pPr>
    </w:p>
    <w:p w14:paraId="67CEA75A" w14:textId="577C75A0" w:rsidR="00D53EA0" w:rsidRPr="00D677A5" w:rsidRDefault="00304198" w:rsidP="00034421">
      <w:pPr>
        <w:pStyle w:val="Zkladntext"/>
        <w:numPr>
          <w:ilvl w:val="0"/>
          <w:numId w:val="18"/>
        </w:numPr>
        <w:ind w:hanging="720"/>
        <w:jc w:val="both"/>
        <w:rPr>
          <w:szCs w:val="24"/>
        </w:rPr>
      </w:pPr>
      <w:r>
        <w:t>Licenční smlouvy s případnými zájemci</w:t>
      </w:r>
      <w:r w:rsidR="000401C6">
        <w:t xml:space="preserve"> z řad providerů či integrátorů</w:t>
      </w:r>
      <w:r>
        <w:t xml:space="preserve"> o </w:t>
      </w:r>
      <w:r w:rsidR="000401C6">
        <w:t xml:space="preserve">poskytnutí práv k </w:t>
      </w:r>
      <w:r>
        <w:t>užití výsledku uzavřou všichni spoluvlastníci výsledku</w:t>
      </w:r>
      <w:r w:rsidRPr="00F73633">
        <w:t>.</w:t>
      </w:r>
      <w:r w:rsidRPr="00164A5E">
        <w:rPr>
          <w:rFonts w:asciiTheme="minorHAnsi" w:hAnsiTheme="minorHAnsi"/>
        </w:rPr>
        <w:t xml:space="preserve"> </w:t>
      </w:r>
      <w:r>
        <w:rPr>
          <w:szCs w:val="24"/>
        </w:rPr>
        <w:t xml:space="preserve">Příjmy z užívání výsledku plynoucí z takové smlouvy budou rozdělovány mezi smluvní strany v poměru spoluvlastnických podílů a upraveny zvláštní smlouvou. </w:t>
      </w:r>
      <w:r w:rsidRPr="00F1777D">
        <w:rPr>
          <w:szCs w:val="24"/>
        </w:rPr>
        <w:t>Jednání o podmínkách komerč</w:t>
      </w:r>
      <w:r>
        <w:rPr>
          <w:szCs w:val="24"/>
        </w:rPr>
        <w:t>ního využití s případnými zájemci</w:t>
      </w:r>
      <w:r w:rsidRPr="00F1777D">
        <w:rPr>
          <w:szCs w:val="24"/>
        </w:rPr>
        <w:t xml:space="preserve"> může vést každá strana samostatně, o výsledku jednání informuje bezodkladně</w:t>
      </w:r>
      <w:r>
        <w:rPr>
          <w:szCs w:val="24"/>
        </w:rPr>
        <w:t xml:space="preserve"> ostatní</w:t>
      </w:r>
      <w:r w:rsidRPr="00F1777D">
        <w:rPr>
          <w:szCs w:val="24"/>
        </w:rPr>
        <w:t xml:space="preserve"> </w:t>
      </w:r>
      <w:r>
        <w:rPr>
          <w:szCs w:val="24"/>
        </w:rPr>
        <w:t>smluvní strany</w:t>
      </w:r>
      <w:r w:rsidRPr="00F1777D">
        <w:rPr>
          <w:szCs w:val="24"/>
        </w:rPr>
        <w:t>.</w:t>
      </w:r>
      <w:r w:rsidRPr="00946BAA">
        <w:t xml:space="preserve"> </w:t>
      </w:r>
      <w:bookmarkStart w:id="0" w:name="_Hlk26255965"/>
      <w:r w:rsidRPr="003605DF">
        <w:t>V případě, že některá ze smluvních stran odmítne</w:t>
      </w:r>
      <w:r>
        <w:t xml:space="preserve"> bez řádného důvodu</w:t>
      </w:r>
      <w:r w:rsidRPr="003605DF">
        <w:t xml:space="preserve"> uzavřít licenční smlouvu k</w:t>
      </w:r>
      <w:r>
        <w:t>e společnému</w:t>
      </w:r>
      <w:r w:rsidRPr="003605DF">
        <w:t> výsledku projektu, ačkoli zájemce je ochoten ji uzavřít a uhradit úplatu za užití výsledku projektu nejméně ve výši tržní ceny, je tato strana povinna uhradit druhé smluvní straně</w:t>
      </w:r>
      <w:r>
        <w:t xml:space="preserve"> (oprávněná strana) </w:t>
      </w:r>
      <w:r w:rsidRPr="003605DF">
        <w:t xml:space="preserve">kompenzaci představující výši úplaty, kterou </w:t>
      </w:r>
      <w:r>
        <w:t xml:space="preserve">by </w:t>
      </w:r>
      <w:r w:rsidRPr="003605DF">
        <w:t xml:space="preserve">byl dle předmětné licenční smlouvy zájemce povinen hradit </w:t>
      </w:r>
      <w:r>
        <w:t>oprávněné</w:t>
      </w:r>
      <w:r w:rsidRPr="003605DF">
        <w:t xml:space="preserve"> smluvní straně, pokud by taková licenční smlouva platila po dobu dvou let. </w:t>
      </w:r>
      <w:bookmarkStart w:id="1" w:name="_Hlk7153700"/>
      <w:bookmarkStart w:id="2" w:name="_Hlk7152931"/>
      <w:r w:rsidRPr="003605DF">
        <w:t xml:space="preserve">Povinná smluvní strana uhradí celou výši kompenzace oprávněné smluvní straně jednorázově do 30 dnů od obdržení písemné výzvy k její úhradě. </w:t>
      </w:r>
      <w:bookmarkEnd w:id="1"/>
      <w:r w:rsidRPr="003605DF">
        <w:t xml:space="preserve"> Úhrada kompenzace neznamená, že smluvní strany nemohou jednat s jinými zájemci o uzavření licenční smlouvy, přičemž i na taková následná jednání se užije ustanovení tohoto odstavce</w:t>
      </w:r>
      <w:bookmarkEnd w:id="0"/>
      <w:r w:rsidRPr="003605DF">
        <w:t>.</w:t>
      </w:r>
      <w:bookmarkEnd w:id="2"/>
    </w:p>
    <w:p w14:paraId="4590A3F5" w14:textId="77777777" w:rsidR="00D677A5" w:rsidRPr="00DC4EC0" w:rsidRDefault="00D677A5" w:rsidP="00D677A5">
      <w:pPr>
        <w:pStyle w:val="Zkladntext"/>
        <w:jc w:val="both"/>
        <w:rPr>
          <w:szCs w:val="24"/>
        </w:rPr>
      </w:pPr>
    </w:p>
    <w:p w14:paraId="42051C7A" w14:textId="54F0E0F6" w:rsidR="000474A2" w:rsidRPr="004D1175" w:rsidRDefault="00100DEF" w:rsidP="000474A2">
      <w:pPr>
        <w:pStyle w:val="Zkladntext"/>
        <w:numPr>
          <w:ilvl w:val="0"/>
          <w:numId w:val="18"/>
        </w:numPr>
        <w:ind w:hanging="720"/>
        <w:jc w:val="both"/>
        <w:rPr>
          <w:szCs w:val="24"/>
        </w:rPr>
      </w:pPr>
      <w:r>
        <w:t>Spoluvlastníci</w:t>
      </w:r>
      <w:r w:rsidR="00645E93">
        <w:t xml:space="preserve"> mohou </w:t>
      </w:r>
      <w:r w:rsidR="00AF438A">
        <w:t xml:space="preserve">společné </w:t>
      </w:r>
      <w:r w:rsidR="00645E93">
        <w:t>výsledky užívat komerčně i nekomerčně. Kome</w:t>
      </w:r>
      <w:r w:rsidR="003367C7">
        <w:t>rčním užitím výsledku se rozumí</w:t>
      </w:r>
      <w:r w:rsidR="003367C7">
        <w:rPr>
          <w:szCs w:val="24"/>
        </w:rPr>
        <w:t xml:space="preserve"> jeho užití v rámci stávajícího či nového výrobku, technologie či služby a jejich uplatnění na trhu nebo použití pro koncepci a poskytování služby.</w:t>
      </w:r>
      <w:r w:rsidR="00521C75">
        <w:rPr>
          <w:szCs w:val="24"/>
        </w:rPr>
        <w:t xml:space="preserve"> </w:t>
      </w:r>
      <w:r w:rsidR="00521C75" w:rsidRPr="00521C75">
        <w:rPr>
          <w:szCs w:val="24"/>
        </w:rPr>
        <w:t>Komerčním užitím výsledku se nemyslí jeho využití v rámci realizace studijních programů (dle zákona č. 111/1998 Sb.</w:t>
      </w:r>
      <w:r w:rsidR="000474A2">
        <w:rPr>
          <w:szCs w:val="24"/>
        </w:rPr>
        <w:t xml:space="preserve">, </w:t>
      </w:r>
      <w:r w:rsidR="00521C75" w:rsidRPr="00521C75">
        <w:rPr>
          <w:szCs w:val="24"/>
        </w:rPr>
        <w:t>o vysokých školách</w:t>
      </w:r>
      <w:r w:rsidR="000474A2">
        <w:rPr>
          <w:szCs w:val="24"/>
        </w:rPr>
        <w:t>, ve znění pozdějších předpisů</w:t>
      </w:r>
      <w:r w:rsidR="00521C75" w:rsidRPr="00521C75">
        <w:rPr>
          <w:szCs w:val="24"/>
        </w:rPr>
        <w:t xml:space="preserve">) </w:t>
      </w:r>
      <w:r w:rsidR="008E6668">
        <w:rPr>
          <w:szCs w:val="24"/>
        </w:rPr>
        <w:t>VŠHE</w:t>
      </w:r>
      <w:r w:rsidR="00521C75" w:rsidRPr="00521C75">
        <w:rPr>
          <w:szCs w:val="24"/>
        </w:rPr>
        <w:t>, UTB, ZČU a UHK</w:t>
      </w:r>
      <w:r w:rsidR="002C1862">
        <w:rPr>
          <w:szCs w:val="24"/>
        </w:rPr>
        <w:t>.</w:t>
      </w:r>
    </w:p>
    <w:p w14:paraId="1F904462" w14:textId="77777777" w:rsidR="000474A2" w:rsidRDefault="000474A2" w:rsidP="004D1175">
      <w:pPr>
        <w:pStyle w:val="Zkladntext"/>
        <w:ind w:left="720"/>
        <w:jc w:val="both"/>
        <w:rPr>
          <w:szCs w:val="24"/>
        </w:rPr>
      </w:pPr>
    </w:p>
    <w:p w14:paraId="46826E7A" w14:textId="324604AF" w:rsidR="00FD221D" w:rsidRDefault="00484A9F" w:rsidP="009777F6">
      <w:pPr>
        <w:pStyle w:val="Zkladntext"/>
        <w:ind w:left="720"/>
        <w:jc w:val="both"/>
        <w:rPr>
          <w:szCs w:val="24"/>
        </w:rPr>
      </w:pPr>
      <w:r>
        <w:t xml:space="preserve">Spoluvlastníci mohou společné výsledky užívat nekomerčně bez omezení, komerčně </w:t>
      </w:r>
      <w:r w:rsidRPr="00F034FF">
        <w:rPr>
          <w:szCs w:val="24"/>
        </w:rPr>
        <w:t>pouze na základě předchozí písemné dohody</w:t>
      </w:r>
      <w:r>
        <w:rPr>
          <w:szCs w:val="24"/>
        </w:rPr>
        <w:t xml:space="preserve"> uzavřené všemi spoluvlastníky výsledku</w:t>
      </w:r>
      <w:r w:rsidRPr="00F034FF">
        <w:rPr>
          <w:szCs w:val="24"/>
        </w:rPr>
        <w:t>, která stanoví konkrétní podmínky takového užití, vč. finanční kompenzace.</w:t>
      </w:r>
      <w:r>
        <w:rPr>
          <w:szCs w:val="24"/>
        </w:rPr>
        <w:t xml:space="preserve"> </w:t>
      </w:r>
    </w:p>
    <w:p w14:paraId="67CEA81C" w14:textId="2864B2A8" w:rsidR="00DF0B4A" w:rsidRDefault="00DF0B4A">
      <w:pPr>
        <w:pStyle w:val="Zkladntext"/>
        <w:jc w:val="center"/>
        <w:rPr>
          <w:b/>
        </w:rPr>
      </w:pPr>
    </w:p>
    <w:p w14:paraId="67CEA81D" w14:textId="0B146E65" w:rsidR="00FD45A4" w:rsidRDefault="00FD45A4">
      <w:pPr>
        <w:rPr>
          <w:b/>
        </w:rPr>
      </w:pPr>
      <w:r>
        <w:rPr>
          <w:b/>
        </w:rPr>
        <w:br w:type="page"/>
      </w:r>
    </w:p>
    <w:p w14:paraId="29DBC74C" w14:textId="77777777" w:rsidR="00744F3A" w:rsidRDefault="00744F3A" w:rsidP="00D26A98">
      <w:pPr>
        <w:jc w:val="both"/>
        <w:rPr>
          <w:b/>
        </w:rPr>
      </w:pPr>
    </w:p>
    <w:p w14:paraId="67CEA81E" w14:textId="77777777" w:rsidR="009D2B69" w:rsidRDefault="008259DF">
      <w:pPr>
        <w:pStyle w:val="Zkladntext"/>
        <w:jc w:val="center"/>
        <w:rPr>
          <w:b/>
        </w:rPr>
      </w:pPr>
      <w:r>
        <w:rPr>
          <w:b/>
        </w:rPr>
        <w:t>I</w:t>
      </w:r>
      <w:r w:rsidR="009D2B69">
        <w:rPr>
          <w:b/>
        </w:rPr>
        <w:t>V.</w:t>
      </w:r>
    </w:p>
    <w:p w14:paraId="67CEA81F" w14:textId="77777777" w:rsidR="009D2B69" w:rsidRDefault="009D2B69">
      <w:pPr>
        <w:pStyle w:val="Zkladntext"/>
        <w:jc w:val="center"/>
        <w:rPr>
          <w:b/>
        </w:rPr>
      </w:pPr>
      <w:r>
        <w:rPr>
          <w:b/>
        </w:rPr>
        <w:t>Důvěrnost informací</w:t>
      </w:r>
    </w:p>
    <w:p w14:paraId="67CEA820" w14:textId="77777777" w:rsidR="009D2B69" w:rsidRDefault="009D2B69" w:rsidP="00D26A98">
      <w:pPr>
        <w:jc w:val="both"/>
        <w:rPr>
          <w:sz w:val="24"/>
        </w:rPr>
      </w:pPr>
    </w:p>
    <w:p w14:paraId="67CEA821" w14:textId="4D8AC54A" w:rsidR="009D2B69" w:rsidRDefault="009D2B69" w:rsidP="00B5372A">
      <w:pPr>
        <w:pStyle w:val="Odstavecseseznamem"/>
        <w:numPr>
          <w:ilvl w:val="0"/>
          <w:numId w:val="32"/>
        </w:numPr>
        <w:spacing w:after="120"/>
        <w:ind w:hanging="720"/>
        <w:jc w:val="both"/>
        <w:rPr>
          <w:sz w:val="24"/>
          <w:szCs w:val="24"/>
        </w:rPr>
      </w:pPr>
      <w:r w:rsidRPr="00B5372A">
        <w:rPr>
          <w:sz w:val="24"/>
          <w:szCs w:val="24"/>
        </w:rPr>
        <w:t>Výsledky řešení projektu</w:t>
      </w:r>
      <w:r w:rsidR="00DC02B1" w:rsidRPr="00B5372A">
        <w:rPr>
          <w:sz w:val="24"/>
          <w:szCs w:val="24"/>
        </w:rPr>
        <w:t xml:space="preserve"> uvedené v čl. II. odst. 1 písm. </w:t>
      </w:r>
      <w:r w:rsidR="00CA3116">
        <w:rPr>
          <w:sz w:val="24"/>
          <w:szCs w:val="24"/>
        </w:rPr>
        <w:t xml:space="preserve">a, b, c, </w:t>
      </w:r>
      <w:r w:rsidR="009B7F43">
        <w:rPr>
          <w:sz w:val="24"/>
          <w:szCs w:val="24"/>
        </w:rPr>
        <w:t>d, e, f, g, h, i, j, m, n, o, p</w:t>
      </w:r>
      <w:r w:rsidR="00CA3116" w:rsidRPr="00B5372A">
        <w:rPr>
          <w:sz w:val="24"/>
          <w:szCs w:val="24"/>
        </w:rPr>
        <w:t xml:space="preserve"> </w:t>
      </w:r>
      <w:r w:rsidR="003209CA">
        <w:rPr>
          <w:sz w:val="24"/>
          <w:szCs w:val="24"/>
        </w:rPr>
        <w:t xml:space="preserve">této smlouvy </w:t>
      </w:r>
      <w:proofErr w:type="gramStart"/>
      <w:r w:rsidRPr="00B5372A">
        <w:rPr>
          <w:sz w:val="24"/>
          <w:szCs w:val="24"/>
        </w:rPr>
        <w:t>tvoří</w:t>
      </w:r>
      <w:proofErr w:type="gramEnd"/>
      <w:r w:rsidRPr="00B5372A">
        <w:rPr>
          <w:sz w:val="24"/>
          <w:szCs w:val="24"/>
        </w:rPr>
        <w:t xml:space="preserve"> duševní vlastnictví </w:t>
      </w:r>
      <w:r w:rsidR="00484A9F">
        <w:rPr>
          <w:sz w:val="24"/>
          <w:szCs w:val="24"/>
        </w:rPr>
        <w:t>či</w:t>
      </w:r>
      <w:r w:rsidRPr="00B5372A">
        <w:rPr>
          <w:sz w:val="24"/>
          <w:szCs w:val="24"/>
        </w:rPr>
        <w:t xml:space="preserve"> obchodní tajemství </w:t>
      </w:r>
      <w:r w:rsidR="00554CD1">
        <w:rPr>
          <w:sz w:val="24"/>
          <w:szCs w:val="24"/>
        </w:rPr>
        <w:t xml:space="preserve">příslušných </w:t>
      </w:r>
      <w:r w:rsidRPr="00B5372A">
        <w:rPr>
          <w:sz w:val="24"/>
          <w:szCs w:val="24"/>
        </w:rPr>
        <w:t>smluvních stran</w:t>
      </w:r>
      <w:r w:rsidR="00554CD1">
        <w:rPr>
          <w:sz w:val="24"/>
          <w:szCs w:val="24"/>
        </w:rPr>
        <w:t xml:space="preserve"> (vlastníků těchto výsledků)</w:t>
      </w:r>
      <w:r w:rsidRPr="00B5372A">
        <w:rPr>
          <w:sz w:val="24"/>
          <w:szCs w:val="24"/>
        </w:rPr>
        <w:t xml:space="preserve"> ve smyslu ust</w:t>
      </w:r>
      <w:r w:rsidR="00B05A53" w:rsidRPr="00B5372A">
        <w:rPr>
          <w:sz w:val="24"/>
          <w:szCs w:val="24"/>
        </w:rPr>
        <w:t>anovení</w:t>
      </w:r>
      <w:r w:rsidRPr="00B5372A">
        <w:rPr>
          <w:sz w:val="24"/>
          <w:szCs w:val="24"/>
        </w:rPr>
        <w:t xml:space="preserve"> § 504 zákona č. 89/2012 Sb., občanský zákoník, v platném znění, a smluvní strany se zavazují obsah obchodního tajemství </w:t>
      </w:r>
      <w:r w:rsidR="00E275BD">
        <w:rPr>
          <w:sz w:val="24"/>
          <w:szCs w:val="24"/>
        </w:rPr>
        <w:t xml:space="preserve">jiné </w:t>
      </w:r>
      <w:r w:rsidR="00554CD1">
        <w:rPr>
          <w:sz w:val="24"/>
          <w:szCs w:val="24"/>
        </w:rPr>
        <w:t xml:space="preserve">smluvní strany </w:t>
      </w:r>
      <w:r w:rsidRPr="00B5372A">
        <w:rPr>
          <w:sz w:val="24"/>
          <w:szCs w:val="24"/>
        </w:rPr>
        <w:t xml:space="preserve">nevyzradit žádné třetí osobě bez předchozího písemného souhlasu </w:t>
      </w:r>
      <w:r w:rsidR="00E275BD">
        <w:rPr>
          <w:sz w:val="24"/>
          <w:szCs w:val="24"/>
        </w:rPr>
        <w:t>dané</w:t>
      </w:r>
      <w:r w:rsidR="00E275BD" w:rsidRPr="00B5372A">
        <w:rPr>
          <w:sz w:val="24"/>
          <w:szCs w:val="24"/>
        </w:rPr>
        <w:t xml:space="preserve"> </w:t>
      </w:r>
      <w:r w:rsidRPr="00B5372A">
        <w:rPr>
          <w:sz w:val="24"/>
          <w:szCs w:val="24"/>
        </w:rPr>
        <w:t>smluvní strany</w:t>
      </w:r>
      <w:r w:rsidR="00516F75" w:rsidRPr="00B5372A">
        <w:rPr>
          <w:sz w:val="24"/>
          <w:szCs w:val="24"/>
        </w:rPr>
        <w:t>.</w:t>
      </w:r>
      <w:r w:rsidRPr="00B5372A">
        <w:rPr>
          <w:sz w:val="24"/>
          <w:szCs w:val="24"/>
        </w:rPr>
        <w:t xml:space="preserve"> Výsledky řešení projektu </w:t>
      </w:r>
      <w:proofErr w:type="gramStart"/>
      <w:r w:rsidRPr="00B5372A">
        <w:rPr>
          <w:sz w:val="24"/>
          <w:szCs w:val="24"/>
        </w:rPr>
        <w:t>netvoří</w:t>
      </w:r>
      <w:proofErr w:type="gramEnd"/>
      <w:r w:rsidRPr="00B5372A">
        <w:rPr>
          <w:sz w:val="24"/>
          <w:szCs w:val="24"/>
        </w:rPr>
        <w:t xml:space="preserve"> žádné jiné důvěrné informace, se kterými by bylo třeba nakládat podle zvláštních právních předpisů. </w:t>
      </w:r>
    </w:p>
    <w:p w14:paraId="67CEA822" w14:textId="77777777" w:rsidR="00D53EA0" w:rsidRPr="00B5372A" w:rsidRDefault="00D53EA0" w:rsidP="00B5372A">
      <w:pPr>
        <w:pStyle w:val="Odstavecseseznamem"/>
        <w:spacing w:after="120"/>
        <w:jc w:val="both"/>
        <w:rPr>
          <w:sz w:val="24"/>
          <w:szCs w:val="24"/>
        </w:rPr>
      </w:pPr>
    </w:p>
    <w:p w14:paraId="67CEA823" w14:textId="77777777" w:rsidR="00DC02B1" w:rsidRPr="00D53EA0" w:rsidRDefault="00DC02B1" w:rsidP="00B5372A">
      <w:pPr>
        <w:pStyle w:val="Odstavecseseznamem"/>
        <w:numPr>
          <w:ilvl w:val="0"/>
          <w:numId w:val="32"/>
        </w:numPr>
        <w:spacing w:after="120"/>
        <w:ind w:hanging="720"/>
        <w:jc w:val="both"/>
        <w:rPr>
          <w:szCs w:val="24"/>
        </w:rPr>
      </w:pPr>
      <w:r w:rsidRPr="00B5372A">
        <w:rPr>
          <w:sz w:val="24"/>
          <w:szCs w:val="24"/>
        </w:rPr>
        <w:t xml:space="preserve">Výsledky nevyjmenované v odst. 1 tohoto článku </w:t>
      </w:r>
      <w:proofErr w:type="gramStart"/>
      <w:r w:rsidRPr="00B5372A">
        <w:rPr>
          <w:sz w:val="24"/>
          <w:szCs w:val="24"/>
        </w:rPr>
        <w:t>netvoří</w:t>
      </w:r>
      <w:proofErr w:type="gramEnd"/>
      <w:r w:rsidRPr="00B5372A">
        <w:rPr>
          <w:sz w:val="24"/>
          <w:szCs w:val="24"/>
        </w:rPr>
        <w:t xml:space="preserve"> obchodní tajemství smluvních stran a informace o nich je možné volně šířit. </w:t>
      </w:r>
    </w:p>
    <w:p w14:paraId="67CEA824" w14:textId="77777777" w:rsidR="007A7C5E" w:rsidRDefault="007A7C5E" w:rsidP="00D26A98">
      <w:pPr>
        <w:jc w:val="both"/>
      </w:pPr>
    </w:p>
    <w:p w14:paraId="67CEA825" w14:textId="77777777" w:rsidR="009D2B69" w:rsidRDefault="008259DF">
      <w:pPr>
        <w:pStyle w:val="Zkladntext"/>
        <w:jc w:val="center"/>
        <w:rPr>
          <w:b/>
        </w:rPr>
      </w:pPr>
      <w:r>
        <w:rPr>
          <w:b/>
        </w:rPr>
        <w:t>V</w:t>
      </w:r>
      <w:r w:rsidR="009D2B69">
        <w:rPr>
          <w:b/>
        </w:rPr>
        <w:t>.</w:t>
      </w:r>
    </w:p>
    <w:p w14:paraId="67CEA826" w14:textId="77777777" w:rsidR="009D2B69" w:rsidRDefault="009D2B69">
      <w:pPr>
        <w:jc w:val="center"/>
        <w:rPr>
          <w:b/>
          <w:bCs/>
          <w:sz w:val="24"/>
        </w:rPr>
      </w:pPr>
      <w:r>
        <w:rPr>
          <w:b/>
          <w:bCs/>
          <w:sz w:val="24"/>
        </w:rPr>
        <w:t>Sankce</w:t>
      </w:r>
    </w:p>
    <w:p w14:paraId="67CEA827" w14:textId="77777777" w:rsidR="009D2B69" w:rsidRDefault="009D2B69">
      <w:pPr>
        <w:tabs>
          <w:tab w:val="num" w:pos="284"/>
        </w:tabs>
        <w:spacing w:after="120"/>
        <w:jc w:val="both"/>
        <w:rPr>
          <w:szCs w:val="24"/>
        </w:rPr>
      </w:pPr>
    </w:p>
    <w:p w14:paraId="67CEA828" w14:textId="77777777" w:rsidR="009D2B69" w:rsidRPr="0034355A" w:rsidRDefault="005D1D5D" w:rsidP="0034355A">
      <w:pPr>
        <w:pStyle w:val="Odstavecseseznamem"/>
        <w:numPr>
          <w:ilvl w:val="0"/>
          <w:numId w:val="33"/>
        </w:numPr>
        <w:spacing w:after="120"/>
        <w:ind w:hanging="720"/>
        <w:jc w:val="both"/>
        <w:rPr>
          <w:szCs w:val="24"/>
        </w:rPr>
      </w:pPr>
      <w:r w:rsidRPr="0034355A">
        <w:rPr>
          <w:sz w:val="24"/>
          <w:szCs w:val="24"/>
        </w:rPr>
        <w:t xml:space="preserve">Pokud kterákoliv smluvní strana </w:t>
      </w:r>
      <w:r w:rsidR="007072D0">
        <w:rPr>
          <w:sz w:val="24"/>
          <w:szCs w:val="24"/>
        </w:rPr>
        <w:t xml:space="preserve">prokazatelně </w:t>
      </w:r>
      <w:r>
        <w:rPr>
          <w:sz w:val="24"/>
          <w:szCs w:val="24"/>
        </w:rPr>
        <w:t>poruší</w:t>
      </w:r>
      <w:r w:rsidRPr="0034355A">
        <w:rPr>
          <w:sz w:val="24"/>
          <w:szCs w:val="24"/>
        </w:rPr>
        <w:t xml:space="preserve"> svůj závazek dle této smlouvy a</w:t>
      </w:r>
      <w:r>
        <w:rPr>
          <w:sz w:val="24"/>
          <w:szCs w:val="24"/>
        </w:rPr>
        <w:t xml:space="preserve"> toto porušení nenapraví (je-li to možné) v přiměřené lhůtě na základě výzvy jiné</w:t>
      </w:r>
      <w:r w:rsidRPr="0034355A">
        <w:rPr>
          <w:sz w:val="24"/>
          <w:szCs w:val="24"/>
        </w:rPr>
        <w:t xml:space="preserve"> smluvní stran</w:t>
      </w:r>
      <w:r>
        <w:rPr>
          <w:sz w:val="24"/>
          <w:szCs w:val="24"/>
        </w:rPr>
        <w:t>y</w:t>
      </w:r>
      <w:r w:rsidR="009D2B69" w:rsidRPr="0034355A">
        <w:rPr>
          <w:sz w:val="24"/>
          <w:szCs w:val="24"/>
        </w:rPr>
        <w:t xml:space="preserve">, je povinna zaplatit </w:t>
      </w:r>
      <w:r>
        <w:rPr>
          <w:sz w:val="24"/>
          <w:szCs w:val="24"/>
        </w:rPr>
        <w:t>každé dotčené</w:t>
      </w:r>
      <w:r w:rsidR="009D2B69" w:rsidRPr="0034355A">
        <w:rPr>
          <w:sz w:val="24"/>
          <w:szCs w:val="24"/>
        </w:rPr>
        <w:t xml:space="preserve"> smluvní straně jednorázovou smluvní pokutu ve výši </w:t>
      </w:r>
      <w:proofErr w:type="gramStart"/>
      <w:r w:rsidR="009D2B69" w:rsidRPr="0034355A">
        <w:rPr>
          <w:sz w:val="24"/>
          <w:szCs w:val="24"/>
        </w:rPr>
        <w:t>10.000,-</w:t>
      </w:r>
      <w:proofErr w:type="gramEnd"/>
      <w:r w:rsidR="00516F75" w:rsidRPr="0034355A">
        <w:rPr>
          <w:sz w:val="24"/>
          <w:szCs w:val="24"/>
        </w:rPr>
        <w:t xml:space="preserve"> </w:t>
      </w:r>
      <w:r w:rsidR="009D2B69" w:rsidRPr="0034355A">
        <w:rPr>
          <w:sz w:val="24"/>
          <w:szCs w:val="24"/>
        </w:rPr>
        <w:t>Kč</w:t>
      </w:r>
      <w:r w:rsidR="008A2111" w:rsidRPr="0034355A">
        <w:rPr>
          <w:sz w:val="24"/>
          <w:szCs w:val="24"/>
        </w:rPr>
        <w:t>, pokud není stanovena touto smlouvou jiná smluvní pokuta</w:t>
      </w:r>
      <w:r w:rsidR="009D2B69" w:rsidRPr="0034355A">
        <w:rPr>
          <w:sz w:val="24"/>
          <w:szCs w:val="24"/>
        </w:rPr>
        <w:t xml:space="preserve">. </w:t>
      </w:r>
      <w:r w:rsidR="00283B49" w:rsidRPr="00163B7B">
        <w:rPr>
          <w:sz w:val="24"/>
          <w:szCs w:val="24"/>
        </w:rPr>
        <w:t>Poruší-li kterákoliv ze smluvních stran povinnost mlčenlivosti dle čl. IV.</w:t>
      </w:r>
      <w:r w:rsidR="00283B49">
        <w:rPr>
          <w:sz w:val="24"/>
          <w:szCs w:val="24"/>
        </w:rPr>
        <w:t xml:space="preserve"> této smlouvy</w:t>
      </w:r>
      <w:r w:rsidR="00283B49" w:rsidRPr="00163B7B">
        <w:rPr>
          <w:sz w:val="24"/>
          <w:szCs w:val="24"/>
        </w:rPr>
        <w:t xml:space="preserve">, je povinna zaplatit </w:t>
      </w:r>
      <w:r w:rsidR="00E275BD">
        <w:rPr>
          <w:sz w:val="24"/>
          <w:szCs w:val="24"/>
        </w:rPr>
        <w:t>každé dotčené</w:t>
      </w:r>
      <w:r w:rsidR="00283B49" w:rsidRPr="00AA5F5C">
        <w:rPr>
          <w:sz w:val="24"/>
          <w:szCs w:val="24"/>
        </w:rPr>
        <w:t xml:space="preserve"> smluvní straně</w:t>
      </w:r>
      <w:r w:rsidR="00E275BD">
        <w:rPr>
          <w:sz w:val="24"/>
          <w:szCs w:val="24"/>
        </w:rPr>
        <w:t xml:space="preserve"> (tj. straně, jejíž utajované informace byly zpřístupněny třetí osobě)</w:t>
      </w:r>
      <w:r w:rsidR="00283B49" w:rsidRPr="00AA5F5C">
        <w:rPr>
          <w:sz w:val="24"/>
          <w:szCs w:val="24"/>
        </w:rPr>
        <w:t xml:space="preserve"> smluvní pokutu ve výši</w:t>
      </w:r>
      <w:r w:rsidR="00283B49">
        <w:rPr>
          <w:sz w:val="24"/>
          <w:szCs w:val="24"/>
        </w:rPr>
        <w:t xml:space="preserve"> </w:t>
      </w:r>
      <w:proofErr w:type="gramStart"/>
      <w:r w:rsidR="00283B49">
        <w:rPr>
          <w:sz w:val="24"/>
          <w:szCs w:val="24"/>
        </w:rPr>
        <w:t>50.000,-</w:t>
      </w:r>
      <w:proofErr w:type="gramEnd"/>
      <w:r w:rsidR="00283B49">
        <w:rPr>
          <w:sz w:val="24"/>
          <w:szCs w:val="24"/>
        </w:rPr>
        <w:t xml:space="preserve"> Kč.</w:t>
      </w:r>
      <w:r w:rsidR="00283B49" w:rsidRPr="0034355A">
        <w:rPr>
          <w:sz w:val="24"/>
          <w:szCs w:val="24"/>
        </w:rPr>
        <w:t xml:space="preserve"> </w:t>
      </w:r>
      <w:r w:rsidR="009D2B69" w:rsidRPr="0034355A">
        <w:rPr>
          <w:sz w:val="24"/>
          <w:szCs w:val="24"/>
        </w:rPr>
        <w:t xml:space="preserve">Zaplacením smluvní pokuty nezaniká právo </w:t>
      </w:r>
      <w:r w:rsidR="00E275BD">
        <w:rPr>
          <w:sz w:val="24"/>
          <w:szCs w:val="24"/>
        </w:rPr>
        <w:t>dotčené s</w:t>
      </w:r>
      <w:r w:rsidR="009D2B69" w:rsidRPr="0034355A">
        <w:rPr>
          <w:sz w:val="24"/>
          <w:szCs w:val="24"/>
        </w:rPr>
        <w:t xml:space="preserve">trany na náhradu škody, a to v plné výši. </w:t>
      </w:r>
    </w:p>
    <w:p w14:paraId="67CEA829" w14:textId="77777777" w:rsidR="00744F3A" w:rsidRDefault="00744F3A" w:rsidP="00D26A98">
      <w:pPr>
        <w:jc w:val="both"/>
        <w:rPr>
          <w:b/>
        </w:rPr>
      </w:pPr>
    </w:p>
    <w:p w14:paraId="67CEA82A" w14:textId="77777777" w:rsidR="009D2B69" w:rsidRDefault="008259DF">
      <w:pPr>
        <w:pStyle w:val="Zkladntext"/>
        <w:jc w:val="center"/>
        <w:rPr>
          <w:b/>
        </w:rPr>
      </w:pPr>
      <w:r>
        <w:rPr>
          <w:b/>
        </w:rPr>
        <w:t>VI</w:t>
      </w:r>
      <w:r w:rsidR="009D2B69">
        <w:rPr>
          <w:b/>
        </w:rPr>
        <w:t>.</w:t>
      </w:r>
    </w:p>
    <w:p w14:paraId="67CEA82B" w14:textId="77777777" w:rsidR="00744F3A" w:rsidRDefault="009D2B69" w:rsidP="00744F3A">
      <w:pPr>
        <w:jc w:val="center"/>
        <w:rPr>
          <w:b/>
          <w:bCs/>
          <w:sz w:val="24"/>
        </w:rPr>
      </w:pPr>
      <w:r>
        <w:rPr>
          <w:b/>
          <w:bCs/>
          <w:sz w:val="24"/>
        </w:rPr>
        <w:t>Závěrečná ustanovení</w:t>
      </w:r>
    </w:p>
    <w:p w14:paraId="67CEA82C" w14:textId="77777777" w:rsidR="00E60F39" w:rsidRPr="00744F3A" w:rsidRDefault="00E60F39" w:rsidP="00744F3A">
      <w:pPr>
        <w:jc w:val="center"/>
        <w:rPr>
          <w:b/>
          <w:bCs/>
          <w:sz w:val="24"/>
        </w:rPr>
      </w:pPr>
    </w:p>
    <w:p w14:paraId="67CEA82D" w14:textId="0AFBC806" w:rsidR="008A2111" w:rsidRDefault="000474A2" w:rsidP="008A2111">
      <w:pPr>
        <w:pStyle w:val="Odstavecseseznamem"/>
        <w:numPr>
          <w:ilvl w:val="0"/>
          <w:numId w:val="20"/>
        </w:numPr>
        <w:ind w:hanging="720"/>
        <w:jc w:val="both"/>
        <w:rPr>
          <w:sz w:val="24"/>
          <w:szCs w:val="24"/>
        </w:rPr>
      </w:pPr>
      <w:r>
        <w:rPr>
          <w:sz w:val="24"/>
          <w:szCs w:val="24"/>
        </w:rPr>
        <w:t>Smluvní strany</w:t>
      </w:r>
      <w:r w:rsidR="00645E93" w:rsidRPr="008A2111">
        <w:rPr>
          <w:sz w:val="24"/>
          <w:szCs w:val="24"/>
        </w:rPr>
        <w:t xml:space="preserve"> </w:t>
      </w:r>
      <w:r w:rsidR="00AF438A">
        <w:rPr>
          <w:sz w:val="24"/>
          <w:szCs w:val="24"/>
        </w:rPr>
        <w:t>ber</w:t>
      </w:r>
      <w:r>
        <w:rPr>
          <w:sz w:val="24"/>
          <w:szCs w:val="24"/>
        </w:rPr>
        <w:t>ou</w:t>
      </w:r>
      <w:r w:rsidR="00AF438A" w:rsidRPr="008A2111">
        <w:rPr>
          <w:sz w:val="24"/>
          <w:szCs w:val="24"/>
        </w:rPr>
        <w:t xml:space="preserve"> na vědomí, </w:t>
      </w:r>
      <w:r w:rsidR="008D363A">
        <w:rPr>
          <w:sz w:val="24"/>
          <w:szCs w:val="24"/>
        </w:rPr>
        <w:t xml:space="preserve">že </w:t>
      </w:r>
      <w:r>
        <w:rPr>
          <w:sz w:val="24"/>
          <w:szCs w:val="24"/>
        </w:rPr>
        <w:t xml:space="preserve">tato </w:t>
      </w:r>
      <w:r w:rsidR="00AF438A">
        <w:rPr>
          <w:sz w:val="24"/>
          <w:szCs w:val="24"/>
        </w:rPr>
        <w:t>smlouv</w:t>
      </w:r>
      <w:r>
        <w:rPr>
          <w:sz w:val="24"/>
          <w:szCs w:val="24"/>
        </w:rPr>
        <w:t xml:space="preserve">a </w:t>
      </w:r>
      <w:r w:rsidR="00AF438A">
        <w:rPr>
          <w:sz w:val="24"/>
          <w:szCs w:val="24"/>
        </w:rPr>
        <w:t>podléh</w:t>
      </w:r>
      <w:r>
        <w:rPr>
          <w:sz w:val="24"/>
          <w:szCs w:val="24"/>
        </w:rPr>
        <w:t>á</w:t>
      </w:r>
      <w:r w:rsidR="00AF438A">
        <w:rPr>
          <w:sz w:val="24"/>
          <w:szCs w:val="24"/>
        </w:rPr>
        <w:t xml:space="preserve"> u</w:t>
      </w:r>
      <w:r w:rsidR="00AF438A" w:rsidRPr="008A2111">
        <w:rPr>
          <w:sz w:val="24"/>
          <w:szCs w:val="24"/>
        </w:rPr>
        <w:t>veřej</w:t>
      </w:r>
      <w:r w:rsidR="00AF438A">
        <w:rPr>
          <w:sz w:val="24"/>
          <w:szCs w:val="24"/>
        </w:rPr>
        <w:t xml:space="preserve">nění v registru </w:t>
      </w:r>
      <w:r w:rsidR="00AF438A" w:rsidRPr="008A2111">
        <w:rPr>
          <w:sz w:val="24"/>
          <w:szCs w:val="24"/>
        </w:rPr>
        <w:t>smlu</w:t>
      </w:r>
      <w:r w:rsidR="00AF438A">
        <w:rPr>
          <w:sz w:val="24"/>
          <w:szCs w:val="24"/>
        </w:rPr>
        <w:t>v</w:t>
      </w:r>
      <w:r w:rsidR="00AF438A" w:rsidRPr="008A2111">
        <w:rPr>
          <w:sz w:val="24"/>
          <w:szCs w:val="24"/>
        </w:rPr>
        <w:t xml:space="preserve"> dle zákona č. 340/2015 Sb., a </w:t>
      </w:r>
      <w:r w:rsidR="00AF438A">
        <w:rPr>
          <w:sz w:val="24"/>
          <w:szCs w:val="24"/>
        </w:rPr>
        <w:t xml:space="preserve">že </w:t>
      </w:r>
      <w:r w:rsidR="008D363A">
        <w:rPr>
          <w:sz w:val="24"/>
          <w:szCs w:val="24"/>
        </w:rPr>
        <w:t xml:space="preserve">ZČU </w:t>
      </w:r>
      <w:r w:rsidR="00AF438A" w:rsidRPr="008A2111">
        <w:rPr>
          <w:sz w:val="24"/>
          <w:szCs w:val="24"/>
        </w:rPr>
        <w:t>tuto smlouvu uveřejnění v registru smluv.</w:t>
      </w:r>
      <w:r w:rsidR="00AF438A">
        <w:rPr>
          <w:sz w:val="24"/>
          <w:szCs w:val="24"/>
        </w:rPr>
        <w:t xml:space="preserve"> Za tímto účelem je </w:t>
      </w:r>
      <w:r w:rsidR="00E275BD">
        <w:rPr>
          <w:sz w:val="24"/>
          <w:szCs w:val="24"/>
        </w:rPr>
        <w:t xml:space="preserve">smluvní strana podepisující smlouvu jako poslední </w:t>
      </w:r>
      <w:r w:rsidR="00AF438A">
        <w:rPr>
          <w:sz w:val="24"/>
          <w:szCs w:val="24"/>
        </w:rPr>
        <w:t>povinn</w:t>
      </w:r>
      <w:r w:rsidR="00E275BD">
        <w:rPr>
          <w:sz w:val="24"/>
          <w:szCs w:val="24"/>
        </w:rPr>
        <w:t>a</w:t>
      </w:r>
      <w:r w:rsidR="00AF438A">
        <w:rPr>
          <w:sz w:val="24"/>
          <w:szCs w:val="24"/>
        </w:rPr>
        <w:t xml:space="preserve"> předat </w:t>
      </w:r>
      <w:r w:rsidR="008D363A">
        <w:rPr>
          <w:sz w:val="24"/>
          <w:szCs w:val="24"/>
        </w:rPr>
        <w:t>ZČU</w:t>
      </w:r>
      <w:r w:rsidR="00AF438A">
        <w:rPr>
          <w:sz w:val="24"/>
          <w:szCs w:val="24"/>
        </w:rPr>
        <w:t xml:space="preserve"> tuto smlouvu nejpozději do 5 dnů od jejího </w:t>
      </w:r>
      <w:r w:rsidR="00E275BD">
        <w:rPr>
          <w:sz w:val="24"/>
          <w:szCs w:val="24"/>
        </w:rPr>
        <w:t>podpisu</w:t>
      </w:r>
      <w:r w:rsidR="00645E93" w:rsidRPr="008A2111">
        <w:rPr>
          <w:sz w:val="24"/>
          <w:szCs w:val="24"/>
        </w:rPr>
        <w:t>.</w:t>
      </w:r>
      <w:r w:rsidR="00E275BD">
        <w:rPr>
          <w:sz w:val="24"/>
          <w:szCs w:val="24"/>
        </w:rPr>
        <w:t xml:space="preserve"> Neuveřejní-li ZČU tuto smlouvu ve lhůtě do 30 dnů od jejího uzavření, zavazují se smlouvu uveřejnit ostatní smluvní strany.</w:t>
      </w:r>
    </w:p>
    <w:p w14:paraId="67CEA82E" w14:textId="77777777" w:rsidR="007072D0" w:rsidRPr="008A2111" w:rsidRDefault="007072D0" w:rsidP="001A23BA">
      <w:pPr>
        <w:pStyle w:val="Odstavecseseznamem"/>
        <w:jc w:val="both"/>
        <w:rPr>
          <w:sz w:val="24"/>
          <w:szCs w:val="24"/>
        </w:rPr>
      </w:pPr>
    </w:p>
    <w:p w14:paraId="67CEA82F" w14:textId="77777777" w:rsidR="00645E93" w:rsidRPr="008A2111" w:rsidRDefault="00645E93" w:rsidP="008A2111">
      <w:pPr>
        <w:pStyle w:val="Odstavecseseznamem"/>
        <w:numPr>
          <w:ilvl w:val="0"/>
          <w:numId w:val="20"/>
        </w:numPr>
        <w:ind w:hanging="720"/>
        <w:jc w:val="both"/>
        <w:rPr>
          <w:sz w:val="24"/>
          <w:szCs w:val="24"/>
        </w:rPr>
      </w:pPr>
      <w:r w:rsidRPr="008A2111">
        <w:rPr>
          <w:sz w:val="24"/>
          <w:szCs w:val="24"/>
        </w:rPr>
        <w:t>Smlouva nabývá platnosti dnem jejího uzavření, tj. dnem podpisu smlouvy oprávněnými</w:t>
      </w:r>
      <w:r w:rsidR="008A2111" w:rsidRPr="008A2111">
        <w:rPr>
          <w:sz w:val="24"/>
          <w:szCs w:val="24"/>
        </w:rPr>
        <w:t xml:space="preserve"> zástupci obou smluvních stran, a účinnosti </w:t>
      </w:r>
      <w:r w:rsidRPr="008A2111">
        <w:rPr>
          <w:sz w:val="24"/>
          <w:szCs w:val="24"/>
        </w:rPr>
        <w:t xml:space="preserve">teprve dnem </w:t>
      </w:r>
      <w:r w:rsidR="008D363A">
        <w:rPr>
          <w:sz w:val="24"/>
          <w:szCs w:val="24"/>
        </w:rPr>
        <w:t>u</w:t>
      </w:r>
      <w:r w:rsidRPr="008A2111">
        <w:rPr>
          <w:sz w:val="24"/>
          <w:szCs w:val="24"/>
        </w:rPr>
        <w:t>veřejnění v registru smluv.</w:t>
      </w:r>
    </w:p>
    <w:p w14:paraId="67CEA830" w14:textId="77777777" w:rsidR="002B2D50" w:rsidRPr="002B2D50" w:rsidRDefault="002B2D50" w:rsidP="002B2D50">
      <w:pPr>
        <w:pStyle w:val="Odstavecseseznamem"/>
        <w:jc w:val="both"/>
        <w:rPr>
          <w:sz w:val="24"/>
          <w:szCs w:val="24"/>
        </w:rPr>
      </w:pPr>
    </w:p>
    <w:p w14:paraId="67CEA831" w14:textId="66846E0C" w:rsidR="002B2D50" w:rsidRDefault="009D2B69" w:rsidP="002B2D50">
      <w:pPr>
        <w:pStyle w:val="Odstavecseseznamem"/>
        <w:numPr>
          <w:ilvl w:val="0"/>
          <w:numId w:val="20"/>
        </w:numPr>
        <w:ind w:hanging="720"/>
        <w:jc w:val="both"/>
        <w:rPr>
          <w:sz w:val="24"/>
          <w:szCs w:val="24"/>
        </w:rPr>
      </w:pPr>
      <w:r w:rsidRPr="002B2D50">
        <w:rPr>
          <w:sz w:val="24"/>
          <w:szCs w:val="24"/>
        </w:rPr>
        <w:t>Smlouva se sjednává na dobu</w:t>
      </w:r>
      <w:r w:rsidRPr="002B2D50">
        <w:rPr>
          <w:color w:val="FF0000"/>
          <w:sz w:val="24"/>
          <w:szCs w:val="24"/>
        </w:rPr>
        <w:t xml:space="preserve"> </w:t>
      </w:r>
      <w:r w:rsidR="00283B49">
        <w:rPr>
          <w:sz w:val="24"/>
          <w:szCs w:val="24"/>
        </w:rPr>
        <w:t xml:space="preserve">určitou, a to </w:t>
      </w:r>
      <w:r w:rsidR="000474A2">
        <w:rPr>
          <w:sz w:val="24"/>
          <w:szCs w:val="24"/>
        </w:rPr>
        <w:t xml:space="preserve">od </w:t>
      </w:r>
      <w:r w:rsidR="00484A9F">
        <w:rPr>
          <w:sz w:val="24"/>
          <w:szCs w:val="24"/>
        </w:rPr>
        <w:t>její účinnosti</w:t>
      </w:r>
      <w:r w:rsidR="00FF5C82">
        <w:rPr>
          <w:sz w:val="24"/>
          <w:szCs w:val="24"/>
        </w:rPr>
        <w:t xml:space="preserve"> </w:t>
      </w:r>
      <w:r w:rsidR="009B7F43">
        <w:rPr>
          <w:sz w:val="24"/>
          <w:szCs w:val="24"/>
        </w:rPr>
        <w:t xml:space="preserve">do </w:t>
      </w:r>
      <w:r w:rsidR="00FF5C82">
        <w:rPr>
          <w:sz w:val="24"/>
          <w:szCs w:val="24"/>
        </w:rPr>
        <w:t>28</w:t>
      </w:r>
      <w:r w:rsidR="009B7F43">
        <w:rPr>
          <w:sz w:val="24"/>
          <w:szCs w:val="24"/>
        </w:rPr>
        <w:t>.</w:t>
      </w:r>
      <w:r w:rsidR="00FF5C82" w:rsidDel="00FF5C82">
        <w:rPr>
          <w:sz w:val="24"/>
          <w:szCs w:val="24"/>
        </w:rPr>
        <w:t xml:space="preserve"> </w:t>
      </w:r>
      <w:r w:rsidR="009B7F43">
        <w:rPr>
          <w:sz w:val="24"/>
          <w:szCs w:val="24"/>
        </w:rPr>
        <w:t>2.</w:t>
      </w:r>
      <w:r w:rsidR="00DF7ADB">
        <w:rPr>
          <w:sz w:val="24"/>
          <w:szCs w:val="24"/>
        </w:rPr>
        <w:t>2026</w:t>
      </w:r>
      <w:r w:rsidR="008D363A">
        <w:rPr>
          <w:sz w:val="24"/>
          <w:szCs w:val="24"/>
        </w:rPr>
        <w:t>.</w:t>
      </w:r>
    </w:p>
    <w:p w14:paraId="67CEA832" w14:textId="77777777" w:rsidR="002B2D50" w:rsidRPr="002B2D50" w:rsidRDefault="002B2D50" w:rsidP="002B2D50">
      <w:pPr>
        <w:jc w:val="both"/>
        <w:rPr>
          <w:sz w:val="24"/>
          <w:szCs w:val="24"/>
        </w:rPr>
      </w:pPr>
    </w:p>
    <w:p w14:paraId="67CEA833" w14:textId="77777777" w:rsidR="002B2D50" w:rsidRDefault="009D2B69" w:rsidP="002B2D50">
      <w:pPr>
        <w:pStyle w:val="Odstavecseseznamem"/>
        <w:numPr>
          <w:ilvl w:val="0"/>
          <w:numId w:val="20"/>
        </w:numPr>
        <w:ind w:hanging="720"/>
        <w:jc w:val="both"/>
        <w:rPr>
          <w:sz w:val="24"/>
          <w:szCs w:val="24"/>
        </w:rPr>
      </w:pPr>
      <w:r w:rsidRPr="002B2D50">
        <w:rPr>
          <w:sz w:val="24"/>
          <w:szCs w:val="24"/>
        </w:rPr>
        <w:t>Práva a povinnosti smluvních stran touto smlouvou výslovně neupravená se řídí zákonem č. 130/2002 Sb. o podpoře výzkumu, experimentálního vývoje a inovací, v platném znění, a zákonem č. 89/2012 Sb., občanský zákoník, v platném znění.</w:t>
      </w:r>
    </w:p>
    <w:p w14:paraId="67CEA834" w14:textId="77777777" w:rsidR="002B2D50" w:rsidRPr="002B2D50" w:rsidRDefault="002B2D50" w:rsidP="002B2D50">
      <w:pPr>
        <w:pStyle w:val="Odstavecseseznamem"/>
        <w:rPr>
          <w:sz w:val="24"/>
          <w:szCs w:val="24"/>
        </w:rPr>
      </w:pPr>
    </w:p>
    <w:p w14:paraId="67CEA835" w14:textId="77777777" w:rsidR="002B2D50" w:rsidRDefault="009D2B69" w:rsidP="002B2D50">
      <w:pPr>
        <w:pStyle w:val="Odstavecseseznamem"/>
        <w:numPr>
          <w:ilvl w:val="0"/>
          <w:numId w:val="20"/>
        </w:numPr>
        <w:ind w:hanging="720"/>
        <w:jc w:val="both"/>
        <w:rPr>
          <w:sz w:val="24"/>
          <w:szCs w:val="24"/>
        </w:rPr>
      </w:pPr>
      <w:r w:rsidRPr="002B2D50">
        <w:rPr>
          <w:sz w:val="24"/>
          <w:szCs w:val="24"/>
        </w:rPr>
        <w:t xml:space="preserve">Tuto smlouvu je možno měnit nebo doplňovat jen písemnými dodatky </w:t>
      </w:r>
      <w:r w:rsidR="00E275BD">
        <w:rPr>
          <w:sz w:val="24"/>
          <w:szCs w:val="24"/>
        </w:rPr>
        <w:t>podepsanými oprávněnými zástupci smluvních stran.</w:t>
      </w:r>
      <w:r w:rsidRPr="002B2D50">
        <w:rPr>
          <w:sz w:val="24"/>
          <w:szCs w:val="24"/>
        </w:rPr>
        <w:t xml:space="preserve"> Za písemnou formu nebude pro tento účel považována výměna e-mailových či jiných elektronických zpráv.</w:t>
      </w:r>
    </w:p>
    <w:p w14:paraId="67CEA836" w14:textId="77777777" w:rsidR="002B2D50" w:rsidRPr="002B2D50" w:rsidRDefault="002B2D50" w:rsidP="002B2D50">
      <w:pPr>
        <w:pStyle w:val="Odstavecseseznamem"/>
        <w:rPr>
          <w:sz w:val="24"/>
          <w:szCs w:val="24"/>
        </w:rPr>
      </w:pPr>
    </w:p>
    <w:p w14:paraId="67CEA837" w14:textId="77777777" w:rsidR="002B2D50" w:rsidRDefault="009D2B69" w:rsidP="002B2D50">
      <w:pPr>
        <w:pStyle w:val="Odstavecseseznamem"/>
        <w:numPr>
          <w:ilvl w:val="0"/>
          <w:numId w:val="20"/>
        </w:numPr>
        <w:ind w:hanging="720"/>
        <w:jc w:val="both"/>
        <w:rPr>
          <w:sz w:val="24"/>
          <w:szCs w:val="24"/>
        </w:rPr>
      </w:pPr>
      <w:r w:rsidRPr="002B2D50">
        <w:rPr>
          <w:sz w:val="24"/>
          <w:szCs w:val="24"/>
        </w:rPr>
        <w:t xml:space="preserve">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w:t>
      </w:r>
      <w:r w:rsidRPr="002B2D50">
        <w:rPr>
          <w:sz w:val="24"/>
          <w:szCs w:val="24"/>
        </w:rPr>
        <w:lastRenderedPageBreak/>
        <w:t>učiněný po uzavření této smlouvy nesmí být vykládán v rozporu s výslovnými ustanoveními této smlouvy a nezakládá žádný závazek žádné ze smluvních stran.</w:t>
      </w:r>
    </w:p>
    <w:p w14:paraId="67CEA838" w14:textId="77777777" w:rsidR="002B2D50" w:rsidRPr="002B2D50" w:rsidRDefault="002B2D50" w:rsidP="002B2D50">
      <w:pPr>
        <w:jc w:val="both"/>
        <w:rPr>
          <w:sz w:val="24"/>
          <w:szCs w:val="24"/>
        </w:rPr>
      </w:pPr>
    </w:p>
    <w:p w14:paraId="67CEA839" w14:textId="77777777" w:rsidR="002B2D50" w:rsidRDefault="009D2B69" w:rsidP="002B2D50">
      <w:pPr>
        <w:pStyle w:val="Odstavecseseznamem"/>
        <w:numPr>
          <w:ilvl w:val="0"/>
          <w:numId w:val="20"/>
        </w:numPr>
        <w:ind w:hanging="720"/>
        <w:jc w:val="both"/>
        <w:rPr>
          <w:sz w:val="24"/>
          <w:szCs w:val="24"/>
        </w:rPr>
      </w:pPr>
      <w:r w:rsidRPr="002B2D50">
        <w:rPr>
          <w:sz w:val="24"/>
          <w:szCs w:val="24"/>
        </w:rPr>
        <w:t>Pokud by jednotlivá ustanovení této smlouvy byla nerealizovatelná nebo neplatná, nebo by se nerealizovatelnými nebo neplatnými stala, nebude tímto dotčena platnost ostatních ustanovení této smlouvy. Smluvní strany se zavazují, že případné neplatné nebo nerealizovatelné ustanovení této smlouvy nahradí bez zbytečného odkladu takovým ustanovením, které</w:t>
      </w:r>
      <w:r w:rsidR="00011C0B">
        <w:rPr>
          <w:sz w:val="24"/>
          <w:szCs w:val="24"/>
        </w:rPr>
        <w:t xml:space="preserve"> </w:t>
      </w:r>
      <w:proofErr w:type="gramStart"/>
      <w:r w:rsidRPr="002B2D50">
        <w:rPr>
          <w:sz w:val="24"/>
          <w:szCs w:val="24"/>
        </w:rPr>
        <w:t>se</w:t>
      </w:r>
      <w:proofErr w:type="gramEnd"/>
      <w:r w:rsidRPr="002B2D50">
        <w:rPr>
          <w:sz w:val="24"/>
          <w:szCs w:val="24"/>
        </w:rPr>
        <w:t xml:space="preserve"> pokud možno co nejvíce blíží hospodářskému účelu původního ustanovení. Ukáže-li se některé z ustanovení této Smlouvy zdánlivým (nicotným), posoudí se vliv této vady na ostatní ustanovení Smlouvy obdobně podle § 576 zákona č. 89/2012</w:t>
      </w:r>
      <w:r w:rsidR="00DA7279">
        <w:rPr>
          <w:sz w:val="24"/>
          <w:szCs w:val="24"/>
        </w:rPr>
        <w:t> </w:t>
      </w:r>
      <w:r w:rsidRPr="002B2D50">
        <w:rPr>
          <w:sz w:val="24"/>
          <w:szCs w:val="24"/>
        </w:rPr>
        <w:t>Sb., občanský zákoník, v platném znění.</w:t>
      </w:r>
    </w:p>
    <w:p w14:paraId="67CEA83A" w14:textId="77777777" w:rsidR="002B2D50" w:rsidRPr="002B2D50" w:rsidRDefault="002B2D50" w:rsidP="002B2D50">
      <w:pPr>
        <w:jc w:val="both"/>
        <w:rPr>
          <w:sz w:val="24"/>
          <w:szCs w:val="24"/>
        </w:rPr>
      </w:pPr>
    </w:p>
    <w:p w14:paraId="67CEA83B" w14:textId="77777777" w:rsidR="009D2B69" w:rsidRPr="002B2D50" w:rsidRDefault="009D2B69" w:rsidP="002B2D50">
      <w:pPr>
        <w:pStyle w:val="Odstavecseseznamem"/>
        <w:numPr>
          <w:ilvl w:val="0"/>
          <w:numId w:val="20"/>
        </w:numPr>
        <w:ind w:hanging="720"/>
        <w:jc w:val="both"/>
        <w:rPr>
          <w:sz w:val="24"/>
          <w:szCs w:val="24"/>
        </w:rPr>
      </w:pPr>
      <w:r w:rsidRPr="002B2D50">
        <w:rPr>
          <w:sz w:val="24"/>
          <w:szCs w:val="24"/>
        </w:rPr>
        <w:t>Tato smlouva je sepsána v</w:t>
      </w:r>
      <w:r w:rsidR="002B2D50" w:rsidRPr="002B2D50">
        <w:rPr>
          <w:sz w:val="24"/>
          <w:szCs w:val="24"/>
        </w:rPr>
        <w:t xml:space="preserve"> </w:t>
      </w:r>
      <w:r w:rsidR="009B7F43">
        <w:rPr>
          <w:sz w:val="24"/>
          <w:szCs w:val="24"/>
        </w:rPr>
        <w:t>6</w:t>
      </w:r>
      <w:r w:rsidR="009B7F43" w:rsidRPr="002B2D50">
        <w:rPr>
          <w:sz w:val="24"/>
          <w:szCs w:val="24"/>
        </w:rPr>
        <w:t xml:space="preserve"> </w:t>
      </w:r>
      <w:r w:rsidRPr="002B2D50">
        <w:rPr>
          <w:sz w:val="24"/>
          <w:szCs w:val="24"/>
        </w:rPr>
        <w:t xml:space="preserve">vyhotoveních, z nichž každá ze smluvních stran </w:t>
      </w:r>
      <w:proofErr w:type="gramStart"/>
      <w:r w:rsidRPr="002B2D50">
        <w:rPr>
          <w:sz w:val="24"/>
          <w:szCs w:val="24"/>
        </w:rPr>
        <w:t>obdrží</w:t>
      </w:r>
      <w:proofErr w:type="gramEnd"/>
      <w:r w:rsidRPr="002B2D50">
        <w:rPr>
          <w:sz w:val="24"/>
          <w:szCs w:val="24"/>
        </w:rPr>
        <w:t xml:space="preserve"> po jednom vyhotovení. </w:t>
      </w:r>
    </w:p>
    <w:p w14:paraId="67CEA83C" w14:textId="77777777" w:rsidR="009D2B69" w:rsidRDefault="009D2B69">
      <w:pPr>
        <w:jc w:val="both"/>
      </w:pPr>
    </w:p>
    <w:p w14:paraId="67CEA83D" w14:textId="77777777" w:rsidR="00744F3A" w:rsidRDefault="00744F3A">
      <w:pPr>
        <w:jc w:val="both"/>
      </w:pPr>
    </w:p>
    <w:p w14:paraId="67CEA83E" w14:textId="77777777" w:rsidR="00FA1D8C" w:rsidRDefault="00FA1D8C">
      <w:pPr>
        <w:jc w:val="both"/>
      </w:pPr>
    </w:p>
    <w:p w14:paraId="67CEA83F" w14:textId="77777777" w:rsidR="00583D41" w:rsidRDefault="00E275BD" w:rsidP="00E275BD">
      <w:pPr>
        <w:pStyle w:val="Zkladntext"/>
      </w:pPr>
      <w:r>
        <w:tab/>
      </w:r>
    </w:p>
    <w:p w14:paraId="67CEA840" w14:textId="77777777" w:rsidR="00583D41" w:rsidRDefault="00583D41">
      <w:pPr>
        <w:rPr>
          <w:sz w:val="24"/>
        </w:rPr>
      </w:pPr>
      <w:r>
        <w:br w:type="page"/>
      </w:r>
    </w:p>
    <w:p w14:paraId="67CEA841" w14:textId="26D1CE2D" w:rsidR="00583D41" w:rsidRDefault="00583D41" w:rsidP="00583D41">
      <w:pPr>
        <w:pStyle w:val="Zkladntext2"/>
        <w:jc w:val="center"/>
        <w:rPr>
          <w:rFonts w:ascii="Arial" w:hAnsi="Arial" w:cs="Arial"/>
          <w:sz w:val="32"/>
          <w:szCs w:val="32"/>
        </w:rPr>
      </w:pPr>
      <w:r w:rsidRPr="00247BA8">
        <w:rPr>
          <w:rFonts w:ascii="Arial" w:hAnsi="Arial" w:cs="Arial"/>
          <w:sz w:val="32"/>
          <w:szCs w:val="32"/>
        </w:rPr>
        <w:lastRenderedPageBreak/>
        <w:t>Podpisový list č. 1</w:t>
      </w:r>
    </w:p>
    <w:p w14:paraId="59DF4B58" w14:textId="611A3957" w:rsidR="000474A2" w:rsidRPr="004D1175" w:rsidRDefault="000474A2" w:rsidP="00583D41">
      <w:pPr>
        <w:pStyle w:val="Zkladntext2"/>
        <w:jc w:val="center"/>
        <w:rPr>
          <w:szCs w:val="24"/>
        </w:rPr>
      </w:pPr>
      <w:r>
        <w:rPr>
          <w:szCs w:val="24"/>
        </w:rPr>
        <w:t>k</w:t>
      </w:r>
      <w:r w:rsidRPr="004D1175">
        <w:rPr>
          <w:szCs w:val="24"/>
        </w:rPr>
        <w:t>e smlouvě o využití výsledků k projektu „Inovace systémů řízení subjektů cestovního ruchu pomocí nástrojů procesního řízení“, ev. č. TL01000191</w:t>
      </w:r>
    </w:p>
    <w:p w14:paraId="67CEA842" w14:textId="77777777" w:rsidR="00583D41" w:rsidRPr="00BC0FC6" w:rsidRDefault="00583D41" w:rsidP="00583D41">
      <w:pPr>
        <w:pStyle w:val="Zkladntext2"/>
        <w:rPr>
          <w:rFonts w:ascii="Arial" w:hAnsi="Arial" w:cs="Arial"/>
          <w:sz w:val="20"/>
        </w:rPr>
      </w:pPr>
    </w:p>
    <w:tbl>
      <w:tblPr>
        <w:tblW w:w="0" w:type="auto"/>
        <w:tblLayout w:type="fixed"/>
        <w:tblCellMar>
          <w:left w:w="70" w:type="dxa"/>
          <w:right w:w="70" w:type="dxa"/>
        </w:tblCellMar>
        <w:tblLook w:val="0000" w:firstRow="0" w:lastRow="0" w:firstColumn="0" w:lastColumn="0" w:noHBand="0" w:noVBand="0"/>
      </w:tblPr>
      <w:tblGrid>
        <w:gridCol w:w="4606"/>
      </w:tblGrid>
      <w:tr w:rsidR="00583D41" w:rsidRPr="00BC0FC6" w14:paraId="67CEA855" w14:textId="77777777" w:rsidTr="00860D32">
        <w:tc>
          <w:tcPr>
            <w:tcW w:w="4606" w:type="dxa"/>
          </w:tcPr>
          <w:p w14:paraId="67CEA843" w14:textId="77777777" w:rsidR="00583D41" w:rsidRDefault="00583D41" w:rsidP="00860D32">
            <w:pPr>
              <w:pStyle w:val="Zkladntext2"/>
              <w:rPr>
                <w:rFonts w:ascii="Arial" w:hAnsi="Arial" w:cs="Arial"/>
                <w:sz w:val="20"/>
              </w:rPr>
            </w:pPr>
          </w:p>
          <w:p w14:paraId="67CEA844" w14:textId="77777777" w:rsidR="00583D41" w:rsidRDefault="00583D41" w:rsidP="00860D32">
            <w:pPr>
              <w:pStyle w:val="Zkladntext2"/>
              <w:rPr>
                <w:rFonts w:ascii="Arial" w:hAnsi="Arial" w:cs="Arial"/>
                <w:sz w:val="20"/>
              </w:rPr>
            </w:pPr>
          </w:p>
          <w:p w14:paraId="67CEA845" w14:textId="77777777" w:rsidR="00583D41" w:rsidRDefault="00583D41" w:rsidP="00860D32">
            <w:pPr>
              <w:pStyle w:val="Zkladntext2"/>
              <w:rPr>
                <w:rFonts w:ascii="Arial" w:hAnsi="Arial" w:cs="Arial"/>
                <w:sz w:val="20"/>
              </w:rPr>
            </w:pPr>
          </w:p>
          <w:p w14:paraId="67CEA846" w14:textId="77777777" w:rsidR="00583D41" w:rsidRDefault="00583D41" w:rsidP="00860D32">
            <w:pPr>
              <w:pStyle w:val="Zkladntext2"/>
              <w:rPr>
                <w:rFonts w:ascii="Arial" w:hAnsi="Arial" w:cs="Arial"/>
                <w:sz w:val="20"/>
              </w:rPr>
            </w:pPr>
          </w:p>
          <w:p w14:paraId="67CEA847" w14:textId="77777777" w:rsidR="00583D41" w:rsidRDefault="00583D41" w:rsidP="00860D32">
            <w:pPr>
              <w:pStyle w:val="Zkladntext2"/>
              <w:rPr>
                <w:rFonts w:ascii="Arial" w:hAnsi="Arial" w:cs="Arial"/>
                <w:sz w:val="20"/>
              </w:rPr>
            </w:pPr>
          </w:p>
          <w:p w14:paraId="67CEA848" w14:textId="77777777" w:rsidR="00583D41" w:rsidRPr="00BC0FC6" w:rsidRDefault="00583D41" w:rsidP="00860D32">
            <w:pPr>
              <w:pStyle w:val="Zkladntext2"/>
              <w:rPr>
                <w:rFonts w:ascii="Arial" w:hAnsi="Arial" w:cs="Arial"/>
                <w:sz w:val="20"/>
              </w:rPr>
            </w:pPr>
            <w:r w:rsidRPr="00BC0FC6">
              <w:rPr>
                <w:rFonts w:ascii="Arial" w:hAnsi="Arial" w:cs="Arial"/>
                <w:sz w:val="20"/>
              </w:rPr>
              <w:t>V Plzni dne ………………...</w:t>
            </w:r>
          </w:p>
          <w:p w14:paraId="67CEA849" w14:textId="77777777" w:rsidR="00583D41" w:rsidRPr="00BC0FC6" w:rsidRDefault="00583D41" w:rsidP="00860D32">
            <w:pPr>
              <w:pStyle w:val="Zkladntext2"/>
              <w:rPr>
                <w:rFonts w:ascii="Arial" w:hAnsi="Arial" w:cs="Arial"/>
                <w:sz w:val="20"/>
              </w:rPr>
            </w:pPr>
          </w:p>
          <w:p w14:paraId="67CEA84A" w14:textId="77777777" w:rsidR="00583D41" w:rsidRDefault="00583D41" w:rsidP="00860D32">
            <w:pPr>
              <w:pStyle w:val="Zkladntext2"/>
              <w:pBdr>
                <w:bottom w:val="single" w:sz="12" w:space="1" w:color="auto"/>
              </w:pBdr>
              <w:rPr>
                <w:rFonts w:ascii="Arial" w:hAnsi="Arial" w:cs="Arial"/>
                <w:sz w:val="20"/>
              </w:rPr>
            </w:pPr>
            <w:r>
              <w:t>Za Západočeskou univerzitu v Plzni</w:t>
            </w:r>
            <w:r>
              <w:tab/>
            </w:r>
          </w:p>
          <w:p w14:paraId="67CEA84B" w14:textId="77777777" w:rsidR="00583D41" w:rsidRDefault="00583D41" w:rsidP="00860D32">
            <w:pPr>
              <w:pStyle w:val="Zkladntext2"/>
              <w:pBdr>
                <w:bottom w:val="single" w:sz="12" w:space="1" w:color="auto"/>
              </w:pBdr>
              <w:rPr>
                <w:rFonts w:ascii="Arial" w:hAnsi="Arial" w:cs="Arial"/>
                <w:sz w:val="20"/>
              </w:rPr>
            </w:pPr>
          </w:p>
          <w:p w14:paraId="67CEA84C" w14:textId="77777777" w:rsidR="00583D41" w:rsidRDefault="00583D41" w:rsidP="00860D32">
            <w:pPr>
              <w:pStyle w:val="Zkladntext2"/>
              <w:pBdr>
                <w:bottom w:val="single" w:sz="12" w:space="1" w:color="auto"/>
              </w:pBdr>
              <w:rPr>
                <w:rFonts w:ascii="Arial" w:hAnsi="Arial" w:cs="Arial"/>
                <w:sz w:val="20"/>
              </w:rPr>
            </w:pPr>
          </w:p>
          <w:p w14:paraId="67CEA84D" w14:textId="77777777" w:rsidR="00583D41" w:rsidRDefault="00583D41" w:rsidP="00860D32">
            <w:pPr>
              <w:pStyle w:val="Zkladntext2"/>
              <w:pBdr>
                <w:bottom w:val="single" w:sz="12" w:space="1" w:color="auto"/>
              </w:pBdr>
              <w:rPr>
                <w:rFonts w:ascii="Arial" w:hAnsi="Arial" w:cs="Arial"/>
                <w:sz w:val="20"/>
              </w:rPr>
            </w:pPr>
          </w:p>
          <w:p w14:paraId="67CEA84E" w14:textId="77777777" w:rsidR="00583D41" w:rsidRDefault="00583D41" w:rsidP="00860D32">
            <w:pPr>
              <w:pStyle w:val="Zkladntext2"/>
              <w:pBdr>
                <w:bottom w:val="single" w:sz="12" w:space="1" w:color="auto"/>
              </w:pBdr>
              <w:rPr>
                <w:rFonts w:ascii="Arial" w:hAnsi="Arial" w:cs="Arial"/>
                <w:sz w:val="20"/>
              </w:rPr>
            </w:pPr>
          </w:p>
          <w:p w14:paraId="67CEA84F" w14:textId="77777777" w:rsidR="00583D41" w:rsidRDefault="00583D41" w:rsidP="00860D32">
            <w:pPr>
              <w:pStyle w:val="Zkladntext2"/>
              <w:pBdr>
                <w:bottom w:val="single" w:sz="12" w:space="1" w:color="auto"/>
              </w:pBdr>
              <w:rPr>
                <w:rFonts w:ascii="Arial" w:hAnsi="Arial" w:cs="Arial"/>
                <w:sz w:val="20"/>
              </w:rPr>
            </w:pPr>
          </w:p>
          <w:p w14:paraId="67CEA850" w14:textId="77777777" w:rsidR="00583D41" w:rsidRDefault="00583D41" w:rsidP="00860D32">
            <w:pPr>
              <w:pStyle w:val="Zkladntext2"/>
              <w:pBdr>
                <w:bottom w:val="single" w:sz="12" w:space="1" w:color="auto"/>
              </w:pBdr>
              <w:rPr>
                <w:rFonts w:ascii="Arial" w:hAnsi="Arial" w:cs="Arial"/>
                <w:sz w:val="20"/>
              </w:rPr>
            </w:pPr>
          </w:p>
          <w:p w14:paraId="67CEA851" w14:textId="77777777" w:rsidR="00583D41" w:rsidRDefault="00583D41" w:rsidP="00860D32">
            <w:pPr>
              <w:pStyle w:val="Zkladntext2"/>
              <w:pBdr>
                <w:bottom w:val="single" w:sz="12" w:space="1" w:color="auto"/>
              </w:pBdr>
              <w:rPr>
                <w:rFonts w:ascii="Arial" w:hAnsi="Arial" w:cs="Arial"/>
                <w:sz w:val="20"/>
              </w:rPr>
            </w:pPr>
          </w:p>
          <w:p w14:paraId="67CEA852" w14:textId="77777777" w:rsidR="00583D41" w:rsidRPr="00BC0FC6" w:rsidRDefault="00583D41" w:rsidP="00860D32">
            <w:pPr>
              <w:pStyle w:val="Zkladntext2"/>
              <w:pBdr>
                <w:bottom w:val="single" w:sz="12" w:space="1" w:color="auto"/>
              </w:pBdr>
              <w:rPr>
                <w:rFonts w:ascii="Arial" w:hAnsi="Arial" w:cs="Arial"/>
                <w:sz w:val="20"/>
              </w:rPr>
            </w:pPr>
          </w:p>
          <w:p w14:paraId="67CEA853" w14:textId="77777777" w:rsidR="00583D41" w:rsidRPr="001B7B1E" w:rsidRDefault="00583D41" w:rsidP="00860D32">
            <w:pPr>
              <w:pStyle w:val="Zkladntext2"/>
              <w:jc w:val="center"/>
              <w:rPr>
                <w:b/>
                <w:bCs/>
                <w:i/>
                <w:iCs/>
              </w:rPr>
            </w:pPr>
            <w:r w:rsidRPr="001B7B1E">
              <w:rPr>
                <w:b/>
                <w:bCs/>
                <w:i/>
                <w:iCs/>
              </w:rPr>
              <w:t xml:space="preserve">doc. Ing. Luděk </w:t>
            </w:r>
            <w:proofErr w:type="spellStart"/>
            <w:r w:rsidRPr="001B7B1E">
              <w:rPr>
                <w:b/>
                <w:bCs/>
                <w:i/>
                <w:iCs/>
              </w:rPr>
              <w:t>Hynčík</w:t>
            </w:r>
            <w:proofErr w:type="spellEnd"/>
            <w:r w:rsidRPr="001B7B1E">
              <w:rPr>
                <w:b/>
                <w:bCs/>
                <w:i/>
                <w:iCs/>
              </w:rPr>
              <w:t>, Ph.D.</w:t>
            </w:r>
          </w:p>
          <w:p w14:paraId="67CEA854" w14:textId="77777777" w:rsidR="00583D41" w:rsidRPr="002D6B26" w:rsidRDefault="00583D41" w:rsidP="00860D32">
            <w:pPr>
              <w:pStyle w:val="Zkladntext2"/>
              <w:jc w:val="center"/>
              <w:rPr>
                <w:rFonts w:ascii="Arial" w:hAnsi="Arial" w:cs="Arial"/>
                <w:b/>
                <w:i/>
                <w:sz w:val="20"/>
              </w:rPr>
            </w:pPr>
            <w:r w:rsidRPr="001B7B1E">
              <w:rPr>
                <w:b/>
                <w:bCs/>
                <w:i/>
                <w:iCs/>
              </w:rPr>
              <w:t>prorektor pro výzkum a vývoj</w:t>
            </w:r>
          </w:p>
        </w:tc>
      </w:tr>
    </w:tbl>
    <w:p w14:paraId="67CEA856" w14:textId="77777777" w:rsidR="00583D41" w:rsidRDefault="00583D41" w:rsidP="00583D41">
      <w:pPr>
        <w:pStyle w:val="Zkladntext"/>
        <w:rPr>
          <w:rFonts w:ascii="Arial" w:hAnsi="Arial" w:cs="Arial"/>
          <w:sz w:val="20"/>
        </w:rPr>
      </w:pPr>
    </w:p>
    <w:p w14:paraId="67CEA857" w14:textId="77777777" w:rsidR="00583D41" w:rsidRDefault="00583D41" w:rsidP="00583D41">
      <w:pPr>
        <w:pStyle w:val="Zkladntext"/>
        <w:rPr>
          <w:rFonts w:ascii="Arial" w:hAnsi="Arial" w:cs="Arial"/>
          <w:sz w:val="20"/>
        </w:rPr>
      </w:pPr>
    </w:p>
    <w:p w14:paraId="67CEA858" w14:textId="77777777" w:rsidR="00583D41" w:rsidRPr="00374144" w:rsidRDefault="00583D41" w:rsidP="00583D41">
      <w:pPr>
        <w:pStyle w:val="Zkladntext"/>
      </w:pPr>
    </w:p>
    <w:p w14:paraId="67CEA859" w14:textId="77777777" w:rsidR="00583D41" w:rsidRDefault="00583D41" w:rsidP="00583D41">
      <w:pPr>
        <w:rPr>
          <w:rFonts w:ascii="Arial" w:hAnsi="Arial" w:cs="Arial"/>
          <w:sz w:val="32"/>
          <w:szCs w:val="32"/>
        </w:rPr>
      </w:pPr>
      <w:r>
        <w:rPr>
          <w:rFonts w:ascii="Arial" w:hAnsi="Arial" w:cs="Arial"/>
          <w:sz w:val="32"/>
          <w:szCs w:val="32"/>
        </w:rPr>
        <w:br w:type="page"/>
      </w:r>
    </w:p>
    <w:p w14:paraId="67CEA85A" w14:textId="77777777" w:rsidR="00583D41" w:rsidRDefault="00583D41" w:rsidP="00583D41">
      <w:pPr>
        <w:pStyle w:val="Zkladntext2"/>
        <w:jc w:val="center"/>
        <w:rPr>
          <w:rFonts w:ascii="Arial" w:hAnsi="Arial" w:cs="Arial"/>
          <w:sz w:val="20"/>
        </w:rPr>
      </w:pPr>
      <w:r w:rsidRPr="003D1927">
        <w:rPr>
          <w:rFonts w:ascii="Arial" w:hAnsi="Arial" w:cs="Arial"/>
          <w:sz w:val="32"/>
          <w:szCs w:val="32"/>
        </w:rPr>
        <w:lastRenderedPageBreak/>
        <w:t xml:space="preserve">Podpisový list č. </w:t>
      </w:r>
      <w:r>
        <w:rPr>
          <w:rFonts w:ascii="Arial" w:hAnsi="Arial" w:cs="Arial"/>
          <w:sz w:val="32"/>
          <w:szCs w:val="32"/>
        </w:rPr>
        <w:t>2</w:t>
      </w:r>
    </w:p>
    <w:p w14:paraId="10AE8041" w14:textId="5F018652" w:rsidR="000474A2" w:rsidRPr="00506883" w:rsidRDefault="000474A2" w:rsidP="000474A2">
      <w:pPr>
        <w:pStyle w:val="Zkladntext2"/>
        <w:jc w:val="center"/>
        <w:rPr>
          <w:szCs w:val="24"/>
        </w:rPr>
      </w:pPr>
      <w:r>
        <w:rPr>
          <w:szCs w:val="24"/>
        </w:rPr>
        <w:t>k</w:t>
      </w:r>
      <w:r w:rsidRPr="00506883">
        <w:rPr>
          <w:szCs w:val="24"/>
        </w:rPr>
        <w:t>e smlouvě o využití výsledků k projektu „Inovace systémů řízení subjektů cestovního ruchu pomocí nástrojů procesního řízení“, ev. č. TL01000191</w:t>
      </w:r>
    </w:p>
    <w:p w14:paraId="67CEA85B" w14:textId="77777777" w:rsidR="00583D41" w:rsidRPr="00BC0FC6" w:rsidRDefault="00583D41" w:rsidP="00583D41">
      <w:pPr>
        <w:pStyle w:val="Zkladntext2"/>
        <w:rPr>
          <w:rFonts w:ascii="Arial" w:hAnsi="Arial" w:cs="Arial"/>
          <w:sz w:val="20"/>
        </w:rPr>
      </w:pPr>
    </w:p>
    <w:tbl>
      <w:tblPr>
        <w:tblW w:w="0" w:type="auto"/>
        <w:tblLayout w:type="fixed"/>
        <w:tblCellMar>
          <w:left w:w="70" w:type="dxa"/>
          <w:right w:w="70" w:type="dxa"/>
        </w:tblCellMar>
        <w:tblLook w:val="0000" w:firstRow="0" w:lastRow="0" w:firstColumn="0" w:lastColumn="0" w:noHBand="0" w:noVBand="0"/>
      </w:tblPr>
      <w:tblGrid>
        <w:gridCol w:w="4606"/>
      </w:tblGrid>
      <w:tr w:rsidR="00583D41" w:rsidRPr="00BC0FC6" w14:paraId="67CEA86B" w14:textId="77777777" w:rsidTr="00860D32">
        <w:tc>
          <w:tcPr>
            <w:tcW w:w="4606" w:type="dxa"/>
          </w:tcPr>
          <w:p w14:paraId="67CEA85C" w14:textId="77777777" w:rsidR="00583D41" w:rsidRDefault="00583D41" w:rsidP="00860D32">
            <w:pPr>
              <w:pStyle w:val="Zkladntext2"/>
              <w:rPr>
                <w:rFonts w:ascii="Arial" w:hAnsi="Arial" w:cs="Arial"/>
                <w:sz w:val="20"/>
              </w:rPr>
            </w:pPr>
          </w:p>
          <w:p w14:paraId="67CEA85D" w14:textId="77777777" w:rsidR="00583D41" w:rsidRDefault="00583D41" w:rsidP="00860D32">
            <w:pPr>
              <w:pStyle w:val="Zkladntext2"/>
              <w:rPr>
                <w:rFonts w:ascii="Arial" w:hAnsi="Arial" w:cs="Arial"/>
                <w:sz w:val="20"/>
              </w:rPr>
            </w:pPr>
          </w:p>
          <w:p w14:paraId="67CEA85E" w14:textId="77777777" w:rsidR="00583D41" w:rsidRDefault="00583D41" w:rsidP="00860D32">
            <w:pPr>
              <w:pStyle w:val="Zkladntext2"/>
              <w:rPr>
                <w:rFonts w:ascii="Arial" w:hAnsi="Arial" w:cs="Arial"/>
                <w:sz w:val="20"/>
              </w:rPr>
            </w:pPr>
          </w:p>
          <w:p w14:paraId="67CEA85F" w14:textId="77777777" w:rsidR="00583D41" w:rsidRDefault="00583D41" w:rsidP="00860D32">
            <w:pPr>
              <w:pStyle w:val="Zkladntext2"/>
              <w:rPr>
                <w:rFonts w:ascii="Arial" w:hAnsi="Arial" w:cs="Arial"/>
                <w:sz w:val="20"/>
              </w:rPr>
            </w:pPr>
          </w:p>
          <w:p w14:paraId="67CEA860" w14:textId="77777777" w:rsidR="00583D41" w:rsidRDefault="00583D41" w:rsidP="00860D32">
            <w:pPr>
              <w:pStyle w:val="Zkladntext2"/>
              <w:rPr>
                <w:rFonts w:ascii="Arial" w:hAnsi="Arial" w:cs="Arial"/>
                <w:sz w:val="20"/>
              </w:rPr>
            </w:pPr>
          </w:p>
          <w:p w14:paraId="67CEA861" w14:textId="77777777" w:rsidR="00583D41" w:rsidRDefault="00583D41" w:rsidP="00860D32">
            <w:pPr>
              <w:pStyle w:val="Zkladntext2"/>
              <w:jc w:val="left"/>
              <w:rPr>
                <w:rFonts w:ascii="Arial" w:hAnsi="Arial" w:cs="Arial"/>
                <w:sz w:val="20"/>
              </w:rPr>
            </w:pPr>
            <w:r>
              <w:rPr>
                <w:rFonts w:ascii="Arial" w:hAnsi="Arial" w:cs="Arial"/>
                <w:sz w:val="20"/>
              </w:rPr>
              <w:t>V …………………dne …………………</w:t>
            </w:r>
          </w:p>
          <w:p w14:paraId="67CEA862" w14:textId="77777777" w:rsidR="00081AB2" w:rsidRDefault="00081AB2" w:rsidP="00860D32">
            <w:pPr>
              <w:pStyle w:val="Zkladntext2"/>
              <w:jc w:val="left"/>
              <w:rPr>
                <w:rFonts w:ascii="Arial" w:hAnsi="Arial" w:cs="Arial"/>
                <w:sz w:val="20"/>
              </w:rPr>
            </w:pPr>
          </w:p>
          <w:p w14:paraId="67CEA863" w14:textId="77777777" w:rsidR="00081AB2" w:rsidRPr="00BC0FC6" w:rsidRDefault="00081AB2" w:rsidP="00860D32">
            <w:pPr>
              <w:pStyle w:val="Zkladntext2"/>
              <w:jc w:val="left"/>
              <w:rPr>
                <w:rFonts w:ascii="Arial" w:hAnsi="Arial" w:cs="Arial"/>
                <w:sz w:val="20"/>
              </w:rPr>
            </w:pPr>
            <w:r>
              <w:rPr>
                <w:rFonts w:ascii="Arial" w:hAnsi="Arial" w:cs="Arial"/>
                <w:sz w:val="20"/>
              </w:rPr>
              <w:t xml:space="preserve">Za </w:t>
            </w:r>
            <w:r w:rsidRPr="00081AB2">
              <w:rPr>
                <w:rFonts w:ascii="Arial" w:hAnsi="Arial" w:cs="Arial"/>
                <w:sz w:val="20"/>
              </w:rPr>
              <w:t>Univerzit</w:t>
            </w:r>
            <w:r>
              <w:rPr>
                <w:rFonts w:ascii="Arial" w:hAnsi="Arial" w:cs="Arial"/>
                <w:sz w:val="20"/>
              </w:rPr>
              <w:t>u</w:t>
            </w:r>
            <w:r w:rsidRPr="00081AB2">
              <w:rPr>
                <w:rFonts w:ascii="Arial" w:hAnsi="Arial" w:cs="Arial"/>
                <w:sz w:val="20"/>
              </w:rPr>
              <w:t xml:space="preserve"> Hradec Králové</w:t>
            </w:r>
          </w:p>
          <w:p w14:paraId="67CEA864" w14:textId="77777777" w:rsidR="00583D41" w:rsidRPr="00BC0FC6" w:rsidRDefault="00583D41" w:rsidP="00860D32">
            <w:pPr>
              <w:pStyle w:val="Zkladntext2"/>
              <w:rPr>
                <w:rFonts w:ascii="Arial" w:hAnsi="Arial" w:cs="Arial"/>
                <w:sz w:val="20"/>
              </w:rPr>
            </w:pPr>
          </w:p>
          <w:p w14:paraId="67CEA865" w14:textId="77777777" w:rsidR="00583D41" w:rsidRDefault="00583D41" w:rsidP="00860D32">
            <w:pPr>
              <w:pStyle w:val="Zkladntext2"/>
              <w:pBdr>
                <w:bottom w:val="single" w:sz="12" w:space="1" w:color="auto"/>
              </w:pBdr>
              <w:rPr>
                <w:rFonts w:ascii="Arial" w:hAnsi="Arial" w:cs="Arial"/>
                <w:sz w:val="20"/>
              </w:rPr>
            </w:pPr>
          </w:p>
          <w:p w14:paraId="67CEA866" w14:textId="77777777" w:rsidR="00583D41" w:rsidRDefault="00583D41" w:rsidP="00860D32">
            <w:pPr>
              <w:pStyle w:val="Zkladntext2"/>
              <w:pBdr>
                <w:bottom w:val="single" w:sz="12" w:space="1" w:color="auto"/>
              </w:pBdr>
              <w:rPr>
                <w:rFonts w:ascii="Arial" w:hAnsi="Arial" w:cs="Arial"/>
                <w:sz w:val="20"/>
              </w:rPr>
            </w:pPr>
          </w:p>
          <w:p w14:paraId="67CEA867" w14:textId="77777777" w:rsidR="00583D41" w:rsidRDefault="00583D41" w:rsidP="00860D32">
            <w:pPr>
              <w:pStyle w:val="Zkladntext2"/>
              <w:pBdr>
                <w:bottom w:val="single" w:sz="12" w:space="1" w:color="auto"/>
              </w:pBdr>
              <w:rPr>
                <w:rFonts w:ascii="Arial" w:hAnsi="Arial" w:cs="Arial"/>
                <w:sz w:val="20"/>
              </w:rPr>
            </w:pPr>
          </w:p>
          <w:p w14:paraId="67CEA868" w14:textId="77777777" w:rsidR="00583D41" w:rsidRDefault="00583D41" w:rsidP="00860D32">
            <w:pPr>
              <w:pStyle w:val="Zkladntext2"/>
              <w:pBdr>
                <w:bottom w:val="single" w:sz="12" w:space="1" w:color="auto"/>
              </w:pBdr>
              <w:rPr>
                <w:rFonts w:ascii="Arial" w:hAnsi="Arial" w:cs="Arial"/>
                <w:sz w:val="20"/>
              </w:rPr>
            </w:pPr>
          </w:p>
          <w:p w14:paraId="67CEA869" w14:textId="77777777" w:rsidR="00583D41" w:rsidRPr="00BC0FC6" w:rsidRDefault="00583D41" w:rsidP="00860D32">
            <w:pPr>
              <w:pStyle w:val="Zkladntext2"/>
              <w:pBdr>
                <w:bottom w:val="single" w:sz="12" w:space="1" w:color="auto"/>
              </w:pBdr>
              <w:rPr>
                <w:rFonts w:ascii="Arial" w:hAnsi="Arial" w:cs="Arial"/>
                <w:sz w:val="20"/>
              </w:rPr>
            </w:pPr>
          </w:p>
          <w:p w14:paraId="67CEA86A" w14:textId="7BB62BDB" w:rsidR="00583D41" w:rsidRPr="002D6B26" w:rsidRDefault="00CA515F" w:rsidP="00860D32">
            <w:pPr>
              <w:pStyle w:val="Zkladntext2"/>
              <w:jc w:val="center"/>
              <w:rPr>
                <w:rFonts w:ascii="Arial" w:hAnsi="Arial" w:cs="Arial"/>
                <w:b/>
                <w:i/>
                <w:sz w:val="20"/>
              </w:rPr>
            </w:pPr>
            <w:r w:rsidRPr="00D70B7F">
              <w:rPr>
                <w:rFonts w:ascii="Arial" w:hAnsi="Arial" w:cs="Arial"/>
                <w:b/>
                <w:i/>
                <w:sz w:val="20"/>
              </w:rPr>
              <w:t xml:space="preserve">prof. Ing. Kamil Kuča, </w:t>
            </w:r>
            <w:proofErr w:type="gramStart"/>
            <w:r w:rsidRPr="00D70B7F">
              <w:rPr>
                <w:rFonts w:ascii="Arial" w:hAnsi="Arial" w:cs="Arial"/>
                <w:b/>
                <w:i/>
                <w:sz w:val="20"/>
              </w:rPr>
              <w:t>Ph.D</w:t>
            </w:r>
            <w:proofErr w:type="gramEnd"/>
          </w:p>
        </w:tc>
      </w:tr>
    </w:tbl>
    <w:p w14:paraId="67CEA86C" w14:textId="77777777" w:rsidR="00583D41" w:rsidRDefault="00583D41" w:rsidP="00583D41">
      <w:pPr>
        <w:pStyle w:val="Zkladntext"/>
        <w:rPr>
          <w:rFonts w:ascii="Arial" w:hAnsi="Arial" w:cs="Arial"/>
          <w:sz w:val="20"/>
        </w:rPr>
      </w:pPr>
    </w:p>
    <w:p w14:paraId="67CEA86D" w14:textId="77777777" w:rsidR="00583D41" w:rsidRDefault="00583D41" w:rsidP="00583D41">
      <w:pPr>
        <w:rPr>
          <w:rFonts w:ascii="Arial" w:hAnsi="Arial" w:cs="Arial"/>
        </w:rPr>
      </w:pPr>
      <w:r>
        <w:rPr>
          <w:rFonts w:ascii="Arial" w:hAnsi="Arial" w:cs="Arial"/>
        </w:rPr>
        <w:br w:type="page"/>
      </w:r>
    </w:p>
    <w:p w14:paraId="67CEA86E" w14:textId="77777777" w:rsidR="00583D41" w:rsidRDefault="00583D41" w:rsidP="00583D41">
      <w:pPr>
        <w:pStyle w:val="Zkladntext2"/>
        <w:jc w:val="center"/>
        <w:rPr>
          <w:rFonts w:ascii="Arial" w:hAnsi="Arial" w:cs="Arial"/>
          <w:sz w:val="20"/>
        </w:rPr>
      </w:pPr>
      <w:r w:rsidRPr="003D1927">
        <w:rPr>
          <w:rFonts w:ascii="Arial" w:hAnsi="Arial" w:cs="Arial"/>
          <w:sz w:val="32"/>
          <w:szCs w:val="32"/>
        </w:rPr>
        <w:lastRenderedPageBreak/>
        <w:t xml:space="preserve">Podpisový list č. </w:t>
      </w:r>
      <w:r>
        <w:rPr>
          <w:rFonts w:ascii="Arial" w:hAnsi="Arial" w:cs="Arial"/>
          <w:sz w:val="32"/>
          <w:szCs w:val="32"/>
        </w:rPr>
        <w:t>3</w:t>
      </w:r>
    </w:p>
    <w:p w14:paraId="117AFD15" w14:textId="4D918341" w:rsidR="000474A2" w:rsidRPr="00506883" w:rsidRDefault="000474A2" w:rsidP="000474A2">
      <w:pPr>
        <w:pStyle w:val="Zkladntext2"/>
        <w:jc w:val="center"/>
        <w:rPr>
          <w:szCs w:val="24"/>
        </w:rPr>
      </w:pPr>
      <w:r>
        <w:rPr>
          <w:szCs w:val="24"/>
        </w:rPr>
        <w:t>k</w:t>
      </w:r>
      <w:r w:rsidRPr="00506883">
        <w:rPr>
          <w:szCs w:val="24"/>
        </w:rPr>
        <w:t>e smlouvě o využití výsledků k projektu „Inovace systémů řízení subjektů cestovního ruchu pomocí nástrojů procesního řízení“, ev. č. TL01000191</w:t>
      </w:r>
    </w:p>
    <w:p w14:paraId="67CEA86F" w14:textId="77777777" w:rsidR="00583D41" w:rsidRPr="00BC0FC6" w:rsidRDefault="00583D41" w:rsidP="00583D41">
      <w:pPr>
        <w:pStyle w:val="Zkladntext2"/>
        <w:rPr>
          <w:rFonts w:ascii="Arial" w:hAnsi="Arial" w:cs="Arial"/>
          <w:sz w:val="20"/>
        </w:rPr>
      </w:pPr>
    </w:p>
    <w:tbl>
      <w:tblPr>
        <w:tblW w:w="0" w:type="auto"/>
        <w:tblLayout w:type="fixed"/>
        <w:tblCellMar>
          <w:left w:w="70" w:type="dxa"/>
          <w:right w:w="70" w:type="dxa"/>
        </w:tblCellMar>
        <w:tblLook w:val="0000" w:firstRow="0" w:lastRow="0" w:firstColumn="0" w:lastColumn="0" w:noHBand="0" w:noVBand="0"/>
      </w:tblPr>
      <w:tblGrid>
        <w:gridCol w:w="4606"/>
      </w:tblGrid>
      <w:tr w:rsidR="00583D41" w:rsidRPr="00BC0FC6" w14:paraId="67CEA87F" w14:textId="77777777" w:rsidTr="00860D32">
        <w:tc>
          <w:tcPr>
            <w:tcW w:w="4606" w:type="dxa"/>
          </w:tcPr>
          <w:p w14:paraId="67CEA870" w14:textId="77777777" w:rsidR="00583D41" w:rsidRDefault="00583D41" w:rsidP="00860D32">
            <w:pPr>
              <w:pStyle w:val="Zkladntext2"/>
              <w:rPr>
                <w:rFonts w:ascii="Arial" w:hAnsi="Arial" w:cs="Arial"/>
                <w:sz w:val="20"/>
              </w:rPr>
            </w:pPr>
          </w:p>
          <w:p w14:paraId="67CEA871" w14:textId="77777777" w:rsidR="00583D41" w:rsidRDefault="00583D41" w:rsidP="00860D32">
            <w:pPr>
              <w:pStyle w:val="Zkladntext2"/>
              <w:rPr>
                <w:rFonts w:ascii="Arial" w:hAnsi="Arial" w:cs="Arial"/>
                <w:sz w:val="20"/>
              </w:rPr>
            </w:pPr>
          </w:p>
          <w:p w14:paraId="67CEA872" w14:textId="77777777" w:rsidR="00583D41" w:rsidRDefault="00583D41" w:rsidP="00860D32">
            <w:pPr>
              <w:pStyle w:val="Zkladntext2"/>
              <w:rPr>
                <w:rFonts w:ascii="Arial" w:hAnsi="Arial" w:cs="Arial"/>
                <w:sz w:val="20"/>
              </w:rPr>
            </w:pPr>
          </w:p>
          <w:p w14:paraId="67CEA873" w14:textId="77777777" w:rsidR="00583D41" w:rsidRDefault="00583D41" w:rsidP="00860D32">
            <w:pPr>
              <w:pStyle w:val="Zkladntext2"/>
              <w:rPr>
                <w:rFonts w:ascii="Arial" w:hAnsi="Arial" w:cs="Arial"/>
                <w:sz w:val="20"/>
              </w:rPr>
            </w:pPr>
          </w:p>
          <w:p w14:paraId="67CEA874" w14:textId="77777777" w:rsidR="00583D41" w:rsidRDefault="00583D41" w:rsidP="00860D32">
            <w:pPr>
              <w:pStyle w:val="Zkladntext2"/>
              <w:rPr>
                <w:rFonts w:ascii="Arial" w:hAnsi="Arial" w:cs="Arial"/>
                <w:sz w:val="20"/>
              </w:rPr>
            </w:pPr>
          </w:p>
          <w:p w14:paraId="67CEA875" w14:textId="77777777" w:rsidR="00583D41" w:rsidRDefault="00583D41" w:rsidP="00860D32">
            <w:pPr>
              <w:pStyle w:val="Zkladntext2"/>
              <w:jc w:val="left"/>
              <w:rPr>
                <w:rFonts w:ascii="Arial" w:hAnsi="Arial" w:cs="Arial"/>
                <w:sz w:val="20"/>
              </w:rPr>
            </w:pPr>
            <w:r>
              <w:rPr>
                <w:rFonts w:ascii="Arial" w:hAnsi="Arial" w:cs="Arial"/>
                <w:sz w:val="20"/>
              </w:rPr>
              <w:t>V …………………dne …………………</w:t>
            </w:r>
          </w:p>
          <w:p w14:paraId="67CEA876" w14:textId="77777777" w:rsidR="00081AB2" w:rsidRDefault="00081AB2" w:rsidP="00860D32">
            <w:pPr>
              <w:pStyle w:val="Zkladntext2"/>
              <w:jc w:val="left"/>
              <w:rPr>
                <w:rFonts w:ascii="Arial" w:hAnsi="Arial" w:cs="Arial"/>
                <w:sz w:val="20"/>
              </w:rPr>
            </w:pPr>
          </w:p>
          <w:p w14:paraId="67CEA877" w14:textId="77777777" w:rsidR="00081AB2" w:rsidRPr="00BC0FC6" w:rsidRDefault="00081AB2" w:rsidP="00860D32">
            <w:pPr>
              <w:pStyle w:val="Zkladntext2"/>
              <w:jc w:val="left"/>
              <w:rPr>
                <w:rFonts w:ascii="Arial" w:hAnsi="Arial" w:cs="Arial"/>
                <w:sz w:val="20"/>
              </w:rPr>
            </w:pPr>
            <w:r>
              <w:rPr>
                <w:rFonts w:ascii="Arial" w:hAnsi="Arial" w:cs="Arial"/>
                <w:sz w:val="20"/>
              </w:rPr>
              <w:t xml:space="preserve">Za </w:t>
            </w:r>
            <w:r w:rsidRPr="00081AB2">
              <w:rPr>
                <w:rFonts w:ascii="Arial" w:hAnsi="Arial" w:cs="Arial"/>
                <w:sz w:val="20"/>
              </w:rPr>
              <w:t>Univerzit</w:t>
            </w:r>
            <w:r>
              <w:rPr>
                <w:rFonts w:ascii="Arial" w:hAnsi="Arial" w:cs="Arial"/>
                <w:sz w:val="20"/>
              </w:rPr>
              <w:t>u</w:t>
            </w:r>
            <w:r w:rsidRPr="00081AB2">
              <w:rPr>
                <w:rFonts w:ascii="Arial" w:hAnsi="Arial" w:cs="Arial"/>
                <w:sz w:val="20"/>
              </w:rPr>
              <w:t xml:space="preserve"> Tomáše Bati ve Zlíně</w:t>
            </w:r>
          </w:p>
          <w:p w14:paraId="67CEA878" w14:textId="77777777" w:rsidR="00583D41" w:rsidRPr="00BC0FC6" w:rsidRDefault="00583D41" w:rsidP="00860D32">
            <w:pPr>
              <w:pStyle w:val="Zkladntext2"/>
              <w:rPr>
                <w:rFonts w:ascii="Arial" w:hAnsi="Arial" w:cs="Arial"/>
                <w:sz w:val="20"/>
              </w:rPr>
            </w:pPr>
          </w:p>
          <w:p w14:paraId="67CEA879" w14:textId="77777777" w:rsidR="00583D41" w:rsidRDefault="00583D41" w:rsidP="00860D32">
            <w:pPr>
              <w:pStyle w:val="Zkladntext2"/>
              <w:pBdr>
                <w:bottom w:val="single" w:sz="12" w:space="1" w:color="auto"/>
              </w:pBdr>
              <w:rPr>
                <w:rFonts w:ascii="Arial" w:hAnsi="Arial" w:cs="Arial"/>
                <w:sz w:val="20"/>
              </w:rPr>
            </w:pPr>
          </w:p>
          <w:p w14:paraId="67CEA87A" w14:textId="77777777" w:rsidR="00583D41" w:rsidRDefault="00583D41" w:rsidP="00860D32">
            <w:pPr>
              <w:pStyle w:val="Zkladntext2"/>
              <w:pBdr>
                <w:bottom w:val="single" w:sz="12" w:space="1" w:color="auto"/>
              </w:pBdr>
              <w:rPr>
                <w:rFonts w:ascii="Arial" w:hAnsi="Arial" w:cs="Arial"/>
                <w:sz w:val="20"/>
              </w:rPr>
            </w:pPr>
          </w:p>
          <w:p w14:paraId="67CEA87B" w14:textId="77777777" w:rsidR="00583D41" w:rsidRDefault="00583D41" w:rsidP="00860D32">
            <w:pPr>
              <w:pStyle w:val="Zkladntext2"/>
              <w:pBdr>
                <w:bottom w:val="single" w:sz="12" w:space="1" w:color="auto"/>
              </w:pBdr>
              <w:rPr>
                <w:rFonts w:ascii="Arial" w:hAnsi="Arial" w:cs="Arial"/>
                <w:sz w:val="20"/>
              </w:rPr>
            </w:pPr>
          </w:p>
          <w:p w14:paraId="67CEA87C" w14:textId="77777777" w:rsidR="00583D41" w:rsidRDefault="00583D41" w:rsidP="00860D32">
            <w:pPr>
              <w:pStyle w:val="Zkladntext2"/>
              <w:pBdr>
                <w:bottom w:val="single" w:sz="12" w:space="1" w:color="auto"/>
              </w:pBdr>
              <w:rPr>
                <w:rFonts w:ascii="Arial" w:hAnsi="Arial" w:cs="Arial"/>
                <w:sz w:val="20"/>
              </w:rPr>
            </w:pPr>
          </w:p>
          <w:p w14:paraId="67CEA87D" w14:textId="77777777" w:rsidR="00583D41" w:rsidRPr="00BC0FC6" w:rsidRDefault="00583D41" w:rsidP="00860D32">
            <w:pPr>
              <w:pStyle w:val="Zkladntext2"/>
              <w:pBdr>
                <w:bottom w:val="single" w:sz="12" w:space="1" w:color="auto"/>
              </w:pBdr>
              <w:rPr>
                <w:rFonts w:ascii="Arial" w:hAnsi="Arial" w:cs="Arial"/>
                <w:sz w:val="20"/>
              </w:rPr>
            </w:pPr>
          </w:p>
          <w:p w14:paraId="67CEA87E" w14:textId="4CCDED50" w:rsidR="00583D41" w:rsidRPr="002D6B26" w:rsidRDefault="006A5EFE" w:rsidP="00860D32">
            <w:pPr>
              <w:pStyle w:val="Zkladntext2"/>
              <w:jc w:val="center"/>
              <w:rPr>
                <w:rFonts w:ascii="Arial" w:hAnsi="Arial" w:cs="Arial"/>
                <w:b/>
                <w:i/>
                <w:sz w:val="20"/>
              </w:rPr>
            </w:pPr>
            <w:r w:rsidRPr="00D70B7F">
              <w:rPr>
                <w:rFonts w:ascii="Arial" w:hAnsi="Arial" w:cs="Arial"/>
                <w:b/>
                <w:i/>
                <w:sz w:val="20"/>
              </w:rPr>
              <w:t xml:space="preserve">prof. Ing. Vladimír </w:t>
            </w:r>
            <w:proofErr w:type="spellStart"/>
            <w:r w:rsidRPr="00D70B7F">
              <w:rPr>
                <w:rFonts w:ascii="Arial" w:hAnsi="Arial" w:cs="Arial"/>
                <w:b/>
                <w:i/>
                <w:sz w:val="20"/>
              </w:rPr>
              <w:t>Sedlařík</w:t>
            </w:r>
            <w:proofErr w:type="spellEnd"/>
            <w:r w:rsidRPr="00D70B7F">
              <w:rPr>
                <w:rFonts w:ascii="Arial" w:hAnsi="Arial" w:cs="Arial"/>
                <w:b/>
                <w:i/>
                <w:sz w:val="20"/>
              </w:rPr>
              <w:t xml:space="preserve">, </w:t>
            </w:r>
            <w:proofErr w:type="spellStart"/>
            <w:r w:rsidRPr="00D70B7F">
              <w:rPr>
                <w:rFonts w:ascii="Arial" w:hAnsi="Arial" w:cs="Arial"/>
                <w:b/>
                <w:i/>
                <w:sz w:val="20"/>
              </w:rPr>
              <w:t>Ph</w:t>
            </w:r>
            <w:proofErr w:type="spellEnd"/>
            <w:r w:rsidRPr="00D70B7F">
              <w:rPr>
                <w:rFonts w:ascii="Arial" w:hAnsi="Arial" w:cs="Arial"/>
                <w:b/>
                <w:i/>
                <w:sz w:val="20"/>
              </w:rPr>
              <w:t>. D.</w:t>
            </w:r>
          </w:p>
        </w:tc>
      </w:tr>
    </w:tbl>
    <w:p w14:paraId="67CEA880" w14:textId="77777777" w:rsidR="00583D41" w:rsidRDefault="00583D41" w:rsidP="00583D41">
      <w:pPr>
        <w:pStyle w:val="Zkladntext"/>
        <w:rPr>
          <w:rFonts w:ascii="Arial" w:hAnsi="Arial" w:cs="Arial"/>
          <w:sz w:val="20"/>
        </w:rPr>
      </w:pPr>
    </w:p>
    <w:p w14:paraId="67CEA881" w14:textId="77777777" w:rsidR="00583D41" w:rsidRDefault="00583D41" w:rsidP="00583D41">
      <w:pPr>
        <w:rPr>
          <w:rFonts w:ascii="Arial" w:hAnsi="Arial" w:cs="Arial"/>
        </w:rPr>
      </w:pPr>
      <w:r>
        <w:rPr>
          <w:rFonts w:ascii="Arial" w:hAnsi="Arial" w:cs="Arial"/>
        </w:rPr>
        <w:br w:type="page"/>
      </w:r>
    </w:p>
    <w:p w14:paraId="67CEA882" w14:textId="77777777" w:rsidR="00583D41" w:rsidRDefault="00583D41" w:rsidP="00583D41">
      <w:pPr>
        <w:pStyle w:val="Zkladntext2"/>
        <w:jc w:val="center"/>
        <w:rPr>
          <w:rFonts w:ascii="Arial" w:hAnsi="Arial" w:cs="Arial"/>
          <w:sz w:val="20"/>
        </w:rPr>
      </w:pPr>
      <w:r w:rsidRPr="003D1927">
        <w:rPr>
          <w:rFonts w:ascii="Arial" w:hAnsi="Arial" w:cs="Arial"/>
          <w:sz w:val="32"/>
          <w:szCs w:val="32"/>
        </w:rPr>
        <w:lastRenderedPageBreak/>
        <w:t xml:space="preserve">Podpisový list č. </w:t>
      </w:r>
      <w:r>
        <w:rPr>
          <w:rFonts w:ascii="Arial" w:hAnsi="Arial" w:cs="Arial"/>
          <w:sz w:val="32"/>
          <w:szCs w:val="32"/>
        </w:rPr>
        <w:t>4</w:t>
      </w:r>
    </w:p>
    <w:p w14:paraId="364BBC56" w14:textId="6BE880F8" w:rsidR="000474A2" w:rsidRPr="00506883" w:rsidRDefault="000474A2" w:rsidP="000474A2">
      <w:pPr>
        <w:pStyle w:val="Zkladntext2"/>
        <w:jc w:val="center"/>
        <w:rPr>
          <w:szCs w:val="24"/>
        </w:rPr>
      </w:pPr>
      <w:r>
        <w:rPr>
          <w:szCs w:val="24"/>
        </w:rPr>
        <w:t>k</w:t>
      </w:r>
      <w:r w:rsidRPr="00506883">
        <w:rPr>
          <w:szCs w:val="24"/>
        </w:rPr>
        <w:t>e smlouvě o využití výsledků k projektu „Inovace systémů řízení subjektů cestovního ruchu pomocí nástrojů procesního řízení“, ev. č. TL01000191</w:t>
      </w:r>
    </w:p>
    <w:p w14:paraId="67CEA883" w14:textId="77777777" w:rsidR="00583D41" w:rsidRPr="00BC0FC6" w:rsidRDefault="00583D41" w:rsidP="00583D41">
      <w:pPr>
        <w:pStyle w:val="Zkladntext2"/>
        <w:rPr>
          <w:rFonts w:ascii="Arial" w:hAnsi="Arial" w:cs="Arial"/>
          <w:sz w:val="20"/>
        </w:rPr>
      </w:pPr>
    </w:p>
    <w:tbl>
      <w:tblPr>
        <w:tblW w:w="0" w:type="auto"/>
        <w:tblLayout w:type="fixed"/>
        <w:tblCellMar>
          <w:left w:w="70" w:type="dxa"/>
          <w:right w:w="70" w:type="dxa"/>
        </w:tblCellMar>
        <w:tblLook w:val="0000" w:firstRow="0" w:lastRow="0" w:firstColumn="0" w:lastColumn="0" w:noHBand="0" w:noVBand="0"/>
      </w:tblPr>
      <w:tblGrid>
        <w:gridCol w:w="4606"/>
      </w:tblGrid>
      <w:tr w:rsidR="00583D41" w:rsidRPr="00BC0FC6" w14:paraId="67CEA894" w14:textId="77777777" w:rsidTr="00860D32">
        <w:tc>
          <w:tcPr>
            <w:tcW w:w="4606" w:type="dxa"/>
          </w:tcPr>
          <w:p w14:paraId="67CEA884" w14:textId="77777777" w:rsidR="00583D41" w:rsidRDefault="00583D41" w:rsidP="00860D32">
            <w:pPr>
              <w:pStyle w:val="Zkladntext2"/>
              <w:rPr>
                <w:rFonts w:ascii="Arial" w:hAnsi="Arial" w:cs="Arial"/>
                <w:sz w:val="20"/>
              </w:rPr>
            </w:pPr>
          </w:p>
          <w:p w14:paraId="67CEA885" w14:textId="77777777" w:rsidR="00583D41" w:rsidRDefault="00583D41" w:rsidP="00860D32">
            <w:pPr>
              <w:pStyle w:val="Zkladntext2"/>
              <w:rPr>
                <w:rFonts w:ascii="Arial" w:hAnsi="Arial" w:cs="Arial"/>
                <w:sz w:val="20"/>
              </w:rPr>
            </w:pPr>
          </w:p>
          <w:p w14:paraId="67CEA886" w14:textId="77777777" w:rsidR="00583D41" w:rsidRDefault="00583D41" w:rsidP="00860D32">
            <w:pPr>
              <w:pStyle w:val="Zkladntext2"/>
              <w:rPr>
                <w:rFonts w:ascii="Arial" w:hAnsi="Arial" w:cs="Arial"/>
                <w:sz w:val="20"/>
              </w:rPr>
            </w:pPr>
          </w:p>
          <w:p w14:paraId="67CEA887" w14:textId="77777777" w:rsidR="00583D41" w:rsidRDefault="00583D41" w:rsidP="00860D32">
            <w:pPr>
              <w:pStyle w:val="Zkladntext2"/>
              <w:rPr>
                <w:rFonts w:ascii="Arial" w:hAnsi="Arial" w:cs="Arial"/>
                <w:sz w:val="20"/>
              </w:rPr>
            </w:pPr>
          </w:p>
          <w:p w14:paraId="67CEA888" w14:textId="77777777" w:rsidR="00583D41" w:rsidRDefault="00583D41" w:rsidP="00860D32">
            <w:pPr>
              <w:pStyle w:val="Zkladntext2"/>
              <w:rPr>
                <w:rFonts w:ascii="Arial" w:hAnsi="Arial" w:cs="Arial"/>
                <w:sz w:val="20"/>
              </w:rPr>
            </w:pPr>
          </w:p>
          <w:p w14:paraId="67CEA889" w14:textId="77777777" w:rsidR="00583D41" w:rsidRDefault="00583D41" w:rsidP="00860D32">
            <w:pPr>
              <w:pStyle w:val="Zkladntext2"/>
              <w:jc w:val="left"/>
              <w:rPr>
                <w:rFonts w:ascii="Arial" w:hAnsi="Arial" w:cs="Arial"/>
                <w:sz w:val="20"/>
              </w:rPr>
            </w:pPr>
            <w:r>
              <w:rPr>
                <w:rFonts w:ascii="Arial" w:hAnsi="Arial" w:cs="Arial"/>
                <w:sz w:val="20"/>
              </w:rPr>
              <w:t>V …………………dne …………………</w:t>
            </w:r>
          </w:p>
          <w:p w14:paraId="67CEA88A" w14:textId="77777777" w:rsidR="00081AB2" w:rsidRDefault="00081AB2" w:rsidP="00860D32">
            <w:pPr>
              <w:pStyle w:val="Zkladntext2"/>
              <w:jc w:val="left"/>
              <w:rPr>
                <w:rFonts w:ascii="Arial" w:hAnsi="Arial" w:cs="Arial"/>
                <w:sz w:val="20"/>
              </w:rPr>
            </w:pPr>
          </w:p>
          <w:p w14:paraId="67CEA88B" w14:textId="77777777" w:rsidR="00081AB2" w:rsidRPr="00BC0FC6" w:rsidRDefault="00081AB2" w:rsidP="00860D32">
            <w:pPr>
              <w:pStyle w:val="Zkladntext2"/>
              <w:jc w:val="left"/>
              <w:rPr>
                <w:rFonts w:ascii="Arial" w:hAnsi="Arial" w:cs="Arial"/>
                <w:sz w:val="20"/>
              </w:rPr>
            </w:pPr>
            <w:r>
              <w:rPr>
                <w:rFonts w:ascii="Arial" w:hAnsi="Arial" w:cs="Arial"/>
                <w:sz w:val="20"/>
              </w:rPr>
              <w:t xml:space="preserve">Za </w:t>
            </w:r>
            <w:r w:rsidRPr="00081AB2">
              <w:rPr>
                <w:rFonts w:ascii="Arial" w:hAnsi="Arial" w:cs="Arial"/>
                <w:sz w:val="20"/>
              </w:rPr>
              <w:t>IDS Advisory s.r.o.</w:t>
            </w:r>
          </w:p>
          <w:p w14:paraId="67CEA88C" w14:textId="77777777" w:rsidR="00583D41" w:rsidRPr="00BC0FC6" w:rsidRDefault="00583D41" w:rsidP="00860D32">
            <w:pPr>
              <w:pStyle w:val="Zkladntext2"/>
              <w:rPr>
                <w:rFonts w:ascii="Arial" w:hAnsi="Arial" w:cs="Arial"/>
                <w:sz w:val="20"/>
              </w:rPr>
            </w:pPr>
          </w:p>
          <w:p w14:paraId="67CEA88D" w14:textId="77777777" w:rsidR="00583D41" w:rsidRDefault="00583D41" w:rsidP="00860D32">
            <w:pPr>
              <w:pStyle w:val="Zkladntext2"/>
              <w:pBdr>
                <w:bottom w:val="single" w:sz="12" w:space="1" w:color="auto"/>
              </w:pBdr>
              <w:rPr>
                <w:rFonts w:ascii="Arial" w:hAnsi="Arial" w:cs="Arial"/>
                <w:sz w:val="20"/>
              </w:rPr>
            </w:pPr>
          </w:p>
          <w:p w14:paraId="67CEA88E" w14:textId="77777777" w:rsidR="00583D41" w:rsidRDefault="00583D41" w:rsidP="00860D32">
            <w:pPr>
              <w:pStyle w:val="Zkladntext2"/>
              <w:pBdr>
                <w:bottom w:val="single" w:sz="12" w:space="1" w:color="auto"/>
              </w:pBdr>
              <w:rPr>
                <w:rFonts w:ascii="Arial" w:hAnsi="Arial" w:cs="Arial"/>
                <w:sz w:val="20"/>
              </w:rPr>
            </w:pPr>
          </w:p>
          <w:p w14:paraId="67CEA88F" w14:textId="77777777" w:rsidR="00583D41" w:rsidRDefault="00583D41" w:rsidP="00860D32">
            <w:pPr>
              <w:pStyle w:val="Zkladntext2"/>
              <w:pBdr>
                <w:bottom w:val="single" w:sz="12" w:space="1" w:color="auto"/>
              </w:pBdr>
              <w:rPr>
                <w:rFonts w:ascii="Arial" w:hAnsi="Arial" w:cs="Arial"/>
                <w:sz w:val="20"/>
              </w:rPr>
            </w:pPr>
          </w:p>
          <w:p w14:paraId="67CEA890" w14:textId="77777777" w:rsidR="00583D41" w:rsidRDefault="00583D41" w:rsidP="00860D32">
            <w:pPr>
              <w:pStyle w:val="Zkladntext2"/>
              <w:pBdr>
                <w:bottom w:val="single" w:sz="12" w:space="1" w:color="auto"/>
              </w:pBdr>
              <w:rPr>
                <w:rFonts w:ascii="Arial" w:hAnsi="Arial" w:cs="Arial"/>
                <w:sz w:val="20"/>
              </w:rPr>
            </w:pPr>
          </w:p>
          <w:p w14:paraId="67CEA891" w14:textId="77777777" w:rsidR="00583D41" w:rsidRPr="00BC0FC6" w:rsidRDefault="00583D41" w:rsidP="00860D32">
            <w:pPr>
              <w:pStyle w:val="Zkladntext2"/>
              <w:pBdr>
                <w:bottom w:val="single" w:sz="12" w:space="1" w:color="auto"/>
              </w:pBdr>
              <w:rPr>
                <w:rFonts w:ascii="Arial" w:hAnsi="Arial" w:cs="Arial"/>
                <w:sz w:val="20"/>
              </w:rPr>
            </w:pPr>
          </w:p>
          <w:p w14:paraId="67CEA892" w14:textId="77777777" w:rsidR="00FE585D" w:rsidRDefault="00FE585D" w:rsidP="00860D32">
            <w:pPr>
              <w:pStyle w:val="Zkladntext2"/>
              <w:jc w:val="center"/>
              <w:rPr>
                <w:rFonts w:ascii="Arial" w:hAnsi="Arial" w:cs="Arial"/>
                <w:b/>
                <w:i/>
                <w:sz w:val="20"/>
              </w:rPr>
            </w:pPr>
            <w:r w:rsidRPr="00FE585D">
              <w:rPr>
                <w:rFonts w:ascii="Arial" w:hAnsi="Arial" w:cs="Arial"/>
                <w:b/>
                <w:i/>
                <w:sz w:val="20"/>
              </w:rPr>
              <w:t>Ing. Petr Humpolíček</w:t>
            </w:r>
          </w:p>
          <w:p w14:paraId="67CEA893" w14:textId="77777777" w:rsidR="00583D41" w:rsidRPr="002D6B26" w:rsidRDefault="00FE585D" w:rsidP="00860D32">
            <w:pPr>
              <w:pStyle w:val="Zkladntext2"/>
              <w:jc w:val="center"/>
              <w:rPr>
                <w:rFonts w:ascii="Arial" w:hAnsi="Arial" w:cs="Arial"/>
                <w:b/>
                <w:i/>
                <w:sz w:val="20"/>
              </w:rPr>
            </w:pPr>
            <w:r w:rsidRPr="00FE585D">
              <w:rPr>
                <w:rFonts w:ascii="Arial" w:hAnsi="Arial" w:cs="Arial"/>
                <w:b/>
                <w:i/>
                <w:sz w:val="20"/>
              </w:rPr>
              <w:t>jednatel</w:t>
            </w:r>
          </w:p>
        </w:tc>
      </w:tr>
    </w:tbl>
    <w:p w14:paraId="67CEA895" w14:textId="77777777" w:rsidR="00583D41" w:rsidRDefault="00583D41" w:rsidP="00583D41">
      <w:pPr>
        <w:pStyle w:val="Zkladntext"/>
        <w:rPr>
          <w:rFonts w:ascii="Arial" w:hAnsi="Arial" w:cs="Arial"/>
          <w:sz w:val="20"/>
        </w:rPr>
      </w:pPr>
    </w:p>
    <w:p w14:paraId="67CEA896" w14:textId="77777777" w:rsidR="00583D41" w:rsidRDefault="00583D41" w:rsidP="00583D41">
      <w:pPr>
        <w:rPr>
          <w:rFonts w:ascii="Arial" w:hAnsi="Arial" w:cs="Arial"/>
        </w:rPr>
      </w:pPr>
      <w:r>
        <w:rPr>
          <w:rFonts w:ascii="Arial" w:hAnsi="Arial" w:cs="Arial"/>
        </w:rPr>
        <w:br w:type="page"/>
      </w:r>
    </w:p>
    <w:p w14:paraId="67CEA897" w14:textId="77777777" w:rsidR="00583D41" w:rsidRDefault="00583D41" w:rsidP="00583D41">
      <w:pPr>
        <w:pStyle w:val="Zkladntext2"/>
        <w:jc w:val="center"/>
        <w:rPr>
          <w:rFonts w:ascii="Arial" w:hAnsi="Arial" w:cs="Arial"/>
          <w:sz w:val="20"/>
        </w:rPr>
      </w:pPr>
      <w:r w:rsidRPr="003D1927">
        <w:rPr>
          <w:rFonts w:ascii="Arial" w:hAnsi="Arial" w:cs="Arial"/>
          <w:sz w:val="32"/>
          <w:szCs w:val="32"/>
        </w:rPr>
        <w:lastRenderedPageBreak/>
        <w:t xml:space="preserve">Podpisový list č. </w:t>
      </w:r>
      <w:r>
        <w:rPr>
          <w:rFonts w:ascii="Arial" w:hAnsi="Arial" w:cs="Arial"/>
          <w:sz w:val="32"/>
          <w:szCs w:val="32"/>
        </w:rPr>
        <w:t>5</w:t>
      </w:r>
    </w:p>
    <w:p w14:paraId="12850171" w14:textId="5DB820FD" w:rsidR="000474A2" w:rsidRPr="00506883" w:rsidRDefault="000474A2" w:rsidP="000474A2">
      <w:pPr>
        <w:pStyle w:val="Zkladntext2"/>
        <w:jc w:val="center"/>
        <w:rPr>
          <w:szCs w:val="24"/>
        </w:rPr>
      </w:pPr>
      <w:r>
        <w:rPr>
          <w:szCs w:val="24"/>
        </w:rPr>
        <w:t>k</w:t>
      </w:r>
      <w:r w:rsidRPr="00506883">
        <w:rPr>
          <w:szCs w:val="24"/>
        </w:rPr>
        <w:t>e smlouvě o využití výsledků k projektu „Inovace systémů řízení subjektů cestovního ruchu pomocí nástrojů procesního řízení“, ev. č. TL01000191</w:t>
      </w:r>
    </w:p>
    <w:p w14:paraId="67CEA898" w14:textId="77777777" w:rsidR="00583D41" w:rsidRPr="00BC0FC6" w:rsidRDefault="00583D41" w:rsidP="00583D41">
      <w:pPr>
        <w:pStyle w:val="Zkladntext2"/>
        <w:rPr>
          <w:rFonts w:ascii="Arial" w:hAnsi="Arial" w:cs="Arial"/>
          <w:sz w:val="20"/>
        </w:rPr>
      </w:pPr>
    </w:p>
    <w:tbl>
      <w:tblPr>
        <w:tblW w:w="0" w:type="auto"/>
        <w:tblLayout w:type="fixed"/>
        <w:tblCellMar>
          <w:left w:w="70" w:type="dxa"/>
          <w:right w:w="70" w:type="dxa"/>
        </w:tblCellMar>
        <w:tblLook w:val="0000" w:firstRow="0" w:lastRow="0" w:firstColumn="0" w:lastColumn="0" w:noHBand="0" w:noVBand="0"/>
      </w:tblPr>
      <w:tblGrid>
        <w:gridCol w:w="4606"/>
      </w:tblGrid>
      <w:tr w:rsidR="00583D41" w:rsidRPr="00BC0FC6" w14:paraId="67CEA8A8" w14:textId="77777777" w:rsidTr="00860D32">
        <w:tc>
          <w:tcPr>
            <w:tcW w:w="4606" w:type="dxa"/>
          </w:tcPr>
          <w:p w14:paraId="67CEA899" w14:textId="77777777" w:rsidR="00583D41" w:rsidRDefault="00583D41" w:rsidP="00860D32">
            <w:pPr>
              <w:pStyle w:val="Zkladntext2"/>
              <w:rPr>
                <w:rFonts w:ascii="Arial" w:hAnsi="Arial" w:cs="Arial"/>
                <w:sz w:val="20"/>
              </w:rPr>
            </w:pPr>
          </w:p>
          <w:p w14:paraId="67CEA89A" w14:textId="77777777" w:rsidR="00583D41" w:rsidRDefault="00583D41" w:rsidP="00860D32">
            <w:pPr>
              <w:pStyle w:val="Zkladntext2"/>
              <w:rPr>
                <w:rFonts w:ascii="Arial" w:hAnsi="Arial" w:cs="Arial"/>
                <w:sz w:val="20"/>
              </w:rPr>
            </w:pPr>
          </w:p>
          <w:p w14:paraId="67CEA89B" w14:textId="77777777" w:rsidR="00583D41" w:rsidRDefault="00583D41" w:rsidP="00860D32">
            <w:pPr>
              <w:pStyle w:val="Zkladntext2"/>
              <w:rPr>
                <w:rFonts w:ascii="Arial" w:hAnsi="Arial" w:cs="Arial"/>
                <w:sz w:val="20"/>
              </w:rPr>
            </w:pPr>
          </w:p>
          <w:p w14:paraId="67CEA89C" w14:textId="77777777" w:rsidR="00583D41" w:rsidRDefault="00583D41" w:rsidP="00860D32">
            <w:pPr>
              <w:pStyle w:val="Zkladntext2"/>
              <w:rPr>
                <w:rFonts w:ascii="Arial" w:hAnsi="Arial" w:cs="Arial"/>
                <w:sz w:val="20"/>
              </w:rPr>
            </w:pPr>
          </w:p>
          <w:p w14:paraId="67CEA89D" w14:textId="77777777" w:rsidR="00583D41" w:rsidRDefault="00583D41" w:rsidP="00860D32">
            <w:pPr>
              <w:pStyle w:val="Zkladntext2"/>
              <w:rPr>
                <w:rFonts w:ascii="Arial" w:hAnsi="Arial" w:cs="Arial"/>
                <w:sz w:val="20"/>
              </w:rPr>
            </w:pPr>
          </w:p>
          <w:p w14:paraId="67CEA89E" w14:textId="77777777" w:rsidR="00583D41" w:rsidRDefault="00583D41" w:rsidP="00860D32">
            <w:pPr>
              <w:pStyle w:val="Zkladntext2"/>
              <w:jc w:val="left"/>
              <w:rPr>
                <w:rFonts w:ascii="Arial" w:hAnsi="Arial" w:cs="Arial"/>
                <w:sz w:val="20"/>
              </w:rPr>
            </w:pPr>
            <w:r>
              <w:rPr>
                <w:rFonts w:ascii="Arial" w:hAnsi="Arial" w:cs="Arial"/>
                <w:sz w:val="20"/>
              </w:rPr>
              <w:t>V …………………dne …………………</w:t>
            </w:r>
          </w:p>
          <w:p w14:paraId="67CEA89F" w14:textId="77777777" w:rsidR="00081AB2" w:rsidRDefault="00081AB2" w:rsidP="00860D32">
            <w:pPr>
              <w:pStyle w:val="Zkladntext2"/>
              <w:jc w:val="left"/>
              <w:rPr>
                <w:rFonts w:ascii="Arial" w:hAnsi="Arial" w:cs="Arial"/>
                <w:sz w:val="20"/>
              </w:rPr>
            </w:pPr>
          </w:p>
          <w:p w14:paraId="67CEA8A0" w14:textId="78C41317" w:rsidR="00081AB2" w:rsidRPr="00BC0FC6" w:rsidRDefault="00081AB2" w:rsidP="00860D32">
            <w:pPr>
              <w:pStyle w:val="Zkladntext2"/>
              <w:jc w:val="left"/>
              <w:rPr>
                <w:rFonts w:ascii="Arial" w:hAnsi="Arial" w:cs="Arial"/>
                <w:sz w:val="20"/>
              </w:rPr>
            </w:pPr>
            <w:r>
              <w:rPr>
                <w:rFonts w:ascii="Arial" w:hAnsi="Arial" w:cs="Arial"/>
                <w:sz w:val="20"/>
              </w:rPr>
              <w:t xml:space="preserve">Za </w:t>
            </w:r>
            <w:r w:rsidRPr="00081AB2">
              <w:rPr>
                <w:rFonts w:ascii="Arial" w:hAnsi="Arial" w:cs="Arial"/>
                <w:sz w:val="20"/>
              </w:rPr>
              <w:t>Vysok</w:t>
            </w:r>
            <w:r>
              <w:rPr>
                <w:rFonts w:ascii="Arial" w:hAnsi="Arial" w:cs="Arial"/>
                <w:sz w:val="20"/>
              </w:rPr>
              <w:t>ou</w:t>
            </w:r>
            <w:r w:rsidRPr="00081AB2">
              <w:rPr>
                <w:rFonts w:ascii="Arial" w:hAnsi="Arial" w:cs="Arial"/>
                <w:sz w:val="20"/>
              </w:rPr>
              <w:t xml:space="preserve"> škol</w:t>
            </w:r>
            <w:r>
              <w:rPr>
                <w:rFonts w:ascii="Arial" w:hAnsi="Arial" w:cs="Arial"/>
                <w:sz w:val="20"/>
              </w:rPr>
              <w:t>u</w:t>
            </w:r>
            <w:r w:rsidRPr="00081AB2">
              <w:rPr>
                <w:rFonts w:ascii="Arial" w:hAnsi="Arial" w:cs="Arial"/>
                <w:sz w:val="20"/>
              </w:rPr>
              <w:t xml:space="preserve"> hotelov</w:t>
            </w:r>
            <w:r>
              <w:rPr>
                <w:rFonts w:ascii="Arial" w:hAnsi="Arial" w:cs="Arial"/>
                <w:sz w:val="20"/>
              </w:rPr>
              <w:t>ou</w:t>
            </w:r>
            <w:r w:rsidRPr="00081AB2">
              <w:rPr>
                <w:rFonts w:ascii="Arial" w:hAnsi="Arial" w:cs="Arial"/>
                <w:sz w:val="20"/>
              </w:rPr>
              <w:t xml:space="preserve"> </w:t>
            </w:r>
            <w:r w:rsidR="00B55999">
              <w:rPr>
                <w:rFonts w:ascii="Arial" w:hAnsi="Arial" w:cs="Arial"/>
                <w:sz w:val="20"/>
              </w:rPr>
              <w:t>a ekonomickou, s.r.o.</w:t>
            </w:r>
          </w:p>
          <w:p w14:paraId="67CEA8A1" w14:textId="77777777" w:rsidR="00583D41" w:rsidRPr="00BC0FC6" w:rsidRDefault="00583D41" w:rsidP="00860D32">
            <w:pPr>
              <w:pStyle w:val="Zkladntext2"/>
              <w:rPr>
                <w:rFonts w:ascii="Arial" w:hAnsi="Arial" w:cs="Arial"/>
                <w:sz w:val="20"/>
              </w:rPr>
            </w:pPr>
          </w:p>
          <w:p w14:paraId="67CEA8A2" w14:textId="77777777" w:rsidR="00583D41" w:rsidRDefault="00583D41" w:rsidP="00860D32">
            <w:pPr>
              <w:pStyle w:val="Zkladntext2"/>
              <w:pBdr>
                <w:bottom w:val="single" w:sz="12" w:space="1" w:color="auto"/>
              </w:pBdr>
              <w:rPr>
                <w:rFonts w:ascii="Arial" w:hAnsi="Arial" w:cs="Arial"/>
                <w:sz w:val="20"/>
              </w:rPr>
            </w:pPr>
          </w:p>
          <w:p w14:paraId="67CEA8A3" w14:textId="77777777" w:rsidR="00583D41" w:rsidRDefault="00583D41" w:rsidP="00860D32">
            <w:pPr>
              <w:pStyle w:val="Zkladntext2"/>
              <w:pBdr>
                <w:bottom w:val="single" w:sz="12" w:space="1" w:color="auto"/>
              </w:pBdr>
              <w:rPr>
                <w:rFonts w:ascii="Arial" w:hAnsi="Arial" w:cs="Arial"/>
                <w:sz w:val="20"/>
              </w:rPr>
            </w:pPr>
          </w:p>
          <w:p w14:paraId="67CEA8A4" w14:textId="77777777" w:rsidR="00583D41" w:rsidRDefault="00583D41" w:rsidP="00860D32">
            <w:pPr>
              <w:pStyle w:val="Zkladntext2"/>
              <w:pBdr>
                <w:bottom w:val="single" w:sz="12" w:space="1" w:color="auto"/>
              </w:pBdr>
              <w:rPr>
                <w:rFonts w:ascii="Arial" w:hAnsi="Arial" w:cs="Arial"/>
                <w:sz w:val="20"/>
              </w:rPr>
            </w:pPr>
          </w:p>
          <w:p w14:paraId="67CEA8A5" w14:textId="77777777" w:rsidR="00583D41" w:rsidRDefault="00583D41" w:rsidP="00860D32">
            <w:pPr>
              <w:pStyle w:val="Zkladntext2"/>
              <w:pBdr>
                <w:bottom w:val="single" w:sz="12" w:space="1" w:color="auto"/>
              </w:pBdr>
              <w:rPr>
                <w:rFonts w:ascii="Arial" w:hAnsi="Arial" w:cs="Arial"/>
                <w:sz w:val="20"/>
              </w:rPr>
            </w:pPr>
          </w:p>
          <w:p w14:paraId="67CEA8A6" w14:textId="77777777" w:rsidR="00583D41" w:rsidRPr="00BC0FC6" w:rsidRDefault="00583D41" w:rsidP="00860D32">
            <w:pPr>
              <w:pStyle w:val="Zkladntext2"/>
              <w:pBdr>
                <w:bottom w:val="single" w:sz="12" w:space="1" w:color="auto"/>
              </w:pBdr>
              <w:rPr>
                <w:rFonts w:ascii="Arial" w:hAnsi="Arial" w:cs="Arial"/>
                <w:sz w:val="20"/>
              </w:rPr>
            </w:pPr>
          </w:p>
          <w:p w14:paraId="40CDC973" w14:textId="77777777" w:rsidR="00B55999" w:rsidRDefault="00B55999" w:rsidP="00860D32">
            <w:pPr>
              <w:pStyle w:val="Zkladntext2"/>
              <w:jc w:val="center"/>
              <w:rPr>
                <w:rFonts w:ascii="Arial" w:hAnsi="Arial" w:cs="Arial"/>
                <w:b/>
                <w:i/>
                <w:sz w:val="20"/>
              </w:rPr>
            </w:pPr>
            <w:r w:rsidRPr="00B55999">
              <w:rPr>
                <w:rFonts w:ascii="Arial" w:hAnsi="Arial" w:cs="Arial"/>
                <w:b/>
                <w:i/>
                <w:sz w:val="20"/>
              </w:rPr>
              <w:t xml:space="preserve">Dávid Melas, </w:t>
            </w:r>
            <w:proofErr w:type="spellStart"/>
            <w:r w:rsidRPr="00B55999">
              <w:rPr>
                <w:rFonts w:ascii="Arial" w:hAnsi="Arial" w:cs="Arial"/>
                <w:b/>
                <w:i/>
                <w:sz w:val="20"/>
              </w:rPr>
              <w:t>MPhil</w:t>
            </w:r>
            <w:proofErr w:type="spellEnd"/>
            <w:r w:rsidRPr="00B55999">
              <w:rPr>
                <w:rFonts w:ascii="Arial" w:hAnsi="Arial" w:cs="Arial"/>
                <w:b/>
                <w:i/>
                <w:sz w:val="20"/>
              </w:rPr>
              <w:t>.</w:t>
            </w:r>
          </w:p>
          <w:p w14:paraId="6CE5C1F0" w14:textId="7A6C9C87" w:rsidR="00B55999" w:rsidRDefault="00B55999" w:rsidP="00860D32">
            <w:pPr>
              <w:pStyle w:val="Zkladntext2"/>
              <w:jc w:val="center"/>
              <w:rPr>
                <w:rFonts w:ascii="Arial" w:hAnsi="Arial" w:cs="Arial"/>
                <w:b/>
                <w:i/>
                <w:sz w:val="20"/>
              </w:rPr>
            </w:pPr>
            <w:r>
              <w:rPr>
                <w:rFonts w:ascii="Arial" w:hAnsi="Arial" w:cs="Arial"/>
                <w:b/>
                <w:i/>
                <w:sz w:val="20"/>
              </w:rPr>
              <w:t>jednatel</w:t>
            </w:r>
          </w:p>
          <w:p w14:paraId="67CEA8A7" w14:textId="1B1F54FA" w:rsidR="00583D41" w:rsidRPr="002D6B26" w:rsidRDefault="00583D41" w:rsidP="00860D32">
            <w:pPr>
              <w:pStyle w:val="Zkladntext2"/>
              <w:jc w:val="center"/>
              <w:rPr>
                <w:rFonts w:ascii="Arial" w:hAnsi="Arial" w:cs="Arial"/>
                <w:b/>
                <w:i/>
                <w:sz w:val="20"/>
              </w:rPr>
            </w:pPr>
          </w:p>
        </w:tc>
      </w:tr>
    </w:tbl>
    <w:p w14:paraId="67CEA8A9" w14:textId="77777777" w:rsidR="00583D41" w:rsidRDefault="00583D41" w:rsidP="00583D41">
      <w:pPr>
        <w:pStyle w:val="Zkladntext"/>
        <w:rPr>
          <w:rFonts w:ascii="Arial" w:hAnsi="Arial" w:cs="Arial"/>
          <w:sz w:val="20"/>
        </w:rPr>
      </w:pPr>
    </w:p>
    <w:p w14:paraId="67CEA8AA" w14:textId="77777777" w:rsidR="00583D41" w:rsidRDefault="00583D41" w:rsidP="00583D41">
      <w:pPr>
        <w:rPr>
          <w:rFonts w:ascii="Arial" w:hAnsi="Arial" w:cs="Arial"/>
        </w:rPr>
      </w:pPr>
      <w:r>
        <w:rPr>
          <w:rFonts w:ascii="Arial" w:hAnsi="Arial" w:cs="Arial"/>
        </w:rPr>
        <w:br w:type="page"/>
      </w:r>
    </w:p>
    <w:p w14:paraId="67CEA8AB" w14:textId="77777777" w:rsidR="00583D41" w:rsidRDefault="00583D41" w:rsidP="00583D41">
      <w:pPr>
        <w:pStyle w:val="Zkladntext2"/>
        <w:jc w:val="center"/>
        <w:rPr>
          <w:rFonts w:ascii="Arial" w:hAnsi="Arial" w:cs="Arial"/>
          <w:sz w:val="20"/>
        </w:rPr>
      </w:pPr>
      <w:r w:rsidRPr="003D1927">
        <w:rPr>
          <w:rFonts w:ascii="Arial" w:hAnsi="Arial" w:cs="Arial"/>
          <w:sz w:val="32"/>
          <w:szCs w:val="32"/>
        </w:rPr>
        <w:lastRenderedPageBreak/>
        <w:t xml:space="preserve">Podpisový list č. </w:t>
      </w:r>
      <w:r>
        <w:rPr>
          <w:rFonts w:ascii="Arial" w:hAnsi="Arial" w:cs="Arial"/>
          <w:sz w:val="32"/>
          <w:szCs w:val="32"/>
        </w:rPr>
        <w:t>6</w:t>
      </w:r>
    </w:p>
    <w:p w14:paraId="1395097F" w14:textId="49C5DC54" w:rsidR="000474A2" w:rsidRPr="00506883" w:rsidRDefault="000474A2" w:rsidP="000474A2">
      <w:pPr>
        <w:pStyle w:val="Zkladntext2"/>
        <w:jc w:val="center"/>
        <w:rPr>
          <w:szCs w:val="24"/>
        </w:rPr>
      </w:pPr>
      <w:r>
        <w:rPr>
          <w:szCs w:val="24"/>
        </w:rPr>
        <w:t>k</w:t>
      </w:r>
      <w:r w:rsidRPr="00506883">
        <w:rPr>
          <w:szCs w:val="24"/>
        </w:rPr>
        <w:t>e smlouvě o využití výsledků k projektu „Inovace systémů řízení subjektů cestovního ruchu pomocí nástrojů procesního řízení“, ev. č. TL01000191</w:t>
      </w:r>
    </w:p>
    <w:p w14:paraId="67CEA8AC" w14:textId="77777777" w:rsidR="00583D41" w:rsidRPr="00BC0FC6" w:rsidRDefault="00583D41" w:rsidP="00583D41">
      <w:pPr>
        <w:pStyle w:val="Zkladntext2"/>
        <w:rPr>
          <w:rFonts w:ascii="Arial" w:hAnsi="Arial" w:cs="Arial"/>
          <w:sz w:val="20"/>
        </w:rPr>
      </w:pPr>
    </w:p>
    <w:tbl>
      <w:tblPr>
        <w:tblW w:w="0" w:type="auto"/>
        <w:tblLayout w:type="fixed"/>
        <w:tblCellMar>
          <w:left w:w="70" w:type="dxa"/>
          <w:right w:w="70" w:type="dxa"/>
        </w:tblCellMar>
        <w:tblLook w:val="0000" w:firstRow="0" w:lastRow="0" w:firstColumn="0" w:lastColumn="0" w:noHBand="0" w:noVBand="0"/>
      </w:tblPr>
      <w:tblGrid>
        <w:gridCol w:w="4606"/>
      </w:tblGrid>
      <w:tr w:rsidR="00583D41" w:rsidRPr="00BC0FC6" w14:paraId="67CEA8BD" w14:textId="77777777" w:rsidTr="00860D32">
        <w:tc>
          <w:tcPr>
            <w:tcW w:w="4606" w:type="dxa"/>
          </w:tcPr>
          <w:p w14:paraId="67CEA8AD" w14:textId="77777777" w:rsidR="00583D41" w:rsidRDefault="00583D41" w:rsidP="00860D32">
            <w:pPr>
              <w:pStyle w:val="Zkladntext2"/>
              <w:rPr>
                <w:rFonts w:ascii="Arial" w:hAnsi="Arial" w:cs="Arial"/>
                <w:sz w:val="20"/>
              </w:rPr>
            </w:pPr>
          </w:p>
          <w:p w14:paraId="67CEA8AE" w14:textId="77777777" w:rsidR="00583D41" w:rsidRDefault="00583D41" w:rsidP="00860D32">
            <w:pPr>
              <w:pStyle w:val="Zkladntext2"/>
              <w:rPr>
                <w:rFonts w:ascii="Arial" w:hAnsi="Arial" w:cs="Arial"/>
                <w:sz w:val="20"/>
              </w:rPr>
            </w:pPr>
          </w:p>
          <w:p w14:paraId="67CEA8AF" w14:textId="77777777" w:rsidR="00583D41" w:rsidRDefault="00583D41" w:rsidP="00860D32">
            <w:pPr>
              <w:pStyle w:val="Zkladntext2"/>
              <w:rPr>
                <w:rFonts w:ascii="Arial" w:hAnsi="Arial" w:cs="Arial"/>
                <w:sz w:val="20"/>
              </w:rPr>
            </w:pPr>
          </w:p>
          <w:p w14:paraId="67CEA8B0" w14:textId="77777777" w:rsidR="00583D41" w:rsidRDefault="00583D41" w:rsidP="00860D32">
            <w:pPr>
              <w:pStyle w:val="Zkladntext2"/>
              <w:rPr>
                <w:rFonts w:ascii="Arial" w:hAnsi="Arial" w:cs="Arial"/>
                <w:sz w:val="20"/>
              </w:rPr>
            </w:pPr>
          </w:p>
          <w:p w14:paraId="67CEA8B1" w14:textId="77777777" w:rsidR="00583D41" w:rsidRDefault="00583D41" w:rsidP="00860D32">
            <w:pPr>
              <w:pStyle w:val="Zkladntext2"/>
              <w:rPr>
                <w:rFonts w:ascii="Arial" w:hAnsi="Arial" w:cs="Arial"/>
                <w:sz w:val="20"/>
              </w:rPr>
            </w:pPr>
          </w:p>
          <w:p w14:paraId="67CEA8B2" w14:textId="77777777" w:rsidR="00583D41" w:rsidRDefault="00583D41" w:rsidP="00860D32">
            <w:pPr>
              <w:pStyle w:val="Zkladntext2"/>
              <w:jc w:val="left"/>
              <w:rPr>
                <w:rFonts w:ascii="Arial" w:hAnsi="Arial" w:cs="Arial"/>
                <w:sz w:val="20"/>
              </w:rPr>
            </w:pPr>
            <w:r>
              <w:rPr>
                <w:rFonts w:ascii="Arial" w:hAnsi="Arial" w:cs="Arial"/>
                <w:sz w:val="20"/>
              </w:rPr>
              <w:t>V …………………dne …………………</w:t>
            </w:r>
          </w:p>
          <w:p w14:paraId="67CEA8B3" w14:textId="77777777" w:rsidR="00081AB2" w:rsidRDefault="00081AB2" w:rsidP="00860D32">
            <w:pPr>
              <w:pStyle w:val="Zkladntext2"/>
              <w:jc w:val="left"/>
              <w:rPr>
                <w:rFonts w:ascii="Arial" w:hAnsi="Arial" w:cs="Arial"/>
                <w:sz w:val="20"/>
              </w:rPr>
            </w:pPr>
          </w:p>
          <w:p w14:paraId="67CEA8B4" w14:textId="77777777" w:rsidR="00081AB2" w:rsidRPr="001B7B1E" w:rsidRDefault="00081AB2" w:rsidP="00860D32">
            <w:pPr>
              <w:pStyle w:val="Zkladntext2"/>
              <w:jc w:val="left"/>
            </w:pPr>
            <w:r>
              <w:rPr>
                <w:rFonts w:ascii="Arial" w:hAnsi="Arial" w:cs="Arial"/>
                <w:sz w:val="20"/>
              </w:rPr>
              <w:t xml:space="preserve">Za </w:t>
            </w:r>
            <w:proofErr w:type="spellStart"/>
            <w:r w:rsidRPr="00081AB2">
              <w:rPr>
                <w:rFonts w:ascii="Arial" w:hAnsi="Arial" w:cs="Arial"/>
                <w:sz w:val="20"/>
              </w:rPr>
              <w:t>Perfect</w:t>
            </w:r>
            <w:proofErr w:type="spellEnd"/>
            <w:r w:rsidRPr="00081AB2">
              <w:rPr>
                <w:rFonts w:ascii="Arial" w:hAnsi="Arial" w:cs="Arial"/>
                <w:sz w:val="20"/>
              </w:rPr>
              <w:t xml:space="preserve"> Hotel </w:t>
            </w:r>
            <w:proofErr w:type="spellStart"/>
            <w:r w:rsidRPr="00081AB2">
              <w:rPr>
                <w:rFonts w:ascii="Arial" w:hAnsi="Arial" w:cs="Arial"/>
                <w:sz w:val="20"/>
              </w:rPr>
              <w:t>Concept</w:t>
            </w:r>
            <w:proofErr w:type="spellEnd"/>
            <w:r w:rsidRPr="00081AB2">
              <w:rPr>
                <w:rFonts w:ascii="Arial" w:hAnsi="Arial" w:cs="Arial"/>
                <w:sz w:val="20"/>
              </w:rPr>
              <w:t>, s.r.o.</w:t>
            </w:r>
          </w:p>
          <w:p w14:paraId="67CEA8B5" w14:textId="77777777" w:rsidR="00583D41" w:rsidRPr="00BC0FC6" w:rsidRDefault="00583D41" w:rsidP="00860D32">
            <w:pPr>
              <w:pStyle w:val="Zkladntext2"/>
              <w:rPr>
                <w:rFonts w:ascii="Arial" w:hAnsi="Arial" w:cs="Arial"/>
                <w:sz w:val="20"/>
              </w:rPr>
            </w:pPr>
          </w:p>
          <w:p w14:paraId="67CEA8B6" w14:textId="77777777" w:rsidR="00583D41" w:rsidRDefault="00583D41" w:rsidP="00860D32">
            <w:pPr>
              <w:pStyle w:val="Zkladntext2"/>
              <w:pBdr>
                <w:bottom w:val="single" w:sz="12" w:space="1" w:color="auto"/>
              </w:pBdr>
              <w:rPr>
                <w:rFonts w:ascii="Arial" w:hAnsi="Arial" w:cs="Arial"/>
                <w:sz w:val="20"/>
              </w:rPr>
            </w:pPr>
          </w:p>
          <w:p w14:paraId="67CEA8B7" w14:textId="77777777" w:rsidR="00583D41" w:rsidRDefault="00583D41" w:rsidP="00860D32">
            <w:pPr>
              <w:pStyle w:val="Zkladntext2"/>
              <w:pBdr>
                <w:bottom w:val="single" w:sz="12" w:space="1" w:color="auto"/>
              </w:pBdr>
              <w:rPr>
                <w:rFonts w:ascii="Arial" w:hAnsi="Arial" w:cs="Arial"/>
                <w:sz w:val="20"/>
              </w:rPr>
            </w:pPr>
          </w:p>
          <w:p w14:paraId="67CEA8B8" w14:textId="77777777" w:rsidR="00583D41" w:rsidRDefault="00583D41" w:rsidP="00860D32">
            <w:pPr>
              <w:pStyle w:val="Zkladntext2"/>
              <w:pBdr>
                <w:bottom w:val="single" w:sz="12" w:space="1" w:color="auto"/>
              </w:pBdr>
              <w:rPr>
                <w:rFonts w:ascii="Arial" w:hAnsi="Arial" w:cs="Arial"/>
                <w:sz w:val="20"/>
              </w:rPr>
            </w:pPr>
          </w:p>
          <w:p w14:paraId="67CEA8B9" w14:textId="77777777" w:rsidR="00583D41" w:rsidRDefault="00583D41" w:rsidP="00860D32">
            <w:pPr>
              <w:pStyle w:val="Zkladntext2"/>
              <w:pBdr>
                <w:bottom w:val="single" w:sz="12" w:space="1" w:color="auto"/>
              </w:pBdr>
              <w:rPr>
                <w:rFonts w:ascii="Arial" w:hAnsi="Arial" w:cs="Arial"/>
                <w:sz w:val="20"/>
              </w:rPr>
            </w:pPr>
          </w:p>
          <w:p w14:paraId="67CEA8BA" w14:textId="77777777" w:rsidR="00583D41" w:rsidRPr="00BC0FC6" w:rsidRDefault="00583D41" w:rsidP="00860D32">
            <w:pPr>
              <w:pStyle w:val="Zkladntext2"/>
              <w:pBdr>
                <w:bottom w:val="single" w:sz="12" w:space="1" w:color="auto"/>
              </w:pBdr>
              <w:rPr>
                <w:rFonts w:ascii="Arial" w:hAnsi="Arial" w:cs="Arial"/>
                <w:sz w:val="20"/>
              </w:rPr>
            </w:pPr>
          </w:p>
          <w:p w14:paraId="67CEA8BB" w14:textId="77777777" w:rsidR="00FE585D" w:rsidRDefault="00FE585D" w:rsidP="00860D32">
            <w:pPr>
              <w:pStyle w:val="Zkladntext2"/>
              <w:jc w:val="center"/>
              <w:rPr>
                <w:rFonts w:ascii="Arial" w:hAnsi="Arial" w:cs="Arial"/>
                <w:b/>
                <w:i/>
                <w:sz w:val="20"/>
              </w:rPr>
            </w:pPr>
            <w:r w:rsidRPr="00FE585D">
              <w:rPr>
                <w:rFonts w:ascii="Arial" w:hAnsi="Arial" w:cs="Arial"/>
                <w:b/>
                <w:i/>
                <w:sz w:val="20"/>
              </w:rPr>
              <w:t>Ing. Jiřina Jenčková</w:t>
            </w:r>
          </w:p>
          <w:p w14:paraId="67CEA8BC" w14:textId="77777777" w:rsidR="00583D41" w:rsidRPr="002D6B26" w:rsidRDefault="00FE585D" w:rsidP="00860D32">
            <w:pPr>
              <w:pStyle w:val="Zkladntext2"/>
              <w:jc w:val="center"/>
              <w:rPr>
                <w:rFonts w:ascii="Arial" w:hAnsi="Arial" w:cs="Arial"/>
                <w:b/>
                <w:i/>
                <w:sz w:val="20"/>
              </w:rPr>
            </w:pPr>
            <w:r w:rsidRPr="00FE585D">
              <w:rPr>
                <w:rFonts w:ascii="Arial" w:hAnsi="Arial" w:cs="Arial"/>
                <w:b/>
                <w:i/>
                <w:sz w:val="20"/>
              </w:rPr>
              <w:t>jednatel</w:t>
            </w:r>
          </w:p>
        </w:tc>
      </w:tr>
    </w:tbl>
    <w:p w14:paraId="67CEA8BE" w14:textId="77777777" w:rsidR="00583D41" w:rsidRDefault="00583D41" w:rsidP="00583D41">
      <w:pPr>
        <w:pStyle w:val="Zkladntext"/>
        <w:rPr>
          <w:rFonts w:ascii="Arial" w:hAnsi="Arial" w:cs="Arial"/>
          <w:sz w:val="20"/>
        </w:rPr>
      </w:pPr>
    </w:p>
    <w:p w14:paraId="67CEA8BF" w14:textId="77777777" w:rsidR="00583D41" w:rsidRDefault="00583D41" w:rsidP="00583D41">
      <w:pPr>
        <w:rPr>
          <w:rFonts w:ascii="Arial" w:hAnsi="Arial" w:cs="Arial"/>
        </w:rPr>
      </w:pPr>
    </w:p>
    <w:p w14:paraId="67CEA8C0" w14:textId="77777777" w:rsidR="00E275BD" w:rsidRDefault="00E275BD" w:rsidP="00E275BD">
      <w:pPr>
        <w:pStyle w:val="Zkladntext"/>
      </w:pPr>
    </w:p>
    <w:p w14:paraId="67CEA8C1" w14:textId="77777777" w:rsidR="00F670D1" w:rsidRDefault="009D2B69" w:rsidP="00B5372A">
      <w:pPr>
        <w:pStyle w:val="Zkladntext"/>
      </w:pPr>
      <w:r>
        <w:tab/>
      </w:r>
      <w:r>
        <w:tab/>
      </w:r>
      <w:r>
        <w:tab/>
      </w:r>
    </w:p>
    <w:p w14:paraId="67CEA8C2" w14:textId="77777777" w:rsidR="0014671A" w:rsidRPr="0014671A" w:rsidRDefault="0014671A" w:rsidP="0014671A">
      <w:pPr>
        <w:pStyle w:val="Zkladntext"/>
      </w:pPr>
    </w:p>
    <w:sectPr w:rsidR="0014671A" w:rsidRPr="0014671A" w:rsidSect="00DA7279">
      <w:headerReference w:type="default" r:id="rId11"/>
      <w:footerReference w:type="default" r:id="rId12"/>
      <w:pgSz w:w="11906" w:h="16838"/>
      <w:pgMar w:top="1134" w:right="1276" w:bottom="1134" w:left="1276"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3EEBDB" w14:textId="77777777" w:rsidR="009D140F" w:rsidRDefault="009D140F">
      <w:r>
        <w:separator/>
      </w:r>
    </w:p>
  </w:endnote>
  <w:endnote w:type="continuationSeparator" w:id="0">
    <w:p w14:paraId="7B26B455" w14:textId="77777777" w:rsidR="009D140F" w:rsidRDefault="009D1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EA8D8" w14:textId="77777777" w:rsidR="009D2B69" w:rsidRDefault="009D2B69">
    <w:pPr>
      <w:pStyle w:val="Zpat"/>
    </w:pPr>
    <w:r>
      <w:tab/>
      <w:t xml:space="preserve">- </w:t>
    </w:r>
    <w:r w:rsidR="002F77D5">
      <w:fldChar w:fldCharType="begin"/>
    </w:r>
    <w:r w:rsidR="00EF32AA">
      <w:instrText xml:space="preserve"> PAGE </w:instrText>
    </w:r>
    <w:r w:rsidR="002F77D5">
      <w:fldChar w:fldCharType="separate"/>
    </w:r>
    <w:r w:rsidR="007072D0">
      <w:rPr>
        <w:noProof/>
      </w:rPr>
      <w:t>5</w:t>
    </w:r>
    <w:r w:rsidR="002F77D5">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D24A5" w14:textId="77777777" w:rsidR="009D140F" w:rsidRDefault="009D140F">
      <w:r>
        <w:separator/>
      </w:r>
    </w:p>
  </w:footnote>
  <w:footnote w:type="continuationSeparator" w:id="0">
    <w:p w14:paraId="16FFC52A" w14:textId="77777777" w:rsidR="009D140F" w:rsidRDefault="009D14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EA8D7" w14:textId="77777777" w:rsidR="009D2B69" w:rsidRDefault="009D2B69" w:rsidP="0048436B">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00691"/>
    <w:multiLevelType w:val="hybridMultilevel"/>
    <w:tmpl w:val="EDF6AA0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7C1200"/>
    <w:multiLevelType w:val="hybridMultilevel"/>
    <w:tmpl w:val="1A1AB670"/>
    <w:lvl w:ilvl="0" w:tplc="5EA0B8EC">
      <w:start w:val="1"/>
      <w:numFmt w:val="decimal"/>
      <w:lvlText w:val="%1."/>
      <w:lvlJc w:val="left"/>
      <w:pPr>
        <w:ind w:left="783" w:hanging="360"/>
      </w:pPr>
      <w:rPr>
        <w:rFonts w:hint="default"/>
      </w:rPr>
    </w:lvl>
    <w:lvl w:ilvl="1" w:tplc="04050019" w:tentative="1">
      <w:start w:val="1"/>
      <w:numFmt w:val="lowerLetter"/>
      <w:lvlText w:val="%2."/>
      <w:lvlJc w:val="left"/>
      <w:pPr>
        <w:ind w:left="1503" w:hanging="360"/>
      </w:pPr>
    </w:lvl>
    <w:lvl w:ilvl="2" w:tplc="0405001B" w:tentative="1">
      <w:start w:val="1"/>
      <w:numFmt w:val="lowerRoman"/>
      <w:lvlText w:val="%3."/>
      <w:lvlJc w:val="right"/>
      <w:pPr>
        <w:ind w:left="2223" w:hanging="180"/>
      </w:pPr>
    </w:lvl>
    <w:lvl w:ilvl="3" w:tplc="0405000F" w:tentative="1">
      <w:start w:val="1"/>
      <w:numFmt w:val="decimal"/>
      <w:lvlText w:val="%4."/>
      <w:lvlJc w:val="left"/>
      <w:pPr>
        <w:ind w:left="2943" w:hanging="360"/>
      </w:pPr>
    </w:lvl>
    <w:lvl w:ilvl="4" w:tplc="04050019" w:tentative="1">
      <w:start w:val="1"/>
      <w:numFmt w:val="lowerLetter"/>
      <w:lvlText w:val="%5."/>
      <w:lvlJc w:val="left"/>
      <w:pPr>
        <w:ind w:left="3663" w:hanging="360"/>
      </w:pPr>
    </w:lvl>
    <w:lvl w:ilvl="5" w:tplc="0405001B" w:tentative="1">
      <w:start w:val="1"/>
      <w:numFmt w:val="lowerRoman"/>
      <w:lvlText w:val="%6."/>
      <w:lvlJc w:val="right"/>
      <w:pPr>
        <w:ind w:left="4383" w:hanging="180"/>
      </w:pPr>
    </w:lvl>
    <w:lvl w:ilvl="6" w:tplc="0405000F" w:tentative="1">
      <w:start w:val="1"/>
      <w:numFmt w:val="decimal"/>
      <w:lvlText w:val="%7."/>
      <w:lvlJc w:val="left"/>
      <w:pPr>
        <w:ind w:left="5103" w:hanging="360"/>
      </w:pPr>
    </w:lvl>
    <w:lvl w:ilvl="7" w:tplc="04050019" w:tentative="1">
      <w:start w:val="1"/>
      <w:numFmt w:val="lowerLetter"/>
      <w:lvlText w:val="%8."/>
      <w:lvlJc w:val="left"/>
      <w:pPr>
        <w:ind w:left="5823" w:hanging="360"/>
      </w:pPr>
    </w:lvl>
    <w:lvl w:ilvl="8" w:tplc="0405001B" w:tentative="1">
      <w:start w:val="1"/>
      <w:numFmt w:val="lowerRoman"/>
      <w:lvlText w:val="%9."/>
      <w:lvlJc w:val="right"/>
      <w:pPr>
        <w:ind w:left="6543" w:hanging="180"/>
      </w:pPr>
    </w:lvl>
  </w:abstractNum>
  <w:abstractNum w:abstractNumId="2" w15:restartNumberingAfterBreak="0">
    <w:nsid w:val="09C45064"/>
    <w:multiLevelType w:val="hybridMultilevel"/>
    <w:tmpl w:val="4536BE5E"/>
    <w:lvl w:ilvl="0" w:tplc="0632F610">
      <w:start w:val="1"/>
      <w:numFmt w:val="decimal"/>
      <w:lvlText w:val="%1."/>
      <w:lvlJc w:val="left"/>
      <w:pPr>
        <w:ind w:left="720" w:hanging="360"/>
      </w:pPr>
      <w:rPr>
        <w:rFonts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662403"/>
    <w:multiLevelType w:val="hybridMultilevel"/>
    <w:tmpl w:val="851AE0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3561166"/>
    <w:multiLevelType w:val="hybridMultilevel"/>
    <w:tmpl w:val="D9C88A80"/>
    <w:lvl w:ilvl="0" w:tplc="64244E3E">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8006D14"/>
    <w:multiLevelType w:val="hybridMultilevel"/>
    <w:tmpl w:val="47084C7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9C606EB"/>
    <w:multiLevelType w:val="hybridMultilevel"/>
    <w:tmpl w:val="A1AAA10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09A5BB1"/>
    <w:multiLevelType w:val="hybridMultilevel"/>
    <w:tmpl w:val="E0524F36"/>
    <w:lvl w:ilvl="0" w:tplc="04050011">
      <w:start w:val="1"/>
      <w:numFmt w:val="decimal"/>
      <w:lvlText w:val="%1)"/>
      <w:lvlJc w:val="left"/>
      <w:pPr>
        <w:ind w:left="1352"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8" w15:restartNumberingAfterBreak="0">
    <w:nsid w:val="209D6D19"/>
    <w:multiLevelType w:val="hybridMultilevel"/>
    <w:tmpl w:val="07268AAE"/>
    <w:lvl w:ilvl="0" w:tplc="64244E3E">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4F203F6"/>
    <w:multiLevelType w:val="hybridMultilevel"/>
    <w:tmpl w:val="ED080F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9C23BE0"/>
    <w:multiLevelType w:val="hybridMultilevel"/>
    <w:tmpl w:val="ECCE3694"/>
    <w:lvl w:ilvl="0" w:tplc="A48C0AF6">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4CE723D"/>
    <w:multiLevelType w:val="hybridMultilevel"/>
    <w:tmpl w:val="EF588930"/>
    <w:lvl w:ilvl="0" w:tplc="56FA3D80">
      <w:start w:val="4"/>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6657749"/>
    <w:multiLevelType w:val="hybridMultilevel"/>
    <w:tmpl w:val="56AC9318"/>
    <w:lvl w:ilvl="0" w:tplc="B74ED224">
      <w:start w:val="1"/>
      <w:numFmt w:val="decimal"/>
      <w:lvlText w:val="%1."/>
      <w:lvlJc w:val="left"/>
      <w:pPr>
        <w:tabs>
          <w:tab w:val="num" w:pos="750"/>
        </w:tabs>
        <w:ind w:left="750" w:hanging="390"/>
      </w:pPr>
      <w:rPr>
        <w:rFonts w:cs="Times New Roman"/>
      </w:rPr>
    </w:lvl>
    <w:lvl w:ilvl="1" w:tplc="8A08EE28">
      <w:start w:val="1"/>
      <w:numFmt w:val="bullet"/>
      <w:lvlText w:val="-"/>
      <w:lvlJc w:val="left"/>
      <w:pPr>
        <w:tabs>
          <w:tab w:val="num" w:pos="1440"/>
        </w:tabs>
        <w:ind w:left="1440" w:hanging="360"/>
      </w:pPr>
      <w:rPr>
        <w:rFonts w:ascii="Times New Roman" w:eastAsia="Times New Roman" w:hAnsi="Times New Roman" w:hint="default"/>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3" w15:restartNumberingAfterBreak="0">
    <w:nsid w:val="36A93A28"/>
    <w:multiLevelType w:val="hybridMultilevel"/>
    <w:tmpl w:val="16028F6E"/>
    <w:lvl w:ilvl="0" w:tplc="EE84E49C">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8280DD5"/>
    <w:multiLevelType w:val="hybridMultilevel"/>
    <w:tmpl w:val="C7FEE36A"/>
    <w:lvl w:ilvl="0" w:tplc="5EA0B8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8E42309"/>
    <w:multiLevelType w:val="hybridMultilevel"/>
    <w:tmpl w:val="71621820"/>
    <w:lvl w:ilvl="0" w:tplc="4E6E2C7C">
      <w:start w:val="1"/>
      <w:numFmt w:val="decimal"/>
      <w:lvlText w:val="%1)"/>
      <w:lvlJc w:val="left"/>
      <w:pPr>
        <w:tabs>
          <w:tab w:val="num" w:pos="1068"/>
        </w:tabs>
        <w:ind w:left="1068" w:hanging="360"/>
      </w:pPr>
      <w:rPr>
        <w:rFonts w:cs="Times New Roman" w:hint="default"/>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6" w15:restartNumberingAfterBreak="0">
    <w:nsid w:val="4C59383B"/>
    <w:multiLevelType w:val="hybridMultilevel"/>
    <w:tmpl w:val="D51631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EC77D58"/>
    <w:multiLevelType w:val="singleLevel"/>
    <w:tmpl w:val="04050017"/>
    <w:lvl w:ilvl="0">
      <w:start w:val="1"/>
      <w:numFmt w:val="lowerLetter"/>
      <w:lvlText w:val="%1)"/>
      <w:lvlJc w:val="left"/>
      <w:pPr>
        <w:tabs>
          <w:tab w:val="num" w:pos="360"/>
        </w:tabs>
        <w:ind w:left="360" w:hanging="360"/>
      </w:pPr>
      <w:rPr>
        <w:rFonts w:cs="Times New Roman" w:hint="default"/>
      </w:rPr>
    </w:lvl>
  </w:abstractNum>
  <w:abstractNum w:abstractNumId="18" w15:restartNumberingAfterBreak="0">
    <w:nsid w:val="4F34426B"/>
    <w:multiLevelType w:val="hybridMultilevel"/>
    <w:tmpl w:val="D8F6115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6845E78"/>
    <w:multiLevelType w:val="hybridMultilevel"/>
    <w:tmpl w:val="FE52190C"/>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74004A7"/>
    <w:multiLevelType w:val="hybridMultilevel"/>
    <w:tmpl w:val="C9928FA0"/>
    <w:lvl w:ilvl="0" w:tplc="5EA0B8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87B296C"/>
    <w:multiLevelType w:val="hybridMultilevel"/>
    <w:tmpl w:val="CC92BA12"/>
    <w:lvl w:ilvl="0" w:tplc="FD22899C">
      <w:start w:val="1"/>
      <w:numFmt w:val="decimal"/>
      <w:lvlText w:val="%1."/>
      <w:lvlJc w:val="left"/>
      <w:pPr>
        <w:tabs>
          <w:tab w:val="num" w:pos="720"/>
        </w:tabs>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2" w15:restartNumberingAfterBreak="0">
    <w:nsid w:val="5BA218B0"/>
    <w:multiLevelType w:val="hybridMultilevel"/>
    <w:tmpl w:val="3482EE54"/>
    <w:lvl w:ilvl="0" w:tplc="B08698E4">
      <w:start w:val="1"/>
      <w:numFmt w:val="decimal"/>
      <w:lvlText w:val="%1."/>
      <w:lvlJc w:val="left"/>
      <w:pPr>
        <w:ind w:left="720" w:hanging="360"/>
      </w:pPr>
      <w:rPr>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DE30F9F"/>
    <w:multiLevelType w:val="hybridMultilevel"/>
    <w:tmpl w:val="0F5816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FFA4083"/>
    <w:multiLevelType w:val="hybridMultilevel"/>
    <w:tmpl w:val="4036A676"/>
    <w:lvl w:ilvl="0" w:tplc="5EA0B8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26" w15:restartNumberingAfterBreak="0">
    <w:nsid w:val="6DEE17DA"/>
    <w:multiLevelType w:val="hybridMultilevel"/>
    <w:tmpl w:val="E64ED47A"/>
    <w:lvl w:ilvl="0" w:tplc="EE84E49C">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F4E628E"/>
    <w:multiLevelType w:val="hybridMultilevel"/>
    <w:tmpl w:val="79AC5B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1C90612"/>
    <w:multiLevelType w:val="hybridMultilevel"/>
    <w:tmpl w:val="58145200"/>
    <w:lvl w:ilvl="0" w:tplc="B1408A2C">
      <w:start w:val="1"/>
      <w:numFmt w:val="decimal"/>
      <w:lvlText w:val="%1."/>
      <w:lvlJc w:val="left"/>
      <w:pPr>
        <w:tabs>
          <w:tab w:val="num" w:pos="720"/>
        </w:tabs>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9" w15:restartNumberingAfterBreak="0">
    <w:nsid w:val="7349029D"/>
    <w:multiLevelType w:val="hybridMultilevel"/>
    <w:tmpl w:val="FB3249F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613132A"/>
    <w:multiLevelType w:val="hybridMultilevel"/>
    <w:tmpl w:val="EC7872E6"/>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1" w15:restartNumberingAfterBreak="0">
    <w:nsid w:val="7ADE7367"/>
    <w:multiLevelType w:val="multilevel"/>
    <w:tmpl w:val="0FD26828"/>
    <w:lvl w:ilvl="0">
      <w:start w:val="12"/>
      <w:numFmt w:val="decimal"/>
      <w:lvlText w:val="%1"/>
      <w:lvlJc w:val="left"/>
      <w:pPr>
        <w:ind w:left="360" w:hanging="360"/>
      </w:pPr>
      <w:rPr>
        <w:rFonts w:cs="Times New Roman" w:hint="default"/>
      </w:rPr>
    </w:lvl>
    <w:lvl w:ilvl="1">
      <w:start w:val="1"/>
      <w:numFmt w:val="decimal"/>
      <w:lvlText w:val="%1.%2"/>
      <w:lvlJc w:val="left"/>
      <w:pPr>
        <w:ind w:left="928" w:hanging="36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540" w:hanging="72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310" w:hanging="108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080" w:hanging="1440"/>
      </w:pPr>
      <w:rPr>
        <w:rFonts w:cs="Times New Roman" w:hint="default"/>
      </w:rPr>
    </w:lvl>
  </w:abstractNum>
  <w:num w:numId="1" w16cid:durableId="214120469">
    <w:abstractNumId w:val="17"/>
  </w:num>
  <w:num w:numId="2" w16cid:durableId="705176208">
    <w:abstractNumId w:val="25"/>
  </w:num>
  <w:num w:numId="3" w16cid:durableId="192102236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74146958">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948444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05623398">
    <w:abstractNumId w:val="12"/>
  </w:num>
  <w:num w:numId="7" w16cid:durableId="49496145">
    <w:abstractNumId w:val="19"/>
  </w:num>
  <w:num w:numId="8" w16cid:durableId="1147236685">
    <w:abstractNumId w:val="30"/>
  </w:num>
  <w:num w:numId="9" w16cid:durableId="228731520">
    <w:abstractNumId w:val="15"/>
  </w:num>
  <w:num w:numId="10" w16cid:durableId="647902423">
    <w:abstractNumId w:val="31"/>
  </w:num>
  <w:num w:numId="11" w16cid:durableId="485049892">
    <w:abstractNumId w:val="23"/>
  </w:num>
  <w:num w:numId="12" w16cid:durableId="264503338">
    <w:abstractNumId w:val="0"/>
  </w:num>
  <w:num w:numId="13" w16cid:durableId="1932737910">
    <w:abstractNumId w:val="3"/>
  </w:num>
  <w:num w:numId="14" w16cid:durableId="303657070">
    <w:abstractNumId w:val="5"/>
  </w:num>
  <w:num w:numId="15" w16cid:durableId="1116022343">
    <w:abstractNumId w:val="10"/>
  </w:num>
  <w:num w:numId="16" w16cid:durableId="1069885331">
    <w:abstractNumId w:val="9"/>
  </w:num>
  <w:num w:numId="17" w16cid:durableId="2032221868">
    <w:abstractNumId w:val="18"/>
  </w:num>
  <w:num w:numId="18" w16cid:durableId="1885753648">
    <w:abstractNumId w:val="20"/>
  </w:num>
  <w:num w:numId="19" w16cid:durableId="829324448">
    <w:abstractNumId w:val="1"/>
  </w:num>
  <w:num w:numId="20" w16cid:durableId="934940822">
    <w:abstractNumId w:val="24"/>
  </w:num>
  <w:num w:numId="21" w16cid:durableId="459299573">
    <w:abstractNumId w:val="14"/>
  </w:num>
  <w:num w:numId="22" w16cid:durableId="723914956">
    <w:abstractNumId w:val="16"/>
  </w:num>
  <w:num w:numId="23" w16cid:durableId="41103714">
    <w:abstractNumId w:val="6"/>
  </w:num>
  <w:num w:numId="24" w16cid:durableId="1921983181">
    <w:abstractNumId w:val="29"/>
  </w:num>
  <w:num w:numId="25" w16cid:durableId="1031489296">
    <w:abstractNumId w:val="11"/>
  </w:num>
  <w:num w:numId="26" w16cid:durableId="1388915453">
    <w:abstractNumId w:val="27"/>
  </w:num>
  <w:num w:numId="27" w16cid:durableId="552620636">
    <w:abstractNumId w:val="4"/>
  </w:num>
  <w:num w:numId="28" w16cid:durableId="346101025">
    <w:abstractNumId w:val="8"/>
  </w:num>
  <w:num w:numId="29" w16cid:durableId="406070963">
    <w:abstractNumId w:val="13"/>
  </w:num>
  <w:num w:numId="30" w16cid:durableId="1503937102">
    <w:abstractNumId w:val="26"/>
  </w:num>
  <w:num w:numId="31" w16cid:durableId="38013024">
    <w:abstractNumId w:val="7"/>
  </w:num>
  <w:num w:numId="32" w16cid:durableId="1108311435">
    <w:abstractNumId w:val="22"/>
  </w:num>
  <w:num w:numId="33" w16cid:durableId="21052247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460"/>
    <w:rsid w:val="000006FB"/>
    <w:rsid w:val="00002C1D"/>
    <w:rsid w:val="00011C0B"/>
    <w:rsid w:val="00012FFE"/>
    <w:rsid w:val="00015B69"/>
    <w:rsid w:val="0002742E"/>
    <w:rsid w:val="00034F50"/>
    <w:rsid w:val="00035930"/>
    <w:rsid w:val="000370A8"/>
    <w:rsid w:val="000401C6"/>
    <w:rsid w:val="00042BE5"/>
    <w:rsid w:val="0004573D"/>
    <w:rsid w:val="000474A2"/>
    <w:rsid w:val="00047F28"/>
    <w:rsid w:val="000562BB"/>
    <w:rsid w:val="00060A14"/>
    <w:rsid w:val="00071AF1"/>
    <w:rsid w:val="00072696"/>
    <w:rsid w:val="00076443"/>
    <w:rsid w:val="00080AD6"/>
    <w:rsid w:val="00081AB2"/>
    <w:rsid w:val="0008280B"/>
    <w:rsid w:val="000A2D98"/>
    <w:rsid w:val="000B0270"/>
    <w:rsid w:val="000B2539"/>
    <w:rsid w:val="000B26A8"/>
    <w:rsid w:val="000D5BC1"/>
    <w:rsid w:val="000E1FCC"/>
    <w:rsid w:val="000E2A5E"/>
    <w:rsid w:val="000E6AA1"/>
    <w:rsid w:val="000F3265"/>
    <w:rsid w:val="000F386B"/>
    <w:rsid w:val="000F44F0"/>
    <w:rsid w:val="00100DEF"/>
    <w:rsid w:val="00101DB3"/>
    <w:rsid w:val="00105FD1"/>
    <w:rsid w:val="00111F4E"/>
    <w:rsid w:val="00115F45"/>
    <w:rsid w:val="00116556"/>
    <w:rsid w:val="00121FF9"/>
    <w:rsid w:val="001233C9"/>
    <w:rsid w:val="00131943"/>
    <w:rsid w:val="00133314"/>
    <w:rsid w:val="0014407B"/>
    <w:rsid w:val="00144C3C"/>
    <w:rsid w:val="0014671A"/>
    <w:rsid w:val="001522B9"/>
    <w:rsid w:val="0016171D"/>
    <w:rsid w:val="001711C5"/>
    <w:rsid w:val="001729B4"/>
    <w:rsid w:val="00176107"/>
    <w:rsid w:val="00187672"/>
    <w:rsid w:val="00195798"/>
    <w:rsid w:val="00197C66"/>
    <w:rsid w:val="001A0F53"/>
    <w:rsid w:val="001A23BA"/>
    <w:rsid w:val="001A2C55"/>
    <w:rsid w:val="001A2F98"/>
    <w:rsid w:val="001A446A"/>
    <w:rsid w:val="001B10A0"/>
    <w:rsid w:val="001B7B1E"/>
    <w:rsid w:val="001C0B51"/>
    <w:rsid w:val="001C433D"/>
    <w:rsid w:val="001D15C1"/>
    <w:rsid w:val="001D3AB0"/>
    <w:rsid w:val="001D4799"/>
    <w:rsid w:val="001E1521"/>
    <w:rsid w:val="001E55B9"/>
    <w:rsid w:val="001E66F4"/>
    <w:rsid w:val="001F6D41"/>
    <w:rsid w:val="00200134"/>
    <w:rsid w:val="0021775F"/>
    <w:rsid w:val="00220125"/>
    <w:rsid w:val="00221B12"/>
    <w:rsid w:val="00226DC6"/>
    <w:rsid w:val="00241092"/>
    <w:rsid w:val="00244037"/>
    <w:rsid w:val="002516EA"/>
    <w:rsid w:val="00251D7B"/>
    <w:rsid w:val="00256EE3"/>
    <w:rsid w:val="00262623"/>
    <w:rsid w:val="00283B49"/>
    <w:rsid w:val="00292B28"/>
    <w:rsid w:val="00294350"/>
    <w:rsid w:val="002A3DD2"/>
    <w:rsid w:val="002A5568"/>
    <w:rsid w:val="002A66D8"/>
    <w:rsid w:val="002B2D50"/>
    <w:rsid w:val="002B3734"/>
    <w:rsid w:val="002B51C5"/>
    <w:rsid w:val="002B6F0C"/>
    <w:rsid w:val="002B7466"/>
    <w:rsid w:val="002C1862"/>
    <w:rsid w:val="002C1A3C"/>
    <w:rsid w:val="002C2140"/>
    <w:rsid w:val="002C606C"/>
    <w:rsid w:val="002D15AC"/>
    <w:rsid w:val="002D18F3"/>
    <w:rsid w:val="002D54A9"/>
    <w:rsid w:val="002D78CE"/>
    <w:rsid w:val="002E0156"/>
    <w:rsid w:val="002E76BF"/>
    <w:rsid w:val="002F17A4"/>
    <w:rsid w:val="002F640A"/>
    <w:rsid w:val="002F77D5"/>
    <w:rsid w:val="00302AC7"/>
    <w:rsid w:val="00304198"/>
    <w:rsid w:val="0031259E"/>
    <w:rsid w:val="003209CA"/>
    <w:rsid w:val="00321982"/>
    <w:rsid w:val="0032453F"/>
    <w:rsid w:val="003261AA"/>
    <w:rsid w:val="00326530"/>
    <w:rsid w:val="003268AC"/>
    <w:rsid w:val="00327235"/>
    <w:rsid w:val="00332351"/>
    <w:rsid w:val="003327E5"/>
    <w:rsid w:val="00335C9D"/>
    <w:rsid w:val="003367C7"/>
    <w:rsid w:val="003432FD"/>
    <w:rsid w:val="0034355A"/>
    <w:rsid w:val="0034559C"/>
    <w:rsid w:val="003477A1"/>
    <w:rsid w:val="003510B1"/>
    <w:rsid w:val="00353979"/>
    <w:rsid w:val="00361744"/>
    <w:rsid w:val="00361F86"/>
    <w:rsid w:val="00363F12"/>
    <w:rsid w:val="00364E42"/>
    <w:rsid w:val="0036739D"/>
    <w:rsid w:val="00371650"/>
    <w:rsid w:val="003806B0"/>
    <w:rsid w:val="00381146"/>
    <w:rsid w:val="003841DA"/>
    <w:rsid w:val="00384E2D"/>
    <w:rsid w:val="00386C09"/>
    <w:rsid w:val="0039315A"/>
    <w:rsid w:val="003938B0"/>
    <w:rsid w:val="003A33FB"/>
    <w:rsid w:val="003A391E"/>
    <w:rsid w:val="003A4812"/>
    <w:rsid w:val="003C54A4"/>
    <w:rsid w:val="003C5ACD"/>
    <w:rsid w:val="003C7A6B"/>
    <w:rsid w:val="003D0594"/>
    <w:rsid w:val="003D7360"/>
    <w:rsid w:val="003E5B2C"/>
    <w:rsid w:val="003F11FD"/>
    <w:rsid w:val="003F3C2E"/>
    <w:rsid w:val="00402CD5"/>
    <w:rsid w:val="00410E65"/>
    <w:rsid w:val="00421000"/>
    <w:rsid w:val="00425F41"/>
    <w:rsid w:val="00426D27"/>
    <w:rsid w:val="004314D2"/>
    <w:rsid w:val="00436150"/>
    <w:rsid w:val="00446E3F"/>
    <w:rsid w:val="00447DD6"/>
    <w:rsid w:val="0045047B"/>
    <w:rsid w:val="004513A3"/>
    <w:rsid w:val="00457CC9"/>
    <w:rsid w:val="00465B51"/>
    <w:rsid w:val="004707BF"/>
    <w:rsid w:val="00475569"/>
    <w:rsid w:val="0048436B"/>
    <w:rsid w:val="00484A9F"/>
    <w:rsid w:val="004851ED"/>
    <w:rsid w:val="00492CB9"/>
    <w:rsid w:val="004947BD"/>
    <w:rsid w:val="00496538"/>
    <w:rsid w:val="00497D50"/>
    <w:rsid w:val="004A783F"/>
    <w:rsid w:val="004B1A8E"/>
    <w:rsid w:val="004B4BFE"/>
    <w:rsid w:val="004C050D"/>
    <w:rsid w:val="004D1175"/>
    <w:rsid w:val="004E27A9"/>
    <w:rsid w:val="004E6921"/>
    <w:rsid w:val="004E6FCE"/>
    <w:rsid w:val="004E7F6B"/>
    <w:rsid w:val="00500460"/>
    <w:rsid w:val="005005C9"/>
    <w:rsid w:val="005027F1"/>
    <w:rsid w:val="00506211"/>
    <w:rsid w:val="00510164"/>
    <w:rsid w:val="00516F75"/>
    <w:rsid w:val="0052128A"/>
    <w:rsid w:val="00521C75"/>
    <w:rsid w:val="00523C45"/>
    <w:rsid w:val="0053474E"/>
    <w:rsid w:val="005412A0"/>
    <w:rsid w:val="005417D7"/>
    <w:rsid w:val="00547897"/>
    <w:rsid w:val="00554CD1"/>
    <w:rsid w:val="005558AB"/>
    <w:rsid w:val="005572B5"/>
    <w:rsid w:val="00565A61"/>
    <w:rsid w:val="00581B4B"/>
    <w:rsid w:val="00581E6B"/>
    <w:rsid w:val="00582F26"/>
    <w:rsid w:val="00583D41"/>
    <w:rsid w:val="00587A25"/>
    <w:rsid w:val="005915C2"/>
    <w:rsid w:val="005A4F5F"/>
    <w:rsid w:val="005A5DFC"/>
    <w:rsid w:val="005A615B"/>
    <w:rsid w:val="005A7BC7"/>
    <w:rsid w:val="005C0D75"/>
    <w:rsid w:val="005C1D1D"/>
    <w:rsid w:val="005C2A6A"/>
    <w:rsid w:val="005D1D5D"/>
    <w:rsid w:val="005D5235"/>
    <w:rsid w:val="005E7503"/>
    <w:rsid w:val="005E75C3"/>
    <w:rsid w:val="005E7642"/>
    <w:rsid w:val="00620F49"/>
    <w:rsid w:val="00621250"/>
    <w:rsid w:val="00625B0F"/>
    <w:rsid w:val="006324CA"/>
    <w:rsid w:val="00635D46"/>
    <w:rsid w:val="0063628D"/>
    <w:rsid w:val="0064553A"/>
    <w:rsid w:val="00645E93"/>
    <w:rsid w:val="006474CC"/>
    <w:rsid w:val="00650D35"/>
    <w:rsid w:val="0065282D"/>
    <w:rsid w:val="00655A1E"/>
    <w:rsid w:val="00655FB3"/>
    <w:rsid w:val="00661D68"/>
    <w:rsid w:val="00667AE1"/>
    <w:rsid w:val="00672645"/>
    <w:rsid w:val="00672BCA"/>
    <w:rsid w:val="00681593"/>
    <w:rsid w:val="0068366E"/>
    <w:rsid w:val="006922EA"/>
    <w:rsid w:val="006938E8"/>
    <w:rsid w:val="00694146"/>
    <w:rsid w:val="006A01A0"/>
    <w:rsid w:val="006A0725"/>
    <w:rsid w:val="006A54EA"/>
    <w:rsid w:val="006A5EFE"/>
    <w:rsid w:val="006A7234"/>
    <w:rsid w:val="006B4F18"/>
    <w:rsid w:val="006C06A3"/>
    <w:rsid w:val="006C49EB"/>
    <w:rsid w:val="006D0A09"/>
    <w:rsid w:val="006D482F"/>
    <w:rsid w:val="006E353E"/>
    <w:rsid w:val="006E3D64"/>
    <w:rsid w:val="006E5472"/>
    <w:rsid w:val="0070173D"/>
    <w:rsid w:val="007072D0"/>
    <w:rsid w:val="00707E76"/>
    <w:rsid w:val="0071039D"/>
    <w:rsid w:val="007139B6"/>
    <w:rsid w:val="00714548"/>
    <w:rsid w:val="00720A67"/>
    <w:rsid w:val="00721C7C"/>
    <w:rsid w:val="00722287"/>
    <w:rsid w:val="007241D8"/>
    <w:rsid w:val="00724DFC"/>
    <w:rsid w:val="007266D5"/>
    <w:rsid w:val="00736DEF"/>
    <w:rsid w:val="00741E56"/>
    <w:rsid w:val="00744763"/>
    <w:rsid w:val="00744F3A"/>
    <w:rsid w:val="0074712C"/>
    <w:rsid w:val="00750412"/>
    <w:rsid w:val="00752D91"/>
    <w:rsid w:val="0075732C"/>
    <w:rsid w:val="0076215A"/>
    <w:rsid w:val="007738BB"/>
    <w:rsid w:val="0078252D"/>
    <w:rsid w:val="00796072"/>
    <w:rsid w:val="007A5B71"/>
    <w:rsid w:val="007A7C5E"/>
    <w:rsid w:val="007B1025"/>
    <w:rsid w:val="007B689F"/>
    <w:rsid w:val="007C2C76"/>
    <w:rsid w:val="007D2D15"/>
    <w:rsid w:val="007D368F"/>
    <w:rsid w:val="007E0858"/>
    <w:rsid w:val="007E0A71"/>
    <w:rsid w:val="007E33CE"/>
    <w:rsid w:val="007E6A6C"/>
    <w:rsid w:val="00801ED2"/>
    <w:rsid w:val="008043A9"/>
    <w:rsid w:val="00805334"/>
    <w:rsid w:val="00806517"/>
    <w:rsid w:val="008149E3"/>
    <w:rsid w:val="00823F4D"/>
    <w:rsid w:val="008259DF"/>
    <w:rsid w:val="00831A07"/>
    <w:rsid w:val="0083570F"/>
    <w:rsid w:val="00836209"/>
    <w:rsid w:val="00841BC4"/>
    <w:rsid w:val="00844CEF"/>
    <w:rsid w:val="00851E4A"/>
    <w:rsid w:val="0086289F"/>
    <w:rsid w:val="00872C35"/>
    <w:rsid w:val="00873B4A"/>
    <w:rsid w:val="00883746"/>
    <w:rsid w:val="00883C60"/>
    <w:rsid w:val="008858F0"/>
    <w:rsid w:val="0088790E"/>
    <w:rsid w:val="00896A4D"/>
    <w:rsid w:val="008A2111"/>
    <w:rsid w:val="008A4C10"/>
    <w:rsid w:val="008B1F36"/>
    <w:rsid w:val="008C1C5F"/>
    <w:rsid w:val="008C305B"/>
    <w:rsid w:val="008C74B8"/>
    <w:rsid w:val="008D1F26"/>
    <w:rsid w:val="008D363A"/>
    <w:rsid w:val="008D4D9B"/>
    <w:rsid w:val="008E01C9"/>
    <w:rsid w:val="008E6668"/>
    <w:rsid w:val="008F0080"/>
    <w:rsid w:val="008F0E1C"/>
    <w:rsid w:val="008F1DA1"/>
    <w:rsid w:val="008F378C"/>
    <w:rsid w:val="00903728"/>
    <w:rsid w:val="00904625"/>
    <w:rsid w:val="00907B3E"/>
    <w:rsid w:val="00911655"/>
    <w:rsid w:val="00922E54"/>
    <w:rsid w:val="00926DBB"/>
    <w:rsid w:val="00926EB5"/>
    <w:rsid w:val="00940287"/>
    <w:rsid w:val="00946BAA"/>
    <w:rsid w:val="00951EFD"/>
    <w:rsid w:val="0095673D"/>
    <w:rsid w:val="00964395"/>
    <w:rsid w:val="0096488D"/>
    <w:rsid w:val="0097778F"/>
    <w:rsid w:val="009777F6"/>
    <w:rsid w:val="00981A5E"/>
    <w:rsid w:val="00983764"/>
    <w:rsid w:val="0099272E"/>
    <w:rsid w:val="00993E5E"/>
    <w:rsid w:val="009A0B23"/>
    <w:rsid w:val="009A41AD"/>
    <w:rsid w:val="009A448B"/>
    <w:rsid w:val="009B37D6"/>
    <w:rsid w:val="009B749F"/>
    <w:rsid w:val="009B7F43"/>
    <w:rsid w:val="009C607A"/>
    <w:rsid w:val="009C61DA"/>
    <w:rsid w:val="009D140F"/>
    <w:rsid w:val="009D289D"/>
    <w:rsid w:val="009D2B69"/>
    <w:rsid w:val="009D3921"/>
    <w:rsid w:val="009F2A90"/>
    <w:rsid w:val="009F5595"/>
    <w:rsid w:val="00A0028E"/>
    <w:rsid w:val="00A16116"/>
    <w:rsid w:val="00A212C1"/>
    <w:rsid w:val="00A213ED"/>
    <w:rsid w:val="00A224AF"/>
    <w:rsid w:val="00A22B2A"/>
    <w:rsid w:val="00A23B93"/>
    <w:rsid w:val="00A27CF7"/>
    <w:rsid w:val="00A35087"/>
    <w:rsid w:val="00A3777D"/>
    <w:rsid w:val="00A42C65"/>
    <w:rsid w:val="00A44970"/>
    <w:rsid w:val="00A46B9A"/>
    <w:rsid w:val="00A5390B"/>
    <w:rsid w:val="00A53A9D"/>
    <w:rsid w:val="00A600AA"/>
    <w:rsid w:val="00A62CEE"/>
    <w:rsid w:val="00A77137"/>
    <w:rsid w:val="00A80865"/>
    <w:rsid w:val="00A80E49"/>
    <w:rsid w:val="00A845CC"/>
    <w:rsid w:val="00AA1A88"/>
    <w:rsid w:val="00AA4AE7"/>
    <w:rsid w:val="00AB061E"/>
    <w:rsid w:val="00AB29FD"/>
    <w:rsid w:val="00AC3086"/>
    <w:rsid w:val="00AC4CF3"/>
    <w:rsid w:val="00AC730A"/>
    <w:rsid w:val="00AE50D5"/>
    <w:rsid w:val="00AE559E"/>
    <w:rsid w:val="00AF438A"/>
    <w:rsid w:val="00AF4D96"/>
    <w:rsid w:val="00B01C94"/>
    <w:rsid w:val="00B035A9"/>
    <w:rsid w:val="00B04A12"/>
    <w:rsid w:val="00B05A53"/>
    <w:rsid w:val="00B07618"/>
    <w:rsid w:val="00B10139"/>
    <w:rsid w:val="00B102E0"/>
    <w:rsid w:val="00B15A26"/>
    <w:rsid w:val="00B163D3"/>
    <w:rsid w:val="00B20BD0"/>
    <w:rsid w:val="00B23BE8"/>
    <w:rsid w:val="00B242FC"/>
    <w:rsid w:val="00B31C51"/>
    <w:rsid w:val="00B34C09"/>
    <w:rsid w:val="00B52CA9"/>
    <w:rsid w:val="00B5372A"/>
    <w:rsid w:val="00B55999"/>
    <w:rsid w:val="00B65A81"/>
    <w:rsid w:val="00B67676"/>
    <w:rsid w:val="00B81F7F"/>
    <w:rsid w:val="00B868DD"/>
    <w:rsid w:val="00B901A1"/>
    <w:rsid w:val="00B910F7"/>
    <w:rsid w:val="00B92969"/>
    <w:rsid w:val="00B963C7"/>
    <w:rsid w:val="00BB1A5C"/>
    <w:rsid w:val="00BB769E"/>
    <w:rsid w:val="00BC2F69"/>
    <w:rsid w:val="00BC50C1"/>
    <w:rsid w:val="00BE01E0"/>
    <w:rsid w:val="00BE0FC2"/>
    <w:rsid w:val="00C0150E"/>
    <w:rsid w:val="00C0743F"/>
    <w:rsid w:val="00C14D08"/>
    <w:rsid w:val="00C16BDB"/>
    <w:rsid w:val="00C2376D"/>
    <w:rsid w:val="00C32FFF"/>
    <w:rsid w:val="00C337E1"/>
    <w:rsid w:val="00C40BC1"/>
    <w:rsid w:val="00C435E8"/>
    <w:rsid w:val="00C44E76"/>
    <w:rsid w:val="00C52D65"/>
    <w:rsid w:val="00C540B5"/>
    <w:rsid w:val="00C569EE"/>
    <w:rsid w:val="00C56D47"/>
    <w:rsid w:val="00C60DE2"/>
    <w:rsid w:val="00C71FBD"/>
    <w:rsid w:val="00C73210"/>
    <w:rsid w:val="00C80298"/>
    <w:rsid w:val="00C8061E"/>
    <w:rsid w:val="00C846C5"/>
    <w:rsid w:val="00C9008F"/>
    <w:rsid w:val="00C94127"/>
    <w:rsid w:val="00C9433A"/>
    <w:rsid w:val="00CA3116"/>
    <w:rsid w:val="00CA515F"/>
    <w:rsid w:val="00CA7E2B"/>
    <w:rsid w:val="00CB05A6"/>
    <w:rsid w:val="00CC57B0"/>
    <w:rsid w:val="00CC79C6"/>
    <w:rsid w:val="00CD0628"/>
    <w:rsid w:val="00CD2202"/>
    <w:rsid w:val="00CD2A75"/>
    <w:rsid w:val="00CE0AE5"/>
    <w:rsid w:val="00CE5423"/>
    <w:rsid w:val="00CE707A"/>
    <w:rsid w:val="00CF7ADF"/>
    <w:rsid w:val="00D000DB"/>
    <w:rsid w:val="00D0097B"/>
    <w:rsid w:val="00D02515"/>
    <w:rsid w:val="00D11CDE"/>
    <w:rsid w:val="00D11D30"/>
    <w:rsid w:val="00D13091"/>
    <w:rsid w:val="00D172D5"/>
    <w:rsid w:val="00D26A98"/>
    <w:rsid w:val="00D404F3"/>
    <w:rsid w:val="00D53EA0"/>
    <w:rsid w:val="00D5545C"/>
    <w:rsid w:val="00D6270D"/>
    <w:rsid w:val="00D62FF2"/>
    <w:rsid w:val="00D65B05"/>
    <w:rsid w:val="00D66AF9"/>
    <w:rsid w:val="00D66C88"/>
    <w:rsid w:val="00D677A5"/>
    <w:rsid w:val="00D679C9"/>
    <w:rsid w:val="00D806D2"/>
    <w:rsid w:val="00D80E6E"/>
    <w:rsid w:val="00D81034"/>
    <w:rsid w:val="00D85BE9"/>
    <w:rsid w:val="00D90D37"/>
    <w:rsid w:val="00D9622C"/>
    <w:rsid w:val="00DA2D47"/>
    <w:rsid w:val="00DA57C4"/>
    <w:rsid w:val="00DA7279"/>
    <w:rsid w:val="00DB10F7"/>
    <w:rsid w:val="00DB4E89"/>
    <w:rsid w:val="00DB74FF"/>
    <w:rsid w:val="00DC02B1"/>
    <w:rsid w:val="00DC4EC0"/>
    <w:rsid w:val="00DC526F"/>
    <w:rsid w:val="00DE158C"/>
    <w:rsid w:val="00DE46BB"/>
    <w:rsid w:val="00DE6049"/>
    <w:rsid w:val="00DF0B4A"/>
    <w:rsid w:val="00DF5624"/>
    <w:rsid w:val="00DF5F56"/>
    <w:rsid w:val="00DF7ADB"/>
    <w:rsid w:val="00E013FB"/>
    <w:rsid w:val="00E146A1"/>
    <w:rsid w:val="00E255C1"/>
    <w:rsid w:val="00E275BD"/>
    <w:rsid w:val="00E27B86"/>
    <w:rsid w:val="00E30393"/>
    <w:rsid w:val="00E5198F"/>
    <w:rsid w:val="00E57373"/>
    <w:rsid w:val="00E57624"/>
    <w:rsid w:val="00E60F39"/>
    <w:rsid w:val="00E62EEF"/>
    <w:rsid w:val="00E74478"/>
    <w:rsid w:val="00E7540F"/>
    <w:rsid w:val="00E7559C"/>
    <w:rsid w:val="00E95DB8"/>
    <w:rsid w:val="00EA647B"/>
    <w:rsid w:val="00EB6597"/>
    <w:rsid w:val="00EC2678"/>
    <w:rsid w:val="00EC3940"/>
    <w:rsid w:val="00EC748A"/>
    <w:rsid w:val="00ED0FD2"/>
    <w:rsid w:val="00ED74EF"/>
    <w:rsid w:val="00ED7A17"/>
    <w:rsid w:val="00EE72D7"/>
    <w:rsid w:val="00EE7677"/>
    <w:rsid w:val="00EF1DB6"/>
    <w:rsid w:val="00EF32AA"/>
    <w:rsid w:val="00EF3883"/>
    <w:rsid w:val="00F028D4"/>
    <w:rsid w:val="00F0634B"/>
    <w:rsid w:val="00F105C3"/>
    <w:rsid w:val="00F132CB"/>
    <w:rsid w:val="00F23A5D"/>
    <w:rsid w:val="00F274F8"/>
    <w:rsid w:val="00F31E32"/>
    <w:rsid w:val="00F32F6A"/>
    <w:rsid w:val="00F47207"/>
    <w:rsid w:val="00F571CA"/>
    <w:rsid w:val="00F604DA"/>
    <w:rsid w:val="00F64A7E"/>
    <w:rsid w:val="00F670D1"/>
    <w:rsid w:val="00F73633"/>
    <w:rsid w:val="00F77632"/>
    <w:rsid w:val="00F80A87"/>
    <w:rsid w:val="00F81E49"/>
    <w:rsid w:val="00F84865"/>
    <w:rsid w:val="00F84E0F"/>
    <w:rsid w:val="00F86A3C"/>
    <w:rsid w:val="00F86AE4"/>
    <w:rsid w:val="00F87795"/>
    <w:rsid w:val="00F97F1C"/>
    <w:rsid w:val="00FA0209"/>
    <w:rsid w:val="00FA1D8C"/>
    <w:rsid w:val="00FA5861"/>
    <w:rsid w:val="00FB06AC"/>
    <w:rsid w:val="00FB77BA"/>
    <w:rsid w:val="00FC1B8A"/>
    <w:rsid w:val="00FC46FE"/>
    <w:rsid w:val="00FC646C"/>
    <w:rsid w:val="00FD221D"/>
    <w:rsid w:val="00FD4168"/>
    <w:rsid w:val="00FD45A4"/>
    <w:rsid w:val="00FD4C02"/>
    <w:rsid w:val="00FE585D"/>
    <w:rsid w:val="00FE58F2"/>
    <w:rsid w:val="00FE7234"/>
    <w:rsid w:val="00FE74D7"/>
    <w:rsid w:val="00FF2938"/>
    <w:rsid w:val="00FF3387"/>
    <w:rsid w:val="00FF3D05"/>
    <w:rsid w:val="00FF5C82"/>
    <w:rsid w:val="00FF6E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CEA6BC"/>
  <w15:docId w15:val="{44180300-4E0A-40D7-8345-280746887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55A1E"/>
    <w:rPr>
      <w:sz w:val="20"/>
      <w:szCs w:val="20"/>
    </w:rPr>
  </w:style>
  <w:style w:type="paragraph" w:styleId="Nadpis1">
    <w:name w:val="heading 1"/>
    <w:basedOn w:val="Normln"/>
    <w:next w:val="Normln"/>
    <w:link w:val="Nadpis1Char"/>
    <w:uiPriority w:val="99"/>
    <w:qFormat/>
    <w:rsid w:val="00655A1E"/>
    <w:pPr>
      <w:keepNext/>
      <w:outlineLvl w:val="0"/>
    </w:pPr>
    <w:rPr>
      <w:sz w:val="24"/>
    </w:rPr>
  </w:style>
  <w:style w:type="paragraph" w:styleId="Nadpis2">
    <w:name w:val="heading 2"/>
    <w:basedOn w:val="Normln"/>
    <w:next w:val="Normln"/>
    <w:link w:val="Nadpis2Char"/>
    <w:uiPriority w:val="99"/>
    <w:qFormat/>
    <w:rsid w:val="00655A1E"/>
    <w:pPr>
      <w:keepNext/>
      <w:jc w:val="center"/>
      <w:outlineLvl w:val="1"/>
    </w:pPr>
    <w:rPr>
      <w:sz w:val="24"/>
    </w:rPr>
  </w:style>
  <w:style w:type="paragraph" w:styleId="Nadpis3">
    <w:name w:val="heading 3"/>
    <w:basedOn w:val="Normln"/>
    <w:next w:val="Normln"/>
    <w:link w:val="Nadpis3Char"/>
    <w:uiPriority w:val="99"/>
    <w:qFormat/>
    <w:rsid w:val="00655A1E"/>
    <w:pPr>
      <w:keepNext/>
      <w:outlineLvl w:val="2"/>
    </w:pPr>
    <w:rPr>
      <w:b/>
      <w:bCs/>
      <w:sz w:val="24"/>
    </w:rPr>
  </w:style>
  <w:style w:type="paragraph" w:styleId="Nadpis4">
    <w:name w:val="heading 4"/>
    <w:basedOn w:val="Normln"/>
    <w:next w:val="Normln"/>
    <w:link w:val="Nadpis4Char"/>
    <w:uiPriority w:val="99"/>
    <w:qFormat/>
    <w:rsid w:val="00655A1E"/>
    <w:pPr>
      <w:keepNext/>
      <w:ind w:firstLine="426"/>
      <w:outlineLvl w:val="3"/>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E62EEF"/>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sid w:val="00E62EEF"/>
    <w:rPr>
      <w:rFonts w:ascii="Cambria" w:hAnsi="Cambria" w:cs="Times New Roman"/>
      <w:b/>
      <w:bCs/>
      <w:i/>
      <w:iCs/>
      <w:sz w:val="28"/>
      <w:szCs w:val="28"/>
    </w:rPr>
  </w:style>
  <w:style w:type="character" w:customStyle="1" w:styleId="Nadpis3Char">
    <w:name w:val="Nadpis 3 Char"/>
    <w:basedOn w:val="Standardnpsmoodstavce"/>
    <w:link w:val="Nadpis3"/>
    <w:uiPriority w:val="99"/>
    <w:semiHidden/>
    <w:locked/>
    <w:rsid w:val="00E62EEF"/>
    <w:rPr>
      <w:rFonts w:ascii="Cambria" w:hAnsi="Cambria" w:cs="Times New Roman"/>
      <w:b/>
      <w:bCs/>
      <w:sz w:val="26"/>
      <w:szCs w:val="26"/>
    </w:rPr>
  </w:style>
  <w:style w:type="character" w:customStyle="1" w:styleId="Nadpis4Char">
    <w:name w:val="Nadpis 4 Char"/>
    <w:basedOn w:val="Standardnpsmoodstavce"/>
    <w:link w:val="Nadpis4"/>
    <w:uiPriority w:val="99"/>
    <w:semiHidden/>
    <w:locked/>
    <w:rsid w:val="00E62EEF"/>
    <w:rPr>
      <w:rFonts w:ascii="Calibri" w:hAnsi="Calibri" w:cs="Times New Roman"/>
      <w:b/>
      <w:bCs/>
      <w:sz w:val="28"/>
      <w:szCs w:val="28"/>
    </w:rPr>
  </w:style>
  <w:style w:type="paragraph" w:styleId="Zkladntext">
    <w:name w:val="Body Text"/>
    <w:basedOn w:val="Normln"/>
    <w:link w:val="ZkladntextChar"/>
    <w:uiPriority w:val="99"/>
    <w:semiHidden/>
    <w:rsid w:val="00655A1E"/>
    <w:rPr>
      <w:sz w:val="24"/>
    </w:rPr>
  </w:style>
  <w:style w:type="character" w:customStyle="1" w:styleId="ZkladntextChar">
    <w:name w:val="Základní text Char"/>
    <w:basedOn w:val="Standardnpsmoodstavce"/>
    <w:link w:val="Zkladntext"/>
    <w:uiPriority w:val="99"/>
    <w:semiHidden/>
    <w:locked/>
    <w:rsid w:val="00E62EEF"/>
    <w:rPr>
      <w:rFonts w:cs="Times New Roman"/>
      <w:sz w:val="20"/>
      <w:szCs w:val="20"/>
    </w:rPr>
  </w:style>
  <w:style w:type="paragraph" w:styleId="Zkladntext2">
    <w:name w:val="Body Text 2"/>
    <w:basedOn w:val="Normln"/>
    <w:link w:val="Zkladntext2Char"/>
    <w:rsid w:val="00655A1E"/>
    <w:pPr>
      <w:jc w:val="both"/>
    </w:pPr>
    <w:rPr>
      <w:sz w:val="24"/>
    </w:rPr>
  </w:style>
  <w:style w:type="character" w:customStyle="1" w:styleId="Zkladntext2Char">
    <w:name w:val="Základní text 2 Char"/>
    <w:basedOn w:val="Standardnpsmoodstavce"/>
    <w:link w:val="Zkladntext2"/>
    <w:uiPriority w:val="99"/>
    <w:semiHidden/>
    <w:locked/>
    <w:rsid w:val="00E62EEF"/>
    <w:rPr>
      <w:rFonts w:cs="Times New Roman"/>
      <w:sz w:val="20"/>
      <w:szCs w:val="20"/>
    </w:rPr>
  </w:style>
  <w:style w:type="paragraph" w:styleId="Zhlav">
    <w:name w:val="header"/>
    <w:basedOn w:val="Normln"/>
    <w:link w:val="ZhlavChar"/>
    <w:uiPriority w:val="99"/>
    <w:semiHidden/>
    <w:rsid w:val="00655A1E"/>
    <w:pPr>
      <w:tabs>
        <w:tab w:val="center" w:pos="4536"/>
        <w:tab w:val="right" w:pos="9072"/>
      </w:tabs>
    </w:pPr>
  </w:style>
  <w:style w:type="character" w:customStyle="1" w:styleId="ZhlavChar">
    <w:name w:val="Záhlaví Char"/>
    <w:basedOn w:val="Standardnpsmoodstavce"/>
    <w:link w:val="Zhlav"/>
    <w:uiPriority w:val="99"/>
    <w:semiHidden/>
    <w:locked/>
    <w:rsid w:val="00E62EEF"/>
    <w:rPr>
      <w:rFonts w:cs="Times New Roman"/>
      <w:sz w:val="20"/>
      <w:szCs w:val="20"/>
    </w:rPr>
  </w:style>
  <w:style w:type="paragraph" w:styleId="Zpat">
    <w:name w:val="footer"/>
    <w:basedOn w:val="Normln"/>
    <w:link w:val="ZpatChar"/>
    <w:uiPriority w:val="99"/>
    <w:semiHidden/>
    <w:rsid w:val="00655A1E"/>
    <w:pPr>
      <w:tabs>
        <w:tab w:val="center" w:pos="4536"/>
        <w:tab w:val="right" w:pos="9072"/>
      </w:tabs>
    </w:pPr>
  </w:style>
  <w:style w:type="character" w:customStyle="1" w:styleId="ZpatChar">
    <w:name w:val="Zápatí Char"/>
    <w:basedOn w:val="Standardnpsmoodstavce"/>
    <w:link w:val="Zpat"/>
    <w:uiPriority w:val="99"/>
    <w:semiHidden/>
    <w:locked/>
    <w:rsid w:val="00E62EEF"/>
    <w:rPr>
      <w:rFonts w:cs="Times New Roman"/>
      <w:sz w:val="20"/>
      <w:szCs w:val="20"/>
    </w:rPr>
  </w:style>
  <w:style w:type="paragraph" w:styleId="Zkladntext3">
    <w:name w:val="Body Text 3"/>
    <w:basedOn w:val="Normln"/>
    <w:link w:val="Zkladntext3Char"/>
    <w:uiPriority w:val="99"/>
    <w:semiHidden/>
    <w:rsid w:val="00655A1E"/>
    <w:pPr>
      <w:jc w:val="both"/>
    </w:pPr>
    <w:rPr>
      <w:sz w:val="24"/>
    </w:rPr>
  </w:style>
  <w:style w:type="character" w:customStyle="1" w:styleId="Zkladntext3Char">
    <w:name w:val="Základní text 3 Char"/>
    <w:basedOn w:val="Standardnpsmoodstavce"/>
    <w:link w:val="Zkladntext3"/>
    <w:uiPriority w:val="99"/>
    <w:semiHidden/>
    <w:locked/>
    <w:rsid w:val="00E62EEF"/>
    <w:rPr>
      <w:rFonts w:cs="Times New Roman"/>
      <w:sz w:val="16"/>
      <w:szCs w:val="16"/>
    </w:rPr>
  </w:style>
  <w:style w:type="paragraph" w:styleId="Zkladntextodsazen">
    <w:name w:val="Body Text Indent"/>
    <w:basedOn w:val="Normln"/>
    <w:link w:val="ZkladntextodsazenChar"/>
    <w:uiPriority w:val="99"/>
    <w:semiHidden/>
    <w:rsid w:val="00655A1E"/>
    <w:pPr>
      <w:ind w:firstLine="426"/>
      <w:jc w:val="both"/>
    </w:pPr>
    <w:rPr>
      <w:sz w:val="24"/>
    </w:rPr>
  </w:style>
  <w:style w:type="character" w:customStyle="1" w:styleId="ZkladntextodsazenChar">
    <w:name w:val="Základní text odsazený Char"/>
    <w:basedOn w:val="Standardnpsmoodstavce"/>
    <w:link w:val="Zkladntextodsazen"/>
    <w:uiPriority w:val="99"/>
    <w:semiHidden/>
    <w:locked/>
    <w:rsid w:val="00E62EEF"/>
    <w:rPr>
      <w:rFonts w:cs="Times New Roman"/>
      <w:sz w:val="20"/>
      <w:szCs w:val="20"/>
    </w:rPr>
  </w:style>
  <w:style w:type="paragraph" w:customStyle="1" w:styleId="np">
    <w:name w:val="np"/>
    <w:basedOn w:val="Normln"/>
    <w:uiPriority w:val="99"/>
    <w:rsid w:val="00655A1E"/>
    <w:pPr>
      <w:spacing w:before="100" w:beforeAutospacing="1" w:after="100" w:afterAutospacing="1"/>
    </w:pPr>
    <w:rPr>
      <w:sz w:val="24"/>
      <w:szCs w:val="24"/>
    </w:rPr>
  </w:style>
  <w:style w:type="paragraph" w:styleId="Textbubliny">
    <w:name w:val="Balloon Text"/>
    <w:basedOn w:val="Normln"/>
    <w:link w:val="TextbublinyChar"/>
    <w:uiPriority w:val="99"/>
    <w:semiHidden/>
    <w:rsid w:val="00500460"/>
    <w:rPr>
      <w:rFonts w:ascii="Tahoma" w:hAnsi="Tahoma"/>
      <w:sz w:val="16"/>
      <w:szCs w:val="16"/>
    </w:rPr>
  </w:style>
  <w:style w:type="character" w:customStyle="1" w:styleId="TextbublinyChar">
    <w:name w:val="Text bubliny Char"/>
    <w:basedOn w:val="Standardnpsmoodstavce"/>
    <w:link w:val="Textbubliny"/>
    <w:uiPriority w:val="99"/>
    <w:semiHidden/>
    <w:locked/>
    <w:rsid w:val="00500460"/>
    <w:rPr>
      <w:rFonts w:ascii="Tahoma" w:hAnsi="Tahoma" w:cs="Times New Roman"/>
      <w:sz w:val="16"/>
    </w:rPr>
  </w:style>
  <w:style w:type="paragraph" w:customStyle="1" w:styleId="Odstavecseseznamem1">
    <w:name w:val="Odstavec se seznamem1"/>
    <w:basedOn w:val="Normln"/>
    <w:uiPriority w:val="99"/>
    <w:rsid w:val="001D4799"/>
    <w:pPr>
      <w:spacing w:after="200" w:line="276" w:lineRule="auto"/>
      <w:ind w:left="720"/>
      <w:contextualSpacing/>
    </w:pPr>
    <w:rPr>
      <w:rFonts w:ascii="Calibri" w:hAnsi="Calibri"/>
      <w:sz w:val="22"/>
      <w:szCs w:val="22"/>
      <w:lang w:eastAsia="en-US"/>
    </w:rPr>
  </w:style>
  <w:style w:type="character" w:styleId="Odkaznakoment">
    <w:name w:val="annotation reference"/>
    <w:basedOn w:val="Standardnpsmoodstavce"/>
    <w:uiPriority w:val="99"/>
    <w:semiHidden/>
    <w:rsid w:val="00FB06AC"/>
    <w:rPr>
      <w:rFonts w:cs="Times New Roman"/>
      <w:sz w:val="16"/>
      <w:szCs w:val="16"/>
    </w:rPr>
  </w:style>
  <w:style w:type="paragraph" w:styleId="Textkomente">
    <w:name w:val="annotation text"/>
    <w:basedOn w:val="Normln"/>
    <w:link w:val="TextkomenteChar"/>
    <w:uiPriority w:val="99"/>
    <w:semiHidden/>
    <w:rsid w:val="00FB06AC"/>
  </w:style>
  <w:style w:type="character" w:customStyle="1" w:styleId="TextkomenteChar">
    <w:name w:val="Text komentáře Char"/>
    <w:basedOn w:val="Standardnpsmoodstavce"/>
    <w:link w:val="Textkomente"/>
    <w:uiPriority w:val="99"/>
    <w:semiHidden/>
    <w:locked/>
    <w:rsid w:val="00E62EEF"/>
    <w:rPr>
      <w:rFonts w:cs="Times New Roman"/>
      <w:sz w:val="20"/>
      <w:szCs w:val="20"/>
    </w:rPr>
  </w:style>
  <w:style w:type="paragraph" w:styleId="Pedmtkomente">
    <w:name w:val="annotation subject"/>
    <w:basedOn w:val="Textkomente"/>
    <w:next w:val="Textkomente"/>
    <w:link w:val="PedmtkomenteChar"/>
    <w:uiPriority w:val="99"/>
    <w:semiHidden/>
    <w:rsid w:val="00FB06AC"/>
    <w:rPr>
      <w:b/>
      <w:bCs/>
    </w:rPr>
  </w:style>
  <w:style w:type="character" w:customStyle="1" w:styleId="PedmtkomenteChar">
    <w:name w:val="Předmět komentáře Char"/>
    <w:basedOn w:val="TextkomenteChar"/>
    <w:link w:val="Pedmtkomente"/>
    <w:uiPriority w:val="99"/>
    <w:semiHidden/>
    <w:locked/>
    <w:rsid w:val="00E62EEF"/>
    <w:rPr>
      <w:rFonts w:cs="Times New Roman"/>
      <w:b/>
      <w:bCs/>
      <w:sz w:val="20"/>
      <w:szCs w:val="20"/>
    </w:rPr>
  </w:style>
  <w:style w:type="character" w:styleId="Znakapoznpodarou">
    <w:name w:val="footnote reference"/>
    <w:basedOn w:val="Standardnpsmoodstavce"/>
    <w:uiPriority w:val="99"/>
    <w:semiHidden/>
    <w:rsid w:val="0053474E"/>
    <w:rPr>
      <w:rFonts w:cs="Times New Roman"/>
      <w:vertAlign w:val="superscript"/>
    </w:rPr>
  </w:style>
  <w:style w:type="paragraph" w:styleId="Odstavecseseznamem">
    <w:name w:val="List Paragraph"/>
    <w:basedOn w:val="Normln"/>
    <w:uiPriority w:val="34"/>
    <w:qFormat/>
    <w:rsid w:val="00940287"/>
    <w:pPr>
      <w:ind w:left="720"/>
      <w:contextualSpacing/>
    </w:pPr>
  </w:style>
  <w:style w:type="character" w:customStyle="1" w:styleId="nadpis05">
    <w:name w:val="nadpis05"/>
    <w:basedOn w:val="Standardnpsmoodstavce"/>
    <w:rsid w:val="00CF7ADF"/>
  </w:style>
  <w:style w:type="character" w:customStyle="1" w:styleId="text04">
    <w:name w:val="text04"/>
    <w:basedOn w:val="Standardnpsmoodstavce"/>
    <w:rsid w:val="00CF7ADF"/>
  </w:style>
  <w:style w:type="paragraph" w:styleId="Zkladntextodsazen2">
    <w:name w:val="Body Text Indent 2"/>
    <w:basedOn w:val="Normln"/>
    <w:link w:val="Zkladntextodsazen2Char"/>
    <w:uiPriority w:val="99"/>
    <w:semiHidden/>
    <w:unhideWhenUsed/>
    <w:rsid w:val="00645E93"/>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645E93"/>
    <w:rPr>
      <w:sz w:val="20"/>
      <w:szCs w:val="20"/>
    </w:rPr>
  </w:style>
  <w:style w:type="character" w:styleId="Hypertextovodkaz">
    <w:name w:val="Hyperlink"/>
    <w:basedOn w:val="Standardnpsmoodstavce"/>
    <w:uiPriority w:val="99"/>
    <w:unhideWhenUsed/>
    <w:rsid w:val="00FF6E67"/>
    <w:rPr>
      <w:color w:val="0000FF" w:themeColor="hyperlink"/>
      <w:u w:val="single"/>
    </w:rPr>
  </w:style>
  <w:style w:type="paragraph" w:styleId="Revize">
    <w:name w:val="Revision"/>
    <w:hidden/>
    <w:uiPriority w:val="99"/>
    <w:semiHidden/>
    <w:rsid w:val="00EE7677"/>
    <w:rPr>
      <w:sz w:val="20"/>
      <w:szCs w:val="20"/>
    </w:rPr>
  </w:style>
  <w:style w:type="table" w:styleId="Mkatabulky">
    <w:name w:val="Table Grid"/>
    <w:basedOn w:val="Normlntabulka"/>
    <w:locked/>
    <w:rsid w:val="00410E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semiHidden/>
    <w:unhideWhenUsed/>
    <w:rsid w:val="00E5198F"/>
    <w:rPr>
      <w:color w:val="800080" w:themeColor="followedHyperlink"/>
      <w:u w:val="single"/>
    </w:rPr>
  </w:style>
  <w:style w:type="character" w:styleId="Nevyeenzmnka">
    <w:name w:val="Unresolved Mention"/>
    <w:basedOn w:val="Standardnpsmoodstavce"/>
    <w:uiPriority w:val="99"/>
    <w:semiHidden/>
    <w:unhideWhenUsed/>
    <w:rsid w:val="00AA1A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97140">
      <w:bodyDiv w:val="1"/>
      <w:marLeft w:val="0"/>
      <w:marRight w:val="0"/>
      <w:marTop w:val="0"/>
      <w:marBottom w:val="0"/>
      <w:divBdr>
        <w:top w:val="none" w:sz="0" w:space="0" w:color="auto"/>
        <w:left w:val="none" w:sz="0" w:space="0" w:color="auto"/>
        <w:bottom w:val="none" w:sz="0" w:space="0" w:color="auto"/>
        <w:right w:val="none" w:sz="0" w:space="0" w:color="auto"/>
      </w:divBdr>
    </w:div>
    <w:div w:id="654533075">
      <w:bodyDiv w:val="1"/>
      <w:marLeft w:val="0"/>
      <w:marRight w:val="0"/>
      <w:marTop w:val="0"/>
      <w:marBottom w:val="0"/>
      <w:divBdr>
        <w:top w:val="none" w:sz="0" w:space="0" w:color="auto"/>
        <w:left w:val="none" w:sz="0" w:space="0" w:color="auto"/>
        <w:bottom w:val="none" w:sz="0" w:space="0" w:color="auto"/>
        <w:right w:val="none" w:sz="0" w:space="0" w:color="auto"/>
      </w:divBdr>
    </w:div>
    <w:div w:id="942491482">
      <w:bodyDiv w:val="1"/>
      <w:marLeft w:val="0"/>
      <w:marRight w:val="0"/>
      <w:marTop w:val="0"/>
      <w:marBottom w:val="0"/>
      <w:divBdr>
        <w:top w:val="none" w:sz="0" w:space="0" w:color="auto"/>
        <w:left w:val="none" w:sz="0" w:space="0" w:color="auto"/>
        <w:bottom w:val="none" w:sz="0" w:space="0" w:color="auto"/>
        <w:right w:val="none" w:sz="0" w:space="0" w:color="auto"/>
      </w:divBdr>
    </w:div>
    <w:div w:id="951206093">
      <w:bodyDiv w:val="1"/>
      <w:marLeft w:val="0"/>
      <w:marRight w:val="0"/>
      <w:marTop w:val="0"/>
      <w:marBottom w:val="0"/>
      <w:divBdr>
        <w:top w:val="none" w:sz="0" w:space="0" w:color="auto"/>
        <w:left w:val="none" w:sz="0" w:space="0" w:color="auto"/>
        <w:bottom w:val="none" w:sz="0" w:space="0" w:color="auto"/>
        <w:right w:val="none" w:sz="0" w:space="0" w:color="auto"/>
      </w:divBdr>
    </w:div>
    <w:div w:id="1225722595">
      <w:marLeft w:val="0"/>
      <w:marRight w:val="0"/>
      <w:marTop w:val="0"/>
      <w:marBottom w:val="0"/>
      <w:divBdr>
        <w:top w:val="none" w:sz="0" w:space="0" w:color="auto"/>
        <w:left w:val="none" w:sz="0" w:space="0" w:color="auto"/>
        <w:bottom w:val="none" w:sz="0" w:space="0" w:color="auto"/>
        <w:right w:val="none" w:sz="0" w:space="0" w:color="auto"/>
      </w:divBdr>
    </w:div>
    <w:div w:id="1634826007">
      <w:bodyDiv w:val="1"/>
      <w:marLeft w:val="0"/>
      <w:marRight w:val="0"/>
      <w:marTop w:val="0"/>
      <w:marBottom w:val="0"/>
      <w:divBdr>
        <w:top w:val="none" w:sz="0" w:space="0" w:color="auto"/>
        <w:left w:val="none" w:sz="0" w:space="0" w:color="auto"/>
        <w:bottom w:val="none" w:sz="0" w:space="0" w:color="auto"/>
        <w:right w:val="none" w:sz="0" w:space="0" w:color="auto"/>
      </w:divBdr>
    </w:div>
    <w:div w:id="1944723590">
      <w:bodyDiv w:val="1"/>
      <w:marLeft w:val="0"/>
      <w:marRight w:val="0"/>
      <w:marTop w:val="0"/>
      <w:marBottom w:val="0"/>
      <w:divBdr>
        <w:top w:val="none" w:sz="0" w:space="0" w:color="auto"/>
        <w:left w:val="none" w:sz="0" w:space="0" w:color="auto"/>
        <w:bottom w:val="none" w:sz="0" w:space="0" w:color="auto"/>
        <w:right w:val="none" w:sz="0" w:space="0" w:color="auto"/>
      </w:divBdr>
    </w:div>
    <w:div w:id="2023239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6CAE140AA75924A86C2E4AA2B2D42E5" ma:contentTypeVersion="14" ma:contentTypeDescription="Vytvoří nový dokument" ma:contentTypeScope="" ma:versionID="c10ebe55ce7d4b630015e958b0c5e24e">
  <xsd:schema xmlns:xsd="http://www.w3.org/2001/XMLSchema" xmlns:xs="http://www.w3.org/2001/XMLSchema" xmlns:p="http://schemas.microsoft.com/office/2006/metadata/properties" xmlns:ns3="0c419033-95f9-4376-b978-3dbc7341d23b" xmlns:ns4="c61a5c7f-0323-421b-93fb-ab28e0defc3e" targetNamespace="http://schemas.microsoft.com/office/2006/metadata/properties" ma:root="true" ma:fieldsID="6b18068ffcf9717f436591816fa1bee3" ns3:_="" ns4:_="">
    <xsd:import namespace="0c419033-95f9-4376-b978-3dbc7341d23b"/>
    <xsd:import namespace="c61a5c7f-0323-421b-93fb-ab28e0defc3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419033-95f9-4376-b978-3dbc7341d2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61a5c7f-0323-421b-93fb-ab28e0defc3e"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SharingHintHash" ma:index="12"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534AA2-6892-4D87-AAF7-F6BB639029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419033-95f9-4376-b978-3dbc7341d23b"/>
    <ds:schemaRef ds:uri="c61a5c7f-0323-421b-93fb-ab28e0defc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CBD3EB-0FFF-4A71-B8D7-C8567E1B91A7}">
  <ds:schemaRefs>
    <ds:schemaRef ds:uri="http://schemas.openxmlformats.org/officeDocument/2006/bibliography"/>
  </ds:schemaRefs>
</ds:datastoreItem>
</file>

<file path=customXml/itemProps3.xml><?xml version="1.0" encoding="utf-8"?>
<ds:datastoreItem xmlns:ds="http://schemas.openxmlformats.org/officeDocument/2006/customXml" ds:itemID="{5224380A-034F-4193-89E2-392A8B8926C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0CB469A-3080-44A6-A784-BF54BBFC69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1965</Words>
  <Characters>11596</Characters>
  <Application>Microsoft Office Word</Application>
  <DocSecurity>0</DocSecurity>
  <Lines>96</Lines>
  <Paragraphs>27</Paragraphs>
  <ScaleCrop>false</ScaleCrop>
  <HeadingPairs>
    <vt:vector size="2" baseType="variant">
      <vt:variant>
        <vt:lpstr>Název</vt:lpstr>
      </vt:variant>
      <vt:variant>
        <vt:i4>1</vt:i4>
      </vt:variant>
    </vt:vector>
  </HeadingPairs>
  <TitlesOfParts>
    <vt:vector size="1" baseType="lpstr">
      <vt:lpstr>Smlouva o využití výsledků výzkumu a vývoje</vt:lpstr>
    </vt:vector>
  </TitlesOfParts>
  <Company>Škoda Holding a.s.</Company>
  <LinksUpToDate>false</LinksUpToDate>
  <CharactersWithSpaces>13534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využití výsledků výzkumu a vývoje</dc:title>
  <dc:creator>Mgr. Jitka GAMMONS</dc:creator>
  <cp:lastModifiedBy>Blanka Grebeňová</cp:lastModifiedBy>
  <cp:revision>2</cp:revision>
  <cp:lastPrinted>2022-01-07T09:22:00Z</cp:lastPrinted>
  <dcterms:created xsi:type="dcterms:W3CDTF">2022-04-05T07:18:00Z</dcterms:created>
  <dcterms:modified xsi:type="dcterms:W3CDTF">2022-04-05T07:18:00Z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0x01010056CAE140AA75924A86C2E4AA2B2D42E5</vt:lpwstr>
  </property>
</Properties>
</file>