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A2" w:rsidRDefault="00705C2E">
      <w:pPr>
        <w:pStyle w:val="ZhlavneboZpat20"/>
        <w:framePr w:wrap="none" w:vAnchor="page" w:hAnchor="page" w:x="5943" w:y="437"/>
        <w:shd w:val="clear" w:color="auto" w:fill="auto"/>
        <w:spacing w:line="150" w:lineRule="exact"/>
      </w:pPr>
      <w:r>
        <w:t>Dodatek</w:t>
      </w:r>
    </w:p>
    <w:p w:rsidR="006946A2" w:rsidRDefault="00705C2E">
      <w:pPr>
        <w:pStyle w:val="Zkladntext30"/>
        <w:framePr w:w="10258" w:h="1123" w:hRule="exact" w:wrap="none" w:vAnchor="page" w:hAnchor="page" w:x="817" w:y="1646"/>
        <w:shd w:val="clear" w:color="auto" w:fill="auto"/>
        <w:ind w:right="2520"/>
      </w:pPr>
      <w:r>
        <w:rPr>
          <w:rStyle w:val="Zkladntext31"/>
          <w:b/>
          <w:bCs/>
        </w:rPr>
        <w:t>Dodatek č. 5 k Rámcové smlouvě o prodeji zboží</w:t>
      </w:r>
      <w:r>
        <w:rPr>
          <w:rStyle w:val="Zkladntext31"/>
          <w:b/>
          <w:bCs/>
        </w:rPr>
        <w:br/>
        <w:t xml:space="preserve">a poskytování služeb Vodafone </w:t>
      </w:r>
      <w:proofErr w:type="spellStart"/>
      <w:r>
        <w:rPr>
          <w:rStyle w:val="Zkladntext31"/>
          <w:b/>
          <w:bCs/>
        </w:rPr>
        <w:t>OneNet</w:t>
      </w:r>
      <w:proofErr w:type="spellEnd"/>
      <w:r>
        <w:rPr>
          <w:rStyle w:val="Zkladntext31"/>
          <w:b/>
          <w:bCs/>
        </w:rPr>
        <w:t xml:space="preserve"> č. 006515</w:t>
      </w:r>
    </w:p>
    <w:p w:rsidR="006946A2" w:rsidRDefault="00705C2E">
      <w:pPr>
        <w:pStyle w:val="Zkladntext20"/>
        <w:framePr w:w="10258" w:h="1123" w:hRule="exact" w:wrap="none" w:vAnchor="page" w:hAnchor="page" w:x="817" w:y="1646"/>
        <w:shd w:val="clear" w:color="auto" w:fill="auto"/>
        <w:spacing w:after="0" w:line="170" w:lineRule="exact"/>
        <w:ind w:firstLine="0"/>
      </w:pPr>
      <w:r>
        <w:t>(dále též jen „Dodatek“)</w:t>
      </w:r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/>
      </w:pPr>
      <w:r>
        <w:t xml:space="preserve">Vodafone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a.s.</w:t>
      </w:r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/>
      </w:pPr>
      <w:r>
        <w:t>se sídlem náměstí Junkových 2,155 00 Praha 5</w:t>
      </w:r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/>
      </w:pPr>
      <w:r>
        <w:t>IČ: 25788001</w:t>
      </w:r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/>
        <w:ind w:right="6560"/>
        <w:jc w:val="left"/>
      </w:pPr>
      <w:r>
        <w:t xml:space="preserve">bankovní </w:t>
      </w:r>
      <w:proofErr w:type="gramStart"/>
      <w:r>
        <w:t xml:space="preserve">spojení: </w:t>
      </w:r>
      <w:r>
        <w:rPr>
          <w:rStyle w:val="Zkladntext4dkovn0pt"/>
        </w:rPr>
        <w:t>.....................</w:t>
      </w:r>
      <w:r>
        <w:rPr>
          <w:rStyle w:val="Zkladntext4dkovn0pt0"/>
        </w:rPr>
        <w:t>......</w:t>
      </w:r>
      <w:r>
        <w:rPr>
          <w:rStyle w:val="Zkladntext41"/>
        </w:rPr>
        <w:t>​..</w:t>
      </w:r>
      <w:r>
        <w:rPr>
          <w:rStyle w:val="Zkladntext4dkovn0pt"/>
        </w:rPr>
        <w:t>..............</w:t>
      </w:r>
      <w:r>
        <w:rPr>
          <w:rStyle w:val="Zkladntext41"/>
        </w:rPr>
        <w:t>​</w:t>
      </w:r>
      <w:r>
        <w:rPr>
          <w:rStyle w:val="Zkladntext4dkovn0pt"/>
        </w:rPr>
        <w:t>.........</w:t>
      </w:r>
      <w:r>
        <w:rPr>
          <w:rStyle w:val="Zkladntext4dkovn0pt0"/>
        </w:rPr>
        <w:t>...</w:t>
      </w:r>
      <w:r>
        <w:rPr>
          <w:rStyle w:val="Zkladntext41"/>
        </w:rPr>
        <w:t>​.</w:t>
      </w:r>
      <w:r>
        <w:rPr>
          <w:rStyle w:val="Zkladntext4dkovn0pt"/>
        </w:rPr>
        <w:t>...</w:t>
      </w:r>
      <w:r>
        <w:rPr>
          <w:rStyle w:val="Zkladntext41"/>
        </w:rPr>
        <w:t>​</w:t>
      </w:r>
      <w:r>
        <w:rPr>
          <w:rStyle w:val="Zkladntext4dkovn0pt1"/>
        </w:rPr>
        <w:t>..</w:t>
      </w:r>
      <w:r>
        <w:br/>
      </w:r>
      <w:r>
        <w:rPr>
          <w:rStyle w:val="Zkladntext41"/>
        </w:rPr>
        <w:t>​</w:t>
      </w:r>
      <w:r>
        <w:rPr>
          <w:rStyle w:val="Zkladntext4dkovn0pt2"/>
        </w:rPr>
        <w:t>.</w:t>
      </w:r>
      <w:r>
        <w:rPr>
          <w:rStyle w:val="Zkladntext4dkovn0pt3"/>
        </w:rPr>
        <w:t>..</w:t>
      </w:r>
      <w:r>
        <w:rPr>
          <w:rStyle w:val="Zkladntext41"/>
        </w:rPr>
        <w:t>​</w:t>
      </w:r>
      <w:r>
        <w:rPr>
          <w:rStyle w:val="Zkladntext4dkovn0pt"/>
        </w:rPr>
        <w:t>......</w:t>
      </w:r>
      <w:r>
        <w:rPr>
          <w:rStyle w:val="Zkladntext4dkovn0pt0"/>
        </w:rPr>
        <w:t>...</w:t>
      </w:r>
      <w:r>
        <w:rPr>
          <w:rStyle w:val="Zkladntext41"/>
        </w:rPr>
        <w:t>​</w:t>
      </w:r>
      <w:r>
        <w:rPr>
          <w:rStyle w:val="Zkladntext4dkovn0pt"/>
        </w:rPr>
        <w:t>............</w:t>
      </w:r>
      <w:r>
        <w:rPr>
          <w:rStyle w:val="Zkladntext4dkovn0pt0"/>
        </w:rPr>
        <w:t>............</w:t>
      </w:r>
      <w:proofErr w:type="gramEnd"/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/>
        <w:ind w:right="5100"/>
        <w:jc w:val="left"/>
      </w:pPr>
      <w:r>
        <w:t>společnost zapsaná v obchodním rejstříku vedeném Městským soudem v Praze,</w:t>
      </w:r>
      <w:r>
        <w:br/>
        <w:t>spisová značka B 6064</w:t>
      </w:r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 w:after="102"/>
      </w:pPr>
      <w:proofErr w:type="gramStart"/>
      <w:r>
        <w:t xml:space="preserve">zastoupená: </w:t>
      </w:r>
      <w:r>
        <w:rPr>
          <w:rStyle w:val="Zkladntext41"/>
        </w:rPr>
        <w:t>.....</w:t>
      </w:r>
      <w:r>
        <w:rPr>
          <w:rStyle w:val="Zkladntext4dkovn0pt"/>
        </w:rPr>
        <w:t>......</w:t>
      </w:r>
      <w:r>
        <w:rPr>
          <w:rStyle w:val="Zkladntext41"/>
        </w:rPr>
        <w:t>​</w:t>
      </w:r>
      <w:r>
        <w:rPr>
          <w:rStyle w:val="Zkladntext4dkovn0pt"/>
        </w:rPr>
        <w:t>......</w:t>
      </w:r>
      <w:r>
        <w:rPr>
          <w:rStyle w:val="Zkladntext4dkovn0pt0"/>
        </w:rPr>
        <w:t>...........</w:t>
      </w:r>
      <w:r>
        <w:rPr>
          <w:rStyle w:val="Zkladntext41"/>
        </w:rPr>
        <w:t>​.</w:t>
      </w:r>
      <w:r>
        <w:rPr>
          <w:rStyle w:val="Zkladntext4dkovn0pt"/>
        </w:rPr>
        <w:t>......</w:t>
      </w:r>
      <w:r>
        <w:rPr>
          <w:rStyle w:val="Zkladntext41"/>
        </w:rPr>
        <w:t>​..</w:t>
      </w:r>
      <w:r>
        <w:rPr>
          <w:rStyle w:val="Zkladntext4dkovn0pt"/>
        </w:rPr>
        <w:t>............</w:t>
      </w:r>
      <w:r>
        <w:rPr>
          <w:rStyle w:val="Zkladntext41"/>
        </w:rPr>
        <w:t>​</w:t>
      </w:r>
      <w:r>
        <w:rPr>
          <w:rStyle w:val="Zkladntext4dkovn0pt0"/>
        </w:rPr>
        <w:t>............</w:t>
      </w:r>
      <w:r>
        <w:rPr>
          <w:rStyle w:val="Zkladntext4dkovn0pt4"/>
        </w:rPr>
        <w:t>..</w:t>
      </w:r>
      <w:proofErr w:type="gramEnd"/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 w:line="437" w:lineRule="exact"/>
        <w:ind w:right="5100"/>
        <w:jc w:val="left"/>
      </w:pPr>
      <w:r>
        <w:t>(dále jen „Poskytovatel")</w:t>
      </w:r>
      <w:r>
        <w:br/>
        <w:t>a</w:t>
      </w:r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 w:line="437" w:lineRule="exact"/>
      </w:pPr>
      <w:r>
        <w:t>Nemocnice Na Františku</w:t>
      </w:r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 w:after="68" w:line="150" w:lineRule="exact"/>
      </w:pPr>
      <w:r>
        <w:t>se sídlem: Na Františku 847/8,110 00, Praha 1</w:t>
      </w:r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 w:line="150" w:lineRule="exact"/>
      </w:pPr>
      <w:r>
        <w:t>IČ: 00879444</w:t>
      </w:r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 w:after="281" w:line="202" w:lineRule="exact"/>
        <w:ind w:right="5100"/>
        <w:jc w:val="left"/>
      </w:pPr>
      <w:r>
        <w:t>Právní forma: 331 - Příspěvková organizace</w:t>
      </w:r>
      <w:r>
        <w:br/>
      </w:r>
      <w:proofErr w:type="gramStart"/>
      <w:r>
        <w:t>Jednající:</w:t>
      </w:r>
      <w:r>
        <w:rPr>
          <w:rStyle w:val="Zkladntext41"/>
        </w:rPr>
        <w:t>.​</w:t>
      </w:r>
      <w:r>
        <w:rPr>
          <w:rStyle w:val="Zkladntext4dkovn0pt"/>
        </w:rPr>
        <w:t>.....</w:t>
      </w:r>
      <w:r>
        <w:rPr>
          <w:rStyle w:val="Zkladntext4dkovn0pt0"/>
        </w:rPr>
        <w:t>......</w:t>
      </w:r>
      <w:r>
        <w:rPr>
          <w:rStyle w:val="Zkladntext41"/>
        </w:rPr>
        <w:t>​</w:t>
      </w:r>
      <w:r>
        <w:rPr>
          <w:rStyle w:val="Zkladntext4dkovn0pt"/>
        </w:rPr>
        <w:t>...</w:t>
      </w:r>
      <w:r>
        <w:rPr>
          <w:rStyle w:val="Zkladntext4dkovn0pt0"/>
        </w:rPr>
        <w:t>.......</w:t>
      </w:r>
      <w:r>
        <w:rPr>
          <w:rStyle w:val="Zkladntext41"/>
        </w:rPr>
        <w:t>​......</w:t>
      </w:r>
      <w:r>
        <w:rPr>
          <w:rStyle w:val="Zkladntext4dkovn0pt"/>
        </w:rPr>
        <w:t>......</w:t>
      </w:r>
      <w:r>
        <w:rPr>
          <w:rStyle w:val="Zkladntext41"/>
        </w:rPr>
        <w:t>​</w:t>
      </w:r>
      <w:r>
        <w:rPr>
          <w:rStyle w:val="Zkladntext4dkovn0pt0"/>
        </w:rPr>
        <w:t>..........</w:t>
      </w:r>
      <w:proofErr w:type="gramEnd"/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 w:after="224" w:line="150" w:lineRule="exact"/>
      </w:pPr>
      <w:r>
        <w:t>(dále jen „Účastník“)</w:t>
      </w:r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 w:after="179" w:line="150" w:lineRule="exact"/>
      </w:pPr>
      <w:r>
        <w:t>(dále společně také „smluvní strany“)</w:t>
      </w:r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 w:after="269" w:line="206" w:lineRule="exact"/>
      </w:pPr>
      <w:r>
        <w:t>Výše uvedené smluvní strany se dnešního dne dohodly na uzavření tohoto Dodatku k Rámcové smlouvě o prodeji zboží a poskytování služeb Vodafone</w:t>
      </w:r>
      <w:r>
        <w:br/>
      </w:r>
      <w:proofErr w:type="spellStart"/>
      <w:r>
        <w:t>OneNet</w:t>
      </w:r>
      <w:proofErr w:type="spellEnd"/>
      <w:r>
        <w:t xml:space="preserve"> (popř. Rámcové smlouvě o prodeji zboží a poskytování veřejně dostupných služeb elektronických komunikací Vodafone </w:t>
      </w:r>
      <w:proofErr w:type="spellStart"/>
      <w:r>
        <w:t>OneNet</w:t>
      </w:r>
      <w:proofErr w:type="spellEnd"/>
      <w:r>
        <w:t>) č. 006515 (dále jen</w:t>
      </w:r>
      <w:r>
        <w:br/>
        <w:t>„Smlouva“).</w:t>
      </w:r>
    </w:p>
    <w:p w:rsidR="006946A2" w:rsidRDefault="00705C2E">
      <w:pPr>
        <w:pStyle w:val="Nadpis20"/>
        <w:framePr w:w="10258" w:h="10814" w:hRule="exact" w:wrap="none" w:vAnchor="page" w:hAnchor="page" w:x="817" w:y="3399"/>
        <w:shd w:val="clear" w:color="auto" w:fill="auto"/>
        <w:spacing w:before="0" w:after="34" w:line="170" w:lineRule="exact"/>
      </w:pPr>
      <w:bookmarkStart w:id="0" w:name="bookmark1"/>
      <w:r>
        <w:t>Článek 1</w:t>
      </w:r>
      <w:bookmarkEnd w:id="0"/>
    </w:p>
    <w:p w:rsidR="006946A2" w:rsidRDefault="00705C2E">
      <w:pPr>
        <w:pStyle w:val="Zkladntext20"/>
        <w:framePr w:w="10258" w:h="10814" w:hRule="exact" w:wrap="none" w:vAnchor="page" w:hAnchor="page" w:x="817" w:y="3399"/>
        <w:numPr>
          <w:ilvl w:val="0"/>
          <w:numId w:val="1"/>
        </w:numPr>
        <w:shd w:val="clear" w:color="auto" w:fill="auto"/>
        <w:tabs>
          <w:tab w:val="left" w:pos="635"/>
        </w:tabs>
        <w:spacing w:after="228" w:line="170" w:lineRule="exact"/>
        <w:ind w:left="220" w:firstLine="0"/>
      </w:pPr>
      <w:r>
        <w:t>Smluvní strany se dohodly na následujících změnách Smlouvy.</w:t>
      </w:r>
    </w:p>
    <w:p w:rsidR="006946A2" w:rsidRDefault="00705C2E">
      <w:pPr>
        <w:pStyle w:val="Nadpis20"/>
        <w:framePr w:w="10258" w:h="10814" w:hRule="exact" w:wrap="none" w:vAnchor="page" w:hAnchor="page" w:x="817" w:y="3399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388" w:line="170" w:lineRule="exact"/>
        <w:ind w:left="220"/>
      </w:pPr>
      <w:bookmarkStart w:id="1" w:name="bookmark2"/>
      <w:r>
        <w:t>Znění pivní věty odstavce 2.2 Smlouvy se nahrazuje následujícím zněním:</w:t>
      </w:r>
      <w:bookmarkEnd w:id="1"/>
    </w:p>
    <w:p w:rsidR="006946A2" w:rsidRDefault="00705C2E">
      <w:pPr>
        <w:pStyle w:val="Zkladntext40"/>
        <w:framePr w:w="10258" w:h="10814" w:hRule="exact" w:wrap="none" w:vAnchor="page" w:hAnchor="page" w:x="817" w:y="3399"/>
        <w:shd w:val="clear" w:color="auto" w:fill="auto"/>
        <w:spacing w:before="0" w:after="445" w:line="202" w:lineRule="exact"/>
        <w:ind w:left="640"/>
      </w:pPr>
      <w:r>
        <w:t xml:space="preserve">„Účastník se zavazuje, že po dobu trvání Smlouvy neklesne rozsah jím užívaných Služeb pod minimální měsíční plnění ve výši </w:t>
      </w:r>
      <w:r>
        <w:rPr>
          <w:rStyle w:val="Zkladntext4dkovn0pt5"/>
        </w:rPr>
        <w:t>...</w:t>
      </w:r>
      <w:r>
        <w:rPr>
          <w:rStyle w:val="Zkladntext41"/>
        </w:rPr>
        <w:t>​</w:t>
      </w:r>
      <w:r>
        <w:rPr>
          <w:rStyle w:val="Zkladntext4dkovn0pt6"/>
        </w:rPr>
        <w:t>......</w:t>
      </w:r>
      <w:r>
        <w:rPr>
          <w:rStyle w:val="Zkladntext4dkovn0pt7"/>
        </w:rPr>
        <w:t>.</w:t>
      </w:r>
      <w:r>
        <w:t>-Kč (bez DPH),</w:t>
      </w:r>
      <w:r>
        <w:br/>
        <w:t xml:space="preserve">které je cenou sjednanou za Služby, a to počínaje zúčtovacím obdobím ode dne </w:t>
      </w:r>
      <w:proofErr w:type="gramStart"/>
      <w:r>
        <w:t>1.4.2022</w:t>
      </w:r>
      <w:proofErr w:type="gramEnd"/>
      <w:r>
        <w:t xml:space="preserve"> (včetně) (dále jen „Rozhodný den“).“</w:t>
      </w:r>
    </w:p>
    <w:p w:rsidR="006946A2" w:rsidRDefault="00705C2E">
      <w:pPr>
        <w:pStyle w:val="Nadpis20"/>
        <w:framePr w:w="10258" w:h="10814" w:hRule="exact" w:wrap="none" w:vAnchor="page" w:hAnchor="page" w:x="817" w:y="3399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204" w:line="170" w:lineRule="exact"/>
        <w:ind w:left="220"/>
      </w:pPr>
      <w:bookmarkStart w:id="2" w:name="bookmark3"/>
      <w:r>
        <w:t>Z důvodu navýšení slevy se na konec odstavce 2.4 Smlouvy vkládá věta následujícího znění:</w:t>
      </w:r>
      <w:bookmarkEnd w:id="2"/>
    </w:p>
    <w:p w:rsidR="006946A2" w:rsidRDefault="00705C2E">
      <w:pPr>
        <w:pStyle w:val="Zkladntext20"/>
        <w:framePr w:w="10258" w:h="10814" w:hRule="exact" w:wrap="none" w:vAnchor="page" w:hAnchor="page" w:x="817" w:y="3399"/>
        <w:shd w:val="clear" w:color="auto" w:fill="auto"/>
        <w:spacing w:after="468" w:line="230" w:lineRule="exact"/>
        <w:ind w:left="640" w:firstLine="0"/>
      </w:pPr>
      <w:r>
        <w:t xml:space="preserve">„Účastníkovi bude dále poskytnuta další sleva ve </w:t>
      </w:r>
      <w:proofErr w:type="gramStart"/>
      <w:r>
        <w:t xml:space="preserve">výši </w:t>
      </w:r>
      <w:r>
        <w:rPr>
          <w:rStyle w:val="Zkladntext2dkovn0pt"/>
        </w:rPr>
        <w:t>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"/>
        </w:rPr>
        <w:t>......</w:t>
      </w:r>
      <w:r>
        <w:t>Kč</w:t>
      </w:r>
      <w:proofErr w:type="gramEnd"/>
      <w:r>
        <w:t xml:space="preserve"> (bez DPH), kterou je Účastník oprávněn využít jako slevu na nákup</w:t>
      </w:r>
      <w:r>
        <w:br/>
        <w:t>či pronájem zboží Poskytovatele, a to od Rozhodného dne.</w:t>
      </w:r>
    </w:p>
    <w:p w:rsidR="006946A2" w:rsidRDefault="00705C2E">
      <w:pPr>
        <w:pStyle w:val="Nadpis20"/>
        <w:framePr w:w="10258" w:h="10814" w:hRule="exact" w:wrap="none" w:vAnchor="page" w:hAnchor="page" w:x="817" w:y="3399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219" w:line="170" w:lineRule="exact"/>
        <w:ind w:left="220"/>
      </w:pPr>
      <w:bookmarkStart w:id="3" w:name="bookmark4"/>
      <w:r>
        <w:t>Z důvodu prodloužení doby určité sjednané ve Smlouvě se znění pivní věty odstavce 4.1 Smlouvy nahrazuje následujícím zněním:</w:t>
      </w:r>
      <w:bookmarkEnd w:id="3"/>
    </w:p>
    <w:p w:rsidR="006946A2" w:rsidRDefault="00705C2E">
      <w:pPr>
        <w:pStyle w:val="Zkladntext20"/>
        <w:framePr w:w="10258" w:h="10814" w:hRule="exact" w:wrap="none" w:vAnchor="page" w:hAnchor="page" w:x="817" w:y="3399"/>
        <w:shd w:val="clear" w:color="auto" w:fill="auto"/>
        <w:spacing w:after="0" w:line="170" w:lineRule="exact"/>
        <w:ind w:left="640" w:firstLine="0"/>
      </w:pPr>
      <w:r>
        <w:t xml:space="preserve">„Tato Smlouva se uzavírá na dobu určitou 24 měsíců od Rozhodného dne., tj. do </w:t>
      </w:r>
      <w:proofErr w:type="gramStart"/>
      <w:r>
        <w:t>30.9.2022</w:t>
      </w:r>
      <w:proofErr w:type="gramEnd"/>
      <w:r>
        <w:t>.“</w:t>
      </w:r>
    </w:p>
    <w:p w:rsidR="006946A2" w:rsidRDefault="00705C2E">
      <w:pPr>
        <w:pStyle w:val="Zkladntext50"/>
        <w:framePr w:w="10258" w:h="743" w:hRule="exact" w:wrap="none" w:vAnchor="page" w:hAnchor="page" w:x="817" w:y="15304"/>
        <w:shd w:val="clear" w:color="auto" w:fill="auto"/>
        <w:tabs>
          <w:tab w:val="left" w:pos="2580"/>
        </w:tabs>
        <w:spacing w:before="0"/>
        <w:ind w:left="48" w:right="5050"/>
      </w:pPr>
      <w:r>
        <w:t xml:space="preserve">Vodafone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a.s.</w:t>
      </w:r>
      <w:r>
        <w:tab/>
        <w:t>Vodafone firemní péče 800 777 780</w:t>
      </w:r>
    </w:p>
    <w:p w:rsidR="006946A2" w:rsidRDefault="00705C2E">
      <w:pPr>
        <w:pStyle w:val="Zkladntext50"/>
        <w:framePr w:w="10258" w:h="743" w:hRule="exact" w:wrap="none" w:vAnchor="page" w:hAnchor="page" w:x="817" w:y="15304"/>
        <w:shd w:val="clear" w:color="auto" w:fill="auto"/>
        <w:tabs>
          <w:tab w:val="left" w:pos="1886"/>
        </w:tabs>
        <w:spacing w:before="0"/>
        <w:ind w:left="48" w:right="5050"/>
      </w:pPr>
      <w:r>
        <w:t>Náměstí Junkových 2</w:t>
      </w:r>
      <w:r>
        <w:tab/>
        <w:t>IČO: 25788001, DIČ: CZ25788001</w:t>
      </w:r>
    </w:p>
    <w:p w:rsidR="006946A2" w:rsidRDefault="00705C2E">
      <w:pPr>
        <w:pStyle w:val="Zkladntext50"/>
        <w:framePr w:w="10258" w:h="743" w:hRule="exact" w:wrap="none" w:vAnchor="page" w:hAnchor="page" w:x="817" w:y="15304"/>
        <w:shd w:val="clear" w:color="auto" w:fill="auto"/>
        <w:tabs>
          <w:tab w:val="left" w:pos="2580"/>
        </w:tabs>
        <w:spacing w:before="0"/>
        <w:ind w:left="48" w:right="5050"/>
      </w:pPr>
      <w:r>
        <w:t>155 00 Praha 5</w:t>
      </w:r>
      <w:r>
        <w:tab/>
      </w:r>
    </w:p>
    <w:p w:rsidR="006946A2" w:rsidRDefault="00705C2E">
      <w:pPr>
        <w:pStyle w:val="Zkladntext50"/>
        <w:framePr w:w="10258" w:h="743" w:hRule="exact" w:wrap="none" w:vAnchor="page" w:hAnchor="page" w:x="817" w:y="15304"/>
        <w:shd w:val="clear" w:color="auto" w:fill="auto"/>
        <w:tabs>
          <w:tab w:val="left" w:pos="2580"/>
        </w:tabs>
        <w:spacing w:before="0"/>
        <w:ind w:left="48" w:right="5050"/>
      </w:pPr>
      <w:r>
        <w:rPr>
          <w:rStyle w:val="Zkladntext6"/>
        </w:rPr>
        <w:t>Společnost zapsaná v obchodním rejstříku vedeném Městským soudem v Praze, oddíl B, vložka 6064</w:t>
      </w:r>
    </w:p>
    <w:p w:rsidR="006946A2" w:rsidRDefault="00705C2E">
      <w:pPr>
        <w:framePr w:wrap="none" w:vAnchor="page" w:hAnchor="page" w:x="10244" w:y="1492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37.35pt">
            <v:imagedata r:id="rId7" r:href="rId8"/>
          </v:shape>
        </w:pict>
      </w:r>
    </w:p>
    <w:p w:rsidR="006946A2" w:rsidRDefault="00705C2E">
      <w:pPr>
        <w:pStyle w:val="Titulekobrzku20"/>
        <w:framePr w:wrap="none" w:vAnchor="page" w:hAnchor="page" w:x="10205" w:y="15725"/>
        <w:shd w:val="clear" w:color="auto" w:fill="auto"/>
        <w:spacing w:line="120" w:lineRule="exact"/>
      </w:pPr>
      <w:r>
        <w:rPr>
          <w:rStyle w:val="Titulekobrzku21"/>
        </w:rPr>
        <w:t>První zelená síť</w:t>
      </w:r>
    </w:p>
    <w:p w:rsidR="006946A2" w:rsidRDefault="00705C2E">
      <w:pPr>
        <w:pStyle w:val="ZhlavneboZpat0"/>
        <w:framePr w:wrap="none" w:vAnchor="page" w:hAnchor="page" w:x="423" w:y="16144"/>
        <w:shd w:val="clear" w:color="auto" w:fill="auto"/>
        <w:spacing w:line="130" w:lineRule="exact"/>
      </w:pPr>
      <w:r>
        <w:t xml:space="preserve">C2 </w:t>
      </w:r>
      <w:proofErr w:type="spellStart"/>
      <w:r>
        <w:t>General</w:t>
      </w:r>
      <w:proofErr w:type="spellEnd"/>
    </w:p>
    <w:p w:rsidR="006946A2" w:rsidRDefault="00705C2E">
      <w:pPr>
        <w:pStyle w:val="Titulekobrzku30"/>
        <w:framePr w:wrap="none" w:vAnchor="page" w:hAnchor="page" w:x="10604" w:y="16022"/>
        <w:shd w:val="clear" w:color="auto" w:fill="auto"/>
        <w:spacing w:line="120" w:lineRule="exact"/>
      </w:pPr>
      <w:r>
        <w:t>Str. 1 z 2</w:t>
      </w:r>
    </w:p>
    <w:p w:rsidR="006946A2" w:rsidRDefault="006946A2">
      <w:pPr>
        <w:rPr>
          <w:sz w:val="2"/>
          <w:szCs w:val="2"/>
        </w:rPr>
        <w:sectPr w:rsidR="006946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46A2" w:rsidRDefault="00705C2E">
      <w:pPr>
        <w:pStyle w:val="ZhlavneboZpat20"/>
        <w:framePr w:wrap="none" w:vAnchor="page" w:hAnchor="page" w:x="5916" w:y="534"/>
        <w:shd w:val="clear" w:color="auto" w:fill="auto"/>
        <w:spacing w:line="150" w:lineRule="exact"/>
      </w:pPr>
      <w:r>
        <w:lastRenderedPageBreak/>
        <w:t>Dodatek</w:t>
      </w:r>
    </w:p>
    <w:p w:rsidR="006946A2" w:rsidRDefault="006946A2">
      <w:pPr>
        <w:pStyle w:val="Nadpis120"/>
        <w:framePr w:w="10387" w:h="5034" w:hRule="exact" w:wrap="none" w:vAnchor="page" w:hAnchor="page" w:x="847" w:y="607"/>
        <w:shd w:val="clear" w:color="auto" w:fill="auto"/>
        <w:spacing w:after="89" w:line="1240" w:lineRule="exact"/>
      </w:pPr>
    </w:p>
    <w:p w:rsidR="006946A2" w:rsidRDefault="00705C2E">
      <w:pPr>
        <w:pStyle w:val="Zkladntext70"/>
        <w:framePr w:w="10387" w:h="5034" w:hRule="exact" w:wrap="none" w:vAnchor="page" w:hAnchor="page" w:x="847" w:y="607"/>
        <w:shd w:val="clear" w:color="auto" w:fill="auto"/>
        <w:spacing w:before="0" w:after="0" w:line="170" w:lineRule="exact"/>
      </w:pPr>
      <w:r>
        <w:t>Článek 2</w:t>
      </w:r>
    </w:p>
    <w:p w:rsidR="006946A2" w:rsidRDefault="00705C2E">
      <w:pPr>
        <w:pStyle w:val="Zkladntext20"/>
        <w:framePr w:w="10387" w:h="5034" w:hRule="exact" w:wrap="none" w:vAnchor="page" w:hAnchor="page" w:x="847" w:y="607"/>
        <w:numPr>
          <w:ilvl w:val="0"/>
          <w:numId w:val="2"/>
        </w:numPr>
        <w:shd w:val="clear" w:color="auto" w:fill="auto"/>
        <w:tabs>
          <w:tab w:val="left" w:pos="595"/>
        </w:tabs>
        <w:spacing w:after="180" w:line="226" w:lineRule="exact"/>
        <w:ind w:left="600" w:right="220"/>
      </w:pPr>
      <w:r>
        <w:t>Vyjma jak výslovně stanoveno v tomto Dodatku zůstávají ustanovení Smlouvy nedotčena, dosud nevyčerpané slevy dle čl. 2.4</w:t>
      </w:r>
      <w:r>
        <w:br/>
        <w:t>nepropadají na rozdíl od slev dle čl. 2.3, které propadají. Smluvní strany tímto prohlašují, že veškerá práva a povinnosti smluvních</w:t>
      </w:r>
      <w:r>
        <w:br/>
        <w:t>stran neupravená tímto Dodatkem se řídí Smlouvou. Pro vyloučení jakýchkoliv pochyb bude ponecháno nastavení služeb podle</w:t>
      </w:r>
      <w:r>
        <w:br/>
        <w:t>stávajícího znění Smlouvy (a příslušných Dílčích smluv v aktuálním znění). Zpracování osobních, identifikačních, provozních a</w:t>
      </w:r>
      <w:r>
        <w:br/>
        <w:t>lokalizačních údajů se řídí Informacemi pro účastníka a uživatele o zpracování osobních, identifikačních, provozních a lokalizačních</w:t>
      </w:r>
      <w:r>
        <w:br/>
        <w:t>údajů (dále jen „Informace“). Není-li v tomto Dodatku uvedeno jinak, podpisem Dodatku uděluje Účastník souhlasy se zpracováním</w:t>
      </w:r>
      <w:r>
        <w:br/>
        <w:t>údajů uvedených v Informacích.</w:t>
      </w:r>
    </w:p>
    <w:p w:rsidR="006946A2" w:rsidRDefault="00705C2E">
      <w:pPr>
        <w:pStyle w:val="Zkladntext20"/>
        <w:framePr w:w="10387" w:h="5034" w:hRule="exact" w:wrap="none" w:vAnchor="page" w:hAnchor="page" w:x="847" w:y="607"/>
        <w:numPr>
          <w:ilvl w:val="0"/>
          <w:numId w:val="2"/>
        </w:numPr>
        <w:shd w:val="clear" w:color="auto" w:fill="auto"/>
        <w:tabs>
          <w:tab w:val="left" w:pos="595"/>
        </w:tabs>
        <w:spacing w:after="225" w:line="226" w:lineRule="exact"/>
        <w:ind w:left="600" w:right="220"/>
      </w:pPr>
      <w:r>
        <w:t>Smluvní strany se dohodly, že v případě ukončení Smlouvy před koncem nově sjednané doby trvání dle čl. 4.1 Smlouvy ve znění</w:t>
      </w:r>
      <w:r>
        <w:br/>
        <w:t>tohoto Dodatku, není Účastník povinen částky vyčerpané ke dni podpisu tohoto Dodatku vracet. Pro vyloučení pochybností smluvní</w:t>
      </w:r>
      <w:r>
        <w:br/>
        <w:t>strany uvádějí, že slevy sjednané v tomto Dodatku je Účastník oprávněn čerpat dne účinnosti tohoto Dodatku.</w:t>
      </w:r>
    </w:p>
    <w:p w:rsidR="006946A2" w:rsidRDefault="00705C2E">
      <w:pPr>
        <w:pStyle w:val="Zkladntext20"/>
        <w:framePr w:w="10387" w:h="5034" w:hRule="exact" w:wrap="none" w:vAnchor="page" w:hAnchor="page" w:x="847" w:y="607"/>
        <w:numPr>
          <w:ilvl w:val="0"/>
          <w:numId w:val="2"/>
        </w:numPr>
        <w:shd w:val="clear" w:color="auto" w:fill="auto"/>
        <w:tabs>
          <w:tab w:val="left" w:pos="595"/>
        </w:tabs>
        <w:spacing w:after="279" w:line="170" w:lineRule="exact"/>
        <w:ind w:left="600"/>
      </w:pPr>
      <w:r>
        <w:t>Tento Dodatek byl vyhotoven ve dvou (2) stejnopisech, přičemž každá ze smluvních stran obdrží po jednom z nich.</w:t>
      </w:r>
    </w:p>
    <w:p w:rsidR="006946A2" w:rsidRDefault="00705C2E">
      <w:pPr>
        <w:pStyle w:val="Zkladntext20"/>
        <w:framePr w:w="10387" w:h="5034" w:hRule="exact" w:wrap="none" w:vAnchor="page" w:hAnchor="page" w:x="847" w:y="607"/>
        <w:numPr>
          <w:ilvl w:val="0"/>
          <w:numId w:val="2"/>
        </w:numPr>
        <w:shd w:val="clear" w:color="auto" w:fill="auto"/>
        <w:tabs>
          <w:tab w:val="left" w:pos="595"/>
        </w:tabs>
        <w:spacing w:after="0" w:line="170" w:lineRule="exact"/>
        <w:ind w:left="600"/>
      </w:pPr>
      <w:r>
        <w:t>Tento Dodatek nabývá platnosti dnem podpisu oběma smluvními stranami a účinnosti od Rozhodného dne.</w:t>
      </w:r>
    </w:p>
    <w:p w:rsidR="006946A2" w:rsidRDefault="00705C2E">
      <w:pPr>
        <w:pStyle w:val="Titulekobrzku0"/>
        <w:framePr w:w="3024" w:h="907" w:hRule="exact" w:wrap="none" w:vAnchor="page" w:hAnchor="page" w:x="939" w:y="6822"/>
        <w:shd w:val="clear" w:color="auto" w:fill="auto"/>
      </w:pPr>
      <w:r>
        <w:t xml:space="preserve">Vodafone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a.s</w:t>
      </w:r>
    </w:p>
    <w:p w:rsidR="006946A2" w:rsidRDefault="00705C2E">
      <w:pPr>
        <w:pStyle w:val="Titulekobrzku0"/>
        <w:framePr w:w="3024" w:h="907" w:hRule="exact" w:wrap="none" w:vAnchor="page" w:hAnchor="page" w:x="939" w:y="6822"/>
        <w:shd w:val="clear" w:color="auto" w:fill="auto"/>
        <w:tabs>
          <w:tab w:val="left" w:pos="2808"/>
        </w:tabs>
      </w:pPr>
      <w:r>
        <w:t xml:space="preserve">V Praze dne: </w:t>
      </w:r>
      <w:proofErr w:type="gramStart"/>
      <w:r w:rsidR="0071138C">
        <w:rPr>
          <w:rStyle w:val="Titulekobrzku10ptKurzvadkovn-1pt"/>
        </w:rPr>
        <w:t>15.3.2022</w:t>
      </w:r>
      <w:proofErr w:type="gramEnd"/>
    </w:p>
    <w:p w:rsidR="006946A2" w:rsidRDefault="00705C2E">
      <w:pPr>
        <w:pStyle w:val="Titulekobrzku0"/>
        <w:framePr w:w="3024" w:h="907" w:hRule="exact" w:wrap="none" w:vAnchor="page" w:hAnchor="page" w:x="939" w:y="6822"/>
        <w:shd w:val="clear" w:color="auto" w:fill="auto"/>
      </w:pPr>
      <w:proofErr w:type="gramStart"/>
      <w:r>
        <w:rPr>
          <w:rStyle w:val="Titulekobrzkudkovn0pt"/>
        </w:rPr>
        <w:t>.</w:t>
      </w:r>
      <w:r>
        <w:rPr>
          <w:rStyle w:val="Titulekobrzkudkovn0pt0"/>
        </w:rPr>
        <w:t>...........</w:t>
      </w:r>
      <w:r>
        <w:rPr>
          <w:rStyle w:val="Titulekobrzku4"/>
        </w:rPr>
        <w:t>​.....</w:t>
      </w:r>
      <w:r>
        <w:rPr>
          <w:rStyle w:val="Titulekobrzkudkovn0pt1"/>
        </w:rPr>
        <w:t>......</w:t>
      </w:r>
      <w:r>
        <w:rPr>
          <w:rStyle w:val="Titulekobrzku4"/>
        </w:rPr>
        <w:t>​</w:t>
      </w:r>
      <w:r>
        <w:rPr>
          <w:rStyle w:val="Titulekobrzkudkovn0pt1"/>
        </w:rPr>
        <w:t>..</w:t>
      </w:r>
      <w:r>
        <w:rPr>
          <w:rStyle w:val="Titulekobrzkudkovn0pt"/>
        </w:rPr>
        <w:t>.............</w:t>
      </w:r>
      <w:proofErr w:type="gramEnd"/>
    </w:p>
    <w:p w:rsidR="006946A2" w:rsidRDefault="00705C2E">
      <w:pPr>
        <w:framePr w:wrap="none" w:vAnchor="page" w:hAnchor="page" w:x="982" w:y="7782"/>
        <w:rPr>
          <w:sz w:val="2"/>
          <w:szCs w:val="2"/>
        </w:rPr>
      </w:pPr>
      <w:r>
        <w:pict>
          <v:shape id="_x0000_i1027" type="#_x0000_t75" style="width:204.15pt;height:103pt">
            <v:imagedata r:id="rId9" r:href="rId10"/>
          </v:shape>
        </w:pict>
      </w:r>
    </w:p>
    <w:p w:rsidR="006946A2" w:rsidRDefault="00705C2E">
      <w:pPr>
        <w:pStyle w:val="Zkladntext40"/>
        <w:framePr w:w="3989" w:h="615" w:hRule="exact" w:wrap="none" w:vAnchor="page" w:hAnchor="page" w:x="6156" w:y="6815"/>
        <w:shd w:val="clear" w:color="auto" w:fill="auto"/>
        <w:tabs>
          <w:tab w:val="left" w:pos="3874"/>
        </w:tabs>
        <w:spacing w:before="0" w:line="278" w:lineRule="exact"/>
      </w:pPr>
      <w:r>
        <w:t>Nemocnice Na Františku</w:t>
      </w:r>
      <w:r>
        <w:tab/>
        <w:t>.</w:t>
      </w:r>
    </w:p>
    <w:p w:rsidR="006946A2" w:rsidRDefault="0071138C">
      <w:pPr>
        <w:pStyle w:val="Zkladntext80"/>
        <w:framePr w:w="3989" w:h="615" w:hRule="exact" w:wrap="none" w:vAnchor="page" w:hAnchor="page" w:x="6156" w:y="6815"/>
        <w:shd w:val="clear" w:color="auto" w:fill="auto"/>
        <w:tabs>
          <w:tab w:val="left" w:leader="dot" w:pos="2198"/>
        </w:tabs>
      </w:pPr>
      <w:r>
        <w:t xml:space="preserve">V Praze </w:t>
      </w:r>
      <w:r w:rsidR="00705C2E">
        <w:rPr>
          <w:rStyle w:val="Zkladntext875ptNekurzvadkovn0pt"/>
        </w:rPr>
        <w:tab/>
        <w:t xml:space="preserve">dne: </w:t>
      </w:r>
      <w:r w:rsidR="00705C2E">
        <w:rPr>
          <w:rStyle w:val="Zkladntext8dkovn-2pt"/>
          <w:i/>
          <w:iCs/>
        </w:rPr>
        <w:t>/</w:t>
      </w:r>
      <w:proofErr w:type="gramStart"/>
      <w:r>
        <w:rPr>
          <w:rStyle w:val="Zkladntext8dkovn-2pt"/>
          <w:i/>
          <w:iCs/>
        </w:rPr>
        <w:t>10.3.2022</w:t>
      </w:r>
      <w:proofErr w:type="gramEnd"/>
    </w:p>
    <w:p w:rsidR="006946A2" w:rsidRDefault="00705C2E">
      <w:pPr>
        <w:pStyle w:val="Titulekobrzku0"/>
        <w:framePr w:w="1810" w:h="628" w:hRule="exact" w:wrap="none" w:vAnchor="page" w:hAnchor="page" w:x="6156" w:y="7374"/>
        <w:shd w:val="clear" w:color="auto" w:fill="auto"/>
      </w:pPr>
      <w:proofErr w:type="gramStart"/>
      <w:r>
        <w:rPr>
          <w:rStyle w:val="Titulekobrzkudkovn0pt"/>
        </w:rPr>
        <w:t>.</w:t>
      </w:r>
      <w:r>
        <w:rPr>
          <w:rStyle w:val="Titulekobrzkudkovn0pt0"/>
        </w:rPr>
        <w:t>...........</w:t>
      </w:r>
      <w:r>
        <w:rPr>
          <w:rStyle w:val="Titulekobrzku4"/>
        </w:rPr>
        <w:t>​</w:t>
      </w:r>
      <w:r>
        <w:rPr>
          <w:rStyle w:val="Titulekobrzkudkovn0pt1"/>
        </w:rPr>
        <w:t>.....</w:t>
      </w:r>
      <w:r>
        <w:rPr>
          <w:rStyle w:val="Titulekobrzkudkovn0pt"/>
        </w:rPr>
        <w:t>......</w:t>
      </w:r>
      <w:r>
        <w:rPr>
          <w:rStyle w:val="Titulekobrzku4"/>
        </w:rPr>
        <w:t>​</w:t>
      </w:r>
      <w:r>
        <w:rPr>
          <w:rStyle w:val="Titulekobrzkudkovn0pt1"/>
        </w:rPr>
        <w:t>...</w:t>
      </w:r>
      <w:r>
        <w:rPr>
          <w:rStyle w:val="Titulekobrzkudkovn0pt"/>
        </w:rPr>
        <w:t>.......</w:t>
      </w:r>
      <w:r>
        <w:rPr>
          <w:rStyle w:val="Titulekobrzku4"/>
          <w:lang w:val="de-DE" w:eastAsia="de-DE" w:bidi="de-DE"/>
        </w:rPr>
        <w:t>​</w:t>
      </w:r>
      <w:r>
        <w:rPr>
          <w:rStyle w:val="Titulekobrzkudkovn0pt0"/>
          <w:lang w:val="de-DE" w:eastAsia="de-DE" w:bidi="de-DE"/>
        </w:rPr>
        <w:t>.......</w:t>
      </w:r>
      <w:r>
        <w:rPr>
          <w:rStyle w:val="Titulekobrzkudkovn0pt2"/>
        </w:rPr>
        <w:t>..</w:t>
      </w:r>
      <w:r>
        <w:rPr>
          <w:lang w:val="de-DE" w:eastAsia="de-DE" w:bidi="de-DE"/>
        </w:rPr>
        <w:br/>
      </w:r>
      <w:r>
        <w:rPr>
          <w:rStyle w:val="Titulekobrzku4"/>
        </w:rPr>
        <w:t>​.........</w:t>
      </w:r>
      <w:r>
        <w:rPr>
          <w:rStyle w:val="Titulekobrzkudkovn0pt1"/>
        </w:rPr>
        <w:t>.....</w:t>
      </w:r>
      <w:r>
        <w:rPr>
          <w:rStyle w:val="Titulekobrzku4"/>
        </w:rPr>
        <w:t>​</w:t>
      </w:r>
      <w:r>
        <w:rPr>
          <w:rStyle w:val="Titulekobrzkudkovn0pt"/>
        </w:rPr>
        <w:t>..........</w:t>
      </w:r>
      <w:proofErr w:type="gramEnd"/>
    </w:p>
    <w:p w:rsidR="006946A2" w:rsidRDefault="00705C2E">
      <w:pPr>
        <w:framePr w:wrap="none" w:vAnchor="page" w:hAnchor="page" w:x="6079" w:y="7969"/>
        <w:rPr>
          <w:sz w:val="2"/>
          <w:szCs w:val="2"/>
        </w:rPr>
      </w:pPr>
      <w:r>
        <w:pict>
          <v:shape id="_x0000_i1028" type="#_x0000_t75" style="width:247pt;height:66.55pt">
            <v:imagedata r:id="rId11" r:href="rId12"/>
          </v:shape>
        </w:pict>
      </w:r>
    </w:p>
    <w:p w:rsidR="006946A2" w:rsidRDefault="00705C2E">
      <w:pPr>
        <w:pStyle w:val="Zkladntext50"/>
        <w:framePr w:w="10387" w:h="772" w:hRule="exact" w:wrap="none" w:vAnchor="page" w:hAnchor="page" w:x="847" w:y="15397"/>
        <w:shd w:val="clear" w:color="auto" w:fill="auto"/>
        <w:tabs>
          <w:tab w:val="left" w:pos="2525"/>
        </w:tabs>
        <w:spacing w:before="0"/>
        <w:ind w:right="5242"/>
      </w:pPr>
      <w:r>
        <w:t xml:space="preserve">Vodafone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a.s.</w:t>
      </w:r>
      <w:r>
        <w:tab/>
        <w:t>Vodafone firemní péče 800 777 780</w:t>
      </w:r>
    </w:p>
    <w:p w:rsidR="006946A2" w:rsidRDefault="00705C2E">
      <w:pPr>
        <w:pStyle w:val="Zkladntext50"/>
        <w:framePr w:w="10387" w:h="772" w:hRule="exact" w:wrap="none" w:vAnchor="page" w:hAnchor="page" w:x="847" w:y="15397"/>
        <w:shd w:val="clear" w:color="auto" w:fill="auto"/>
        <w:tabs>
          <w:tab w:val="left" w:pos="1834"/>
        </w:tabs>
        <w:spacing w:before="0"/>
        <w:ind w:right="5242"/>
      </w:pPr>
      <w:r>
        <w:t>Náměstí Junkových 2</w:t>
      </w:r>
      <w:r>
        <w:tab/>
        <w:t>IČO: 25788001, DIČ: CZ25788001</w:t>
      </w:r>
    </w:p>
    <w:p w:rsidR="006946A2" w:rsidRDefault="00705C2E">
      <w:pPr>
        <w:pStyle w:val="Zkladntext50"/>
        <w:framePr w:w="10387" w:h="772" w:hRule="exact" w:wrap="none" w:vAnchor="page" w:hAnchor="page" w:x="847" w:y="15397"/>
        <w:shd w:val="clear" w:color="auto" w:fill="auto"/>
        <w:tabs>
          <w:tab w:val="left" w:pos="2525"/>
        </w:tabs>
        <w:spacing w:before="0"/>
        <w:ind w:right="5242"/>
      </w:pPr>
      <w:r>
        <w:t>155 00 Praha 5</w:t>
      </w:r>
      <w:r>
        <w:tab/>
      </w:r>
    </w:p>
    <w:p w:rsidR="006946A2" w:rsidRDefault="00705C2E">
      <w:pPr>
        <w:pStyle w:val="Zkladntext60"/>
        <w:framePr w:w="10387" w:h="772" w:hRule="exact" w:wrap="none" w:vAnchor="page" w:hAnchor="page" w:x="847" w:y="15397"/>
        <w:shd w:val="clear" w:color="auto" w:fill="auto"/>
        <w:ind w:right="5242"/>
      </w:pPr>
      <w:r>
        <w:t>Společnost zapsaná v obchodním rejstříku vedeném Městským soudem v Praze, oddíl B, vložka 6064</w:t>
      </w:r>
    </w:p>
    <w:p w:rsidR="006946A2" w:rsidRDefault="00705C2E">
      <w:pPr>
        <w:framePr w:wrap="none" w:vAnchor="page" w:hAnchor="page" w:x="10159" w:y="15059"/>
        <w:rPr>
          <w:sz w:val="2"/>
          <w:szCs w:val="2"/>
        </w:rPr>
      </w:pPr>
      <w:r>
        <w:pict>
          <v:shape id="_x0000_i1029" type="#_x0000_t75" style="width:43.75pt;height:37.35pt">
            <v:imagedata r:id="rId13" r:href="rId14"/>
          </v:shape>
        </w:pict>
      </w:r>
    </w:p>
    <w:p w:rsidR="006946A2" w:rsidRDefault="00705C2E">
      <w:pPr>
        <w:pStyle w:val="Titulekobrzku20"/>
        <w:framePr w:w="941" w:h="610" w:hRule="exact" w:wrap="none" w:vAnchor="page" w:hAnchor="page" w:x="10126" w:y="15723"/>
        <w:shd w:val="clear" w:color="auto" w:fill="auto"/>
        <w:spacing w:line="274" w:lineRule="exact"/>
        <w:jc w:val="right"/>
      </w:pPr>
      <w:r>
        <w:rPr>
          <w:rStyle w:val="Titulekobrzku21"/>
        </w:rPr>
        <w:t>První zelená síť</w:t>
      </w:r>
      <w:r>
        <w:rPr>
          <w:rStyle w:val="Titulekobrzku21"/>
        </w:rPr>
        <w:br/>
      </w:r>
      <w:r>
        <w:rPr>
          <w:rStyle w:val="Titulekobrzku2FranklinGothicBook"/>
          <w:b w:val="0"/>
          <w:bCs w:val="0"/>
        </w:rPr>
        <w:t xml:space="preserve">Str. </w:t>
      </w:r>
      <w:r>
        <w:rPr>
          <w:rStyle w:val="Titulekobrzku2FranklinGothicBook7pt"/>
        </w:rPr>
        <w:t>2 Z 2</w:t>
      </w:r>
    </w:p>
    <w:p w:rsidR="006946A2" w:rsidRDefault="006946A2">
      <w:pPr>
        <w:framePr w:wrap="none" w:vAnchor="page" w:hAnchor="page" w:x="9588" w:y="16212"/>
      </w:pPr>
    </w:p>
    <w:p w:rsidR="006946A2" w:rsidRDefault="00705C2E">
      <w:pPr>
        <w:pStyle w:val="ZhlavneboZpat0"/>
        <w:framePr w:wrap="none" w:vAnchor="page" w:hAnchor="page" w:x="411" w:y="16241"/>
        <w:shd w:val="clear" w:color="auto" w:fill="auto"/>
        <w:spacing w:line="130" w:lineRule="exact"/>
      </w:pPr>
      <w:r>
        <w:t xml:space="preserve">C2 </w:t>
      </w:r>
      <w:proofErr w:type="spellStart"/>
      <w:r>
        <w:t>General</w:t>
      </w:r>
      <w:proofErr w:type="spellEnd"/>
    </w:p>
    <w:p w:rsidR="006946A2" w:rsidRDefault="006946A2">
      <w:pPr>
        <w:rPr>
          <w:sz w:val="2"/>
          <w:szCs w:val="2"/>
        </w:rPr>
      </w:pPr>
    </w:p>
    <w:sectPr w:rsidR="006946A2" w:rsidSect="006946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2E" w:rsidRDefault="00705C2E" w:rsidP="006946A2">
      <w:r>
        <w:separator/>
      </w:r>
    </w:p>
  </w:endnote>
  <w:endnote w:type="continuationSeparator" w:id="0">
    <w:p w:rsidR="00705C2E" w:rsidRDefault="00705C2E" w:rsidP="0069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2E" w:rsidRDefault="00705C2E"/>
  </w:footnote>
  <w:footnote w:type="continuationSeparator" w:id="0">
    <w:p w:rsidR="00705C2E" w:rsidRDefault="00705C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C24"/>
    <w:multiLevelType w:val="multilevel"/>
    <w:tmpl w:val="99863CC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437D15"/>
    <w:multiLevelType w:val="multilevel"/>
    <w:tmpl w:val="A83C71FA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946A2"/>
    <w:rsid w:val="006946A2"/>
    <w:rsid w:val="00705C2E"/>
    <w:rsid w:val="0071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46A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946A2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6946A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694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6"/>
      <w:szCs w:val="126"/>
      <w:u w:val="none"/>
    </w:rPr>
  </w:style>
  <w:style w:type="character" w:customStyle="1" w:styleId="Nadpis11">
    <w:name w:val="Nadpis #1"/>
    <w:basedOn w:val="Nadpis1"/>
    <w:rsid w:val="006946A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946A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1">
    <w:name w:val="Základní text (3)"/>
    <w:basedOn w:val="Zkladntext3"/>
    <w:rsid w:val="006946A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946A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6946A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dkovn0pt">
    <w:name w:val="Základní text (4) + Řádkování 0 pt"/>
    <w:basedOn w:val="Zkladntext4"/>
    <w:rsid w:val="006946A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6946A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6946A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6946A2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6946A2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3">
    <w:name w:val="Základní text (4) + Řádkování 0 pt"/>
    <w:basedOn w:val="Zkladntext4"/>
    <w:rsid w:val="006946A2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4">
    <w:name w:val="Základní text (4) + Řádkování 0 pt"/>
    <w:basedOn w:val="Zkladntext4"/>
    <w:rsid w:val="006946A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946A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Nadpis2Netun">
    <w:name w:val="Nadpis #2 + Ne tučné"/>
    <w:basedOn w:val="Nadpis2"/>
    <w:rsid w:val="006946A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dkovn0pt5">
    <w:name w:val="Základní text (4) + Řádkování 0 pt"/>
    <w:basedOn w:val="Zkladntext4"/>
    <w:rsid w:val="006946A2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6">
    <w:name w:val="Základní text (4) + Řádkování 0 pt"/>
    <w:basedOn w:val="Zkladntext4"/>
    <w:rsid w:val="006946A2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7">
    <w:name w:val="Základní text (4) + Řádkování 0 pt"/>
    <w:basedOn w:val="Zkladntext4"/>
    <w:rsid w:val="006946A2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6946A2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6946A2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6946A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6946A2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946A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sid w:val="006946A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694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1">
    <w:name w:val="Titulek obrázku (2)"/>
    <w:basedOn w:val="Titulekobrzku2"/>
    <w:rsid w:val="006946A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946A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6946A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2">
    <w:name w:val="Nadpis #1 (2)_"/>
    <w:basedOn w:val="Standardnpsmoodstavce"/>
    <w:link w:val="Nadpis120"/>
    <w:rsid w:val="006946A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4"/>
      <w:szCs w:val="124"/>
      <w:u w:val="none"/>
    </w:rPr>
  </w:style>
  <w:style w:type="character" w:customStyle="1" w:styleId="Nadpis121">
    <w:name w:val="Nadpis #1 (2)"/>
    <w:basedOn w:val="Nadpis12"/>
    <w:rsid w:val="006946A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946A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sid w:val="006946A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10ptKurzvadkovn-1pt">
    <w:name w:val="Titulek obrázku + 10 pt;Kurzíva;Řádkování -1 pt"/>
    <w:basedOn w:val="Titulekobrzku"/>
    <w:rsid w:val="006946A2"/>
    <w:rPr>
      <w:i/>
      <w:iCs/>
      <w:color w:val="000000"/>
      <w:spacing w:val="-30"/>
      <w:w w:val="100"/>
      <w:position w:val="0"/>
      <w:sz w:val="20"/>
      <w:szCs w:val="20"/>
      <w:lang w:val="cs-CZ" w:eastAsia="cs-CZ" w:bidi="cs-CZ"/>
    </w:rPr>
  </w:style>
  <w:style w:type="character" w:customStyle="1" w:styleId="Titulekobrzku1">
    <w:name w:val="Titulek obrázku"/>
    <w:basedOn w:val="Titulekobrzku"/>
    <w:rsid w:val="006946A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dkovn0pt">
    <w:name w:val="Titulek obrázku + Řádkování 0 pt"/>
    <w:basedOn w:val="Titulekobrzku"/>
    <w:rsid w:val="006946A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6946A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">
    <w:name w:val="Titulek obrázku"/>
    <w:basedOn w:val="Titulekobrzku"/>
    <w:rsid w:val="006946A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6946A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946A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Zkladntext81">
    <w:name w:val="Základní text (8)"/>
    <w:basedOn w:val="Zkladntext8"/>
    <w:rsid w:val="006946A2"/>
    <w:rPr>
      <w:color w:val="000000"/>
      <w:w w:val="100"/>
      <w:position w:val="0"/>
      <w:lang w:val="cs-CZ" w:eastAsia="cs-CZ" w:bidi="cs-CZ"/>
    </w:rPr>
  </w:style>
  <w:style w:type="character" w:customStyle="1" w:styleId="Zkladntext875ptNekurzvadkovn0pt">
    <w:name w:val="Základní text (8) + 7;5 pt;Ne kurzíva;Řádkování 0 pt"/>
    <w:basedOn w:val="Zkladntext8"/>
    <w:rsid w:val="006946A2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8dkovn-2pt">
    <w:name w:val="Základní text (8) + Řádkování -2 pt"/>
    <w:basedOn w:val="Zkladntext8"/>
    <w:rsid w:val="006946A2"/>
    <w:rPr>
      <w:color w:val="000000"/>
      <w:spacing w:val="-40"/>
      <w:w w:val="100"/>
      <w:position w:val="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6946A2"/>
    <w:rPr>
      <w:color w:val="000000"/>
      <w:spacing w:val="4"/>
      <w:w w:val="100"/>
      <w:position w:val="0"/>
      <w:shd w:val="clear" w:color="auto" w:fill="000000"/>
      <w:lang w:val="de-DE" w:eastAsia="de-DE" w:bidi="de-DE"/>
    </w:rPr>
  </w:style>
  <w:style w:type="character" w:customStyle="1" w:styleId="Titulekobrzku2FranklinGothicBook">
    <w:name w:val="Titulek obrázku (2) + Franklin Gothic Book"/>
    <w:basedOn w:val="Titulekobrzku2"/>
    <w:rsid w:val="006946A2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Titulekobrzku2FranklinGothicBook7pt">
    <w:name w:val="Titulek obrázku (2) + Franklin Gothic Book;7 pt"/>
    <w:basedOn w:val="Titulekobrzku2"/>
    <w:rsid w:val="006946A2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694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rsid w:val="006946A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Nadpis10">
    <w:name w:val="Nadpis #1"/>
    <w:basedOn w:val="Normln"/>
    <w:link w:val="Nadpis1"/>
    <w:rsid w:val="006946A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126"/>
      <w:szCs w:val="126"/>
    </w:rPr>
  </w:style>
  <w:style w:type="paragraph" w:customStyle="1" w:styleId="Zkladntext30">
    <w:name w:val="Základní text (3)"/>
    <w:basedOn w:val="Normln"/>
    <w:link w:val="Zkladntext3"/>
    <w:rsid w:val="006946A2"/>
    <w:pPr>
      <w:shd w:val="clear" w:color="auto" w:fill="FFFFFF"/>
      <w:spacing w:line="370" w:lineRule="exact"/>
    </w:pPr>
    <w:rPr>
      <w:rFonts w:ascii="Arial Narrow" w:eastAsia="Arial Narrow" w:hAnsi="Arial Narrow" w:cs="Arial Narrow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rsid w:val="006946A2"/>
    <w:pPr>
      <w:shd w:val="clear" w:color="auto" w:fill="FFFFFF"/>
      <w:spacing w:after="780" w:line="0" w:lineRule="atLeast"/>
      <w:ind w:hanging="420"/>
      <w:jc w:val="both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6946A2"/>
    <w:pPr>
      <w:shd w:val="clear" w:color="auto" w:fill="FFFFFF"/>
      <w:spacing w:before="780" w:line="264" w:lineRule="exact"/>
      <w:jc w:val="both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Nadpis20">
    <w:name w:val="Nadpis #2"/>
    <w:basedOn w:val="Normln"/>
    <w:link w:val="Nadpis2"/>
    <w:rsid w:val="006946A2"/>
    <w:pPr>
      <w:shd w:val="clear" w:color="auto" w:fill="FFFFFF"/>
      <w:spacing w:before="240" w:after="60" w:line="0" w:lineRule="atLeast"/>
      <w:jc w:val="both"/>
      <w:outlineLvl w:val="1"/>
    </w:pPr>
    <w:rPr>
      <w:rFonts w:ascii="Franklin Gothic Book" w:eastAsia="Franklin Gothic Book" w:hAnsi="Franklin Gothic Book" w:cs="Franklin Gothic Book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6946A2"/>
    <w:pPr>
      <w:shd w:val="clear" w:color="auto" w:fill="FFFFFF"/>
      <w:spacing w:before="1140" w:line="178" w:lineRule="exact"/>
      <w:jc w:val="both"/>
    </w:pPr>
    <w:rPr>
      <w:rFonts w:ascii="Franklin Gothic Book" w:eastAsia="Franklin Gothic Book" w:hAnsi="Franklin Gothic Book" w:cs="Franklin Gothic Book"/>
      <w:sz w:val="13"/>
      <w:szCs w:val="13"/>
    </w:rPr>
  </w:style>
  <w:style w:type="paragraph" w:customStyle="1" w:styleId="Titulekobrzku20">
    <w:name w:val="Titulek obrázku (2)"/>
    <w:basedOn w:val="Normln"/>
    <w:link w:val="Titulekobrzku2"/>
    <w:rsid w:val="006946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hlavneboZpat0">
    <w:name w:val="Záhlaví nebo Zápatí"/>
    <w:basedOn w:val="Normln"/>
    <w:link w:val="ZhlavneboZpat"/>
    <w:rsid w:val="006946A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3"/>
      <w:szCs w:val="13"/>
    </w:rPr>
  </w:style>
  <w:style w:type="paragraph" w:customStyle="1" w:styleId="Titulekobrzku30">
    <w:name w:val="Titulek obrázku (3)"/>
    <w:basedOn w:val="Normln"/>
    <w:link w:val="Titulekobrzku3"/>
    <w:rsid w:val="006946A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Nadpis120">
    <w:name w:val="Nadpis #1 (2)"/>
    <w:basedOn w:val="Normln"/>
    <w:link w:val="Nadpis12"/>
    <w:rsid w:val="006946A2"/>
    <w:pPr>
      <w:shd w:val="clear" w:color="auto" w:fill="FFFFFF"/>
      <w:spacing w:after="300" w:line="0" w:lineRule="atLeast"/>
      <w:jc w:val="right"/>
      <w:outlineLvl w:val="0"/>
    </w:pPr>
    <w:rPr>
      <w:rFonts w:ascii="Sylfaen" w:eastAsia="Sylfaen" w:hAnsi="Sylfaen" w:cs="Sylfaen"/>
      <w:sz w:val="124"/>
      <w:szCs w:val="124"/>
    </w:rPr>
  </w:style>
  <w:style w:type="paragraph" w:customStyle="1" w:styleId="Zkladntext70">
    <w:name w:val="Základní text (7)"/>
    <w:basedOn w:val="Normln"/>
    <w:link w:val="Zkladntext7"/>
    <w:rsid w:val="006946A2"/>
    <w:pPr>
      <w:shd w:val="clear" w:color="auto" w:fill="FFFFFF"/>
      <w:spacing w:before="300" w:after="60" w:line="0" w:lineRule="atLeast"/>
    </w:pPr>
    <w:rPr>
      <w:rFonts w:ascii="Franklin Gothic Book" w:eastAsia="Franklin Gothic Book" w:hAnsi="Franklin Gothic Book" w:cs="Franklin Gothic Book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rsid w:val="006946A2"/>
    <w:pPr>
      <w:shd w:val="clear" w:color="auto" w:fill="FFFFFF"/>
      <w:spacing w:line="283" w:lineRule="exact"/>
      <w:jc w:val="both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6946A2"/>
    <w:pPr>
      <w:shd w:val="clear" w:color="auto" w:fill="FFFFFF"/>
      <w:spacing w:line="278" w:lineRule="exact"/>
      <w:jc w:val="both"/>
    </w:pPr>
    <w:rPr>
      <w:rFonts w:ascii="Franklin Gothic Book" w:eastAsia="Franklin Gothic Book" w:hAnsi="Franklin Gothic Book" w:cs="Franklin Gothic Book"/>
      <w:i/>
      <w:iCs/>
      <w:spacing w:val="-30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6946A2"/>
    <w:pPr>
      <w:shd w:val="clear" w:color="auto" w:fill="FFFFFF"/>
      <w:spacing w:line="178" w:lineRule="exact"/>
      <w:jc w:val="both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ZhlavneboZpat30">
    <w:name w:val="Záhlaví nebo Zápatí (3)"/>
    <w:basedOn w:val="Normln"/>
    <w:link w:val="ZhlavneboZpat3"/>
    <w:rsid w:val="006946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2022-04-04T11:23:00Z</dcterms:created>
  <dcterms:modified xsi:type="dcterms:W3CDTF">2022-04-04T11:25:00Z</dcterms:modified>
</cp:coreProperties>
</file>