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FB5DE" w14:textId="77777777" w:rsidR="009B5391" w:rsidRPr="00EE06B5" w:rsidRDefault="009B5391" w:rsidP="009B5391">
      <w:pPr>
        <w:pStyle w:val="Nadpis1"/>
        <w:spacing w:before="0" w:after="120"/>
        <w:jc w:val="center"/>
        <w:rPr>
          <w:spacing w:val="40"/>
        </w:rPr>
      </w:pPr>
      <w:r w:rsidRPr="00EE06B5">
        <w:rPr>
          <w:spacing w:val="40"/>
        </w:rPr>
        <w:t>SMLOUVA O SERVISNÍ ČINNOSTI</w:t>
      </w:r>
    </w:p>
    <w:p w14:paraId="18C0F3B9" w14:textId="77777777" w:rsidR="009B5391" w:rsidRPr="009B5391" w:rsidRDefault="009B5391" w:rsidP="009B5391">
      <w:pPr>
        <w:jc w:val="center"/>
        <w:rPr>
          <w:b/>
        </w:rPr>
      </w:pPr>
      <w:r w:rsidRPr="009B5391">
        <w:rPr>
          <w:b/>
        </w:rPr>
        <w:t>(dále jen „smlouva“)</w:t>
      </w:r>
    </w:p>
    <w:p w14:paraId="3D52AD3D" w14:textId="77777777" w:rsidR="009B5391" w:rsidRPr="009B5391" w:rsidRDefault="009B5391" w:rsidP="009B5391">
      <w:pPr>
        <w:jc w:val="center"/>
        <w:rPr>
          <w:b/>
        </w:rPr>
      </w:pPr>
      <w:r w:rsidRPr="009B5391">
        <w:rPr>
          <w:b/>
        </w:rPr>
        <w:t>Číslo smlouvy: 62922014-1</w:t>
      </w:r>
    </w:p>
    <w:p w14:paraId="56C58494" w14:textId="24B937F4" w:rsidR="009B5391" w:rsidRPr="009B5391" w:rsidRDefault="009B5391" w:rsidP="009B5391">
      <w:pPr>
        <w:pStyle w:val="Nadpis2"/>
      </w:pPr>
      <w:r w:rsidRPr="009B5391">
        <w:t xml:space="preserve">I. </w:t>
      </w:r>
      <w:r w:rsidRPr="009B5391">
        <w:tab/>
        <w:t>Smluvní strany</w:t>
      </w:r>
    </w:p>
    <w:p w14:paraId="3B10C8C0" w14:textId="77777777" w:rsidR="009B5391" w:rsidRPr="009B5391" w:rsidRDefault="009B5391" w:rsidP="009B5391">
      <w:pPr>
        <w:tabs>
          <w:tab w:val="left" w:pos="2935"/>
        </w:tabs>
        <w:ind w:left="567"/>
        <w:jc w:val="left"/>
        <w:rPr>
          <w:b/>
        </w:rPr>
      </w:pPr>
      <w:r w:rsidRPr="009B5391">
        <w:t>Název:</w:t>
      </w:r>
      <w:r w:rsidRPr="009B5391">
        <w:tab/>
      </w:r>
      <w:r w:rsidRPr="009B5391">
        <w:rPr>
          <w:b/>
        </w:rPr>
        <w:t>Město Rýmařov</w:t>
      </w:r>
    </w:p>
    <w:p w14:paraId="0DF24E56" w14:textId="77777777" w:rsidR="009B5391" w:rsidRPr="009B5391" w:rsidRDefault="009B5391" w:rsidP="009B5391">
      <w:pPr>
        <w:tabs>
          <w:tab w:val="left" w:pos="2935"/>
        </w:tabs>
        <w:ind w:left="567"/>
        <w:jc w:val="left"/>
        <w:rPr>
          <w:b/>
        </w:rPr>
      </w:pPr>
      <w:r w:rsidRPr="009B5391">
        <w:t>Se sídlem:</w:t>
      </w:r>
      <w:r w:rsidRPr="009B5391">
        <w:tab/>
      </w:r>
      <w:r w:rsidRPr="009B5391">
        <w:rPr>
          <w:b/>
        </w:rPr>
        <w:t>náměstí Míru 230/1, Rýmařov 79501</w:t>
      </w:r>
    </w:p>
    <w:p w14:paraId="23B3F1E4" w14:textId="77777777" w:rsidR="009B5391" w:rsidRPr="009B5391" w:rsidRDefault="009B5391" w:rsidP="009B5391">
      <w:pPr>
        <w:tabs>
          <w:tab w:val="left" w:pos="2935"/>
        </w:tabs>
        <w:ind w:left="567"/>
        <w:jc w:val="left"/>
        <w:rPr>
          <w:b/>
        </w:rPr>
      </w:pPr>
      <w:r w:rsidRPr="009B5391">
        <w:t xml:space="preserve">Oprávněný zástupce: </w:t>
      </w:r>
      <w:r w:rsidRPr="009B5391">
        <w:tab/>
      </w:r>
      <w:r w:rsidRPr="009B5391">
        <w:rPr>
          <w:b/>
        </w:rPr>
        <w:t>Ing. Luděk Šimko – starosta</w:t>
      </w:r>
    </w:p>
    <w:p w14:paraId="49537798" w14:textId="77777777" w:rsidR="009B5391" w:rsidRPr="009B5391" w:rsidRDefault="009B5391" w:rsidP="009B5391">
      <w:pPr>
        <w:tabs>
          <w:tab w:val="left" w:pos="2935"/>
        </w:tabs>
        <w:ind w:left="567"/>
        <w:jc w:val="left"/>
        <w:rPr>
          <w:b/>
          <w:bCs/>
        </w:rPr>
      </w:pPr>
      <w:r w:rsidRPr="009B5391">
        <w:t>Bankovní spojení:</w:t>
      </w:r>
      <w:r w:rsidRPr="009B5391">
        <w:tab/>
      </w:r>
      <w:r w:rsidRPr="009B5391">
        <w:rPr>
          <w:b/>
          <w:bCs/>
        </w:rPr>
        <w:t>19-1421771/0100</w:t>
      </w:r>
    </w:p>
    <w:p w14:paraId="221FCBCD" w14:textId="77777777" w:rsidR="009B5391" w:rsidRPr="009B5391" w:rsidRDefault="009B5391" w:rsidP="009B5391">
      <w:pPr>
        <w:tabs>
          <w:tab w:val="left" w:pos="2935"/>
        </w:tabs>
        <w:ind w:left="567"/>
        <w:jc w:val="left"/>
        <w:rPr>
          <w:b/>
          <w:bCs/>
        </w:rPr>
      </w:pPr>
      <w:r w:rsidRPr="009B5391">
        <w:t>IČ:</w:t>
      </w:r>
      <w:r w:rsidRPr="009B5391">
        <w:tab/>
      </w:r>
      <w:r w:rsidRPr="009B5391">
        <w:rPr>
          <w:b/>
          <w:bCs/>
        </w:rPr>
        <w:t>00296317</w:t>
      </w:r>
    </w:p>
    <w:p w14:paraId="38DA392F" w14:textId="77777777" w:rsidR="009B5391" w:rsidRPr="009B5391" w:rsidRDefault="009B5391" w:rsidP="009B5391">
      <w:pPr>
        <w:tabs>
          <w:tab w:val="left" w:pos="2935"/>
        </w:tabs>
        <w:ind w:left="567"/>
        <w:jc w:val="left"/>
        <w:rPr>
          <w:b/>
          <w:bCs/>
        </w:rPr>
      </w:pPr>
      <w:r w:rsidRPr="009B5391">
        <w:t>DIČ:</w:t>
      </w:r>
      <w:r w:rsidRPr="009B5391">
        <w:tab/>
      </w:r>
      <w:r w:rsidRPr="009B5391">
        <w:rPr>
          <w:b/>
          <w:bCs/>
        </w:rPr>
        <w:t>CZ00296317</w:t>
      </w:r>
    </w:p>
    <w:p w14:paraId="26D0A561" w14:textId="0121F29E" w:rsidR="009B5391" w:rsidRPr="009B5391" w:rsidRDefault="009B5391" w:rsidP="009B5391">
      <w:pPr>
        <w:tabs>
          <w:tab w:val="left" w:pos="2935"/>
        </w:tabs>
        <w:ind w:left="567"/>
        <w:jc w:val="left"/>
        <w:rPr>
          <w:b/>
        </w:rPr>
      </w:pPr>
      <w:r w:rsidRPr="009B5391">
        <w:t>Kontaktní osoba:</w:t>
      </w:r>
      <w:r w:rsidRPr="009B5391">
        <w:tab/>
      </w:r>
      <w:r w:rsidR="00DA061E">
        <w:t>XXXXXXXXXXXXXXXXXXXXXXXXX</w:t>
      </w:r>
    </w:p>
    <w:p w14:paraId="2D6543E5" w14:textId="096C12F9" w:rsidR="009B5391" w:rsidRPr="009B5391" w:rsidRDefault="009B5391" w:rsidP="009B5391">
      <w:pPr>
        <w:tabs>
          <w:tab w:val="left" w:pos="2935"/>
        </w:tabs>
        <w:ind w:left="567"/>
        <w:jc w:val="left"/>
        <w:rPr>
          <w:b/>
          <w:bCs/>
        </w:rPr>
      </w:pPr>
      <w:r w:rsidRPr="009B5391">
        <w:t>Telefon:</w:t>
      </w:r>
      <w:r w:rsidRPr="009B5391">
        <w:tab/>
      </w:r>
      <w:r w:rsidR="00DA061E">
        <w:t>XXXXXXXXXXXXX</w:t>
      </w:r>
    </w:p>
    <w:p w14:paraId="20EA70E0" w14:textId="1CE697E1" w:rsidR="009B5391" w:rsidRPr="009B5391" w:rsidRDefault="009B5391" w:rsidP="009B5391">
      <w:pPr>
        <w:tabs>
          <w:tab w:val="left" w:pos="2935"/>
        </w:tabs>
        <w:ind w:left="567"/>
        <w:jc w:val="left"/>
        <w:rPr>
          <w:b/>
        </w:rPr>
      </w:pPr>
      <w:r w:rsidRPr="009B5391">
        <w:t>e-mail:</w:t>
      </w:r>
      <w:r w:rsidRPr="009B5391">
        <w:tab/>
      </w:r>
      <w:r w:rsidR="00DA061E">
        <w:t>XXXXXXXXXXXXXXXXXXXXXX</w:t>
      </w:r>
    </w:p>
    <w:p w14:paraId="56EFD431" w14:textId="77777777" w:rsidR="009B5391" w:rsidRPr="009B5391" w:rsidRDefault="009B5391" w:rsidP="009B5391">
      <w:pPr>
        <w:tabs>
          <w:tab w:val="left" w:pos="2935"/>
        </w:tabs>
        <w:ind w:left="567"/>
        <w:jc w:val="left"/>
        <w:rPr>
          <w:b/>
          <w:bCs/>
        </w:rPr>
      </w:pPr>
      <w:r w:rsidRPr="009B5391">
        <w:t>zapsaný u:</w:t>
      </w:r>
      <w:r w:rsidRPr="009B5391">
        <w:tab/>
      </w:r>
    </w:p>
    <w:p w14:paraId="0520F4CB" w14:textId="77777777" w:rsidR="009B5391" w:rsidRPr="009B5391" w:rsidRDefault="009B5391" w:rsidP="009B5391">
      <w:pPr>
        <w:ind w:left="567"/>
        <w:rPr>
          <w:b/>
        </w:rPr>
      </w:pPr>
      <w:r w:rsidRPr="009B5391">
        <w:rPr>
          <w:b/>
        </w:rPr>
        <w:t>(dále jen objednatel)</w:t>
      </w:r>
    </w:p>
    <w:p w14:paraId="3231A2E8" w14:textId="77777777" w:rsidR="00EE06B5" w:rsidRDefault="00EE06B5" w:rsidP="009B5391">
      <w:pPr>
        <w:ind w:left="567"/>
        <w:rPr>
          <w:b/>
        </w:rPr>
      </w:pPr>
    </w:p>
    <w:p w14:paraId="447A749E" w14:textId="6D640C1D" w:rsidR="009B5391" w:rsidRDefault="009B5391" w:rsidP="009B5391">
      <w:pPr>
        <w:ind w:left="567"/>
        <w:rPr>
          <w:b/>
        </w:rPr>
      </w:pPr>
      <w:r w:rsidRPr="009B5391">
        <w:rPr>
          <w:b/>
        </w:rPr>
        <w:t>a</w:t>
      </w:r>
    </w:p>
    <w:p w14:paraId="75DA6C29" w14:textId="77777777" w:rsidR="00EE06B5" w:rsidRDefault="00EE06B5" w:rsidP="009B5391">
      <w:pPr>
        <w:tabs>
          <w:tab w:val="left" w:pos="2935"/>
        </w:tabs>
        <w:ind w:left="567"/>
        <w:jc w:val="left"/>
      </w:pPr>
    </w:p>
    <w:p w14:paraId="415855AC" w14:textId="35436730" w:rsidR="009B5391" w:rsidRPr="009B5391" w:rsidRDefault="009B5391" w:rsidP="009B5391">
      <w:pPr>
        <w:tabs>
          <w:tab w:val="left" w:pos="2935"/>
        </w:tabs>
        <w:ind w:left="567"/>
        <w:jc w:val="left"/>
        <w:rPr>
          <w:b/>
          <w:bCs/>
        </w:rPr>
      </w:pPr>
      <w:r w:rsidRPr="009B5391">
        <w:t>Název firmy:</w:t>
      </w:r>
      <w:r w:rsidRPr="009B5391">
        <w:tab/>
      </w:r>
      <w:r w:rsidRPr="009B5391">
        <w:rPr>
          <w:b/>
          <w:bCs/>
        </w:rPr>
        <w:t>Easy Control Morava spol. s r.o.</w:t>
      </w:r>
    </w:p>
    <w:p w14:paraId="74DB6FDD" w14:textId="77777777" w:rsidR="009B5391" w:rsidRPr="009B5391" w:rsidRDefault="009B5391" w:rsidP="009B5391">
      <w:pPr>
        <w:tabs>
          <w:tab w:val="left" w:pos="2935"/>
        </w:tabs>
        <w:ind w:left="567"/>
        <w:jc w:val="left"/>
        <w:rPr>
          <w:b/>
          <w:bCs/>
        </w:rPr>
      </w:pPr>
      <w:r w:rsidRPr="009B5391">
        <w:t>Se sídlem:</w:t>
      </w:r>
      <w:r w:rsidRPr="009B5391">
        <w:tab/>
      </w:r>
      <w:r w:rsidRPr="009B5391">
        <w:rPr>
          <w:b/>
          <w:bCs/>
        </w:rPr>
        <w:t>Opavská 509/12 Rýmařov 795 01</w:t>
      </w:r>
    </w:p>
    <w:p w14:paraId="215F5CF6" w14:textId="77777777" w:rsidR="009B5391" w:rsidRPr="009B5391" w:rsidRDefault="009B5391" w:rsidP="009B5391">
      <w:pPr>
        <w:tabs>
          <w:tab w:val="left" w:pos="2935"/>
        </w:tabs>
        <w:ind w:left="567"/>
        <w:jc w:val="left"/>
        <w:rPr>
          <w:b/>
          <w:bCs/>
        </w:rPr>
      </w:pPr>
      <w:r w:rsidRPr="009B5391">
        <w:t xml:space="preserve">Oprávněný zástupce: </w:t>
      </w:r>
      <w:r w:rsidRPr="009B5391">
        <w:tab/>
      </w:r>
      <w:r w:rsidRPr="009B5391">
        <w:rPr>
          <w:b/>
          <w:bCs/>
        </w:rPr>
        <w:t>Ivo Martinka</w:t>
      </w:r>
    </w:p>
    <w:p w14:paraId="627DFD97" w14:textId="77777777" w:rsidR="009B5391" w:rsidRPr="009B5391" w:rsidRDefault="009B5391" w:rsidP="009B5391">
      <w:pPr>
        <w:tabs>
          <w:tab w:val="left" w:pos="2935"/>
        </w:tabs>
        <w:ind w:left="567"/>
        <w:jc w:val="left"/>
        <w:rPr>
          <w:b/>
          <w:bCs/>
        </w:rPr>
      </w:pPr>
      <w:r w:rsidRPr="009B5391">
        <w:t>Bankovní spojení:</w:t>
      </w:r>
      <w:r w:rsidRPr="009B5391">
        <w:tab/>
      </w:r>
      <w:r w:rsidRPr="009B5391">
        <w:rPr>
          <w:b/>
          <w:bCs/>
        </w:rPr>
        <w:t>27-5113400257/0100</w:t>
      </w:r>
    </w:p>
    <w:p w14:paraId="16767ADA" w14:textId="77777777" w:rsidR="009B5391" w:rsidRPr="009B5391" w:rsidRDefault="009B5391" w:rsidP="009B5391">
      <w:pPr>
        <w:tabs>
          <w:tab w:val="left" w:pos="2935"/>
        </w:tabs>
        <w:ind w:left="567"/>
        <w:jc w:val="left"/>
        <w:rPr>
          <w:b/>
          <w:bCs/>
        </w:rPr>
      </w:pPr>
      <w:r w:rsidRPr="009B5391">
        <w:t>IČ</w:t>
      </w:r>
      <w:r w:rsidRPr="009B5391">
        <w:tab/>
      </w:r>
      <w:r w:rsidRPr="009B5391">
        <w:rPr>
          <w:b/>
          <w:bCs/>
        </w:rPr>
        <w:t>62301012</w:t>
      </w:r>
    </w:p>
    <w:p w14:paraId="5A53AD5F" w14:textId="77777777" w:rsidR="009B5391" w:rsidRPr="009B5391" w:rsidRDefault="009B5391" w:rsidP="009B5391">
      <w:pPr>
        <w:tabs>
          <w:tab w:val="left" w:pos="2935"/>
        </w:tabs>
        <w:ind w:left="567"/>
        <w:jc w:val="left"/>
        <w:rPr>
          <w:b/>
          <w:bCs/>
        </w:rPr>
      </w:pPr>
      <w:r w:rsidRPr="009B5391">
        <w:t>DIČ</w:t>
      </w:r>
      <w:r w:rsidRPr="009B5391">
        <w:tab/>
      </w:r>
      <w:r w:rsidRPr="009B5391">
        <w:rPr>
          <w:b/>
          <w:bCs/>
        </w:rPr>
        <w:t>CZ62301012</w:t>
      </w:r>
    </w:p>
    <w:p w14:paraId="572F0DD8" w14:textId="1BB6509E" w:rsidR="009B5391" w:rsidRPr="009B5391" w:rsidRDefault="009B5391" w:rsidP="009B5391">
      <w:pPr>
        <w:tabs>
          <w:tab w:val="left" w:pos="2935"/>
        </w:tabs>
        <w:ind w:left="567"/>
        <w:jc w:val="left"/>
        <w:rPr>
          <w:b/>
          <w:bCs/>
        </w:rPr>
      </w:pPr>
      <w:r w:rsidRPr="009B5391">
        <w:t>Telefon:</w:t>
      </w:r>
      <w:r w:rsidRPr="009B5391">
        <w:tab/>
      </w:r>
      <w:r w:rsidR="00DA061E">
        <w:t>XXXXXXXXXXX</w:t>
      </w:r>
    </w:p>
    <w:p w14:paraId="43330CBB" w14:textId="4EC66202" w:rsidR="009B5391" w:rsidRPr="009B5391" w:rsidRDefault="009B5391" w:rsidP="009B5391">
      <w:pPr>
        <w:tabs>
          <w:tab w:val="left" w:pos="2935"/>
        </w:tabs>
        <w:ind w:left="567"/>
        <w:jc w:val="left"/>
        <w:rPr>
          <w:b/>
          <w:bCs/>
        </w:rPr>
      </w:pPr>
      <w:r w:rsidRPr="009B5391">
        <w:t>e-mail:</w:t>
      </w:r>
      <w:r w:rsidRPr="009B5391">
        <w:tab/>
      </w:r>
      <w:r w:rsidR="00DA061E">
        <w:t>XXXXXXXXXXXXXXXX</w:t>
      </w:r>
    </w:p>
    <w:p w14:paraId="7297BAE2" w14:textId="77777777" w:rsidR="009B5391" w:rsidRPr="009B5391" w:rsidRDefault="009B5391" w:rsidP="009B5391">
      <w:pPr>
        <w:tabs>
          <w:tab w:val="left" w:pos="2935"/>
        </w:tabs>
        <w:ind w:left="567"/>
        <w:jc w:val="left"/>
        <w:rPr>
          <w:b/>
          <w:bCs/>
        </w:rPr>
      </w:pPr>
      <w:r w:rsidRPr="009B5391">
        <w:t>zapsaný u:</w:t>
      </w:r>
      <w:r w:rsidRPr="009B5391">
        <w:tab/>
      </w:r>
      <w:r w:rsidRPr="009B5391">
        <w:rPr>
          <w:b/>
          <w:bCs/>
        </w:rPr>
        <w:t>Krajský soud Ostrava, oddíl C, vložka 12656</w:t>
      </w:r>
    </w:p>
    <w:p w14:paraId="0812A6B3" w14:textId="77777777" w:rsidR="009B5391" w:rsidRPr="009B5391" w:rsidRDefault="009B5391" w:rsidP="009B5391">
      <w:pPr>
        <w:ind w:left="567"/>
        <w:rPr>
          <w:b/>
        </w:rPr>
      </w:pPr>
      <w:r w:rsidRPr="009B5391">
        <w:rPr>
          <w:b/>
        </w:rPr>
        <w:t>(dále jen zhotovitel)</w:t>
      </w:r>
    </w:p>
    <w:p w14:paraId="4E91DB05" w14:textId="77777777" w:rsidR="009B5391" w:rsidRPr="009B5391" w:rsidRDefault="009B5391" w:rsidP="009B5391">
      <w:pPr>
        <w:ind w:left="567"/>
      </w:pPr>
      <w:r w:rsidRPr="009B5391">
        <w:rPr>
          <w:b/>
        </w:rPr>
        <w:t>(</w:t>
      </w:r>
      <w:r w:rsidRPr="009B5391">
        <w:t>společně též</w:t>
      </w:r>
      <w:r w:rsidRPr="009B5391">
        <w:rPr>
          <w:b/>
        </w:rPr>
        <w:t xml:space="preserve"> smluvní strany)</w:t>
      </w:r>
      <w:r w:rsidRPr="009B5391">
        <w:t xml:space="preserve"> </w:t>
      </w:r>
    </w:p>
    <w:p w14:paraId="29A33F37" w14:textId="77777777" w:rsidR="009B5391" w:rsidRDefault="009B5391" w:rsidP="009B5391"/>
    <w:p w14:paraId="3B649FA6" w14:textId="22A8326D" w:rsidR="009B5391" w:rsidRPr="009B5391" w:rsidRDefault="009B5391" w:rsidP="009B5391">
      <w:r w:rsidRPr="009B5391">
        <w:t>uzavírají tuto smlouvu o servisní činnosti:</w:t>
      </w:r>
    </w:p>
    <w:p w14:paraId="4668B014" w14:textId="77777777" w:rsidR="009B5391" w:rsidRDefault="009B5391" w:rsidP="009B5391">
      <w:pPr>
        <w:pStyle w:val="Nadpis2"/>
      </w:pPr>
    </w:p>
    <w:p w14:paraId="1B2BE41F" w14:textId="76BCDC9F" w:rsidR="009B5391" w:rsidRPr="009B5391" w:rsidRDefault="009B5391" w:rsidP="009B5391">
      <w:pPr>
        <w:pStyle w:val="Nadpis2"/>
      </w:pPr>
      <w:r w:rsidRPr="009B5391">
        <w:t>II.</w:t>
      </w:r>
      <w:r w:rsidRPr="009B5391">
        <w:tab/>
        <w:t xml:space="preserve">PŘEDMĚT SMLOUVY </w:t>
      </w:r>
    </w:p>
    <w:p w14:paraId="5BCBE648" w14:textId="77777777" w:rsidR="009B5391" w:rsidRPr="009B5391" w:rsidRDefault="009B5391" w:rsidP="009B5391">
      <w:pPr>
        <w:numPr>
          <w:ilvl w:val="0"/>
          <w:numId w:val="3"/>
        </w:numPr>
        <w:ind w:left="1134" w:hanging="567"/>
      </w:pPr>
      <w:r w:rsidRPr="009B5391">
        <w:t>Předmětem této smlouvy je zajištění záručního a pozáručního servisu technologických prvků Městského kamerového dohlížecího systému ve městě Rýmařov, viz. příloha č. 1 – Seznam technologických prvků městského kamerového systému.</w:t>
      </w:r>
    </w:p>
    <w:p w14:paraId="2A7959F7" w14:textId="77777777" w:rsidR="009B5391" w:rsidRPr="009B5391" w:rsidRDefault="009B5391" w:rsidP="009B5391">
      <w:pPr>
        <w:numPr>
          <w:ilvl w:val="0"/>
          <w:numId w:val="3"/>
        </w:numPr>
        <w:ind w:left="1134" w:hanging="567"/>
      </w:pPr>
      <w:r w:rsidRPr="009B5391">
        <w:t>Servisní práce budou obsahovat:</w:t>
      </w:r>
    </w:p>
    <w:p w14:paraId="39352648" w14:textId="77777777" w:rsidR="009B5391" w:rsidRPr="009B5391" w:rsidRDefault="009B5391" w:rsidP="009B5391">
      <w:pPr>
        <w:numPr>
          <w:ilvl w:val="0"/>
          <w:numId w:val="2"/>
        </w:numPr>
        <w:ind w:left="1701" w:hanging="567"/>
      </w:pPr>
      <w:r w:rsidRPr="009B5391">
        <w:lastRenderedPageBreak/>
        <w:t>čištění kamer, objektivů, krytů</w:t>
      </w:r>
    </w:p>
    <w:p w14:paraId="470A6F99" w14:textId="77777777" w:rsidR="009B5391" w:rsidRPr="009B5391" w:rsidRDefault="009B5391" w:rsidP="009B5391">
      <w:pPr>
        <w:numPr>
          <w:ilvl w:val="0"/>
          <w:numId w:val="2"/>
        </w:numPr>
        <w:ind w:left="1701" w:hanging="567"/>
      </w:pPr>
      <w:r w:rsidRPr="009B5391">
        <w:t>čištění serveru, dohlížecích stanic</w:t>
      </w:r>
    </w:p>
    <w:p w14:paraId="76681972" w14:textId="77777777" w:rsidR="009B5391" w:rsidRPr="009B5391" w:rsidRDefault="009B5391" w:rsidP="009B5391">
      <w:pPr>
        <w:numPr>
          <w:ilvl w:val="0"/>
          <w:numId w:val="2"/>
        </w:numPr>
        <w:ind w:left="1701" w:hanging="567"/>
      </w:pPr>
      <w:r w:rsidRPr="009B5391">
        <w:t>čištění aktivních prvků – switche, optické převodníky, bezdrátové spoje, …</w:t>
      </w:r>
    </w:p>
    <w:p w14:paraId="12A51497" w14:textId="77777777" w:rsidR="009B5391" w:rsidRPr="009B5391" w:rsidRDefault="009B5391" w:rsidP="009B5391">
      <w:pPr>
        <w:numPr>
          <w:ilvl w:val="0"/>
          <w:numId w:val="2"/>
        </w:numPr>
        <w:ind w:left="1701" w:hanging="567"/>
      </w:pPr>
      <w:r w:rsidRPr="009B5391">
        <w:t>čištění pasivních prvků – rozvaděče, plastové krabice, …</w:t>
      </w:r>
    </w:p>
    <w:p w14:paraId="6213A72A" w14:textId="77777777" w:rsidR="009B5391" w:rsidRPr="009B5391" w:rsidRDefault="009B5391" w:rsidP="009B5391">
      <w:pPr>
        <w:numPr>
          <w:ilvl w:val="0"/>
          <w:numId w:val="2"/>
        </w:numPr>
        <w:ind w:left="1701" w:hanging="567"/>
      </w:pPr>
      <w:r w:rsidRPr="009B5391">
        <w:t>zaostření všech kamer</w:t>
      </w:r>
    </w:p>
    <w:p w14:paraId="2700ECF2" w14:textId="77777777" w:rsidR="009B5391" w:rsidRPr="009B5391" w:rsidRDefault="009B5391" w:rsidP="009B5391">
      <w:pPr>
        <w:numPr>
          <w:ilvl w:val="0"/>
          <w:numId w:val="2"/>
        </w:numPr>
        <w:ind w:left="1701" w:hanging="567"/>
      </w:pPr>
      <w:r w:rsidRPr="009B5391">
        <w:t>kontrola serveru po HW i SW stránce, kontrola vadných sektorů na HDD určených pro záznam</w:t>
      </w:r>
    </w:p>
    <w:p w14:paraId="698ECEF6" w14:textId="77777777" w:rsidR="009B5391" w:rsidRPr="009B5391" w:rsidRDefault="009B5391" w:rsidP="009B5391">
      <w:pPr>
        <w:numPr>
          <w:ilvl w:val="0"/>
          <w:numId w:val="2"/>
        </w:numPr>
        <w:ind w:left="1701" w:hanging="567"/>
      </w:pPr>
      <w:r w:rsidRPr="009B5391">
        <w:t>kontrola systému Ateas, v případě potřeby Upgrade na vyšší verzi</w:t>
      </w:r>
    </w:p>
    <w:p w14:paraId="26A6A569" w14:textId="77777777" w:rsidR="009B5391" w:rsidRPr="009B5391" w:rsidRDefault="009B5391" w:rsidP="009B5391">
      <w:pPr>
        <w:numPr>
          <w:ilvl w:val="0"/>
          <w:numId w:val="2"/>
        </w:numPr>
        <w:ind w:left="1701" w:hanging="567"/>
      </w:pPr>
      <w:r w:rsidRPr="009B5391">
        <w:t>kontrola vývodek do krytů, kamerových rozvaděčů, kabelového vedení</w:t>
      </w:r>
    </w:p>
    <w:p w14:paraId="62247227" w14:textId="77777777" w:rsidR="009B5391" w:rsidRPr="009B5391" w:rsidRDefault="009B5391" w:rsidP="009B5391">
      <w:pPr>
        <w:numPr>
          <w:ilvl w:val="0"/>
          <w:numId w:val="2"/>
        </w:numPr>
        <w:ind w:left="1701" w:hanging="567"/>
      </w:pPr>
      <w:r w:rsidRPr="009B5391">
        <w:t>vzdálená kontrola funkčnosti systému</w:t>
      </w:r>
    </w:p>
    <w:p w14:paraId="3DB79721" w14:textId="77777777" w:rsidR="009B5391" w:rsidRPr="009B5391" w:rsidRDefault="009B5391" w:rsidP="009B5391">
      <w:pPr>
        <w:pStyle w:val="Nadpis2"/>
      </w:pPr>
      <w:r w:rsidRPr="009B5391">
        <w:t xml:space="preserve">III. </w:t>
      </w:r>
      <w:r w:rsidRPr="009B5391">
        <w:tab/>
        <w:t>MÍSTO A ZPŮSOB PLNĚNÍ SMLOUVY</w:t>
      </w:r>
    </w:p>
    <w:p w14:paraId="3D4C05DA" w14:textId="77777777" w:rsidR="009B5391" w:rsidRPr="009B5391" w:rsidRDefault="009B5391" w:rsidP="009B5391">
      <w:pPr>
        <w:numPr>
          <w:ilvl w:val="0"/>
          <w:numId w:val="4"/>
        </w:numPr>
        <w:ind w:left="1134" w:hanging="567"/>
      </w:pPr>
      <w:r w:rsidRPr="009B5391">
        <w:t>Místem plnění smlouvy je město Rýmařov, kde je instalován kamerový systém se SW Ateas Security.</w:t>
      </w:r>
    </w:p>
    <w:p w14:paraId="37744BEB" w14:textId="77777777" w:rsidR="009B5391" w:rsidRPr="009B5391" w:rsidRDefault="009B5391" w:rsidP="009B5391">
      <w:pPr>
        <w:numPr>
          <w:ilvl w:val="0"/>
          <w:numId w:val="4"/>
        </w:numPr>
        <w:ind w:left="1134" w:hanging="567"/>
      </w:pPr>
      <w:r w:rsidRPr="009B5391">
        <w:t xml:space="preserve">Zhotovitel se zavazuje poskytnout plnění podle článku I. a II. této smlouvy a v pravidelných ročních intervalech provádět veškeré servisní práce, čištění, opravy či realizovat profylaktické prohlídky. Způsob opravy bude prováděn dle jejich povahy na místě nebo v servisním pracovišti zhotovitele. Vadné díly budou vráceny objednateli, v případě po domluvě budou bezplatně předány k recyklaci. </w:t>
      </w:r>
    </w:p>
    <w:p w14:paraId="7F3DD18E" w14:textId="77777777" w:rsidR="009B5391" w:rsidRPr="009B5391" w:rsidRDefault="009B5391" w:rsidP="009B5391">
      <w:pPr>
        <w:pStyle w:val="Nadpis2"/>
      </w:pPr>
      <w:r w:rsidRPr="009B5391">
        <w:t xml:space="preserve">IV. </w:t>
      </w:r>
      <w:r w:rsidRPr="009B5391">
        <w:tab/>
        <w:t xml:space="preserve">LHŮTY PLNĚNÍ SMLOVY </w:t>
      </w:r>
    </w:p>
    <w:p w14:paraId="06F37BA7" w14:textId="77777777" w:rsidR="009B5391" w:rsidRPr="009B5391" w:rsidRDefault="009B5391" w:rsidP="009B5391">
      <w:pPr>
        <w:numPr>
          <w:ilvl w:val="0"/>
          <w:numId w:val="5"/>
        </w:numPr>
        <w:ind w:left="1134" w:hanging="567"/>
      </w:pPr>
      <w:r w:rsidRPr="009B5391">
        <w:t>Termín plnění této smlouvy bude prováděn každoročně v termínu září–říjen.</w:t>
      </w:r>
    </w:p>
    <w:p w14:paraId="0AABDC87" w14:textId="77777777" w:rsidR="009B5391" w:rsidRPr="009B5391" w:rsidRDefault="009B5391" w:rsidP="009B5391">
      <w:pPr>
        <w:pStyle w:val="Nadpis2"/>
      </w:pPr>
      <w:r w:rsidRPr="009B5391">
        <w:t>V.</w:t>
      </w:r>
      <w:r w:rsidRPr="009B5391">
        <w:tab/>
        <w:t>CENA DÍLA A PLATEBNÍ PODMÍNKY</w:t>
      </w:r>
    </w:p>
    <w:p w14:paraId="417BDE55" w14:textId="77777777" w:rsidR="009B5391" w:rsidRPr="009B5391" w:rsidRDefault="009B5391" w:rsidP="009B5391">
      <w:pPr>
        <w:numPr>
          <w:ilvl w:val="0"/>
          <w:numId w:val="6"/>
        </w:numPr>
        <w:ind w:left="1134" w:hanging="567"/>
      </w:pPr>
      <w:r w:rsidRPr="009B5391">
        <w:t>Cena za čištění jedné kamery je 800,- bez DPH. V ceně je započítána práce plošiny + vše dle bodu II. této smlouvy.</w:t>
      </w:r>
    </w:p>
    <w:p w14:paraId="7C05EC25" w14:textId="77777777" w:rsidR="009B5391" w:rsidRPr="009B5391" w:rsidRDefault="009B5391" w:rsidP="009B5391">
      <w:pPr>
        <w:pStyle w:val="Nadpis2"/>
      </w:pPr>
      <w:r w:rsidRPr="009B5391">
        <w:t>VI.</w:t>
      </w:r>
      <w:r w:rsidRPr="009B5391">
        <w:tab/>
        <w:t>PLATEBNÍ PODMÍNKY</w:t>
      </w:r>
    </w:p>
    <w:p w14:paraId="05803574" w14:textId="77777777" w:rsidR="009B5391" w:rsidRPr="009B5391" w:rsidRDefault="009B5391" w:rsidP="009B5391">
      <w:pPr>
        <w:numPr>
          <w:ilvl w:val="0"/>
          <w:numId w:val="7"/>
        </w:numPr>
        <w:ind w:left="1134" w:hanging="567"/>
      </w:pPr>
      <w:r w:rsidRPr="009B5391">
        <w:t>Fakturace za čištění bude provedena vždy po provedení daného čištění.</w:t>
      </w:r>
    </w:p>
    <w:p w14:paraId="701A5BA5" w14:textId="77777777" w:rsidR="009B5391" w:rsidRPr="009B5391" w:rsidRDefault="009B5391" w:rsidP="009B5391">
      <w:pPr>
        <w:numPr>
          <w:ilvl w:val="0"/>
          <w:numId w:val="7"/>
        </w:numPr>
        <w:ind w:left="1134" w:hanging="567"/>
      </w:pPr>
      <w:r w:rsidRPr="009B5391">
        <w:t>Splatnost faktury je 14 dnů ode dne doručení objednateli.</w:t>
      </w:r>
    </w:p>
    <w:p w14:paraId="3EDCD8C0" w14:textId="77777777" w:rsidR="009B5391" w:rsidRPr="009B5391" w:rsidRDefault="009B5391" w:rsidP="009B5391">
      <w:pPr>
        <w:pStyle w:val="Nadpis2"/>
      </w:pPr>
      <w:r w:rsidRPr="009B5391">
        <w:t>VII.</w:t>
      </w:r>
      <w:r w:rsidRPr="009B5391">
        <w:tab/>
        <w:t>OSTATNÍ UJEDNÁNÍ</w:t>
      </w:r>
    </w:p>
    <w:p w14:paraId="3432DF1E" w14:textId="77777777" w:rsidR="009B5391" w:rsidRPr="009B5391" w:rsidRDefault="009B5391" w:rsidP="00EE06B5">
      <w:pPr>
        <w:numPr>
          <w:ilvl w:val="0"/>
          <w:numId w:val="8"/>
        </w:numPr>
        <w:ind w:left="1134" w:hanging="567"/>
      </w:pPr>
      <w:r w:rsidRPr="009B5391">
        <w:t xml:space="preserve">Poruchy a závady budou hlášeny vždy na telefonní číslo 777 583 201 a to v pracovní i mimopracovní dobu. </w:t>
      </w:r>
    </w:p>
    <w:p w14:paraId="6CCA0DF9" w14:textId="77777777" w:rsidR="009B5391" w:rsidRPr="009B5391" w:rsidRDefault="009B5391" w:rsidP="00EE06B5">
      <w:pPr>
        <w:numPr>
          <w:ilvl w:val="0"/>
          <w:numId w:val="8"/>
        </w:numPr>
        <w:ind w:left="1134" w:hanging="567"/>
      </w:pPr>
      <w:r w:rsidRPr="009B5391">
        <w:t>Veškeré změny a doplňky obsahu této smlouvy jsou platné jen formou písemných, postupně číslovaných a oboustranně podepsaných dodatků.</w:t>
      </w:r>
    </w:p>
    <w:p w14:paraId="38772499" w14:textId="77777777" w:rsidR="009B5391" w:rsidRPr="009B5391" w:rsidRDefault="009B5391" w:rsidP="00EE06B5">
      <w:pPr>
        <w:numPr>
          <w:ilvl w:val="0"/>
          <w:numId w:val="8"/>
        </w:numPr>
        <w:ind w:left="1134" w:hanging="567"/>
      </w:pPr>
      <w:r w:rsidRPr="009B5391">
        <w:t xml:space="preserve">Smluvní strany prohlašují, že si tuto smlouvu před jejím podpisem přečetly, že byla uzavřena po vzájemném projednání podle jejich pravé a svobodné vůle, určitě, vážně a srozumitelně, což stvrzují podpisy svých oprávněných zástupců. </w:t>
      </w:r>
    </w:p>
    <w:p w14:paraId="6C304224" w14:textId="77777777" w:rsidR="009B5391" w:rsidRPr="009B5391" w:rsidRDefault="009B5391" w:rsidP="00EE06B5">
      <w:pPr>
        <w:numPr>
          <w:ilvl w:val="0"/>
          <w:numId w:val="8"/>
        </w:numPr>
        <w:ind w:left="1134" w:hanging="567"/>
      </w:pPr>
      <w:r w:rsidRPr="009B5391">
        <w:t>Smlouva nabývá platnosti dnem podpisu druhé smluvní strany a účinnosti dnem jejího zveřejnění v registru smluv v souladu se zákonem č. 340/2015 Sb., o registru smluv, ve znění pozdějších předpisu. Smluvní strany se dohodly, že tuto smlouvu zveřejní objednatel po podpisu smlouvy oběma smluvními stranami.</w:t>
      </w:r>
    </w:p>
    <w:p w14:paraId="7768B81E" w14:textId="77777777" w:rsidR="009B5391" w:rsidRPr="009B5391" w:rsidRDefault="009B5391" w:rsidP="00EE06B5">
      <w:pPr>
        <w:numPr>
          <w:ilvl w:val="0"/>
          <w:numId w:val="8"/>
        </w:numPr>
        <w:ind w:left="1134" w:hanging="567"/>
      </w:pPr>
      <w:r w:rsidRPr="009B5391">
        <w:t xml:space="preserve">Smluvní strany prohlašují, že skutečnosti uvedené v této smlouvě nepovažují za obchodní tajemství ve smyslu § 504 zákona č. 89/2012 Sb., občanský zákoník, ve Znění pozdějších </w:t>
      </w:r>
      <w:r w:rsidRPr="009B5391">
        <w:lastRenderedPageBreak/>
        <w:t>předpisu, a udělují svolení k jejich užití a zveřejnění bez stanovení jakýchkoliv dalších podmínek.</w:t>
      </w:r>
    </w:p>
    <w:p w14:paraId="5FE68E54" w14:textId="77777777" w:rsidR="009B5391" w:rsidRPr="009B5391" w:rsidRDefault="009B5391" w:rsidP="00EE06B5">
      <w:pPr>
        <w:numPr>
          <w:ilvl w:val="0"/>
          <w:numId w:val="8"/>
        </w:numPr>
        <w:ind w:left="1134" w:hanging="567"/>
      </w:pPr>
      <w:r w:rsidRPr="009B5391">
        <w:t>Smlouva je vyhotovena ve třech stejnopisech s platností originálu podepsaných oprávněnými zástupci smluvních stran, přičemž objednatel obdrží dvě a zhotovitel jedno vyhotovení. Alespoň jedno z vyhotovení určené pro objednatele musí být v otevřeném a strojově čitelném formátu.</w:t>
      </w:r>
    </w:p>
    <w:p w14:paraId="32A216E4" w14:textId="77777777" w:rsidR="009B5391" w:rsidRPr="009B5391" w:rsidRDefault="009B5391" w:rsidP="00EE06B5">
      <w:pPr>
        <w:numPr>
          <w:ilvl w:val="0"/>
          <w:numId w:val="8"/>
        </w:numPr>
        <w:ind w:left="1134" w:hanging="567"/>
      </w:pPr>
      <w:r w:rsidRPr="009B5391">
        <w:t>Zhotovitel nemůže bez souhlasu objednatele postoupit svá práva a povinnosti plynoucí ze smlouvy třetí osobě. Práva a povinnosti vyplývající z této smlouvy přecházejí na právní nástupce smluvních stran.</w:t>
      </w:r>
    </w:p>
    <w:p w14:paraId="48DEA81D" w14:textId="77777777" w:rsidR="009B5391" w:rsidRPr="009B5391" w:rsidRDefault="009B5391" w:rsidP="00EE06B5">
      <w:pPr>
        <w:numPr>
          <w:ilvl w:val="0"/>
          <w:numId w:val="8"/>
        </w:numPr>
        <w:ind w:left="1134" w:hanging="567"/>
      </w:pPr>
      <w:r w:rsidRPr="009B5391">
        <w:t>Tuto smlouvu schválila Rada města Rýmařov dne 14.03.2022 pod číslem usnesení 4477/86/22.</w:t>
      </w:r>
    </w:p>
    <w:p w14:paraId="48C3C4CD" w14:textId="0E5A62EB" w:rsidR="009B5391" w:rsidRDefault="009B5391" w:rsidP="009B5391"/>
    <w:p w14:paraId="3C9189F1" w14:textId="77777777" w:rsidR="009B5391" w:rsidRPr="009B5391" w:rsidRDefault="009B5391" w:rsidP="009B5391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0"/>
        <w:gridCol w:w="1253"/>
        <w:gridCol w:w="4222"/>
      </w:tblGrid>
      <w:tr w:rsidR="009B5391" w:rsidRPr="009B5391" w14:paraId="27C73E0F" w14:textId="77777777" w:rsidTr="004F443B">
        <w:tc>
          <w:tcPr>
            <w:tcW w:w="3794" w:type="dxa"/>
          </w:tcPr>
          <w:p w14:paraId="1961D91F" w14:textId="1AA4B42C" w:rsidR="009B5391" w:rsidRPr="009B5391" w:rsidRDefault="009B5391" w:rsidP="009B5391">
            <w:r w:rsidRPr="009B5391">
              <w:t xml:space="preserve">V Rýmařově </w:t>
            </w:r>
            <w:r w:rsidR="00702220" w:rsidRPr="00702220">
              <w:t>01.04.2022</w:t>
            </w:r>
          </w:p>
        </w:tc>
        <w:tc>
          <w:tcPr>
            <w:tcW w:w="1276" w:type="dxa"/>
          </w:tcPr>
          <w:p w14:paraId="59D33C46" w14:textId="77777777" w:rsidR="009B5391" w:rsidRPr="009B5391" w:rsidRDefault="009B5391" w:rsidP="009B5391"/>
        </w:tc>
        <w:tc>
          <w:tcPr>
            <w:tcW w:w="4285" w:type="dxa"/>
          </w:tcPr>
          <w:p w14:paraId="17BC243F" w14:textId="72CB8A5E" w:rsidR="009B5391" w:rsidRPr="009B5391" w:rsidRDefault="009B5391" w:rsidP="009B5391">
            <w:r w:rsidRPr="009B5391">
              <w:t>V Rýmařově</w:t>
            </w:r>
            <w:r w:rsidR="000417FA">
              <w:t xml:space="preserve"> </w:t>
            </w:r>
            <w:r w:rsidR="00702220" w:rsidRPr="00702220">
              <w:t>31.03.2022</w:t>
            </w:r>
          </w:p>
        </w:tc>
      </w:tr>
      <w:tr w:rsidR="009B5391" w:rsidRPr="009B5391" w14:paraId="6FDBC64A" w14:textId="77777777" w:rsidTr="004F443B">
        <w:tc>
          <w:tcPr>
            <w:tcW w:w="3794" w:type="dxa"/>
            <w:tcBorders>
              <w:bottom w:val="dashSmallGap" w:sz="4" w:space="0" w:color="auto"/>
            </w:tcBorders>
          </w:tcPr>
          <w:p w14:paraId="21A48FA1" w14:textId="77777777" w:rsidR="009B5391" w:rsidRPr="009B5391" w:rsidRDefault="009B5391" w:rsidP="009B5391"/>
          <w:p w14:paraId="68C14BFD" w14:textId="77777777" w:rsidR="009B5391" w:rsidRPr="009B5391" w:rsidRDefault="009B5391" w:rsidP="009B5391"/>
          <w:p w14:paraId="4FB6CDF0" w14:textId="77777777" w:rsidR="009B5391" w:rsidRDefault="009B5391" w:rsidP="009B5391"/>
          <w:p w14:paraId="5A8D2511" w14:textId="7896E407" w:rsidR="00EE06B5" w:rsidRPr="009B5391" w:rsidRDefault="00EE06B5" w:rsidP="009B5391"/>
        </w:tc>
        <w:tc>
          <w:tcPr>
            <w:tcW w:w="1276" w:type="dxa"/>
          </w:tcPr>
          <w:p w14:paraId="73D3D630" w14:textId="77777777" w:rsidR="009B5391" w:rsidRPr="009B5391" w:rsidRDefault="009B5391" w:rsidP="009B5391"/>
        </w:tc>
        <w:tc>
          <w:tcPr>
            <w:tcW w:w="4285" w:type="dxa"/>
            <w:tcBorders>
              <w:bottom w:val="dashSmallGap" w:sz="4" w:space="0" w:color="auto"/>
            </w:tcBorders>
          </w:tcPr>
          <w:p w14:paraId="20CCE78D" w14:textId="77777777" w:rsidR="009B5391" w:rsidRPr="009B5391" w:rsidRDefault="009B5391" w:rsidP="009B5391"/>
        </w:tc>
      </w:tr>
      <w:tr w:rsidR="009B5391" w:rsidRPr="009B5391" w14:paraId="5953BA63" w14:textId="77777777" w:rsidTr="004F443B">
        <w:tc>
          <w:tcPr>
            <w:tcW w:w="3794" w:type="dxa"/>
            <w:tcBorders>
              <w:top w:val="dashSmallGap" w:sz="4" w:space="0" w:color="auto"/>
            </w:tcBorders>
          </w:tcPr>
          <w:p w14:paraId="5D52FC51" w14:textId="77777777" w:rsidR="009B5391" w:rsidRPr="009B5391" w:rsidRDefault="009B5391" w:rsidP="009B5391">
            <w:pPr>
              <w:jc w:val="center"/>
            </w:pPr>
            <w:r w:rsidRPr="009B5391">
              <w:t>Za zhotovitele:</w:t>
            </w:r>
          </w:p>
          <w:p w14:paraId="53A69DF2" w14:textId="77777777" w:rsidR="009B5391" w:rsidRPr="009B5391" w:rsidRDefault="009B5391" w:rsidP="009B5391">
            <w:pPr>
              <w:jc w:val="center"/>
            </w:pPr>
            <w:r w:rsidRPr="009B5391">
              <w:t>Ivo Martinka</w:t>
            </w:r>
          </w:p>
          <w:p w14:paraId="3A0623AF" w14:textId="77777777" w:rsidR="009B5391" w:rsidRPr="009B5391" w:rsidRDefault="009B5391" w:rsidP="009B5391">
            <w:pPr>
              <w:jc w:val="center"/>
            </w:pPr>
            <w:r w:rsidRPr="009B5391">
              <w:t>jednatel společnosti</w:t>
            </w:r>
          </w:p>
        </w:tc>
        <w:tc>
          <w:tcPr>
            <w:tcW w:w="1276" w:type="dxa"/>
          </w:tcPr>
          <w:p w14:paraId="1893B117" w14:textId="77777777" w:rsidR="009B5391" w:rsidRPr="009B5391" w:rsidRDefault="009B5391" w:rsidP="009B5391">
            <w:pPr>
              <w:jc w:val="center"/>
            </w:pPr>
          </w:p>
        </w:tc>
        <w:tc>
          <w:tcPr>
            <w:tcW w:w="4285" w:type="dxa"/>
            <w:tcBorders>
              <w:top w:val="dashSmallGap" w:sz="4" w:space="0" w:color="auto"/>
            </w:tcBorders>
          </w:tcPr>
          <w:p w14:paraId="74FD81E4" w14:textId="77777777" w:rsidR="009B5391" w:rsidRPr="009B5391" w:rsidRDefault="009B5391" w:rsidP="009B5391">
            <w:pPr>
              <w:jc w:val="center"/>
            </w:pPr>
            <w:r w:rsidRPr="009B5391">
              <w:t>Za objednatele:</w:t>
            </w:r>
          </w:p>
          <w:p w14:paraId="3C6CED0F" w14:textId="77777777" w:rsidR="009B5391" w:rsidRPr="009B5391" w:rsidRDefault="009B5391" w:rsidP="009B5391">
            <w:pPr>
              <w:jc w:val="center"/>
            </w:pPr>
            <w:r w:rsidRPr="009B5391">
              <w:t>Ing. Luděk Šimko</w:t>
            </w:r>
          </w:p>
          <w:p w14:paraId="39CF1B36" w14:textId="77777777" w:rsidR="009B5391" w:rsidRPr="009B5391" w:rsidRDefault="009B5391" w:rsidP="009B5391">
            <w:pPr>
              <w:jc w:val="center"/>
            </w:pPr>
            <w:r w:rsidRPr="009B5391">
              <w:t>starosta města</w:t>
            </w:r>
          </w:p>
        </w:tc>
      </w:tr>
    </w:tbl>
    <w:p w14:paraId="7C2244A6" w14:textId="77777777" w:rsidR="009B5391" w:rsidRPr="009B5391" w:rsidRDefault="009B5391" w:rsidP="009B5391"/>
    <w:p w14:paraId="49B08898" w14:textId="77777777" w:rsidR="009B5391" w:rsidRPr="009B5391" w:rsidRDefault="009B5391" w:rsidP="009B5391">
      <w:pPr>
        <w:sectPr w:rsidR="009B5391" w:rsidRPr="009B5391" w:rsidSect="00B6492F">
          <w:footerReference w:type="even" r:id="rId7"/>
          <w:footerReference w:type="default" r:id="rId8"/>
          <w:pgSz w:w="11906" w:h="16838"/>
          <w:pgMar w:top="1135" w:right="1274" w:bottom="851" w:left="1417" w:header="708" w:footer="708" w:gutter="0"/>
          <w:pgNumType w:start="1"/>
          <w:cols w:space="708"/>
        </w:sectPr>
      </w:pPr>
      <w:r w:rsidRPr="009B5391"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4889"/>
        <w:gridCol w:w="1204"/>
        <w:gridCol w:w="5716"/>
        <w:gridCol w:w="1487"/>
      </w:tblGrid>
      <w:tr w:rsidR="009B5391" w:rsidRPr="009B5391" w14:paraId="2D65E1E7" w14:textId="77777777" w:rsidTr="004F443B">
        <w:trPr>
          <w:trHeight w:val="30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5C54" w14:textId="77777777" w:rsidR="009B5391" w:rsidRPr="009B5391" w:rsidRDefault="009B5391" w:rsidP="00EE06B5">
            <w:pPr>
              <w:spacing w:after="0"/>
            </w:pPr>
            <w:r w:rsidRPr="009B5391">
              <w:lastRenderedPageBreak/>
              <w:t>příloha č. 1 k servisní smlouvě</w:t>
            </w:r>
          </w:p>
        </w:tc>
      </w:tr>
      <w:tr w:rsidR="009B5391" w:rsidRPr="009B5391" w14:paraId="3DBD5B3C" w14:textId="77777777" w:rsidTr="004F443B">
        <w:trPr>
          <w:trHeight w:val="46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1729" w14:textId="77777777" w:rsidR="009B5391" w:rsidRPr="009B5391" w:rsidRDefault="009B5391" w:rsidP="00EE06B5">
            <w:pPr>
              <w:pStyle w:val="Nadpis2"/>
              <w:spacing w:before="0" w:after="0"/>
            </w:pPr>
            <w:r w:rsidRPr="009B5391">
              <w:t>Seznam technologických prvků městského kamerového systému</w:t>
            </w:r>
          </w:p>
        </w:tc>
      </w:tr>
      <w:tr w:rsidR="009B5391" w:rsidRPr="009B5391" w14:paraId="18849A3C" w14:textId="77777777" w:rsidTr="004F443B">
        <w:trPr>
          <w:trHeight w:val="300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D062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Pořadí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134C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Umístění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2055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Typ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088F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Zorné pole sledování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522E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Datum pořízení</w:t>
            </w:r>
          </w:p>
        </w:tc>
      </w:tr>
      <w:tr w:rsidR="009B5391" w:rsidRPr="009B5391" w14:paraId="4C7F555F" w14:textId="77777777" w:rsidTr="004F443B">
        <w:trPr>
          <w:trHeight w:val="300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BC73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5AA6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Před hlavním vchodem do SVČ Rýmařov, parkoviště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6818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Analog - PTZ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6019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od autobusového nádraží přes SVČ na Husovu ulici a LIDL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70D4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10/2010</w:t>
            </w:r>
          </w:p>
        </w:tc>
      </w:tr>
      <w:tr w:rsidR="009B5391" w:rsidRPr="009B5391" w14:paraId="526E62F6" w14:textId="77777777" w:rsidTr="004F443B">
        <w:trPr>
          <w:trHeight w:val="300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0DFB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224F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Budova náměstí Míru 218/5 - Spořitelna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1F85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Analog - PTZ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FDAB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prostor náměstí Míru směrem na ulici Radniční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667A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10/2010</w:t>
            </w:r>
          </w:p>
        </w:tc>
      </w:tr>
      <w:tr w:rsidR="009B5391" w:rsidRPr="009B5391" w14:paraId="325F37E1" w14:textId="77777777" w:rsidTr="004F443B">
        <w:trPr>
          <w:trHeight w:val="300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4EF5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F3CF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Budova náměstí Míru 201/26 - bývalý hasičský dům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07C4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Analog - PTZ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D38D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prostor náměstí Míru od lékárny k lékárně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B0E7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12/2014</w:t>
            </w:r>
          </w:p>
        </w:tc>
      </w:tr>
      <w:tr w:rsidR="009B5391" w:rsidRPr="009B5391" w14:paraId="55526DC6" w14:textId="77777777" w:rsidTr="004F443B">
        <w:trPr>
          <w:trHeight w:val="300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81CB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0510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Pivovarská 6/1 - květinářství Laštůvková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191E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Analog - PTZ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79B9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prostor náměstí Svobody přes Radniční na náměstí Míru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A8A5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12/2014</w:t>
            </w:r>
          </w:p>
        </w:tc>
      </w:tr>
      <w:tr w:rsidR="009B5391" w:rsidRPr="009B5391" w14:paraId="1726B3B9" w14:textId="77777777" w:rsidTr="004F443B">
        <w:trPr>
          <w:trHeight w:val="300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28BC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8C09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Radniční 865/2 - naproti Hrádku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2A01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IP - PTZ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6891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od náměstí Svobody přes Radniční na část náměstí Míru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545A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05/2017</w:t>
            </w:r>
          </w:p>
        </w:tc>
      </w:tr>
      <w:tr w:rsidR="009B5391" w:rsidRPr="009B5391" w14:paraId="295DF69F" w14:textId="77777777" w:rsidTr="004F443B">
        <w:trPr>
          <w:trHeight w:val="300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8E6F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0414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Flemichova zahrada – budova RD SKI Rýmařov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3F3F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IP - PTZ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0E68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celý areál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804E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12/2014</w:t>
            </w:r>
          </w:p>
        </w:tc>
      </w:tr>
      <w:tr w:rsidR="009B5391" w:rsidRPr="009B5391" w14:paraId="477FAE54" w14:textId="77777777" w:rsidTr="004F443B">
        <w:trPr>
          <w:trHeight w:val="300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F3C7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CDBE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náměstí Míru 216/6 - budova Městského muzea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D18F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IP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2522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parkovací automat, kašna, radnice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3616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12/2014</w:t>
            </w:r>
          </w:p>
        </w:tc>
      </w:tr>
      <w:tr w:rsidR="009B5391" w:rsidRPr="009B5391" w14:paraId="6216359B" w14:textId="77777777" w:rsidTr="004F443B">
        <w:trPr>
          <w:trHeight w:val="300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992C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D97D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náměstí Míru 198/23 - drogérie Teta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8C91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IP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6FC4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náměstí, vánoční strom, radnice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8AEB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05/2017</w:t>
            </w:r>
          </w:p>
        </w:tc>
      </w:tr>
      <w:tr w:rsidR="009B5391" w:rsidRPr="009B5391" w14:paraId="4F3FED76" w14:textId="77777777" w:rsidTr="004F443B">
        <w:trPr>
          <w:trHeight w:val="300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6C27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DCC6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náměstí Míru 226/13 - zahradnictví Kužela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A7225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IP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C398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náměstí, vánoční strom, radnice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6302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05/2017</w:t>
            </w:r>
          </w:p>
        </w:tc>
      </w:tr>
      <w:tr w:rsidR="009B5391" w:rsidRPr="009B5391" w14:paraId="3F66D83F" w14:textId="77777777" w:rsidTr="004F443B">
        <w:trPr>
          <w:trHeight w:val="300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A85F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42EB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náměstí Míru 198 - potraviny CAVA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F541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IP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AE2F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SPZ detail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064F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05/2017</w:t>
            </w:r>
          </w:p>
        </w:tc>
      </w:tr>
      <w:tr w:rsidR="009B5391" w:rsidRPr="009B5391" w14:paraId="2491D6C0" w14:textId="77777777" w:rsidTr="004F443B">
        <w:trPr>
          <w:trHeight w:val="300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B0AA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6A6A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náměstí Míru 198/23 - drogérie Teta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1343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IP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D85E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prostor tržnice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5EA0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12/2014</w:t>
            </w:r>
          </w:p>
        </w:tc>
      </w:tr>
      <w:tr w:rsidR="009B5391" w:rsidRPr="009B5391" w14:paraId="126758C6" w14:textId="77777777" w:rsidTr="004F443B">
        <w:trPr>
          <w:trHeight w:val="300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4730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C232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sloup na konci ulice Tomáše Matějky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D620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IP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5AEB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autobusové nádraží, WC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ECA6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12/2015</w:t>
            </w:r>
          </w:p>
        </w:tc>
      </w:tr>
      <w:tr w:rsidR="009B5391" w:rsidRPr="009B5391" w14:paraId="6D5E6576" w14:textId="77777777" w:rsidTr="004F443B">
        <w:trPr>
          <w:trHeight w:val="300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6DD0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7BC9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autobusové nádraží na Okružní ulici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A2D7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IP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DD42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autobusové nádraží, nástupní moduly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0DEF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12/2015</w:t>
            </w:r>
          </w:p>
        </w:tc>
      </w:tr>
      <w:tr w:rsidR="009B5391" w:rsidRPr="009B5391" w14:paraId="618A964A" w14:textId="77777777" w:rsidTr="004F443B">
        <w:trPr>
          <w:trHeight w:val="300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3F53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3CE0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Před hlavním vchodem do SVČ Rýmařov, parkoviště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4288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IP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1720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prostor před vstupem do budovy střediska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F78D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12/2014</w:t>
            </w:r>
          </w:p>
        </w:tc>
      </w:tr>
      <w:tr w:rsidR="009B5391" w:rsidRPr="009B5391" w14:paraId="62406E30" w14:textId="77777777" w:rsidTr="004F443B">
        <w:trPr>
          <w:trHeight w:val="300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8C52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EDCB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SVČ Rýmařov na Okružní ulici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73F0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IP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AD4E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Sluníčko, boční vchod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718F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12/2014</w:t>
            </w:r>
          </w:p>
        </w:tc>
      </w:tr>
      <w:tr w:rsidR="009B5391" w:rsidRPr="009B5391" w14:paraId="1B386A39" w14:textId="77777777" w:rsidTr="004F443B">
        <w:trPr>
          <w:trHeight w:val="300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0F5D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3A27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SVČ Rýmařov na Okružní ulici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BC11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IP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A01B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prohled na zadní nakládací rampu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1408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12/2014</w:t>
            </w:r>
          </w:p>
        </w:tc>
      </w:tr>
      <w:tr w:rsidR="009B5391" w:rsidRPr="009B5391" w14:paraId="34B84F6A" w14:textId="77777777" w:rsidTr="004F443B">
        <w:trPr>
          <w:trHeight w:val="300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FD516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98AA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Lipová – pneuservis Pišťáček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8C46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IP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1D17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Wifi, SVČ boční vchod od horolezecké stěny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D604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12/2014</w:t>
            </w:r>
          </w:p>
        </w:tc>
      </w:tr>
      <w:tr w:rsidR="009B5391" w:rsidRPr="009B5391" w14:paraId="68CFC991" w14:textId="77777777" w:rsidTr="004F443B">
        <w:trPr>
          <w:trHeight w:val="300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6802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C7AE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pasáž Hrádek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2579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IP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3C79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zadní rampa od parkovacích stání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9333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05/2017</w:t>
            </w:r>
          </w:p>
        </w:tc>
      </w:tr>
      <w:tr w:rsidR="009B5391" w:rsidRPr="009B5391" w14:paraId="05405520" w14:textId="77777777" w:rsidTr="004F443B">
        <w:trPr>
          <w:trHeight w:val="300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A8CE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943E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Hrádek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EB35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IP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448A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nakládací rampa směr Podlas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5EBC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05/2017</w:t>
            </w:r>
          </w:p>
        </w:tc>
      </w:tr>
      <w:tr w:rsidR="009B5391" w:rsidRPr="009B5391" w14:paraId="22795C27" w14:textId="77777777" w:rsidTr="004F443B">
        <w:trPr>
          <w:trHeight w:val="300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65A6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4D8D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Hrádek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CF33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IP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9B1D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pasáž zepředu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7B3A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05/2017</w:t>
            </w:r>
          </w:p>
        </w:tc>
      </w:tr>
      <w:tr w:rsidR="009B5391" w:rsidRPr="009B5391" w14:paraId="02CF0697" w14:textId="77777777" w:rsidTr="004F443B">
        <w:trPr>
          <w:trHeight w:val="300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1637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11DA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Hrádek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91D1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IP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CC8D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pasáž zepředu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1DF5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05/2017</w:t>
            </w:r>
          </w:p>
        </w:tc>
      </w:tr>
      <w:tr w:rsidR="009B5391" w:rsidRPr="009B5391" w14:paraId="28F354E6" w14:textId="77777777" w:rsidTr="004F443B">
        <w:trPr>
          <w:trHeight w:val="300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8660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0192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občerstvení Podlas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0FB6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IP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9283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hlídá zadní rampu od bufetu – vandalismus, poškozují fasádu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5375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05/2017</w:t>
            </w:r>
          </w:p>
        </w:tc>
      </w:tr>
      <w:tr w:rsidR="009B5391" w:rsidRPr="009B5391" w14:paraId="3ABA4980" w14:textId="77777777" w:rsidTr="004F443B">
        <w:trPr>
          <w:trHeight w:val="300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B82A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EBD3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Horní 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E790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IP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62BE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hlídá zadní část budovy – vandalismus, nepořádek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EE49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11/2021</w:t>
            </w:r>
          </w:p>
        </w:tc>
      </w:tr>
      <w:tr w:rsidR="009B5391" w:rsidRPr="009B5391" w14:paraId="240083F2" w14:textId="77777777" w:rsidTr="004F443B">
        <w:trPr>
          <w:trHeight w:val="300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8B52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777C5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Horní 2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9622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IP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80D4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hlídá lavičky v parku – nepořádek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FCD7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11/2021</w:t>
            </w:r>
          </w:p>
        </w:tc>
      </w:tr>
      <w:tr w:rsidR="009B5391" w:rsidRPr="009B5391" w14:paraId="41D09F48" w14:textId="77777777" w:rsidTr="004F443B">
        <w:trPr>
          <w:trHeight w:val="300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2AB76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B1D3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B5391">
              <w:rPr>
                <w:rFonts w:cstheme="minorHAnsi"/>
                <w:sz w:val="18"/>
                <w:szCs w:val="18"/>
              </w:rPr>
              <w:t>V Rýmařově 09.03.2022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AAF8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B23A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3582" w14:textId="77777777" w:rsidR="009B5391" w:rsidRPr="009B5391" w:rsidRDefault="009B5391" w:rsidP="00EE06B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</w:tbl>
    <w:p w14:paraId="320913D7" w14:textId="77777777" w:rsidR="009C18A5" w:rsidRPr="009C18A5" w:rsidRDefault="009C18A5" w:rsidP="00EE06B5">
      <w:pPr>
        <w:spacing w:after="0"/>
      </w:pPr>
    </w:p>
    <w:sectPr w:rsidR="009C18A5" w:rsidRPr="009C18A5" w:rsidSect="009B539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96138" w14:textId="77777777" w:rsidR="00D5087A" w:rsidRDefault="00D5087A" w:rsidP="008079D2">
      <w:pPr>
        <w:spacing w:after="0"/>
      </w:pPr>
      <w:r>
        <w:separator/>
      </w:r>
    </w:p>
  </w:endnote>
  <w:endnote w:type="continuationSeparator" w:id="0">
    <w:p w14:paraId="190FF7C8" w14:textId="77777777" w:rsidR="00D5087A" w:rsidRDefault="00D5087A" w:rsidP="008079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8CDC6" w14:textId="77777777" w:rsidR="009B5391" w:rsidRDefault="009B5391" w:rsidP="00A15F1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62AFAE0" w14:textId="77777777" w:rsidR="009B5391" w:rsidRDefault="009B53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B843D" w14:textId="77777777" w:rsidR="009B5391" w:rsidRPr="009B5391" w:rsidRDefault="009B5391" w:rsidP="00A15F15">
    <w:pPr>
      <w:pStyle w:val="Zpat"/>
      <w:framePr w:wrap="around" w:vAnchor="text" w:hAnchor="margin" w:xAlign="center" w:y="1"/>
      <w:rPr>
        <w:rStyle w:val="slostrnky"/>
        <w:b/>
        <w:bCs/>
        <w:sz w:val="20"/>
        <w:szCs w:val="20"/>
      </w:rPr>
    </w:pPr>
    <w:r w:rsidRPr="009B5391">
      <w:rPr>
        <w:rStyle w:val="slostrnky"/>
        <w:b/>
        <w:bCs/>
        <w:sz w:val="20"/>
        <w:szCs w:val="20"/>
      </w:rPr>
      <w:fldChar w:fldCharType="begin"/>
    </w:r>
    <w:r w:rsidRPr="009B5391">
      <w:rPr>
        <w:rStyle w:val="slostrnky"/>
        <w:b/>
        <w:bCs/>
        <w:sz w:val="20"/>
        <w:szCs w:val="20"/>
      </w:rPr>
      <w:instrText xml:space="preserve">PAGE  </w:instrText>
    </w:r>
    <w:r w:rsidRPr="009B5391">
      <w:rPr>
        <w:rStyle w:val="slostrnky"/>
        <w:b/>
        <w:bCs/>
        <w:sz w:val="20"/>
        <w:szCs w:val="20"/>
      </w:rPr>
      <w:fldChar w:fldCharType="separate"/>
    </w:r>
    <w:r w:rsidRPr="009B5391">
      <w:rPr>
        <w:rStyle w:val="slostrnky"/>
        <w:b/>
        <w:bCs/>
        <w:noProof/>
        <w:sz w:val="20"/>
        <w:szCs w:val="20"/>
      </w:rPr>
      <w:t>2</w:t>
    </w:r>
    <w:r w:rsidRPr="009B5391">
      <w:rPr>
        <w:rStyle w:val="slostrnky"/>
        <w:b/>
        <w:bCs/>
        <w:sz w:val="20"/>
        <w:szCs w:val="20"/>
      </w:rPr>
      <w:fldChar w:fldCharType="end"/>
    </w:r>
  </w:p>
  <w:p w14:paraId="38ECD2E8" w14:textId="77777777" w:rsidR="009B5391" w:rsidRPr="00983283" w:rsidRDefault="009B5391" w:rsidP="001102BE">
    <w:pPr>
      <w:pStyle w:val="Zpat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D6FB3" w14:textId="77777777" w:rsidR="00D5087A" w:rsidRDefault="00D5087A" w:rsidP="008079D2">
      <w:pPr>
        <w:spacing w:after="0"/>
      </w:pPr>
      <w:r>
        <w:separator/>
      </w:r>
    </w:p>
  </w:footnote>
  <w:footnote w:type="continuationSeparator" w:id="0">
    <w:p w14:paraId="1C37D550" w14:textId="77777777" w:rsidR="00D5087A" w:rsidRDefault="00D5087A" w:rsidP="008079D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A7D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7005893"/>
    <w:multiLevelType w:val="hybridMultilevel"/>
    <w:tmpl w:val="88C67DA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Marlett" w:hAnsi="Marlett" w:hint="default"/>
      </w:rPr>
    </w:lvl>
  </w:abstractNum>
  <w:abstractNum w:abstractNumId="2" w15:restartNumberingAfterBreak="0">
    <w:nsid w:val="38CB01EE"/>
    <w:multiLevelType w:val="hybridMultilevel"/>
    <w:tmpl w:val="6DF6D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3492E"/>
    <w:multiLevelType w:val="hybridMultilevel"/>
    <w:tmpl w:val="57E461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0637B"/>
    <w:multiLevelType w:val="hybridMultilevel"/>
    <w:tmpl w:val="898C45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665CF"/>
    <w:multiLevelType w:val="hybridMultilevel"/>
    <w:tmpl w:val="EF343E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64159"/>
    <w:multiLevelType w:val="hybridMultilevel"/>
    <w:tmpl w:val="1C30CA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55261"/>
    <w:multiLevelType w:val="hybridMultilevel"/>
    <w:tmpl w:val="1C30C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391"/>
    <w:rsid w:val="000417FA"/>
    <w:rsid w:val="000D7684"/>
    <w:rsid w:val="0032743F"/>
    <w:rsid w:val="00555191"/>
    <w:rsid w:val="00702220"/>
    <w:rsid w:val="007A416E"/>
    <w:rsid w:val="008079D2"/>
    <w:rsid w:val="00831FAE"/>
    <w:rsid w:val="009B5391"/>
    <w:rsid w:val="009C18A5"/>
    <w:rsid w:val="00A6060F"/>
    <w:rsid w:val="00B64B17"/>
    <w:rsid w:val="00C74EF2"/>
    <w:rsid w:val="00CB1F1B"/>
    <w:rsid w:val="00D5087A"/>
    <w:rsid w:val="00DA061E"/>
    <w:rsid w:val="00EE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73C06"/>
  <w15:chartTrackingRefBased/>
  <w15:docId w15:val="{B39F04B5-ADEE-40F3-9942-D3F15BC7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5191"/>
    <w:pPr>
      <w:spacing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CB1F1B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B5391"/>
    <w:pPr>
      <w:keepNext/>
      <w:keepLines/>
      <w:tabs>
        <w:tab w:val="left" w:pos="567"/>
      </w:tabs>
      <w:spacing w:before="120" w:after="240"/>
      <w:ind w:left="567" w:hanging="567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5191"/>
    <w:pPr>
      <w:spacing w:after="120" w:line="240" w:lineRule="auto"/>
      <w:jc w:val="both"/>
    </w:pPr>
  </w:style>
  <w:style w:type="character" w:customStyle="1" w:styleId="Nadpis1Char">
    <w:name w:val="Nadpis 1 Char"/>
    <w:basedOn w:val="Standardnpsmoodstavce"/>
    <w:link w:val="Nadpis1"/>
    <w:uiPriority w:val="9"/>
    <w:rsid w:val="00CB1F1B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B5391"/>
    <w:rPr>
      <w:rFonts w:eastAsiaTheme="majorEastAsia" w:cstheme="majorBidi"/>
      <w:b/>
      <w:color w:val="000000" w:themeColor="text1"/>
      <w:sz w:val="24"/>
      <w:szCs w:val="26"/>
    </w:rPr>
  </w:style>
  <w:style w:type="paragraph" w:styleId="Odstavecseseznamem">
    <w:name w:val="List Paragraph"/>
    <w:basedOn w:val="Normln"/>
    <w:uiPriority w:val="34"/>
    <w:qFormat/>
    <w:rsid w:val="00555191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8079D2"/>
    <w:rPr>
      <w:i/>
      <w:iCs/>
      <w:color w:val="00309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18A5"/>
    <w:pPr>
      <w:pBdr>
        <w:top w:val="single" w:sz="4" w:space="10" w:color="003094"/>
        <w:bottom w:val="single" w:sz="4" w:space="10" w:color="003094"/>
      </w:pBdr>
      <w:spacing w:before="360" w:after="360"/>
      <w:ind w:left="864" w:right="864"/>
      <w:jc w:val="center"/>
    </w:pPr>
    <w:rPr>
      <w:i/>
      <w:iCs/>
      <w:color w:val="00309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18A5"/>
    <w:rPr>
      <w:i/>
      <w:iCs/>
      <w:color w:val="003094"/>
    </w:rPr>
  </w:style>
  <w:style w:type="character" w:styleId="Odkazintenzivn">
    <w:name w:val="Intense Reference"/>
    <w:basedOn w:val="Standardnpsmoodstavce"/>
    <w:uiPriority w:val="32"/>
    <w:qFormat/>
    <w:rsid w:val="008079D2"/>
    <w:rPr>
      <w:b/>
      <w:bCs/>
      <w:smallCaps/>
      <w:color w:val="003094"/>
      <w:spacing w:val="5"/>
    </w:rPr>
  </w:style>
  <w:style w:type="table" w:styleId="Mkatabulky">
    <w:name w:val="Table Grid"/>
    <w:basedOn w:val="Normlntabulka"/>
    <w:uiPriority w:val="39"/>
    <w:rsid w:val="0080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11">
    <w:name w:val="Světlá tabulka s mřížkou 1 – zvýraznění 11"/>
    <w:basedOn w:val="Normlntabulka"/>
    <w:uiPriority w:val="46"/>
    <w:rsid w:val="008079D2"/>
    <w:pPr>
      <w:spacing w:after="0" w:line="240" w:lineRule="auto"/>
    </w:pPr>
    <w:tblPr>
      <w:tblStyleRowBandSize w:val="1"/>
      <w:tblStyleColBandSize w:val="1"/>
      <w:tblBorders>
        <w:top w:val="single" w:sz="4" w:space="0" w:color="003094"/>
        <w:left w:val="single" w:sz="4" w:space="0" w:color="003094"/>
        <w:bottom w:val="single" w:sz="4" w:space="0" w:color="003094"/>
        <w:right w:val="single" w:sz="4" w:space="0" w:color="003094"/>
        <w:insideH w:val="single" w:sz="4" w:space="0" w:color="003094"/>
        <w:insideV w:val="single" w:sz="4" w:space="0" w:color="003094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mkatabulky1">
    <w:name w:val="Světlá mřížka tabulky1"/>
    <w:basedOn w:val="Normlntabulka"/>
    <w:uiPriority w:val="40"/>
    <w:rsid w:val="008079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079D2"/>
  </w:style>
  <w:style w:type="paragraph" w:styleId="Zpat">
    <w:name w:val="footer"/>
    <w:basedOn w:val="Normln"/>
    <w:link w:val="Zpat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079D2"/>
  </w:style>
  <w:style w:type="character" w:styleId="Siln">
    <w:name w:val="Strong"/>
    <w:basedOn w:val="Standardnpsmoodstavce"/>
    <w:uiPriority w:val="22"/>
    <w:qFormat/>
    <w:rsid w:val="009C18A5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9C18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18A5"/>
    <w:rPr>
      <w:i/>
      <w:iCs/>
      <w:color w:val="404040" w:themeColor="text1" w:themeTint="BF"/>
    </w:rPr>
  </w:style>
  <w:style w:type="character" w:styleId="slostrnky">
    <w:name w:val="page number"/>
    <w:basedOn w:val="Standardnpsmoodstavce"/>
    <w:rsid w:val="009B5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926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Františák</dc:creator>
  <cp:keywords/>
  <dc:description/>
  <cp:lastModifiedBy>Světlana Laštůvková</cp:lastModifiedBy>
  <cp:revision>3</cp:revision>
  <dcterms:created xsi:type="dcterms:W3CDTF">2022-04-04T11:21:00Z</dcterms:created>
  <dcterms:modified xsi:type="dcterms:W3CDTF">2022-04-04T11:48:00Z</dcterms:modified>
</cp:coreProperties>
</file>