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rsidR="00C92E95" w:rsidRDefault="00C92E95" w:rsidP="00C92E95">
      <w:pPr>
        <w:spacing w:line="288" w:lineRule="auto"/>
        <w:jc w:val="center"/>
        <w:rPr>
          <w:rFonts w:ascii="Arial" w:hAnsi="Arial" w:cs="Arial"/>
          <w:b/>
          <w:sz w:val="28"/>
          <w:szCs w:val="28"/>
          <w:u w:val="single"/>
          <w:lang w:val="pl-PL"/>
        </w:rPr>
      </w:pPr>
    </w:p>
    <w:p w:rsidR="00C92E95" w:rsidRPr="00260A16" w:rsidRDefault="00C92E95" w:rsidP="00C92E95">
      <w:pPr>
        <w:jc w:val="center"/>
        <w:rPr>
          <w:rFonts w:ascii="Arial" w:hAnsi="Arial" w:cs="Arial"/>
          <w:b/>
          <w:sz w:val="22"/>
          <w:szCs w:val="22"/>
          <w:lang w:eastAsia="ar-SA"/>
        </w:rPr>
      </w:pPr>
      <w:r w:rsidRPr="00260A16">
        <w:rPr>
          <w:rFonts w:ascii="Arial" w:hAnsi="Arial" w:cs="Arial"/>
          <w:b/>
          <w:bCs/>
        </w:rPr>
        <w:t xml:space="preserve">„Dodavatel </w:t>
      </w:r>
      <w:r w:rsidR="00BB4FB1" w:rsidRPr="00260A16">
        <w:rPr>
          <w:rFonts w:ascii="Arial" w:hAnsi="Arial" w:cs="Arial"/>
          <w:b/>
          <w:bCs/>
        </w:rPr>
        <w:t>kancelářského papíru</w:t>
      </w:r>
      <w:r w:rsidRPr="00260A16">
        <w:rPr>
          <w:rFonts w:ascii="Arial" w:hAnsi="Arial" w:cs="Arial"/>
          <w:b/>
          <w:bCs/>
        </w:rPr>
        <w:t xml:space="preserve"> pro </w:t>
      </w:r>
      <w:r w:rsidR="0033219E">
        <w:rPr>
          <w:rFonts w:ascii="Arial" w:hAnsi="Arial" w:cs="Arial"/>
          <w:b/>
          <w:bCs/>
        </w:rPr>
        <w:t>Obchodní akademii, Olomouc, tř. Spojenců 11</w:t>
      </w:r>
      <w:r w:rsidR="00B57759" w:rsidRPr="00D17C67">
        <w:rPr>
          <w:rFonts w:ascii="Arial" w:hAnsi="Arial" w:cs="Arial"/>
          <w:b/>
          <w:bCs/>
          <w:color w:val="FF0000"/>
        </w:rPr>
        <w:t xml:space="preserve"> </w:t>
      </w:r>
      <w:r w:rsidR="00B0208F" w:rsidRPr="00260A16">
        <w:rPr>
          <w:rFonts w:ascii="Arial" w:hAnsi="Arial" w:cs="Arial"/>
          <w:b/>
          <w:bCs/>
        </w:rPr>
        <w:t>s požadavkem na</w:t>
      </w:r>
      <w:r w:rsidR="003322AC" w:rsidRPr="00260A16">
        <w:rPr>
          <w:rFonts w:ascii="Arial" w:hAnsi="Arial" w:cs="Arial"/>
          <w:b/>
          <w:bCs/>
        </w:rPr>
        <w:t xml:space="preserve"> poskytování </w:t>
      </w:r>
      <w:r w:rsidR="00B0208F" w:rsidRPr="00260A16">
        <w:rPr>
          <w:rFonts w:ascii="Arial" w:hAnsi="Arial" w:cs="Arial"/>
          <w:b/>
          <w:bCs/>
        </w:rPr>
        <w:t>náhradní</w:t>
      </w:r>
      <w:r w:rsidR="003322AC" w:rsidRPr="00260A16">
        <w:rPr>
          <w:rFonts w:ascii="Arial" w:hAnsi="Arial" w:cs="Arial"/>
          <w:b/>
          <w:bCs/>
        </w:rPr>
        <w:t>ho</w:t>
      </w:r>
      <w:r w:rsidR="00B0208F" w:rsidRPr="00260A16">
        <w:rPr>
          <w:rFonts w:ascii="Arial" w:hAnsi="Arial" w:cs="Arial"/>
          <w:b/>
          <w:bCs/>
        </w:rPr>
        <w:t xml:space="preserve"> plnění</w:t>
      </w:r>
      <w:r w:rsidRPr="00260A16">
        <w:rPr>
          <w:rFonts w:ascii="Arial" w:hAnsi="Arial" w:cs="Arial"/>
          <w:b/>
          <w:bCs/>
        </w:rPr>
        <w:t>“</w:t>
      </w:r>
    </w:p>
    <w:p w:rsidR="00C92E95" w:rsidRPr="00260A16" w:rsidRDefault="00C92E95" w:rsidP="00C92E95">
      <w:pPr>
        <w:spacing w:line="288" w:lineRule="auto"/>
        <w:jc w:val="center"/>
        <w:rPr>
          <w:rFonts w:ascii="Arial" w:hAnsi="Arial" w:cs="Arial"/>
          <w:b/>
          <w:sz w:val="28"/>
          <w:szCs w:val="28"/>
          <w:u w:val="single"/>
          <w:lang w:val="pl-PL"/>
        </w:rPr>
      </w:pPr>
    </w:p>
    <w:p w:rsidR="009749CB" w:rsidRPr="00260A16" w:rsidRDefault="00C92E95" w:rsidP="009749CB">
      <w:pPr>
        <w:jc w:val="center"/>
        <w:rPr>
          <w:rFonts w:ascii="Arial" w:hAnsi="Arial" w:cs="Arial"/>
          <w:bCs/>
        </w:rPr>
      </w:pPr>
      <w:r w:rsidRPr="00260A16">
        <w:rPr>
          <w:rFonts w:ascii="Arial" w:hAnsi="Arial" w:cs="Arial"/>
          <w:bCs/>
        </w:rPr>
        <w:t xml:space="preserve">uzavřená podle </w:t>
      </w:r>
      <w:bookmarkStart w:id="0" w:name="OLE_LINK2"/>
      <w:bookmarkStart w:id="1" w:name="OLE_LINK1"/>
      <w:r w:rsidRPr="00260A16">
        <w:rPr>
          <w:rFonts w:ascii="Arial" w:hAnsi="Arial" w:cs="Arial"/>
          <w:bCs/>
        </w:rPr>
        <w:t>§</w:t>
      </w:r>
      <w:bookmarkEnd w:id="0"/>
      <w:bookmarkEnd w:id="1"/>
      <w:r w:rsidRPr="00260A16">
        <w:rPr>
          <w:rFonts w:ascii="Arial" w:hAnsi="Arial" w:cs="Arial"/>
          <w:bCs/>
        </w:rPr>
        <w:t xml:space="preserve"> 1746 odst. 2 zákona č. 89/2012 Sb., občanský zákoník, </w:t>
      </w:r>
      <w:r w:rsidR="009749CB" w:rsidRPr="00260A16">
        <w:rPr>
          <w:rFonts w:ascii="Arial" w:hAnsi="Arial" w:cs="Arial"/>
          <w:bCs/>
        </w:rPr>
        <w:t>ve znění pozdějších předpisů</w:t>
      </w:r>
    </w:p>
    <w:p w:rsidR="009749CB" w:rsidRPr="00260A16" w:rsidRDefault="009749CB" w:rsidP="009749CB">
      <w:pPr>
        <w:jc w:val="center"/>
        <w:rPr>
          <w:rFonts w:cs="Arial"/>
          <w:lang w:eastAsia="ar-SA"/>
        </w:rPr>
      </w:pPr>
    </w:p>
    <w:p w:rsidR="00C92E95" w:rsidRPr="00260A16" w:rsidRDefault="00C92E95" w:rsidP="009749CB">
      <w:pPr>
        <w:jc w:val="both"/>
        <w:rPr>
          <w:rFonts w:ascii="Arial" w:hAnsi="Arial" w:cs="Arial"/>
          <w:lang w:eastAsia="ar-SA"/>
        </w:rPr>
      </w:pPr>
      <w:r w:rsidRPr="00260A16">
        <w:rPr>
          <w:rFonts w:ascii="Arial" w:hAnsi="Arial" w:cs="Arial"/>
          <w:lang w:eastAsia="ar-SA"/>
        </w:rPr>
        <w:t>mezi smluvními stranami:</w:t>
      </w:r>
    </w:p>
    <w:p w:rsidR="00C92E95" w:rsidRPr="00260A16" w:rsidRDefault="00C92E95" w:rsidP="00C92E95">
      <w:pPr>
        <w:spacing w:line="288" w:lineRule="auto"/>
        <w:rPr>
          <w:rFonts w:ascii="Garamond" w:hAnsi="Garamond" w:cs="Arial"/>
          <w:szCs w:val="24"/>
          <w:lang w:val="pl-PL"/>
        </w:rPr>
      </w:pPr>
    </w:p>
    <w:p w:rsidR="00C92E95" w:rsidRPr="00260A16" w:rsidRDefault="00C92E95" w:rsidP="00C92E95">
      <w:pPr>
        <w:spacing w:line="288" w:lineRule="auto"/>
        <w:rPr>
          <w:rFonts w:ascii="Garamond" w:hAnsi="Garamond" w:cs="Arial"/>
          <w:b/>
          <w:szCs w:val="24"/>
          <w:lang w:val="pl-PL"/>
        </w:rPr>
      </w:pPr>
    </w:p>
    <w:p w:rsidR="0020411D" w:rsidRPr="0020411D" w:rsidRDefault="0020411D" w:rsidP="0020411D">
      <w:pPr>
        <w:overflowPunct/>
        <w:autoSpaceDE/>
        <w:autoSpaceDN/>
        <w:adjustRightInd/>
        <w:contextualSpacing/>
        <w:rPr>
          <w:rFonts w:ascii="Arial" w:hAnsi="Arial" w:cs="Arial"/>
          <w:b/>
          <w:szCs w:val="24"/>
          <w:lang w:eastAsia="ar-SA"/>
        </w:rPr>
      </w:pPr>
      <w:r w:rsidRPr="0020411D">
        <w:rPr>
          <w:rFonts w:ascii="Arial" w:hAnsi="Arial" w:cs="Arial"/>
          <w:b/>
          <w:szCs w:val="24"/>
          <w:lang w:eastAsia="ar-SA"/>
        </w:rPr>
        <w:t>1. smluvní strana</w:t>
      </w:r>
    </w:p>
    <w:p w:rsidR="0020411D" w:rsidRPr="0020411D" w:rsidRDefault="0020411D" w:rsidP="0020411D">
      <w:pPr>
        <w:overflowPunct/>
        <w:autoSpaceDE/>
        <w:autoSpaceDN/>
        <w:adjustRightInd/>
        <w:spacing w:before="120"/>
        <w:rPr>
          <w:rFonts w:ascii="Arial" w:hAnsi="Arial" w:cs="Arial"/>
          <w:b/>
          <w:szCs w:val="24"/>
        </w:rPr>
      </w:pPr>
      <w:r w:rsidRPr="0020411D">
        <w:rPr>
          <w:rFonts w:ascii="Arial" w:hAnsi="Arial" w:cs="Arial"/>
          <w:szCs w:val="24"/>
        </w:rPr>
        <w:t>Jméno: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33219E">
        <w:rPr>
          <w:rFonts w:ascii="Arial" w:hAnsi="Arial" w:cs="Arial"/>
          <w:szCs w:val="24"/>
        </w:rPr>
        <w:t>Obchodní akademie, Olomouc, tř. Spojenců 11</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Sídlo: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33219E">
        <w:rPr>
          <w:rFonts w:ascii="Arial" w:hAnsi="Arial" w:cs="Arial"/>
          <w:szCs w:val="24"/>
        </w:rPr>
        <w:t>tř. Spojenců 745/11, 779 00 Olomouc</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IČ: </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33219E">
        <w:rPr>
          <w:rFonts w:ascii="Arial" w:hAnsi="Arial" w:cs="Arial"/>
          <w:szCs w:val="24"/>
        </w:rPr>
        <w:t>00601721</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DIČ: </w:t>
      </w:r>
      <w:r w:rsidRPr="0020411D">
        <w:rPr>
          <w:rFonts w:ascii="Arial" w:hAnsi="Arial" w:cs="Arial"/>
          <w:szCs w:val="24"/>
        </w:rPr>
        <w:tab/>
        <w:t xml:space="preserve">                                </w:t>
      </w:r>
      <w:r w:rsidR="0033219E">
        <w:rPr>
          <w:rFonts w:ascii="Arial" w:hAnsi="Arial" w:cs="Arial"/>
          <w:szCs w:val="24"/>
        </w:rPr>
        <w:t>CZ00601721 Neplátce DPH</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zastoupený:</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0033219E">
        <w:rPr>
          <w:rFonts w:ascii="Arial" w:hAnsi="Arial" w:cs="Arial"/>
          <w:szCs w:val="24"/>
        </w:rPr>
        <w:t>Ing. Romanou Novotníkovou</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bankovní spojení:</w:t>
      </w:r>
      <w:r w:rsidRPr="0020411D">
        <w:rPr>
          <w:rFonts w:ascii="Arial" w:hAnsi="Arial" w:cs="Arial"/>
          <w:szCs w:val="24"/>
        </w:rPr>
        <w:tab/>
      </w:r>
      <w:r w:rsidRPr="0020411D">
        <w:rPr>
          <w:rFonts w:ascii="Arial" w:hAnsi="Arial" w:cs="Arial"/>
          <w:szCs w:val="24"/>
        </w:rPr>
        <w:tab/>
      </w:r>
      <w:r w:rsidR="0033219E">
        <w:rPr>
          <w:rFonts w:ascii="Arial" w:hAnsi="Arial" w:cs="Arial"/>
          <w:szCs w:val="24"/>
        </w:rPr>
        <w:t>Komerční banka Olomouc 14637811/0100</w:t>
      </w:r>
    </w:p>
    <w:p w:rsidR="0020411D" w:rsidRPr="0020411D" w:rsidRDefault="0020411D" w:rsidP="0020411D">
      <w:pPr>
        <w:overflowPunct/>
        <w:autoSpaceDE/>
        <w:autoSpaceDN/>
        <w:adjustRightInd/>
        <w:rPr>
          <w:rFonts w:ascii="Arial" w:hAnsi="Arial" w:cs="Arial"/>
          <w:snapToGrid w:val="0"/>
          <w:szCs w:val="24"/>
        </w:rPr>
      </w:pPr>
      <w:r w:rsidRPr="0020411D">
        <w:rPr>
          <w:rFonts w:ascii="Arial" w:hAnsi="Arial" w:cs="Arial"/>
          <w:szCs w:val="24"/>
        </w:rPr>
        <w:t>(dále též „</w:t>
      </w:r>
      <w:r w:rsidR="00D17C67">
        <w:rPr>
          <w:rFonts w:ascii="Arial" w:hAnsi="Arial" w:cs="Arial"/>
          <w:b/>
          <w:snapToGrid w:val="0"/>
          <w:szCs w:val="24"/>
        </w:rPr>
        <w:t>Objednatel</w:t>
      </w:r>
      <w:r w:rsidRPr="0020411D">
        <w:rPr>
          <w:rFonts w:ascii="Arial" w:hAnsi="Arial" w:cs="Arial"/>
          <w:snapToGrid w:val="0"/>
          <w:szCs w:val="24"/>
        </w:rPr>
        <w:t>“)</w:t>
      </w:r>
    </w:p>
    <w:p w:rsidR="0020411D" w:rsidRPr="0020411D" w:rsidRDefault="0020411D" w:rsidP="0020411D">
      <w:pPr>
        <w:overflowPunct/>
        <w:autoSpaceDE/>
        <w:autoSpaceDN/>
        <w:adjustRightInd/>
        <w:jc w:val="both"/>
        <w:rPr>
          <w:rFonts w:ascii="Arial" w:hAnsi="Arial" w:cs="Arial"/>
          <w:szCs w:val="24"/>
        </w:rPr>
      </w:pPr>
    </w:p>
    <w:p w:rsidR="0020411D" w:rsidRPr="0020411D" w:rsidRDefault="0020411D" w:rsidP="0020411D">
      <w:pPr>
        <w:overflowPunct/>
        <w:autoSpaceDE/>
        <w:autoSpaceDN/>
        <w:adjustRightInd/>
        <w:jc w:val="both"/>
        <w:rPr>
          <w:rFonts w:ascii="Arial" w:hAnsi="Arial" w:cs="Arial"/>
          <w:szCs w:val="24"/>
        </w:rPr>
      </w:pPr>
      <w:r w:rsidRPr="0020411D">
        <w:rPr>
          <w:rFonts w:ascii="Arial" w:hAnsi="Arial" w:cs="Arial"/>
          <w:szCs w:val="24"/>
          <w:lang w:eastAsia="ar-SA"/>
        </w:rPr>
        <w:t xml:space="preserve">a všechny další </w:t>
      </w:r>
      <w:r w:rsidRPr="0020411D">
        <w:rPr>
          <w:rFonts w:ascii="Arial" w:hAnsi="Arial" w:cs="Arial"/>
          <w:szCs w:val="24"/>
        </w:rPr>
        <w:t>subjekty specifikované v příloze č. 1 této rámcové smlouvy, které Centrální zadavatel zároveň zastupuje na základě smlouvy o centrálním zadávání uzavřené na základě schválení usnesení rady č. UR/55/13/2014 ze dne 4. 12. 2014.</w:t>
      </w: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b/>
          <w:szCs w:val="24"/>
        </w:rPr>
      </w:pPr>
      <w:r w:rsidRPr="0020411D">
        <w:rPr>
          <w:rFonts w:ascii="Arial" w:hAnsi="Arial" w:cs="Arial"/>
          <w:b/>
          <w:szCs w:val="24"/>
        </w:rPr>
        <w:t>a</w:t>
      </w: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p>
    <w:p w:rsidR="0020411D" w:rsidRPr="0020411D" w:rsidRDefault="0020411D" w:rsidP="0020411D">
      <w:pPr>
        <w:overflowPunct/>
        <w:autoSpaceDE/>
        <w:autoSpaceDN/>
        <w:adjustRightInd/>
        <w:rPr>
          <w:rFonts w:ascii="Arial" w:hAnsi="Arial" w:cs="Arial"/>
          <w:szCs w:val="24"/>
        </w:rPr>
      </w:pPr>
      <w:r w:rsidRPr="0020411D">
        <w:rPr>
          <w:rFonts w:ascii="Arial" w:hAnsi="Arial" w:cs="Arial"/>
          <w:b/>
          <w:szCs w:val="24"/>
        </w:rPr>
        <w:t>2. smluvní strana</w:t>
      </w:r>
    </w:p>
    <w:p w:rsidR="0020411D" w:rsidRPr="0020411D" w:rsidRDefault="0020411D" w:rsidP="0020411D">
      <w:pPr>
        <w:tabs>
          <w:tab w:val="left" w:pos="2835"/>
        </w:tabs>
        <w:overflowPunct/>
        <w:autoSpaceDE/>
        <w:autoSpaceDN/>
        <w:adjustRightInd/>
        <w:spacing w:before="120"/>
        <w:rPr>
          <w:rFonts w:ascii="Arial" w:hAnsi="Arial" w:cs="Arial"/>
          <w:szCs w:val="24"/>
        </w:rPr>
      </w:pPr>
      <w:r w:rsidRPr="0020411D">
        <w:rPr>
          <w:rFonts w:ascii="Arial" w:hAnsi="Arial" w:cs="Arial"/>
          <w:szCs w:val="24"/>
        </w:rPr>
        <w:t>Obchodní firma/jméno:</w:t>
      </w:r>
      <w:r w:rsidRPr="0020411D">
        <w:rPr>
          <w:rFonts w:ascii="Arial" w:hAnsi="Arial" w:cs="Arial"/>
          <w:szCs w:val="24"/>
        </w:rPr>
        <w:tab/>
      </w:r>
      <w:r w:rsidRPr="0020411D">
        <w:rPr>
          <w:rFonts w:ascii="Arial" w:hAnsi="Arial" w:cs="Arial"/>
          <w:b/>
          <w:szCs w:val="24"/>
        </w:rPr>
        <w:t>SMERO, spol. s.r.o</w:t>
      </w:r>
      <w:r w:rsidRPr="0020411D">
        <w:rPr>
          <w:rFonts w:ascii="Arial" w:hAnsi="Arial" w:cs="Arial"/>
          <w:szCs w:val="24"/>
        </w:rPr>
        <w:t>.</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Sídlo:</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t>Odbojářů 695, Rajhrad PSČ 664 61</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IČ:                               </w:t>
      </w:r>
      <w:r w:rsidRPr="0020411D">
        <w:rPr>
          <w:rFonts w:ascii="Arial" w:hAnsi="Arial" w:cs="Arial"/>
          <w:szCs w:val="24"/>
        </w:rPr>
        <w:tab/>
        <w:t>25527886</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 xml:space="preserve">DIČ:                            </w:t>
      </w:r>
      <w:r w:rsidRPr="0020411D">
        <w:rPr>
          <w:rFonts w:ascii="Arial" w:hAnsi="Arial" w:cs="Arial"/>
          <w:szCs w:val="24"/>
        </w:rPr>
        <w:tab/>
        <w:t>CZ 25527886</w:t>
      </w:r>
    </w:p>
    <w:p w:rsidR="0020411D" w:rsidRPr="0020411D" w:rsidRDefault="0020411D" w:rsidP="0020411D">
      <w:pPr>
        <w:overflowPunct/>
        <w:autoSpaceDE/>
        <w:autoSpaceDN/>
        <w:adjustRightInd/>
        <w:rPr>
          <w:rFonts w:ascii="Arial" w:hAnsi="Arial" w:cs="Arial"/>
          <w:szCs w:val="24"/>
        </w:rPr>
      </w:pPr>
      <w:proofErr w:type="gramStart"/>
      <w:r w:rsidRPr="0020411D">
        <w:rPr>
          <w:rFonts w:ascii="Arial" w:hAnsi="Arial" w:cs="Arial"/>
          <w:szCs w:val="24"/>
        </w:rPr>
        <w:t>Zastoupen(a/o</w:t>
      </w:r>
      <w:proofErr w:type="gramEnd"/>
      <w:r w:rsidRPr="0020411D">
        <w:rPr>
          <w:rFonts w:ascii="Arial" w:hAnsi="Arial" w:cs="Arial"/>
          <w:szCs w:val="24"/>
        </w:rPr>
        <w:t>):</w:t>
      </w:r>
      <w:r w:rsidRPr="0020411D">
        <w:rPr>
          <w:rFonts w:ascii="Arial" w:hAnsi="Arial" w:cs="Arial"/>
          <w:szCs w:val="24"/>
        </w:rPr>
        <w:tab/>
      </w:r>
      <w:r w:rsidRPr="0020411D">
        <w:rPr>
          <w:rFonts w:ascii="Arial" w:hAnsi="Arial" w:cs="Arial"/>
          <w:szCs w:val="24"/>
        </w:rPr>
        <w:tab/>
        <w:t>Michalem Smetanou</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bankovní spojení:</w:t>
      </w:r>
      <w:r w:rsidRPr="0020411D">
        <w:rPr>
          <w:rFonts w:ascii="Arial" w:hAnsi="Arial" w:cs="Arial"/>
          <w:i/>
          <w:szCs w:val="24"/>
        </w:rPr>
        <w:t xml:space="preserve"> </w:t>
      </w:r>
      <w:r w:rsidRPr="0020411D">
        <w:rPr>
          <w:rFonts w:ascii="Arial" w:hAnsi="Arial" w:cs="Arial"/>
          <w:i/>
          <w:szCs w:val="24"/>
        </w:rPr>
        <w:tab/>
      </w:r>
      <w:r w:rsidRPr="0020411D">
        <w:rPr>
          <w:rFonts w:ascii="Arial" w:hAnsi="Arial" w:cs="Arial"/>
          <w:i/>
          <w:szCs w:val="24"/>
        </w:rPr>
        <w:tab/>
      </w:r>
      <w:proofErr w:type="spellStart"/>
      <w:r w:rsidRPr="0020411D">
        <w:rPr>
          <w:rFonts w:ascii="Arial" w:hAnsi="Arial" w:cs="Arial"/>
          <w:szCs w:val="24"/>
        </w:rPr>
        <w:t>UniCredit</w:t>
      </w:r>
      <w:proofErr w:type="spellEnd"/>
      <w:r w:rsidRPr="0020411D">
        <w:rPr>
          <w:rFonts w:ascii="Arial" w:hAnsi="Arial" w:cs="Arial"/>
          <w:szCs w:val="24"/>
        </w:rPr>
        <w:t xml:space="preserve"> Bank, a.s., č. </w:t>
      </w:r>
      <w:proofErr w:type="spellStart"/>
      <w:r w:rsidRPr="0020411D">
        <w:rPr>
          <w:rFonts w:ascii="Arial" w:hAnsi="Arial" w:cs="Arial"/>
          <w:szCs w:val="24"/>
        </w:rPr>
        <w:t>ú.</w:t>
      </w:r>
      <w:proofErr w:type="spellEnd"/>
      <w:r w:rsidRPr="0020411D">
        <w:rPr>
          <w:rFonts w:ascii="Arial" w:hAnsi="Arial" w:cs="Arial"/>
          <w:szCs w:val="24"/>
        </w:rPr>
        <w:t xml:space="preserve"> 2102530124/2700</w:t>
      </w:r>
    </w:p>
    <w:p w:rsidR="0020411D" w:rsidRPr="0020411D" w:rsidRDefault="0020411D" w:rsidP="0020411D">
      <w:pPr>
        <w:tabs>
          <w:tab w:val="left" w:pos="360"/>
        </w:tabs>
        <w:overflowPunct/>
        <w:autoSpaceDE/>
        <w:autoSpaceDN/>
        <w:adjustRightInd/>
        <w:jc w:val="both"/>
        <w:rPr>
          <w:rFonts w:ascii="Arial" w:hAnsi="Arial" w:cs="Arial"/>
          <w:szCs w:val="24"/>
        </w:rPr>
      </w:pPr>
      <w:r w:rsidRPr="0020411D">
        <w:rPr>
          <w:rFonts w:ascii="Arial" w:hAnsi="Arial" w:cs="Arial"/>
          <w:szCs w:val="24"/>
        </w:rPr>
        <w:t xml:space="preserve">Zapsán v obchodním rejstříku vedeném Krajským soudem pro Brno venkov, </w:t>
      </w:r>
      <w:r w:rsidRPr="0020411D">
        <w:rPr>
          <w:rFonts w:ascii="Arial" w:hAnsi="Arial" w:cs="Arial"/>
          <w:szCs w:val="24"/>
        </w:rPr>
        <w:br/>
        <w:t>oddíl 30553 C</w:t>
      </w:r>
    </w:p>
    <w:p w:rsidR="0020411D" w:rsidRPr="0020411D" w:rsidRDefault="0020411D" w:rsidP="0020411D">
      <w:pPr>
        <w:overflowPunct/>
        <w:autoSpaceDE/>
        <w:autoSpaceDN/>
        <w:adjustRightInd/>
        <w:rPr>
          <w:rFonts w:ascii="Arial" w:hAnsi="Arial" w:cs="Arial"/>
          <w:szCs w:val="24"/>
        </w:rPr>
      </w:pPr>
      <w:r w:rsidRPr="0020411D">
        <w:rPr>
          <w:rFonts w:ascii="Arial" w:hAnsi="Arial" w:cs="Arial"/>
          <w:szCs w:val="24"/>
        </w:rPr>
        <w:t>Email:</w:t>
      </w:r>
      <w:r w:rsidRPr="0020411D">
        <w:rPr>
          <w:rFonts w:ascii="Arial" w:hAnsi="Arial" w:cs="Arial"/>
          <w:szCs w:val="24"/>
        </w:rPr>
        <w:tab/>
      </w:r>
      <w:r w:rsidRPr="0020411D">
        <w:rPr>
          <w:rFonts w:ascii="Arial" w:hAnsi="Arial" w:cs="Arial"/>
          <w:szCs w:val="24"/>
        </w:rPr>
        <w:tab/>
      </w:r>
      <w:r w:rsidRPr="0020411D">
        <w:rPr>
          <w:rFonts w:ascii="Arial" w:hAnsi="Arial" w:cs="Arial"/>
          <w:szCs w:val="24"/>
        </w:rPr>
        <w:tab/>
      </w:r>
      <w:r w:rsidRPr="0020411D">
        <w:rPr>
          <w:rFonts w:ascii="Arial" w:hAnsi="Arial" w:cs="Arial"/>
          <w:szCs w:val="24"/>
        </w:rPr>
        <w:tab/>
        <w:t>prochazka.m@smero.cz</w:t>
      </w:r>
      <w:r w:rsidRPr="0020411D">
        <w:rPr>
          <w:rFonts w:ascii="Arial" w:hAnsi="Arial" w:cs="Arial"/>
          <w:szCs w:val="24"/>
        </w:rPr>
        <w:tab/>
      </w:r>
      <w:r w:rsidRPr="0020411D">
        <w:rPr>
          <w:rFonts w:ascii="Arial" w:hAnsi="Arial" w:cs="Arial"/>
          <w:szCs w:val="24"/>
        </w:rPr>
        <w:tab/>
      </w:r>
    </w:p>
    <w:p w:rsidR="0020411D" w:rsidRPr="0020411D" w:rsidRDefault="0020411D" w:rsidP="0020411D">
      <w:pPr>
        <w:overflowPunct/>
        <w:autoSpaceDE/>
        <w:autoSpaceDN/>
        <w:adjustRightInd/>
        <w:rPr>
          <w:rFonts w:ascii="Arial" w:hAnsi="Arial" w:cs="Arial"/>
          <w:i/>
          <w:szCs w:val="24"/>
        </w:rPr>
      </w:pPr>
    </w:p>
    <w:p w:rsidR="0020411D" w:rsidRPr="0020411D" w:rsidRDefault="0020411D" w:rsidP="0020411D">
      <w:pPr>
        <w:overflowPunct/>
        <w:autoSpaceDE/>
        <w:autoSpaceDN/>
        <w:adjustRightInd/>
        <w:contextualSpacing/>
        <w:rPr>
          <w:rFonts w:ascii="Arial" w:hAnsi="Arial" w:cs="Arial"/>
          <w:szCs w:val="24"/>
          <w:lang w:eastAsia="ar-SA"/>
        </w:rPr>
      </w:pPr>
      <w:r w:rsidRPr="0020411D">
        <w:rPr>
          <w:rFonts w:ascii="Arial" w:hAnsi="Arial" w:cs="Arial"/>
          <w:szCs w:val="24"/>
          <w:lang w:eastAsia="ar-SA"/>
        </w:rPr>
        <w:t>(dále jen „</w:t>
      </w:r>
      <w:r w:rsidRPr="0020411D">
        <w:rPr>
          <w:rFonts w:ascii="Arial" w:hAnsi="Arial" w:cs="Arial"/>
          <w:b/>
          <w:szCs w:val="24"/>
          <w:lang w:eastAsia="ar-SA"/>
        </w:rPr>
        <w:t>Dodavatel</w:t>
      </w:r>
      <w:r w:rsidRPr="0020411D">
        <w:rPr>
          <w:rFonts w:ascii="Arial" w:hAnsi="Arial" w:cs="Arial"/>
          <w:szCs w:val="24"/>
          <w:lang w:eastAsia="ar-SA"/>
        </w:rPr>
        <w:t>“)</w:t>
      </w:r>
    </w:p>
    <w:p w:rsidR="00C92E95" w:rsidRPr="00260A16" w:rsidRDefault="00C92E95" w:rsidP="00C92E95">
      <w:pPr>
        <w:spacing w:line="276" w:lineRule="auto"/>
        <w:rPr>
          <w:rFonts w:ascii="Arial" w:hAnsi="Arial" w:cs="Arial"/>
          <w:i/>
        </w:rPr>
      </w:pPr>
    </w:p>
    <w:p w:rsidR="00C92E95" w:rsidRPr="00260A16" w:rsidRDefault="00C92E95" w:rsidP="00C92E95">
      <w:pPr>
        <w:spacing w:after="120" w:line="288" w:lineRule="auto"/>
        <w:jc w:val="center"/>
        <w:rPr>
          <w:rFonts w:ascii="Arial" w:hAnsi="Arial" w:cs="Arial"/>
          <w:b/>
          <w:caps/>
          <w:szCs w:val="24"/>
        </w:rPr>
      </w:pPr>
      <w:r w:rsidRPr="00260A16">
        <w:rPr>
          <w:rFonts w:ascii="Garamond" w:hAnsi="Garamond"/>
          <w:b/>
          <w:szCs w:val="24"/>
        </w:rPr>
        <w:br w:type="page"/>
      </w:r>
      <w:r w:rsidRPr="00260A16">
        <w:rPr>
          <w:rFonts w:ascii="Arial" w:hAnsi="Arial" w:cs="Arial"/>
          <w:b/>
          <w:caps/>
          <w:szCs w:val="24"/>
        </w:rPr>
        <w:lastRenderedPageBreak/>
        <w:t>Preambule</w:t>
      </w:r>
    </w:p>
    <w:p w:rsidR="00C92E95" w:rsidRPr="00260A16" w:rsidRDefault="00C92E95" w:rsidP="00C92E95">
      <w:pPr>
        <w:spacing w:line="276" w:lineRule="auto"/>
        <w:jc w:val="both"/>
        <w:rPr>
          <w:rFonts w:ascii="Arial" w:hAnsi="Arial" w:cs="Arial"/>
          <w:szCs w:val="24"/>
        </w:rPr>
      </w:pPr>
      <w:r w:rsidRPr="00260A16">
        <w:rPr>
          <w:rFonts w:ascii="Arial" w:hAnsi="Arial" w:cs="Arial"/>
          <w:szCs w:val="24"/>
        </w:rPr>
        <w:t xml:space="preserve">Tato účastnická smlouva (dále též jen „smlouva“) je mezi smluvními stranami uzavírána na podkladě Rámcové smlouvy </w:t>
      </w:r>
      <w:r w:rsidRPr="00260A16">
        <w:rPr>
          <w:rFonts w:ascii="Arial" w:hAnsi="Arial" w:cs="Arial"/>
          <w:b/>
          <w:szCs w:val="24"/>
        </w:rPr>
        <w:t>„</w:t>
      </w:r>
      <w:r w:rsidR="00920212" w:rsidRPr="00260A16">
        <w:rPr>
          <w:rFonts w:ascii="Arial" w:hAnsi="Arial" w:cs="Arial"/>
          <w:b/>
          <w:szCs w:val="24"/>
        </w:rPr>
        <w:t>Dodavatel kancelářského papíru pro</w:t>
      </w:r>
      <w:r w:rsidR="009749CB" w:rsidRPr="00260A16">
        <w:rPr>
          <w:rFonts w:ascii="Arial" w:hAnsi="Arial" w:cs="Arial"/>
          <w:b/>
          <w:szCs w:val="24"/>
        </w:rPr>
        <w:t> </w:t>
      </w:r>
      <w:r w:rsidR="00920212" w:rsidRPr="00260A16">
        <w:rPr>
          <w:rFonts w:ascii="Arial" w:hAnsi="Arial" w:cs="Arial"/>
          <w:b/>
          <w:szCs w:val="24"/>
        </w:rPr>
        <w:t>Olomoucký kraj a jeho příspěvkové organizace s požadavkem na</w:t>
      </w:r>
      <w:r w:rsidR="009749CB" w:rsidRPr="00260A16">
        <w:rPr>
          <w:rFonts w:ascii="Arial" w:hAnsi="Arial" w:cs="Arial"/>
          <w:b/>
          <w:szCs w:val="24"/>
        </w:rPr>
        <w:t> </w:t>
      </w:r>
      <w:r w:rsidR="00920212" w:rsidRPr="00260A16">
        <w:rPr>
          <w:rFonts w:ascii="Arial" w:hAnsi="Arial" w:cs="Arial"/>
          <w:b/>
          <w:szCs w:val="24"/>
        </w:rPr>
        <w:t>poskytování náhradního plnění</w:t>
      </w:r>
      <w:r w:rsidRPr="00260A16">
        <w:rPr>
          <w:rFonts w:ascii="Arial" w:hAnsi="Arial" w:cs="Arial"/>
          <w:b/>
          <w:szCs w:val="24"/>
        </w:rPr>
        <w:t xml:space="preserve">“ </w:t>
      </w:r>
      <w:r w:rsidRPr="00260A16">
        <w:rPr>
          <w:rFonts w:ascii="Arial" w:hAnsi="Arial" w:cs="Arial"/>
          <w:szCs w:val="24"/>
        </w:rPr>
        <w:t xml:space="preserve">uzavřené </w:t>
      </w:r>
      <w:r w:rsidR="000A6971" w:rsidRPr="00260A16">
        <w:rPr>
          <w:rFonts w:ascii="Arial" w:hAnsi="Arial" w:cs="Arial"/>
          <w:szCs w:val="24"/>
        </w:rPr>
        <w:t xml:space="preserve">dne </w:t>
      </w:r>
      <w:r w:rsidR="00F76688">
        <w:rPr>
          <w:rFonts w:ascii="Arial" w:hAnsi="Arial" w:cs="Arial"/>
          <w:szCs w:val="24"/>
        </w:rPr>
        <w:t>16. 1. 2016</w:t>
      </w:r>
      <w:r w:rsidR="000A6971" w:rsidRPr="00260A16">
        <w:rPr>
          <w:rFonts w:ascii="Arial" w:hAnsi="Arial" w:cs="Arial"/>
          <w:szCs w:val="24"/>
        </w:rPr>
        <w:t xml:space="preserve"> </w:t>
      </w:r>
      <w:r w:rsidRPr="00260A16">
        <w:rPr>
          <w:rFonts w:ascii="Arial" w:hAnsi="Arial" w:cs="Arial"/>
          <w:szCs w:val="24"/>
        </w:rPr>
        <w:t>mezi Dodavatelem</w:t>
      </w:r>
      <w:r w:rsidR="000A6971" w:rsidRPr="00260A16">
        <w:rPr>
          <w:rFonts w:ascii="Arial" w:hAnsi="Arial" w:cs="Arial"/>
          <w:szCs w:val="24"/>
        </w:rPr>
        <w:t>,</w:t>
      </w:r>
      <w:r w:rsidRPr="00260A16">
        <w:rPr>
          <w:rFonts w:ascii="Arial" w:hAnsi="Arial" w:cs="Arial"/>
          <w:szCs w:val="24"/>
        </w:rPr>
        <w:t xml:space="preserve"> Centrálním zadavatelem </w:t>
      </w:r>
      <w:r w:rsidR="000A6971" w:rsidRPr="00260A16">
        <w:rPr>
          <w:rFonts w:ascii="Arial" w:hAnsi="Arial" w:cs="Arial"/>
          <w:szCs w:val="24"/>
        </w:rPr>
        <w:t xml:space="preserve">a Objednateli </w:t>
      </w:r>
      <w:r w:rsidRPr="00260A16">
        <w:rPr>
          <w:rFonts w:ascii="Arial" w:hAnsi="Arial" w:cs="Arial"/>
          <w:szCs w:val="24"/>
        </w:rPr>
        <w:t>(dále též jen „Rámcová smlouva“).</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Předmět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se touto smlouvou zavazuje poskytovat Objednateli dodávky </w:t>
      </w:r>
      <w:r w:rsidR="00920212" w:rsidRPr="00260A16">
        <w:rPr>
          <w:rFonts w:ascii="Arial" w:hAnsi="Arial" w:cs="Arial"/>
          <w:szCs w:val="24"/>
        </w:rPr>
        <w:t>kancelářského papíru</w:t>
      </w:r>
      <w:r w:rsidRPr="00260A16">
        <w:rPr>
          <w:rFonts w:ascii="Arial" w:hAnsi="Arial" w:cs="Arial"/>
          <w:szCs w:val="24"/>
        </w:rPr>
        <w:t xml:space="preserve"> (dále také „zboží“) dle specifikace Rámcové smlouvy a Objednatel se zavazuje za řádně a včas </w:t>
      </w:r>
      <w:r w:rsidR="00096430" w:rsidRPr="00260A16">
        <w:rPr>
          <w:rFonts w:ascii="Arial" w:hAnsi="Arial" w:cs="Arial"/>
          <w:szCs w:val="24"/>
        </w:rPr>
        <w:t>do</w:t>
      </w:r>
      <w:r w:rsidRPr="00260A16">
        <w:rPr>
          <w:rFonts w:ascii="Arial" w:hAnsi="Arial" w:cs="Arial"/>
          <w:szCs w:val="24"/>
        </w:rPr>
        <w:t>dané zboží zaplatit Dodavateli sjednanou cenu.</w:t>
      </w:r>
    </w:p>
    <w:p w:rsidR="00876792" w:rsidRPr="00260A16" w:rsidRDefault="006B1009"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čestně prohlašuje, že zaměstnává více než 50 % zaměstnanců na</w:t>
      </w:r>
      <w:r w:rsidR="009749CB" w:rsidRPr="00260A16">
        <w:rPr>
          <w:rFonts w:ascii="Arial" w:hAnsi="Arial" w:cs="Arial"/>
          <w:szCs w:val="24"/>
        </w:rPr>
        <w:t> </w:t>
      </w:r>
      <w:r w:rsidRPr="00260A16">
        <w:rPr>
          <w:rFonts w:ascii="Arial" w:hAnsi="Arial" w:cs="Arial"/>
          <w:szCs w:val="24"/>
        </w:rPr>
        <w:t>zřízených nebo vymezených chráněných pracovních místech, kteří jsou osobami se zdravotním postižením, ve smyslu zákona č. 435/2004 Sb., o</w:t>
      </w:r>
      <w:r w:rsidR="009749CB" w:rsidRPr="00260A16">
        <w:rPr>
          <w:rFonts w:ascii="Arial" w:hAnsi="Arial" w:cs="Arial"/>
          <w:szCs w:val="24"/>
        </w:rPr>
        <w:t> </w:t>
      </w:r>
      <w:r w:rsidRPr="00260A16">
        <w:rPr>
          <w:rFonts w:ascii="Arial" w:hAnsi="Arial" w:cs="Arial"/>
          <w:szCs w:val="24"/>
        </w:rPr>
        <w:t>zaměstnanosti, a lze tedy uplatnit veškeré plnění pro Objednatele uvedené v</w:t>
      </w:r>
      <w:r w:rsidR="009749CB" w:rsidRPr="00260A16">
        <w:rPr>
          <w:rFonts w:ascii="Arial" w:hAnsi="Arial" w:cs="Arial"/>
          <w:szCs w:val="24"/>
        </w:rPr>
        <w:t> </w:t>
      </w:r>
      <w:r w:rsidRPr="00260A16">
        <w:rPr>
          <w:rFonts w:ascii="Arial" w:hAnsi="Arial" w:cs="Arial"/>
          <w:szCs w:val="24"/>
        </w:rPr>
        <w:t>příloze č. 1 jako náhradní plnění ve smyslu § 81 odst. 2 písm. b) zákona č.</w:t>
      </w:r>
      <w:r w:rsidR="009749CB" w:rsidRPr="00260A16">
        <w:rPr>
          <w:rFonts w:ascii="Arial" w:hAnsi="Arial" w:cs="Arial"/>
          <w:szCs w:val="24"/>
        </w:rPr>
        <w:t> </w:t>
      </w:r>
      <w:r w:rsidRPr="00260A16">
        <w:rPr>
          <w:rFonts w:ascii="Arial" w:hAnsi="Arial" w:cs="Arial"/>
          <w:szCs w:val="24"/>
        </w:rPr>
        <w:t>435/2004 Sb. a vystavit o tom Objednatelům potvrzení.</w:t>
      </w:r>
      <w:r w:rsidR="00096430" w:rsidRPr="00260A16">
        <w:rPr>
          <w:rFonts w:ascii="Arial" w:hAnsi="Arial" w:cs="Arial"/>
          <w:szCs w:val="24"/>
        </w:rPr>
        <w:t xml:space="preserve"> </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Doba, místo a způsob předání dodávky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dle této smlouvy na základě Rámcové smlouvy se Dodavatel zavazuje předat Objednateli nejpozději do </w:t>
      </w:r>
      <w:r w:rsidR="00920212" w:rsidRPr="00260A16">
        <w:rPr>
          <w:rFonts w:ascii="Arial" w:hAnsi="Arial" w:cs="Arial"/>
          <w:szCs w:val="24"/>
        </w:rPr>
        <w:t>5</w:t>
      </w:r>
      <w:r w:rsidRPr="00260A16">
        <w:rPr>
          <w:rFonts w:ascii="Arial" w:hAnsi="Arial" w:cs="Arial"/>
          <w:szCs w:val="24"/>
        </w:rPr>
        <w:t xml:space="preserve"> pracovních dnů ode dne potvrzení listinné, elektronické či jiným vhodným způsobem učiněné žádosti (objednávky) Objednatele Dodavatelem</w:t>
      </w:r>
      <w:r w:rsidR="000977F1" w:rsidRPr="00260A16">
        <w:rPr>
          <w:rFonts w:ascii="Arial" w:hAnsi="Arial" w:cs="Arial"/>
          <w:szCs w:val="24"/>
        </w:rPr>
        <w:t>, přičemž Dodavatel je povinen potvrdit žádost Objednateli nejpozději do 1 pracovního dne ode dne jejího obdržení. Dodací lhůta se tímto počítá ode dne potvrzení žádosti Dodavatelem. Dodavatel potvrzuje žádost elektronicky nebo jiným vhodným způsobem.</w:t>
      </w:r>
      <w:r w:rsidRPr="00260A16">
        <w:rPr>
          <w:rFonts w:ascii="Arial" w:hAnsi="Arial" w:cs="Arial"/>
          <w:szCs w:val="24"/>
        </w:rPr>
        <w:t xml:space="preserve"> Žádosti ze strany Objednatele odesílají oprávnění zaměstnanci </w:t>
      </w:r>
      <w:r w:rsidR="009F7569" w:rsidRPr="00260A16">
        <w:rPr>
          <w:rFonts w:ascii="Arial" w:hAnsi="Arial" w:cs="Arial"/>
          <w:szCs w:val="24"/>
        </w:rPr>
        <w:t xml:space="preserve">Objednatele </w:t>
      </w:r>
      <w:r w:rsidRPr="00260A16">
        <w:rPr>
          <w:rFonts w:ascii="Arial" w:hAnsi="Arial" w:cs="Arial"/>
          <w:szCs w:val="24"/>
        </w:rPr>
        <w:t xml:space="preserve">uvedení v příloze </w:t>
      </w:r>
      <w:r w:rsidR="00920212" w:rsidRPr="00260A16">
        <w:rPr>
          <w:rFonts w:ascii="Arial" w:hAnsi="Arial" w:cs="Arial"/>
          <w:szCs w:val="24"/>
        </w:rPr>
        <w:br/>
      </w:r>
      <w:r w:rsidRPr="00260A16">
        <w:rPr>
          <w:rFonts w:ascii="Arial" w:hAnsi="Arial" w:cs="Arial"/>
          <w:szCs w:val="24"/>
        </w:rPr>
        <w:t>č. 1 této smlouvy.</w:t>
      </w:r>
      <w:r w:rsidR="0060790B"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Řádné předání a převzetí </w:t>
      </w:r>
      <w:r w:rsidR="000977F1" w:rsidRPr="00260A16">
        <w:rPr>
          <w:rFonts w:ascii="Arial" w:hAnsi="Arial" w:cs="Arial"/>
          <w:szCs w:val="24"/>
        </w:rPr>
        <w:t xml:space="preserve">zboží </w:t>
      </w:r>
      <w:r w:rsidRPr="00260A16">
        <w:rPr>
          <w:rFonts w:ascii="Arial" w:hAnsi="Arial" w:cs="Arial"/>
          <w:szCs w:val="24"/>
        </w:rPr>
        <w:t xml:space="preserve">bude stvrzeno </w:t>
      </w:r>
      <w:r w:rsidR="009C69EF" w:rsidRPr="00260A16">
        <w:rPr>
          <w:rFonts w:ascii="Arial" w:hAnsi="Arial" w:cs="Arial"/>
          <w:szCs w:val="24"/>
        </w:rPr>
        <w:t>záznamem o poskytnutí plnění</w:t>
      </w:r>
      <w:r w:rsidR="00920212" w:rsidRPr="00260A16">
        <w:rPr>
          <w:rFonts w:ascii="Arial" w:hAnsi="Arial" w:cs="Arial"/>
          <w:szCs w:val="24"/>
        </w:rPr>
        <w:t xml:space="preserve"> (Dodacím listem)</w:t>
      </w:r>
      <w:r w:rsidRPr="00260A16">
        <w:rPr>
          <w:rFonts w:ascii="Arial" w:hAnsi="Arial" w:cs="Arial"/>
          <w:szCs w:val="24"/>
        </w:rPr>
        <w:t xml:space="preserve"> podepsaným oběma smluvními stranami včetně otisku razítka smluvních stran a uvedení data předání a převzetí </w:t>
      </w:r>
      <w:r w:rsidR="00004CE8" w:rsidRPr="00260A16">
        <w:rPr>
          <w:rFonts w:ascii="Arial" w:hAnsi="Arial" w:cs="Arial"/>
          <w:szCs w:val="24"/>
        </w:rPr>
        <w:t>zboží</w:t>
      </w:r>
      <w:r w:rsidRPr="00260A16">
        <w:rPr>
          <w:rFonts w:ascii="Arial" w:hAnsi="Arial" w:cs="Arial"/>
          <w:szCs w:val="24"/>
        </w:rPr>
        <w:t>.</w:t>
      </w:r>
      <w:r w:rsidR="000A66A8" w:rsidRPr="00260A16">
        <w:rPr>
          <w:rFonts w:ascii="Arial" w:hAnsi="Arial" w:cs="Arial"/>
          <w:szCs w:val="24"/>
        </w:rPr>
        <w:t xml:space="preserve"> </w:t>
      </w:r>
      <w:r w:rsidR="000E1577" w:rsidRPr="00260A16">
        <w:rPr>
          <w:rFonts w:ascii="Arial" w:hAnsi="Arial" w:cs="Arial"/>
          <w:szCs w:val="24"/>
        </w:rPr>
        <w:t xml:space="preserve">Zboží bude předáno Dodavatelem Objednateli k rukám oprávněnému zaměstnanci dle přílohy č. 1 této smlouvy, tj. do uvedené kanceláře. </w:t>
      </w:r>
      <w:r w:rsidR="00315755" w:rsidRPr="00260A16">
        <w:rPr>
          <w:rFonts w:ascii="Arial" w:hAnsi="Arial" w:cs="Arial"/>
          <w:szCs w:val="24"/>
        </w:rPr>
        <w:t>Za Objednatele jsou k podpisu</w:t>
      </w:r>
      <w:r w:rsidR="000E1577" w:rsidRPr="00260A16">
        <w:rPr>
          <w:rFonts w:ascii="Arial" w:hAnsi="Arial" w:cs="Arial"/>
          <w:szCs w:val="24"/>
        </w:rPr>
        <w:t xml:space="preserve"> Dodacího listu</w:t>
      </w:r>
      <w:r w:rsidR="00315755" w:rsidRPr="00260A16">
        <w:rPr>
          <w:rFonts w:ascii="Arial" w:hAnsi="Arial" w:cs="Arial"/>
          <w:szCs w:val="24"/>
        </w:rPr>
        <w:t xml:space="preserve"> oprávněni</w:t>
      </w:r>
      <w:r w:rsidR="00481C85" w:rsidRPr="00260A16">
        <w:rPr>
          <w:rFonts w:ascii="Arial" w:hAnsi="Arial" w:cs="Arial"/>
          <w:szCs w:val="24"/>
        </w:rPr>
        <w:t xml:space="preserve"> zaměstnanci uvedení v příloze č. 1 této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je povinen předat zboží na pracovišt</w:t>
      </w:r>
      <w:r w:rsidR="00004CE8" w:rsidRPr="00260A16">
        <w:rPr>
          <w:rFonts w:ascii="Arial" w:hAnsi="Arial" w:cs="Arial"/>
          <w:szCs w:val="24"/>
        </w:rPr>
        <w:t>i</w:t>
      </w:r>
      <w:r w:rsidRPr="00260A16">
        <w:rPr>
          <w:rFonts w:ascii="Arial" w:hAnsi="Arial" w:cs="Arial"/>
          <w:szCs w:val="24"/>
        </w:rPr>
        <w:t xml:space="preserve"> Objednatele uvedené v objednávce. Jedná se o pracoviště na níže uvedených adresách: </w:t>
      </w:r>
    </w:p>
    <w:p w:rsidR="00D17C67" w:rsidRPr="00C12AE0" w:rsidRDefault="0033219E" w:rsidP="006E2EE8">
      <w:pPr>
        <w:pStyle w:val="Odstavecseseznamem"/>
        <w:numPr>
          <w:ilvl w:val="0"/>
          <w:numId w:val="3"/>
        </w:numPr>
        <w:spacing w:before="120" w:after="120" w:line="276" w:lineRule="auto"/>
        <w:jc w:val="both"/>
        <w:rPr>
          <w:rFonts w:ascii="Arial" w:hAnsi="Arial" w:cs="Arial"/>
          <w:i/>
          <w:szCs w:val="24"/>
        </w:rPr>
      </w:pPr>
      <w:r w:rsidRPr="0033219E">
        <w:rPr>
          <w:rFonts w:ascii="Arial" w:hAnsi="Arial" w:cs="Arial"/>
          <w:szCs w:val="24"/>
        </w:rPr>
        <w:t>tř. Spojenců 745/11, Olomouc</w:t>
      </w:r>
    </w:p>
    <w:p w:rsidR="00C12AE0" w:rsidRPr="0033219E" w:rsidRDefault="00C12AE0" w:rsidP="00C12AE0">
      <w:pPr>
        <w:pStyle w:val="Odstavecseseznamem"/>
        <w:spacing w:before="120" w:after="120" w:line="276" w:lineRule="auto"/>
        <w:ind w:left="927"/>
        <w:jc w:val="both"/>
        <w:rPr>
          <w:rFonts w:ascii="Arial" w:hAnsi="Arial" w:cs="Arial"/>
          <w:i/>
          <w:szCs w:val="24"/>
        </w:rPr>
      </w:pP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Dodávky zboží lze </w:t>
      </w:r>
      <w:r w:rsidR="00876792" w:rsidRPr="00260A16">
        <w:rPr>
          <w:rFonts w:ascii="Arial" w:hAnsi="Arial" w:cs="Arial"/>
          <w:szCs w:val="24"/>
        </w:rPr>
        <w:t xml:space="preserve">za souhlasu obou smluvních stran </w:t>
      </w:r>
      <w:r w:rsidR="00AC0328" w:rsidRPr="00260A16">
        <w:rPr>
          <w:rFonts w:ascii="Arial" w:hAnsi="Arial" w:cs="Arial"/>
          <w:szCs w:val="24"/>
        </w:rPr>
        <w:t xml:space="preserve">uskutečnit </w:t>
      </w:r>
      <w:r w:rsidR="00B56D59" w:rsidRPr="00260A16">
        <w:rPr>
          <w:rFonts w:ascii="Arial" w:hAnsi="Arial" w:cs="Arial"/>
          <w:szCs w:val="24"/>
        </w:rPr>
        <w:t>i do jiného místa Objednatele</w:t>
      </w:r>
      <w:r w:rsidR="00876792" w:rsidRPr="00260A16">
        <w:rPr>
          <w:rFonts w:ascii="Arial" w:hAnsi="Arial" w:cs="Arial"/>
          <w:szCs w:val="24"/>
        </w:rPr>
        <w:t>.</w:t>
      </w:r>
    </w:p>
    <w:p w:rsidR="009C69EF" w:rsidRPr="00260A16" w:rsidRDefault="009C69EF"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Objednávky bude Objednatel činit e-mailem, listinou formou či jiným vhodným způsobem na kontaktní údaje </w:t>
      </w:r>
      <w:r w:rsidR="00010D16" w:rsidRPr="00260A16">
        <w:rPr>
          <w:rFonts w:ascii="Arial" w:hAnsi="Arial" w:cs="Arial"/>
          <w:szCs w:val="24"/>
        </w:rPr>
        <w:t xml:space="preserve">Dodavatele </w:t>
      </w:r>
      <w:r w:rsidRPr="00260A16">
        <w:rPr>
          <w:rFonts w:ascii="Arial" w:hAnsi="Arial" w:cs="Arial"/>
          <w:szCs w:val="24"/>
        </w:rPr>
        <w:t xml:space="preserve">uvedené v příloze č. 2 </w:t>
      </w:r>
      <w:proofErr w:type="gramStart"/>
      <w:r w:rsidRPr="00260A16">
        <w:rPr>
          <w:rFonts w:ascii="Arial" w:hAnsi="Arial" w:cs="Arial"/>
          <w:szCs w:val="24"/>
        </w:rPr>
        <w:t>této</w:t>
      </w:r>
      <w:proofErr w:type="gramEnd"/>
      <w:r w:rsidRPr="00260A16">
        <w:rPr>
          <w:rFonts w:ascii="Arial" w:hAnsi="Arial" w:cs="Arial"/>
          <w:szCs w:val="24"/>
        </w:rPr>
        <w:t xml:space="preserve"> smlouvy. </w:t>
      </w:r>
    </w:p>
    <w:p w:rsidR="00C92E95" w:rsidRPr="00260A16"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Povinnosti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V případě rozporu mezi ustanoveními této smlouvy a Rámcové smlouvy mají přednost příslušná ustanovení účastnické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260A16">
        <w:rPr>
          <w:rFonts w:ascii="Arial" w:hAnsi="Arial" w:cs="Arial"/>
          <w:b/>
          <w:caps/>
          <w:szCs w:val="24"/>
        </w:rPr>
        <w:t>Ujednání o ceně</w:t>
      </w:r>
      <w:r w:rsidR="00AC0328" w:rsidRPr="00260A16">
        <w:rPr>
          <w:rFonts w:ascii="Arial" w:hAnsi="Arial" w:cs="Arial"/>
          <w:b/>
          <w:caps/>
          <w:szCs w:val="24"/>
        </w:rPr>
        <w:t xml:space="preserve"> ZBOŽÍ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Cena zboží byla na základě Rámcové smlouvy stanovena ve výši</w:t>
      </w:r>
      <w:r w:rsidR="009D75B5" w:rsidRPr="00260A16">
        <w:rPr>
          <w:rFonts w:ascii="Arial" w:hAnsi="Arial" w:cs="Arial"/>
          <w:szCs w:val="24"/>
        </w:rPr>
        <w:t xml:space="preserve"> </w:t>
      </w:r>
      <w:r w:rsidR="00920212" w:rsidRPr="00260A16">
        <w:rPr>
          <w:rFonts w:ascii="Arial" w:hAnsi="Arial" w:cs="Arial"/>
          <w:szCs w:val="24"/>
        </w:rPr>
        <w:t xml:space="preserve">uvedené v příloze č. 3 </w:t>
      </w:r>
      <w:proofErr w:type="gramStart"/>
      <w:r w:rsidR="00920212" w:rsidRPr="00260A16">
        <w:rPr>
          <w:rFonts w:ascii="Arial" w:hAnsi="Arial" w:cs="Arial"/>
          <w:szCs w:val="24"/>
        </w:rPr>
        <w:t>této</w:t>
      </w:r>
      <w:proofErr w:type="gramEnd"/>
      <w:r w:rsidR="00920212" w:rsidRPr="00260A16">
        <w:rPr>
          <w:rFonts w:ascii="Arial" w:hAnsi="Arial" w:cs="Arial"/>
          <w:szCs w:val="24"/>
        </w:rPr>
        <w:t xml:space="preserve"> smlouvy.</w:t>
      </w:r>
    </w:p>
    <w:p w:rsidR="004B37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Cena sjednaná v čl. 4 odst. 4.1 této smlouvy je stanovena na základě ceníku uvedeného v příloze č. 2 Rámcové smlouvy. Tato cena je cenou konečnou a závaznou a </w:t>
      </w:r>
      <w:r w:rsidR="009D75B5" w:rsidRPr="00260A16">
        <w:rPr>
          <w:rFonts w:ascii="Arial" w:hAnsi="Arial" w:cs="Arial"/>
          <w:szCs w:val="24"/>
        </w:rPr>
        <w:t>Dodavatel</w:t>
      </w:r>
      <w:r w:rsidRPr="00260A16">
        <w:rPr>
          <w:rFonts w:ascii="Arial" w:hAnsi="Arial" w:cs="Arial"/>
          <w:szCs w:val="24"/>
        </w:rPr>
        <w:t xml:space="preserve"> není oprávněn tuto částku překročit. Sjednaná cena zboží zahrnuje veškeré a konečné náklady spojené s</w:t>
      </w:r>
      <w:r w:rsidR="00AC0328" w:rsidRPr="00260A16">
        <w:rPr>
          <w:rFonts w:ascii="Arial" w:hAnsi="Arial" w:cs="Arial"/>
          <w:szCs w:val="24"/>
        </w:rPr>
        <w:t> </w:t>
      </w:r>
      <w:r w:rsidRPr="00260A16">
        <w:rPr>
          <w:rFonts w:ascii="Arial" w:hAnsi="Arial" w:cs="Arial"/>
          <w:szCs w:val="24"/>
        </w:rPr>
        <w:t>plněním.</w:t>
      </w:r>
      <w:r w:rsidR="00797495"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w:t>
      </w:r>
      <w:r w:rsidR="00FA0A93" w:rsidRPr="00260A16">
        <w:rPr>
          <w:rFonts w:ascii="Arial" w:hAnsi="Arial" w:cs="Arial"/>
          <w:szCs w:val="24"/>
        </w:rPr>
        <w:t xml:space="preserve"> </w:t>
      </w:r>
      <w:r w:rsidRPr="00260A16">
        <w:rPr>
          <w:rFonts w:ascii="Arial" w:hAnsi="Arial" w:cs="Arial"/>
          <w:szCs w:val="24"/>
        </w:rPr>
        <w:t xml:space="preserve">čl. 7 Rámcové smlouvy. </w:t>
      </w:r>
    </w:p>
    <w:p w:rsidR="006B1CD2" w:rsidRPr="00260A16" w:rsidRDefault="006B1CD2"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není oprávněn účtovat Objednateli cenu dopravy, pokud objednávka přesáhne částku </w:t>
      </w:r>
      <w:r w:rsidR="00BB42CD" w:rsidRPr="00260A16">
        <w:rPr>
          <w:rFonts w:ascii="Arial" w:hAnsi="Arial" w:cs="Arial"/>
          <w:szCs w:val="24"/>
        </w:rPr>
        <w:t>1000</w:t>
      </w:r>
      <w:r w:rsidRPr="00260A16">
        <w:rPr>
          <w:rFonts w:ascii="Arial" w:hAnsi="Arial" w:cs="Arial"/>
          <w:szCs w:val="24"/>
        </w:rPr>
        <w:t xml:space="preserve"> Kč s DPH. </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260A16">
        <w:rPr>
          <w:rFonts w:ascii="Arial" w:hAnsi="Arial" w:cs="Arial"/>
          <w:b/>
          <w:caps/>
          <w:szCs w:val="24"/>
        </w:rPr>
        <w:t xml:space="preserve">Záruční doba, odpovědnost za vady, podmínky reklamace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Dodavatel odpovídá za výkon všech činností a plnění závazků dle této smlouvy s veškerou péčí řádného hospodáře.</w:t>
      </w:r>
    </w:p>
    <w:p w:rsidR="009C69E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Dodavatel poskytuje na dodané zboží dle této smlouvy záruku za jakost </w:t>
      </w:r>
      <w:r w:rsidR="009D75B5" w:rsidRPr="00260A16">
        <w:rPr>
          <w:rFonts w:ascii="Arial" w:hAnsi="Arial" w:cs="Arial"/>
          <w:szCs w:val="24"/>
        </w:rPr>
        <w:t xml:space="preserve">sjednanou po dobu </w:t>
      </w:r>
      <w:r w:rsidR="00010D16" w:rsidRPr="00260A16">
        <w:rPr>
          <w:rFonts w:ascii="Arial" w:hAnsi="Arial" w:cs="Arial"/>
          <w:szCs w:val="24"/>
        </w:rPr>
        <w:t xml:space="preserve">uvedenou </w:t>
      </w:r>
      <w:r w:rsidR="009D75B5" w:rsidRPr="00260A16">
        <w:rPr>
          <w:rFonts w:ascii="Arial" w:hAnsi="Arial" w:cs="Arial"/>
          <w:szCs w:val="24"/>
        </w:rPr>
        <w:t xml:space="preserve">v čl. </w:t>
      </w:r>
      <w:r w:rsidR="00AE4E28" w:rsidRPr="00260A16">
        <w:rPr>
          <w:rFonts w:ascii="Arial" w:hAnsi="Arial" w:cs="Arial"/>
          <w:szCs w:val="24"/>
        </w:rPr>
        <w:t>9</w:t>
      </w:r>
      <w:r w:rsidR="009D75B5" w:rsidRPr="00260A16">
        <w:rPr>
          <w:rFonts w:ascii="Arial" w:hAnsi="Arial" w:cs="Arial"/>
          <w:szCs w:val="24"/>
        </w:rPr>
        <w:t xml:space="preserve"> Rámcové smlouvy</w:t>
      </w:r>
      <w:r w:rsidRPr="00260A16">
        <w:rPr>
          <w:rFonts w:ascii="Arial" w:hAnsi="Arial" w:cs="Arial"/>
          <w:szCs w:val="24"/>
        </w:rPr>
        <w:t xml:space="preserve"> ode dne předání a převzetí zboží</w:t>
      </w:r>
      <w:r w:rsidR="009C69EF" w:rsidRPr="00260A16">
        <w:rPr>
          <w:rFonts w:ascii="Arial" w:hAnsi="Arial" w:cs="Arial"/>
          <w:szCs w:val="24"/>
        </w:rPr>
        <w:t xml:space="preserve"> Dodavatelem Objednateli.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Objednatel je povinen vady zboží reklamovat u Dodavatele bez zbytečného odkladu po jejich zjištění, nejpozději však do konce záruční doby, a to písemnou reklamací s popisem zjištěných vad.</w:t>
      </w:r>
      <w:r w:rsidR="000B6505" w:rsidRPr="00260A16">
        <w:rPr>
          <w:rFonts w:ascii="Arial" w:hAnsi="Arial" w:cs="Arial"/>
          <w:szCs w:val="24"/>
        </w:rPr>
        <w:t xml:space="preserve"> Zjevné vady zboží oznamuje Objednatel Dodavateli ihned po jejich zjištění při jeho předání a převzetí.</w:t>
      </w:r>
      <w:r w:rsidR="008A64D5" w:rsidRPr="00260A16">
        <w:rPr>
          <w:rFonts w:ascii="Arial" w:hAnsi="Arial" w:cs="Arial"/>
          <w:szCs w:val="24"/>
        </w:rPr>
        <w:t xml:space="preserve">  </w:t>
      </w:r>
      <w:r w:rsidR="004B3728" w:rsidRPr="00260A16">
        <w:rPr>
          <w:rFonts w:ascii="Arial" w:hAnsi="Arial" w:cs="Arial"/>
          <w:szCs w:val="24"/>
        </w:rPr>
        <w:t xml:space="preserve"> </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ostatním se odkazuje na čl. </w:t>
      </w:r>
      <w:r w:rsidR="009D75B5" w:rsidRPr="00260A16">
        <w:rPr>
          <w:rFonts w:ascii="Arial" w:hAnsi="Arial" w:cs="Arial"/>
          <w:szCs w:val="24"/>
        </w:rPr>
        <w:t xml:space="preserve">3 a </w:t>
      </w:r>
      <w:r w:rsidR="00AE4E28" w:rsidRPr="00260A16">
        <w:rPr>
          <w:rFonts w:ascii="Arial" w:hAnsi="Arial" w:cs="Arial"/>
          <w:szCs w:val="24"/>
        </w:rPr>
        <w:t>9</w:t>
      </w:r>
      <w:r w:rsidRPr="00260A16">
        <w:rPr>
          <w:rFonts w:ascii="Arial" w:hAnsi="Arial" w:cs="Arial"/>
          <w:szCs w:val="24"/>
        </w:rPr>
        <w:t xml:space="preserve"> Rámcové smlouvy.</w:t>
      </w:r>
    </w:p>
    <w:p w:rsidR="00C92E95" w:rsidRPr="00260A16"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260A16">
        <w:rPr>
          <w:rFonts w:ascii="Arial" w:hAnsi="Arial" w:cs="Arial"/>
          <w:b/>
          <w:caps/>
          <w:szCs w:val="24"/>
        </w:rPr>
        <w:t>Sankce</w:t>
      </w:r>
    </w:p>
    <w:p w:rsidR="00AE4E28"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E4E28" w:rsidRPr="00260A16">
        <w:rPr>
          <w:rFonts w:ascii="Arial" w:hAnsi="Arial" w:cs="Arial"/>
          <w:szCs w:val="24"/>
        </w:rPr>
        <w:t>11</w:t>
      </w:r>
      <w:r w:rsidRPr="00260A16">
        <w:rPr>
          <w:rFonts w:ascii="Arial" w:hAnsi="Arial" w:cs="Arial"/>
          <w:szCs w:val="24"/>
        </w:rPr>
        <w:t xml:space="preserve"> Rámcové smlouvy. </w:t>
      </w:r>
    </w:p>
    <w:p w:rsidR="00C92E95" w:rsidRPr="00260A16" w:rsidRDefault="00AE4E28" w:rsidP="00AE4E28">
      <w:pPr>
        <w:overflowPunct/>
        <w:autoSpaceDE/>
        <w:autoSpaceDN/>
        <w:adjustRightInd/>
        <w:spacing w:after="200" w:line="276" w:lineRule="auto"/>
        <w:rPr>
          <w:rFonts w:ascii="Arial" w:hAnsi="Arial" w:cs="Arial"/>
          <w:szCs w:val="24"/>
        </w:rPr>
      </w:pPr>
      <w:r w:rsidRPr="00260A16">
        <w:rPr>
          <w:rFonts w:ascii="Arial" w:hAnsi="Arial" w:cs="Arial"/>
          <w:szCs w:val="24"/>
        </w:rPr>
        <w:br w:type="page"/>
      </w:r>
    </w:p>
    <w:p w:rsidR="00C92E95" w:rsidRPr="00260A16" w:rsidRDefault="00C92E95" w:rsidP="001E195C">
      <w:pPr>
        <w:pStyle w:val="Odstavecseseznamem"/>
        <w:numPr>
          <w:ilvl w:val="0"/>
          <w:numId w:val="2"/>
        </w:numPr>
        <w:spacing w:before="360" w:after="120"/>
        <w:ind w:left="284" w:hanging="284"/>
        <w:contextualSpacing w:val="0"/>
        <w:jc w:val="center"/>
        <w:rPr>
          <w:rFonts w:ascii="Arial" w:hAnsi="Arial" w:cs="Arial"/>
          <w:b/>
          <w:caps/>
          <w:szCs w:val="24"/>
        </w:rPr>
      </w:pPr>
      <w:r w:rsidRPr="00260A16">
        <w:rPr>
          <w:rFonts w:ascii="Arial" w:hAnsi="Arial" w:cs="Arial"/>
          <w:b/>
          <w:caps/>
          <w:szCs w:val="24"/>
        </w:rPr>
        <w:t>Ostatní a závěrečná ustanovení</w:t>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rPr>
        <w:t xml:space="preserve">Tato smlouva </w:t>
      </w:r>
      <w:r w:rsidRPr="00260A16">
        <w:rPr>
          <w:rFonts w:ascii="Arial" w:hAnsi="Arial" w:cs="Arial"/>
          <w:szCs w:val="24"/>
        </w:rPr>
        <w:t>vznikla dohodou smluvních stran o celém jejím obsahu. Právní vztahy smluvních stran vzniklé z této smlouvy i právní vztahy smluvních stran v této smlouvě výslovně neupravené se řídí platnými předpisy ČR. Zejména příslušnými ustanoveními občanského zákoníku v platném znění.</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sjednávají pro všechny spory vzniklé ze smlouvy, k jejichž řešení mají pravomoc soudy, tak tyto spory budou rozhodovány soudy České republiky, jakožto soudy výlučně příslušnými.</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Změnit nebo doplnit tuto smlouvu mohou smluvní strany pouze formou písemných dodatků, které budou vzestupně číslovány, výslovně prohlášeny za</w:t>
      </w:r>
      <w:r w:rsidR="009749CB" w:rsidRPr="00260A16">
        <w:rPr>
          <w:rFonts w:ascii="Arial" w:hAnsi="Arial" w:cs="Arial"/>
          <w:szCs w:val="24"/>
        </w:rPr>
        <w:t> </w:t>
      </w:r>
      <w:r w:rsidRPr="00260A16">
        <w:rPr>
          <w:rFonts w:ascii="Arial" w:hAnsi="Arial" w:cs="Arial"/>
          <w:szCs w:val="24"/>
        </w:rPr>
        <w:t>dodatek této smlouvy a podepsány oprávněnými zástupci smluvních stran.</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rPr>
      </w:pPr>
      <w:r w:rsidRPr="00260A16">
        <w:rPr>
          <w:rFonts w:ascii="Arial" w:hAnsi="Arial" w:cs="Arial"/>
          <w:szCs w:val="24"/>
        </w:rPr>
        <w:t>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w:t>
      </w:r>
      <w:r w:rsidRPr="00260A16">
        <w:rPr>
          <w:rFonts w:ascii="Arial" w:hAnsi="Arial" w:cs="Arial"/>
        </w:rPr>
        <w:t xml:space="preserve"> vlastní text smlouvy.</w:t>
      </w:r>
    </w:p>
    <w:p w:rsidR="00010D16" w:rsidRPr="00260A16" w:rsidRDefault="00010D16"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iCs/>
        </w:rPr>
        <w:t xml:space="preserve">S ohledem na povinnost </w:t>
      </w:r>
      <w:r w:rsidRPr="00260A16">
        <w:rPr>
          <w:rFonts w:ascii="Arial" w:hAnsi="Arial" w:cs="Arial"/>
          <w:szCs w:val="24"/>
        </w:rPr>
        <w:t>uveřejnění této smlouvy v registru smluv dle zákona č.</w:t>
      </w:r>
      <w:r w:rsidR="009749CB" w:rsidRPr="00260A16">
        <w:rPr>
          <w:rFonts w:ascii="Arial" w:hAnsi="Arial" w:cs="Arial"/>
          <w:szCs w:val="24"/>
        </w:rPr>
        <w:t> </w:t>
      </w:r>
      <w:r w:rsidRPr="00260A16">
        <w:rPr>
          <w:rFonts w:ascii="Arial" w:hAnsi="Arial" w:cs="Arial"/>
          <w:szCs w:val="24"/>
        </w:rPr>
        <w:t>340/2015 Sb., o registru smluv, ve znění pozdějších předpisů, se smluvní strany dohodly, že uveřejnění této smlouvy v registru smluv zajistí Objednatel.</w:t>
      </w:r>
    </w:p>
    <w:p w:rsidR="00010D16" w:rsidRPr="00260A16" w:rsidRDefault="00010D16"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Tato smlouva nabývá platnosti a účinnosti dnem podpisu oběma smluvními stranami a končí dnem vypršení účinnosti Rámcové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Tato smlouva nabývá platnosti a účinnosti dnem podpisu oběma smluvními stranami a končí dnem vypršení účinnosti Rámcové smlouvy.</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prohlašují, že tato smlouva byla sepsána na základě jejich pravé, vážné a svobodné vůle, na důkaz čehož připojují své vlastnoruční podpisy.</w:t>
      </w:r>
    </w:p>
    <w:p w:rsidR="00123CFF"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 xml:space="preserve">Tato smlouva je vyhotovena ve </w:t>
      </w:r>
      <w:r w:rsidR="001368B6" w:rsidRPr="00260A16">
        <w:rPr>
          <w:rFonts w:ascii="Arial" w:hAnsi="Arial" w:cs="Arial"/>
          <w:szCs w:val="24"/>
        </w:rPr>
        <w:t>třech</w:t>
      </w:r>
      <w:r w:rsidRPr="00260A16">
        <w:rPr>
          <w:rFonts w:ascii="Arial" w:hAnsi="Arial" w:cs="Arial"/>
          <w:szCs w:val="24"/>
        </w:rPr>
        <w:t xml:space="preserve"> stejnopisech, z nichž Objednatel obdrží dvě </w:t>
      </w:r>
      <w:r w:rsidR="001368B6" w:rsidRPr="00260A16">
        <w:rPr>
          <w:rFonts w:ascii="Arial" w:hAnsi="Arial" w:cs="Arial"/>
          <w:szCs w:val="24"/>
        </w:rPr>
        <w:t xml:space="preserve">vyhotovení </w:t>
      </w:r>
      <w:r w:rsidRPr="00260A16">
        <w:rPr>
          <w:rFonts w:ascii="Arial" w:hAnsi="Arial" w:cs="Arial"/>
          <w:szCs w:val="24"/>
        </w:rPr>
        <w:t xml:space="preserve">a Dodavatel </w:t>
      </w:r>
      <w:r w:rsidR="001368B6" w:rsidRPr="00260A16">
        <w:rPr>
          <w:rFonts w:ascii="Arial" w:hAnsi="Arial" w:cs="Arial"/>
          <w:szCs w:val="24"/>
        </w:rPr>
        <w:t>jedno</w:t>
      </w:r>
      <w:r w:rsidRPr="00260A16">
        <w:rPr>
          <w:rFonts w:ascii="Arial" w:hAnsi="Arial" w:cs="Arial"/>
          <w:szCs w:val="24"/>
        </w:rPr>
        <w:t>.</w:t>
      </w:r>
    </w:p>
    <w:p w:rsidR="00C92E95" w:rsidRPr="00260A16" w:rsidRDefault="00C92E95"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Smluvní strany prohlašují, že souhlasí s případným zveřejněním textu této smlouvy v souladu se zákonem č. 106/1999 Sb., o svobodném přístupu k informacím, ve znění pozdějších předpisů.</w:t>
      </w:r>
    </w:p>
    <w:p w:rsidR="00056163" w:rsidRPr="00056163" w:rsidRDefault="00056163" w:rsidP="00056163">
      <w:pPr>
        <w:overflowPunct/>
        <w:autoSpaceDE/>
        <w:autoSpaceDN/>
        <w:adjustRightInd/>
        <w:spacing w:after="200" w:line="276" w:lineRule="auto"/>
        <w:rPr>
          <w:sz w:val="23"/>
          <w:szCs w:val="23"/>
        </w:rPr>
      </w:pPr>
      <w:r>
        <w:rPr>
          <w:sz w:val="23"/>
          <w:szCs w:val="23"/>
        </w:rPr>
        <w:br w:type="page"/>
      </w:r>
    </w:p>
    <w:p w:rsidR="001E195C" w:rsidRPr="00260A16" w:rsidRDefault="001E195C" w:rsidP="009749CB">
      <w:pPr>
        <w:pStyle w:val="Odstavecseseznamem"/>
        <w:numPr>
          <w:ilvl w:val="1"/>
          <w:numId w:val="2"/>
        </w:numPr>
        <w:spacing w:after="120"/>
        <w:ind w:left="567" w:hanging="567"/>
        <w:contextualSpacing w:val="0"/>
        <w:jc w:val="both"/>
        <w:rPr>
          <w:rFonts w:ascii="Arial" w:hAnsi="Arial" w:cs="Arial"/>
          <w:szCs w:val="24"/>
        </w:rPr>
      </w:pPr>
      <w:r w:rsidRPr="00260A16">
        <w:rPr>
          <w:rFonts w:ascii="Arial" w:hAnsi="Arial" w:cs="Arial"/>
          <w:szCs w:val="24"/>
        </w:rPr>
        <w:t>Přílohy</w:t>
      </w:r>
      <w:r w:rsidR="00010D16" w:rsidRPr="00260A16">
        <w:rPr>
          <w:rFonts w:ascii="Arial" w:hAnsi="Arial" w:cs="Arial"/>
          <w:szCs w:val="24"/>
        </w:rPr>
        <w:t xml:space="preserve"> tvoří nedílnou součást smlouvy.</w:t>
      </w:r>
    </w:p>
    <w:p w:rsidR="001E195C" w:rsidRPr="00260A16" w:rsidRDefault="001E195C"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1 – Oprávnění zaměstnanci </w:t>
      </w:r>
      <w:r w:rsidR="00123CFF" w:rsidRPr="00260A16">
        <w:rPr>
          <w:rFonts w:ascii="Arial" w:hAnsi="Arial" w:cs="Arial"/>
          <w:szCs w:val="24"/>
        </w:rPr>
        <w:t>Objednatele</w:t>
      </w:r>
    </w:p>
    <w:p w:rsidR="001E195C" w:rsidRPr="00260A16" w:rsidRDefault="00846820" w:rsidP="009C69EF">
      <w:pPr>
        <w:pStyle w:val="IR"/>
        <w:spacing w:before="0" w:line="276" w:lineRule="auto"/>
        <w:ind w:left="567"/>
        <w:textAlignment w:val="baseline"/>
        <w:rPr>
          <w:rFonts w:ascii="Arial" w:hAnsi="Arial" w:cs="Arial"/>
          <w:szCs w:val="24"/>
        </w:rPr>
      </w:pPr>
      <w:r w:rsidRPr="00260A16">
        <w:rPr>
          <w:rFonts w:ascii="Arial" w:hAnsi="Arial" w:cs="Arial"/>
          <w:szCs w:val="24"/>
        </w:rPr>
        <w:t xml:space="preserve">Příloha č. 2 – </w:t>
      </w:r>
      <w:r w:rsidR="009C69EF" w:rsidRPr="00260A16">
        <w:rPr>
          <w:rFonts w:ascii="Arial" w:hAnsi="Arial" w:cs="Arial"/>
          <w:szCs w:val="24"/>
        </w:rPr>
        <w:t xml:space="preserve">Kontaktní osoby </w:t>
      </w:r>
      <w:r w:rsidR="00123CFF" w:rsidRPr="00260A16">
        <w:rPr>
          <w:rFonts w:ascii="Arial" w:hAnsi="Arial" w:cs="Arial"/>
          <w:szCs w:val="24"/>
        </w:rPr>
        <w:t>D</w:t>
      </w:r>
      <w:r w:rsidR="009C69EF" w:rsidRPr="00260A16">
        <w:rPr>
          <w:rFonts w:ascii="Arial" w:hAnsi="Arial" w:cs="Arial"/>
          <w:szCs w:val="24"/>
        </w:rPr>
        <w:t>odavatele</w:t>
      </w:r>
    </w:p>
    <w:p w:rsidR="00F32543" w:rsidRPr="00260A16" w:rsidRDefault="00F32543" w:rsidP="009C69EF">
      <w:pPr>
        <w:pStyle w:val="IR"/>
        <w:spacing w:before="0" w:line="276" w:lineRule="auto"/>
        <w:ind w:left="567"/>
        <w:textAlignment w:val="baseline"/>
        <w:rPr>
          <w:rFonts w:ascii="Arial" w:hAnsi="Arial" w:cs="Arial"/>
          <w:szCs w:val="24"/>
        </w:rPr>
      </w:pPr>
      <w:r w:rsidRPr="00260A16">
        <w:rPr>
          <w:rFonts w:ascii="Arial" w:hAnsi="Arial" w:cs="Arial"/>
          <w:szCs w:val="24"/>
        </w:rPr>
        <w:t>Příloha č. 3 – Položková specifikace zboží včetně ceníku</w:t>
      </w:r>
    </w:p>
    <w:p w:rsidR="007C4F8A" w:rsidRPr="00260A16" w:rsidRDefault="007C4F8A"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123CFF" w:rsidRPr="00260A16" w:rsidRDefault="00123CFF" w:rsidP="00846820">
      <w:pPr>
        <w:pStyle w:val="Heading21"/>
        <w:numPr>
          <w:ilvl w:val="0"/>
          <w:numId w:val="0"/>
        </w:numPr>
        <w:spacing w:before="0" w:after="0"/>
        <w:rPr>
          <w:rFonts w:ascii="Arial" w:hAnsi="Arial" w:cs="Arial"/>
          <w:i/>
          <w:sz w:val="24"/>
          <w:szCs w:val="24"/>
          <w:lang w:val="cs-CZ"/>
        </w:rPr>
      </w:pPr>
    </w:p>
    <w:p w:rsidR="00C92E95" w:rsidRPr="00260A16" w:rsidRDefault="00C92E95" w:rsidP="00C92E95">
      <w:pPr>
        <w:spacing w:before="480" w:after="240"/>
        <w:ind w:left="-6"/>
        <w:jc w:val="both"/>
        <w:outlineLvl w:val="1"/>
        <w:rPr>
          <w:rFonts w:ascii="Arial" w:hAnsi="Arial" w:cs="Arial"/>
          <w:snapToGrid w:val="0"/>
        </w:rPr>
      </w:pPr>
      <w:r w:rsidRPr="00260A16">
        <w:rPr>
          <w:rFonts w:ascii="Arial" w:hAnsi="Arial" w:cs="Arial"/>
          <w:snapToGrid w:val="0"/>
        </w:rPr>
        <w:t>V</w:t>
      </w:r>
      <w:r w:rsidR="0033219E">
        <w:rPr>
          <w:rFonts w:ascii="Arial" w:hAnsi="Arial" w:cs="Arial"/>
          <w:snapToGrid w:val="0"/>
        </w:rPr>
        <w:t xml:space="preserve"> Olomouci </w:t>
      </w:r>
      <w:r w:rsidRPr="00260A16">
        <w:rPr>
          <w:rFonts w:ascii="Arial" w:hAnsi="Arial" w:cs="Arial"/>
          <w:snapToGrid w:val="0"/>
        </w:rPr>
        <w:t xml:space="preserve">dne </w:t>
      </w:r>
      <w:r w:rsidR="0033219E">
        <w:rPr>
          <w:rFonts w:ascii="Arial" w:hAnsi="Arial" w:cs="Arial"/>
          <w:snapToGrid w:val="0"/>
        </w:rPr>
        <w:t xml:space="preserve">5. 4. </w:t>
      </w:r>
      <w:proofErr w:type="gramStart"/>
      <w:r w:rsidR="0033219E">
        <w:rPr>
          <w:rFonts w:ascii="Arial" w:hAnsi="Arial" w:cs="Arial"/>
          <w:snapToGrid w:val="0"/>
        </w:rPr>
        <w:t xml:space="preserve">2017    </w:t>
      </w:r>
      <w:r w:rsidRPr="00260A16">
        <w:rPr>
          <w:rFonts w:ascii="Arial" w:hAnsi="Arial" w:cs="Arial"/>
          <w:snapToGrid w:val="0"/>
        </w:rPr>
        <w:t xml:space="preserve">      </w:t>
      </w:r>
      <w:r w:rsidR="00C12AE0">
        <w:rPr>
          <w:rFonts w:ascii="Arial" w:hAnsi="Arial" w:cs="Arial"/>
          <w:snapToGrid w:val="0"/>
        </w:rPr>
        <w:t xml:space="preserve">        </w:t>
      </w:r>
      <w:r w:rsidRPr="00260A16">
        <w:rPr>
          <w:rFonts w:ascii="Arial" w:hAnsi="Arial" w:cs="Arial"/>
          <w:snapToGrid w:val="0"/>
        </w:rPr>
        <w:t xml:space="preserve">           V ..…</w:t>
      </w:r>
      <w:proofErr w:type="gramEnd"/>
      <w:r w:rsidRPr="00260A16">
        <w:rPr>
          <w:rFonts w:ascii="Arial" w:hAnsi="Arial" w:cs="Arial"/>
          <w:snapToGrid w:val="0"/>
        </w:rPr>
        <w:t>…………….. dne………………..</w:t>
      </w:r>
    </w:p>
    <w:p w:rsidR="00C92E95" w:rsidRPr="00260A16" w:rsidRDefault="00C12AE0" w:rsidP="00C92E95">
      <w:pPr>
        <w:pStyle w:val="Heading21"/>
        <w:keepNext/>
        <w:numPr>
          <w:ilvl w:val="0"/>
          <w:numId w:val="0"/>
        </w:numPr>
        <w:tabs>
          <w:tab w:val="left" w:pos="708"/>
        </w:tabs>
        <w:spacing w:before="1160"/>
        <w:rPr>
          <w:rFonts w:ascii="Arial" w:hAnsi="Arial" w:cs="Arial"/>
          <w:sz w:val="24"/>
          <w:szCs w:val="24"/>
          <w:lang w:val="cs-CZ"/>
        </w:rPr>
      </w:pPr>
      <w:r>
        <w:rPr>
          <w:rFonts w:ascii="Arial" w:hAnsi="Arial" w:cs="Arial"/>
          <w:sz w:val="24"/>
          <w:szCs w:val="24"/>
          <w:lang w:val="cs-CZ"/>
        </w:rPr>
        <w:t xml:space="preserve">   </w:t>
      </w:r>
      <w:r w:rsidR="00C92E95" w:rsidRPr="00260A16">
        <w:rPr>
          <w:rFonts w:ascii="Arial" w:hAnsi="Arial" w:cs="Arial"/>
          <w:sz w:val="24"/>
          <w:szCs w:val="24"/>
          <w:lang w:val="cs-CZ"/>
        </w:rPr>
        <w:t>……………………………………….              ………………………………………….</w:t>
      </w:r>
    </w:p>
    <w:p w:rsidR="00056163" w:rsidRDefault="0033219E" w:rsidP="00C12AE0">
      <w:pPr>
        <w:pStyle w:val="Heading21"/>
        <w:keepNext/>
        <w:numPr>
          <w:ilvl w:val="0"/>
          <w:numId w:val="0"/>
        </w:numPr>
        <w:tabs>
          <w:tab w:val="left" w:pos="708"/>
        </w:tabs>
        <w:spacing w:after="0"/>
        <w:ind w:left="858" w:hanging="432"/>
        <w:rPr>
          <w:rFonts w:ascii="Arial" w:hAnsi="Arial" w:cs="Arial"/>
          <w:sz w:val="24"/>
          <w:szCs w:val="24"/>
          <w:lang w:val="cs-CZ"/>
        </w:rPr>
      </w:pPr>
      <w:r w:rsidRPr="0033219E">
        <w:rPr>
          <w:rFonts w:ascii="Arial" w:hAnsi="Arial" w:cs="Arial"/>
          <w:sz w:val="24"/>
          <w:szCs w:val="24"/>
          <w:lang w:val="cs-CZ"/>
        </w:rPr>
        <w:t xml:space="preserve">Obchodní akademie, Olomouc                 </w:t>
      </w:r>
      <w:r w:rsidR="00C12AE0">
        <w:rPr>
          <w:rFonts w:ascii="Arial" w:hAnsi="Arial" w:cs="Arial"/>
          <w:sz w:val="24"/>
          <w:szCs w:val="24"/>
          <w:lang w:val="cs-CZ"/>
        </w:rPr>
        <w:t xml:space="preserve">          </w:t>
      </w:r>
      <w:r w:rsidRPr="0033219E">
        <w:rPr>
          <w:rFonts w:ascii="Arial" w:hAnsi="Arial" w:cs="Arial"/>
          <w:sz w:val="24"/>
          <w:szCs w:val="24"/>
          <w:lang w:val="cs-CZ"/>
        </w:rPr>
        <w:t xml:space="preserve">  </w:t>
      </w:r>
      <w:r w:rsidR="00CD6F64" w:rsidRPr="00CD6F64">
        <w:rPr>
          <w:rFonts w:ascii="Arial" w:hAnsi="Arial" w:cs="Arial"/>
          <w:sz w:val="24"/>
          <w:szCs w:val="24"/>
        </w:rPr>
        <w:t>SMERO, spol. s.r.o.</w:t>
      </w:r>
    </w:p>
    <w:p w:rsidR="00790383" w:rsidRPr="00CD6F64" w:rsidRDefault="00C12AE0" w:rsidP="00C12AE0">
      <w:pPr>
        <w:pStyle w:val="Heading21"/>
        <w:keepNext/>
        <w:numPr>
          <w:ilvl w:val="0"/>
          <w:numId w:val="0"/>
        </w:numPr>
        <w:tabs>
          <w:tab w:val="left" w:pos="708"/>
        </w:tabs>
        <w:spacing w:before="0" w:after="0"/>
        <w:ind w:left="858" w:hanging="432"/>
        <w:rPr>
          <w:rFonts w:ascii="Arial" w:hAnsi="Arial" w:cs="Arial"/>
          <w:b/>
          <w:sz w:val="24"/>
          <w:szCs w:val="24"/>
          <w:lang w:val="cs-CZ"/>
        </w:rPr>
      </w:pPr>
      <w:r>
        <w:rPr>
          <w:rFonts w:ascii="Arial" w:hAnsi="Arial" w:cs="Arial"/>
          <w:b/>
          <w:sz w:val="24"/>
          <w:szCs w:val="24"/>
          <w:lang w:val="cs-CZ"/>
        </w:rPr>
        <w:t xml:space="preserve"> </w:t>
      </w:r>
      <w:r w:rsidR="0033219E">
        <w:rPr>
          <w:rFonts w:ascii="Arial" w:hAnsi="Arial" w:cs="Arial"/>
          <w:b/>
          <w:sz w:val="24"/>
          <w:szCs w:val="24"/>
        </w:rPr>
        <w:t xml:space="preserve"> </w:t>
      </w:r>
      <w:r w:rsidR="0033219E" w:rsidRPr="0033219E">
        <w:rPr>
          <w:rFonts w:ascii="Arial" w:hAnsi="Arial" w:cs="Arial"/>
          <w:b/>
          <w:sz w:val="24"/>
          <w:szCs w:val="24"/>
          <w:lang w:val="cs-CZ"/>
        </w:rPr>
        <w:t>Ing. Romana Novotníková</w:t>
      </w:r>
      <w:r w:rsidR="00D17C67">
        <w:rPr>
          <w:rFonts w:ascii="Arial" w:hAnsi="Arial" w:cs="Arial"/>
          <w:sz w:val="24"/>
          <w:szCs w:val="24"/>
          <w:lang w:val="cs-CZ"/>
        </w:rPr>
        <w:tab/>
      </w:r>
      <w:r w:rsidR="00D17C67">
        <w:rPr>
          <w:rFonts w:ascii="Arial" w:hAnsi="Arial" w:cs="Arial"/>
          <w:sz w:val="24"/>
          <w:szCs w:val="24"/>
          <w:lang w:val="cs-CZ"/>
        </w:rPr>
        <w:tab/>
      </w:r>
      <w:r w:rsidR="0033219E">
        <w:rPr>
          <w:rFonts w:ascii="Arial" w:hAnsi="Arial" w:cs="Arial"/>
          <w:sz w:val="24"/>
          <w:szCs w:val="24"/>
          <w:lang w:val="cs-CZ"/>
        </w:rPr>
        <w:t xml:space="preserve"> </w:t>
      </w:r>
      <w:r>
        <w:rPr>
          <w:rFonts w:ascii="Arial" w:hAnsi="Arial" w:cs="Arial"/>
          <w:sz w:val="24"/>
          <w:szCs w:val="24"/>
          <w:lang w:val="cs-CZ"/>
        </w:rPr>
        <w:t xml:space="preserve">               </w:t>
      </w:r>
      <w:bookmarkStart w:id="2" w:name="_GoBack"/>
      <w:bookmarkEnd w:id="2"/>
      <w:r>
        <w:rPr>
          <w:rFonts w:ascii="Arial" w:hAnsi="Arial" w:cs="Arial"/>
          <w:sz w:val="24"/>
          <w:szCs w:val="24"/>
          <w:lang w:val="cs-CZ"/>
        </w:rPr>
        <w:t xml:space="preserve">      </w:t>
      </w:r>
      <w:r w:rsidR="00D17C67">
        <w:rPr>
          <w:rFonts w:ascii="Arial" w:hAnsi="Arial" w:cs="Arial"/>
          <w:sz w:val="24"/>
          <w:szCs w:val="24"/>
          <w:lang w:val="cs-CZ"/>
        </w:rPr>
        <w:t xml:space="preserve"> </w:t>
      </w:r>
      <w:r w:rsidR="00CD6F64">
        <w:rPr>
          <w:rFonts w:ascii="Arial" w:hAnsi="Arial" w:cs="Arial"/>
          <w:b/>
          <w:sz w:val="24"/>
          <w:szCs w:val="24"/>
          <w:lang w:val="cs-CZ"/>
        </w:rPr>
        <w:t>Michal Smetana</w:t>
      </w:r>
    </w:p>
    <w:p w:rsidR="00C92E95" w:rsidRPr="0033219E" w:rsidRDefault="00C92E95" w:rsidP="00056163">
      <w:pPr>
        <w:pStyle w:val="Heading21"/>
        <w:keepNext/>
        <w:numPr>
          <w:ilvl w:val="0"/>
          <w:numId w:val="0"/>
        </w:numPr>
        <w:tabs>
          <w:tab w:val="left" w:pos="708"/>
        </w:tabs>
        <w:spacing w:before="0"/>
        <w:ind w:firstLine="567"/>
        <w:rPr>
          <w:rFonts w:ascii="Arial" w:hAnsi="Arial" w:cs="Arial"/>
          <w:szCs w:val="24"/>
          <w:lang w:val="cs-CZ"/>
        </w:rPr>
      </w:pPr>
      <w:r w:rsidRPr="00260A16">
        <w:rPr>
          <w:rFonts w:ascii="Arial" w:hAnsi="Arial" w:cs="Arial"/>
          <w:i/>
          <w:szCs w:val="24"/>
          <w:lang w:val="cs-CZ"/>
        </w:rPr>
        <w:t xml:space="preserve">       </w:t>
      </w:r>
      <w:r w:rsidR="0033219E">
        <w:rPr>
          <w:rFonts w:ascii="Arial" w:hAnsi="Arial" w:cs="Arial"/>
          <w:i/>
          <w:szCs w:val="24"/>
          <w:lang w:val="cs-CZ"/>
        </w:rPr>
        <w:t xml:space="preserve">  </w:t>
      </w:r>
      <w:r w:rsidRPr="00260A16">
        <w:rPr>
          <w:rFonts w:ascii="Arial" w:hAnsi="Arial" w:cs="Arial"/>
          <w:i/>
          <w:szCs w:val="24"/>
          <w:lang w:val="cs-CZ"/>
        </w:rPr>
        <w:t xml:space="preserve">    </w:t>
      </w:r>
      <w:r w:rsidR="0033219E" w:rsidRPr="0033219E">
        <w:rPr>
          <w:rFonts w:ascii="Arial" w:hAnsi="Arial" w:cs="Arial"/>
          <w:szCs w:val="24"/>
          <w:lang w:val="cs-CZ"/>
        </w:rPr>
        <w:t>ředitelka školy</w:t>
      </w:r>
      <w:r w:rsidRPr="0033219E">
        <w:rPr>
          <w:rFonts w:ascii="Arial" w:hAnsi="Arial" w:cs="Arial"/>
          <w:szCs w:val="24"/>
          <w:lang w:val="cs-CZ"/>
        </w:rPr>
        <w:t xml:space="preserve">  </w:t>
      </w:r>
      <w:r w:rsidR="00790383" w:rsidRPr="0033219E">
        <w:rPr>
          <w:rFonts w:ascii="Arial" w:hAnsi="Arial" w:cs="Arial"/>
          <w:szCs w:val="24"/>
          <w:lang w:val="cs-CZ"/>
        </w:rPr>
        <w:tab/>
      </w:r>
      <w:r w:rsidR="00790383" w:rsidRPr="0033219E">
        <w:rPr>
          <w:rFonts w:ascii="Arial" w:hAnsi="Arial" w:cs="Arial"/>
          <w:szCs w:val="24"/>
          <w:lang w:val="cs-CZ"/>
        </w:rPr>
        <w:tab/>
      </w:r>
      <w:r w:rsidR="00D17C67" w:rsidRPr="0033219E">
        <w:rPr>
          <w:rFonts w:ascii="Arial" w:hAnsi="Arial" w:cs="Arial"/>
          <w:szCs w:val="24"/>
          <w:lang w:val="cs-CZ"/>
        </w:rPr>
        <w:tab/>
      </w:r>
      <w:r w:rsidR="00D17C67" w:rsidRPr="0033219E">
        <w:rPr>
          <w:rFonts w:ascii="Arial" w:hAnsi="Arial" w:cs="Arial"/>
          <w:szCs w:val="24"/>
          <w:lang w:val="cs-CZ"/>
        </w:rPr>
        <w:tab/>
      </w:r>
      <w:r w:rsidR="00CD6F64" w:rsidRPr="0033219E">
        <w:rPr>
          <w:rFonts w:ascii="Arial" w:hAnsi="Arial" w:cs="Arial"/>
          <w:szCs w:val="24"/>
          <w:lang w:val="cs-CZ"/>
        </w:rPr>
        <w:t xml:space="preserve">         </w:t>
      </w:r>
      <w:r w:rsidR="00CD6F64" w:rsidRPr="0033219E">
        <w:rPr>
          <w:rFonts w:ascii="Arial" w:hAnsi="Arial" w:cs="Arial"/>
          <w:sz w:val="24"/>
          <w:szCs w:val="24"/>
          <w:lang w:val="cs-CZ"/>
        </w:rPr>
        <w:t>jednatel</w:t>
      </w:r>
      <w:r w:rsidR="00790383" w:rsidRPr="0033219E">
        <w:rPr>
          <w:rFonts w:ascii="Arial" w:hAnsi="Arial" w:cs="Arial"/>
          <w:szCs w:val="24"/>
          <w:lang w:val="cs-CZ"/>
        </w:rPr>
        <w:tab/>
      </w:r>
      <w:r w:rsidR="00790383" w:rsidRPr="0033219E">
        <w:rPr>
          <w:rFonts w:ascii="Arial" w:hAnsi="Arial" w:cs="Arial"/>
          <w:szCs w:val="24"/>
          <w:lang w:val="cs-CZ"/>
        </w:rPr>
        <w:tab/>
      </w:r>
    </w:p>
    <w:p w:rsidR="00123CFF" w:rsidRPr="00260A16" w:rsidRDefault="00123CFF"/>
    <w:p w:rsidR="00123CFF" w:rsidRPr="00260A16" w:rsidRDefault="00123CFF">
      <w:pPr>
        <w:overflowPunct/>
        <w:autoSpaceDE/>
        <w:autoSpaceDN/>
        <w:adjustRightInd/>
        <w:spacing w:after="200" w:line="276" w:lineRule="auto"/>
      </w:pPr>
      <w:r w:rsidRPr="00260A16">
        <w:br w:type="page"/>
      </w:r>
    </w:p>
    <w:p w:rsidR="00123CFF" w:rsidRPr="00123CFF" w:rsidRDefault="00123CFF" w:rsidP="00123CFF">
      <w:pPr>
        <w:jc w:val="center"/>
        <w:rPr>
          <w:rFonts w:ascii="Arial" w:hAnsi="Arial" w:cs="Arial"/>
          <w:szCs w:val="24"/>
        </w:rPr>
      </w:pPr>
      <w:r w:rsidRPr="00123CFF">
        <w:rPr>
          <w:rFonts w:ascii="Arial" w:hAnsi="Arial" w:cs="Arial"/>
          <w:szCs w:val="24"/>
        </w:rPr>
        <w:t xml:space="preserve">Příloha č. 1 </w:t>
      </w:r>
    </w:p>
    <w:p w:rsidR="003C73CF" w:rsidRDefault="00123CFF" w:rsidP="00123CFF">
      <w:pPr>
        <w:jc w:val="center"/>
        <w:rPr>
          <w:rFonts w:ascii="Arial" w:hAnsi="Arial" w:cs="Arial"/>
          <w:szCs w:val="24"/>
        </w:rPr>
      </w:pPr>
      <w:r w:rsidRPr="00123CFF">
        <w:rPr>
          <w:rFonts w:ascii="Arial" w:hAnsi="Arial" w:cs="Arial"/>
          <w:szCs w:val="24"/>
        </w:rPr>
        <w:t>Oprávnění zaměstnanci Objednatele</w:t>
      </w:r>
    </w:p>
    <w:p w:rsidR="0033219E" w:rsidRDefault="0033219E" w:rsidP="00CA507A">
      <w:pPr>
        <w:jc w:val="center"/>
        <w:rPr>
          <w:rFonts w:ascii="Arial" w:hAnsi="Arial" w:cs="Arial"/>
          <w:szCs w:val="24"/>
        </w:rPr>
      </w:pPr>
    </w:p>
    <w:p w:rsidR="00CA507A" w:rsidRDefault="00CA507A" w:rsidP="00CA507A">
      <w:pPr>
        <w:jc w:val="center"/>
        <w:rPr>
          <w:rFonts w:ascii="Arial" w:hAnsi="Arial" w:cs="Arial"/>
          <w:szCs w:val="24"/>
        </w:rPr>
      </w:pPr>
    </w:p>
    <w:p w:rsidR="0033219E" w:rsidRDefault="0033219E" w:rsidP="00CA507A">
      <w:pPr>
        <w:jc w:val="center"/>
        <w:rPr>
          <w:rFonts w:ascii="Arial" w:hAnsi="Arial" w:cs="Arial"/>
          <w:szCs w:val="24"/>
        </w:rPr>
      </w:pPr>
      <w:r>
        <w:rPr>
          <w:rFonts w:ascii="Arial" w:hAnsi="Arial" w:cs="Arial"/>
          <w:szCs w:val="24"/>
        </w:rPr>
        <w:t>Sekretariát školy</w:t>
      </w:r>
      <w:r w:rsidR="00CA507A">
        <w:rPr>
          <w:rFonts w:ascii="Arial" w:hAnsi="Arial" w:cs="Arial"/>
          <w:szCs w:val="24"/>
        </w:rPr>
        <w:t xml:space="preserve"> – Dana Slezáková</w:t>
      </w:r>
    </w:p>
    <w:p w:rsidR="0033219E" w:rsidRDefault="0033219E" w:rsidP="00CA507A">
      <w:pPr>
        <w:jc w:val="center"/>
        <w:rPr>
          <w:rFonts w:ascii="Arial" w:hAnsi="Arial" w:cs="Arial"/>
          <w:szCs w:val="24"/>
        </w:rPr>
      </w:pPr>
    </w:p>
    <w:p w:rsidR="00CA507A" w:rsidRDefault="00CA507A" w:rsidP="00CA507A">
      <w:pPr>
        <w:jc w:val="center"/>
        <w:rPr>
          <w:rFonts w:ascii="Arial" w:hAnsi="Arial" w:cs="Arial"/>
          <w:szCs w:val="24"/>
        </w:rPr>
      </w:pPr>
      <w:r>
        <w:rPr>
          <w:rFonts w:ascii="Arial" w:hAnsi="Arial" w:cs="Arial"/>
          <w:szCs w:val="24"/>
        </w:rPr>
        <w:t>Tel: 585 205 911, 777 328 836</w:t>
      </w:r>
    </w:p>
    <w:p w:rsidR="00CA507A" w:rsidRDefault="00CA507A" w:rsidP="00CA507A">
      <w:pPr>
        <w:jc w:val="center"/>
        <w:rPr>
          <w:rFonts w:ascii="Arial" w:hAnsi="Arial" w:cs="Arial"/>
          <w:szCs w:val="24"/>
        </w:rPr>
      </w:pPr>
    </w:p>
    <w:p w:rsidR="00CA507A" w:rsidRDefault="00CA507A" w:rsidP="00CA507A">
      <w:pPr>
        <w:jc w:val="center"/>
        <w:rPr>
          <w:rFonts w:ascii="Arial" w:hAnsi="Arial" w:cs="Arial"/>
          <w:szCs w:val="24"/>
        </w:rPr>
      </w:pPr>
      <w:r>
        <w:rPr>
          <w:rFonts w:ascii="Arial" w:hAnsi="Arial" w:cs="Arial"/>
          <w:szCs w:val="24"/>
        </w:rPr>
        <w:t xml:space="preserve">e-mail: </w:t>
      </w:r>
      <w:hyperlink r:id="rId8" w:history="1">
        <w:r w:rsidRPr="0001336B">
          <w:rPr>
            <w:rStyle w:val="Hypertextovodkaz"/>
            <w:rFonts w:ascii="Arial" w:hAnsi="Arial" w:cs="Arial"/>
            <w:szCs w:val="24"/>
          </w:rPr>
          <w:t>sz@uc.oaol.cz</w:t>
        </w:r>
      </w:hyperlink>
    </w:p>
    <w:p w:rsidR="00CA507A" w:rsidRDefault="00CA507A" w:rsidP="00CA507A">
      <w:pPr>
        <w:jc w:val="center"/>
        <w:rPr>
          <w:rFonts w:ascii="Arial" w:hAnsi="Arial" w:cs="Arial"/>
          <w:szCs w:val="24"/>
        </w:rPr>
      </w:pPr>
    </w:p>
    <w:p w:rsidR="00CA507A" w:rsidRDefault="00CA507A" w:rsidP="00CA507A">
      <w:pPr>
        <w:jc w:val="center"/>
        <w:rPr>
          <w:rFonts w:ascii="Arial" w:hAnsi="Arial" w:cs="Arial"/>
          <w:szCs w:val="24"/>
        </w:rPr>
      </w:pPr>
    </w:p>
    <w:p w:rsidR="00CA507A" w:rsidRDefault="00CA507A" w:rsidP="00CA507A">
      <w:pPr>
        <w:jc w:val="center"/>
        <w:rPr>
          <w:rFonts w:ascii="Arial" w:hAnsi="Arial" w:cs="Arial"/>
          <w:szCs w:val="24"/>
        </w:rPr>
      </w:pPr>
    </w:p>
    <w:p w:rsidR="00CA507A" w:rsidRDefault="00CA507A" w:rsidP="00CA507A">
      <w:pPr>
        <w:jc w:val="center"/>
        <w:rPr>
          <w:rFonts w:ascii="Arial" w:hAnsi="Arial" w:cs="Arial"/>
          <w:szCs w:val="24"/>
        </w:rPr>
      </w:pPr>
      <w:r>
        <w:rPr>
          <w:rFonts w:ascii="Arial" w:hAnsi="Arial" w:cs="Arial"/>
          <w:szCs w:val="24"/>
        </w:rPr>
        <w:t>Účetní – Helena Gajdová</w:t>
      </w:r>
    </w:p>
    <w:p w:rsidR="00CA507A" w:rsidRDefault="00CA507A" w:rsidP="00CA507A">
      <w:pPr>
        <w:jc w:val="center"/>
        <w:rPr>
          <w:rFonts w:ascii="Arial" w:hAnsi="Arial" w:cs="Arial"/>
          <w:szCs w:val="24"/>
        </w:rPr>
      </w:pPr>
    </w:p>
    <w:p w:rsidR="00CA507A" w:rsidRDefault="00CA507A" w:rsidP="00CA507A">
      <w:pPr>
        <w:jc w:val="center"/>
        <w:rPr>
          <w:rFonts w:ascii="Arial" w:hAnsi="Arial" w:cs="Arial"/>
          <w:szCs w:val="24"/>
        </w:rPr>
      </w:pPr>
      <w:r>
        <w:rPr>
          <w:rFonts w:ascii="Arial" w:hAnsi="Arial" w:cs="Arial"/>
          <w:szCs w:val="24"/>
        </w:rPr>
        <w:t>Tel: 585 205 938</w:t>
      </w:r>
    </w:p>
    <w:p w:rsidR="00CA507A" w:rsidRDefault="00CA507A" w:rsidP="00CA507A">
      <w:pPr>
        <w:jc w:val="center"/>
        <w:rPr>
          <w:rFonts w:ascii="Arial" w:hAnsi="Arial" w:cs="Arial"/>
          <w:szCs w:val="24"/>
        </w:rPr>
      </w:pPr>
    </w:p>
    <w:p w:rsidR="00CA507A" w:rsidRDefault="00CA507A" w:rsidP="00CA507A">
      <w:pPr>
        <w:jc w:val="center"/>
        <w:rPr>
          <w:rFonts w:ascii="Arial" w:hAnsi="Arial" w:cs="Arial"/>
          <w:szCs w:val="24"/>
        </w:rPr>
      </w:pPr>
      <w:r>
        <w:rPr>
          <w:rFonts w:ascii="Arial" w:hAnsi="Arial" w:cs="Arial"/>
          <w:szCs w:val="24"/>
        </w:rPr>
        <w:t xml:space="preserve">e-mail: </w:t>
      </w:r>
      <w:hyperlink r:id="rId9" w:history="1">
        <w:r w:rsidRPr="0001336B">
          <w:rPr>
            <w:rStyle w:val="Hypertextovodkaz"/>
            <w:rFonts w:ascii="Arial" w:hAnsi="Arial" w:cs="Arial"/>
            <w:szCs w:val="24"/>
          </w:rPr>
          <w:t>gj@uc.oaol.cz</w:t>
        </w:r>
      </w:hyperlink>
    </w:p>
    <w:p w:rsidR="00CA507A" w:rsidRDefault="00CA507A" w:rsidP="00CA507A">
      <w:pPr>
        <w:jc w:val="center"/>
        <w:rPr>
          <w:rFonts w:ascii="Arial" w:hAnsi="Arial" w:cs="Arial"/>
          <w:szCs w:val="24"/>
        </w:rPr>
      </w:pPr>
    </w:p>
    <w:p w:rsidR="00CA507A" w:rsidRDefault="00CA507A" w:rsidP="00CA507A">
      <w:pPr>
        <w:jc w:val="center"/>
        <w:rPr>
          <w:rFonts w:ascii="Arial" w:hAnsi="Arial" w:cs="Arial"/>
          <w:szCs w:val="24"/>
        </w:rPr>
      </w:pPr>
    </w:p>
    <w:p w:rsidR="00CA507A" w:rsidRDefault="00CA507A" w:rsidP="00CA507A">
      <w:pPr>
        <w:rPr>
          <w:rFonts w:ascii="Arial" w:hAnsi="Arial" w:cs="Arial"/>
          <w:szCs w:val="24"/>
        </w:rPr>
      </w:pPr>
    </w:p>
    <w:p w:rsidR="00123CFF" w:rsidRDefault="00123CFF">
      <w:pPr>
        <w:overflowPunct/>
        <w:autoSpaceDE/>
        <w:autoSpaceDN/>
        <w:adjustRightInd/>
        <w:spacing w:after="200" w:line="276" w:lineRule="auto"/>
      </w:pPr>
      <w:r>
        <w:br w:type="page"/>
      </w:r>
      <w:r w:rsidR="00CA507A">
        <w:t xml:space="preserve"> </w:t>
      </w:r>
    </w:p>
    <w:p w:rsidR="00123CFF" w:rsidRPr="00123CFF" w:rsidRDefault="00123CFF" w:rsidP="00123CFF">
      <w:pPr>
        <w:jc w:val="center"/>
        <w:rPr>
          <w:rFonts w:ascii="Arial" w:hAnsi="Arial" w:cs="Arial"/>
          <w:szCs w:val="24"/>
        </w:rPr>
      </w:pPr>
      <w:r w:rsidRPr="00123CFF">
        <w:rPr>
          <w:rFonts w:ascii="Arial" w:hAnsi="Arial" w:cs="Arial"/>
          <w:szCs w:val="24"/>
        </w:rPr>
        <w:t xml:space="preserve">Příloha č. </w:t>
      </w:r>
      <w:r>
        <w:rPr>
          <w:rFonts w:ascii="Arial" w:hAnsi="Arial" w:cs="Arial"/>
          <w:szCs w:val="24"/>
        </w:rPr>
        <w:t>2</w:t>
      </w:r>
      <w:r w:rsidRPr="00123CFF">
        <w:rPr>
          <w:rFonts w:ascii="Arial" w:hAnsi="Arial" w:cs="Arial"/>
          <w:szCs w:val="24"/>
        </w:rPr>
        <w:t xml:space="preserve"> </w:t>
      </w:r>
    </w:p>
    <w:p w:rsidR="00920212" w:rsidRDefault="00123CFF" w:rsidP="00123CFF">
      <w:pPr>
        <w:jc w:val="center"/>
        <w:rPr>
          <w:rFonts w:ascii="Arial" w:hAnsi="Arial" w:cs="Arial"/>
          <w:szCs w:val="24"/>
        </w:rPr>
      </w:pPr>
      <w:r>
        <w:rPr>
          <w:rFonts w:ascii="Arial" w:hAnsi="Arial" w:cs="Arial"/>
          <w:szCs w:val="24"/>
        </w:rPr>
        <w:t>Kontaktní osoby Dodavatele</w:t>
      </w:r>
    </w:p>
    <w:p w:rsidR="00C463D8" w:rsidRDefault="00C463D8" w:rsidP="00123CFF">
      <w:pPr>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Obchodní zástupce - Mgr. Michal Procházka</w:t>
      </w:r>
    </w:p>
    <w:p w:rsidR="00C463D8" w:rsidRDefault="00C463D8" w:rsidP="00C463D8">
      <w:pPr>
        <w:overflowPunct/>
        <w:autoSpaceDE/>
        <w:adjustRightInd/>
        <w:spacing w:after="200" w:line="276" w:lineRule="auto"/>
        <w:jc w:val="center"/>
        <w:rPr>
          <w:rFonts w:ascii="Arial" w:hAnsi="Arial" w:cs="Arial"/>
          <w:i/>
          <w:sz w:val="18"/>
          <w:szCs w:val="18"/>
        </w:rPr>
      </w:pPr>
      <w:r>
        <w:rPr>
          <w:rFonts w:ascii="Arial" w:hAnsi="Arial" w:cs="Arial"/>
          <w:i/>
          <w:sz w:val="18"/>
          <w:szCs w:val="18"/>
        </w:rPr>
        <w:t>regiony – Přerov, Hranice, Lipník nad Bečvou, Olomouc nebo dle stávajících dohod</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725 497 597</w:t>
      </w:r>
    </w:p>
    <w:p w:rsidR="00C463D8" w:rsidRDefault="00C463D8" w:rsidP="00C463D8">
      <w:pPr>
        <w:overflowPunct/>
        <w:autoSpaceDE/>
        <w:adjustRightInd/>
        <w:spacing w:after="200" w:line="276" w:lineRule="auto"/>
        <w:jc w:val="center"/>
        <w:rPr>
          <w:rFonts w:ascii="Arial" w:hAnsi="Arial" w:cs="Arial"/>
          <w:color w:val="0000FF" w:themeColor="hyperlink"/>
          <w:szCs w:val="24"/>
          <w:u w:val="single"/>
        </w:rPr>
      </w:pPr>
      <w:r>
        <w:rPr>
          <w:rFonts w:ascii="Arial" w:hAnsi="Arial" w:cs="Arial"/>
          <w:szCs w:val="24"/>
        </w:rPr>
        <w:t xml:space="preserve">e-mail: </w:t>
      </w:r>
      <w:hyperlink r:id="rId10" w:history="1">
        <w:r>
          <w:rPr>
            <w:rStyle w:val="Hypertextovodkaz"/>
            <w:rFonts w:ascii="Arial" w:hAnsi="Arial" w:cs="Arial"/>
            <w:szCs w:val="24"/>
          </w:rPr>
          <w:t>prochazka.m@smero.cz</w:t>
        </w:r>
      </w:hyperlink>
    </w:p>
    <w:p w:rsidR="00C463D8" w:rsidRDefault="00C463D8" w:rsidP="00C463D8">
      <w:pPr>
        <w:overflowPunct/>
        <w:autoSpaceDE/>
        <w:adjustRightInd/>
        <w:spacing w:after="200" w:line="276" w:lineRule="auto"/>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Obchodní zástupkyně – Hana Vodáková</w:t>
      </w:r>
    </w:p>
    <w:p w:rsidR="00C463D8" w:rsidRDefault="00C463D8" w:rsidP="00C463D8">
      <w:pPr>
        <w:overflowPunct/>
        <w:autoSpaceDE/>
        <w:adjustRightInd/>
        <w:spacing w:after="200" w:line="276" w:lineRule="auto"/>
        <w:jc w:val="center"/>
        <w:rPr>
          <w:rFonts w:ascii="Arial" w:hAnsi="Arial" w:cs="Arial"/>
          <w:i/>
          <w:sz w:val="18"/>
          <w:szCs w:val="18"/>
        </w:rPr>
      </w:pPr>
      <w:r>
        <w:rPr>
          <w:rFonts w:ascii="Arial" w:hAnsi="Arial" w:cs="Arial"/>
          <w:i/>
          <w:sz w:val="18"/>
          <w:szCs w:val="18"/>
        </w:rPr>
        <w:t>regiony – Prostějov, Litovel, Šternberk, Zábřeh, Šumperk, Olomouc nebo dle stávajících dohod</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727 868 908</w:t>
      </w:r>
    </w:p>
    <w:p w:rsidR="00C463D8" w:rsidRDefault="00C463D8" w:rsidP="00C463D8">
      <w:pPr>
        <w:overflowPunct/>
        <w:autoSpaceDE/>
        <w:adjustRightInd/>
        <w:spacing w:after="200" w:line="276" w:lineRule="auto"/>
        <w:jc w:val="center"/>
        <w:rPr>
          <w:rFonts w:ascii="Arial" w:hAnsi="Arial" w:cs="Arial"/>
          <w:color w:val="0000FF" w:themeColor="hyperlink"/>
          <w:szCs w:val="24"/>
          <w:u w:val="single"/>
        </w:rPr>
      </w:pPr>
      <w:r>
        <w:rPr>
          <w:rFonts w:ascii="Arial" w:hAnsi="Arial" w:cs="Arial"/>
          <w:szCs w:val="24"/>
        </w:rPr>
        <w:t xml:space="preserve">e-mail: </w:t>
      </w:r>
      <w:hyperlink r:id="rId11" w:history="1">
        <w:r>
          <w:rPr>
            <w:rStyle w:val="Hypertextovodkaz"/>
            <w:rFonts w:ascii="Arial" w:hAnsi="Arial" w:cs="Arial"/>
            <w:szCs w:val="24"/>
          </w:rPr>
          <w:t>vodakova.h@smero.cz</w:t>
        </w:r>
      </w:hyperlink>
    </w:p>
    <w:p w:rsidR="00C463D8" w:rsidRDefault="00C463D8" w:rsidP="00C463D8">
      <w:pPr>
        <w:overflowPunct/>
        <w:autoSpaceDE/>
        <w:adjustRightInd/>
        <w:spacing w:after="200" w:line="276" w:lineRule="auto"/>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Asistentka obchodního zástupce – Markéta Čarnecká</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601 588 183</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 xml:space="preserve">e-mail: </w:t>
      </w:r>
      <w:hyperlink r:id="rId12" w:history="1">
        <w:r>
          <w:rPr>
            <w:rStyle w:val="Hypertextovodkaz"/>
            <w:rFonts w:ascii="Arial" w:hAnsi="Arial" w:cs="Arial"/>
            <w:szCs w:val="24"/>
          </w:rPr>
          <w:t>carnecka.m@smero.cz</w:t>
        </w:r>
      </w:hyperlink>
    </w:p>
    <w:p w:rsidR="00C463D8" w:rsidRDefault="00C463D8" w:rsidP="00C463D8">
      <w:pPr>
        <w:overflowPunct/>
        <w:autoSpaceDE/>
        <w:adjustRightInd/>
        <w:spacing w:after="200" w:line="276" w:lineRule="auto"/>
        <w:jc w:val="center"/>
        <w:rPr>
          <w:rFonts w:ascii="Arial" w:hAnsi="Arial" w:cs="Arial"/>
          <w:szCs w:val="24"/>
        </w:rPr>
      </w:pP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Asistentka obchodního zástupce – Eva Vojtová</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tel: 727 936 922</w:t>
      </w:r>
    </w:p>
    <w:p w:rsidR="00C463D8" w:rsidRDefault="00C463D8" w:rsidP="00C463D8">
      <w:pPr>
        <w:overflowPunct/>
        <w:autoSpaceDE/>
        <w:adjustRightInd/>
        <w:spacing w:after="200" w:line="276" w:lineRule="auto"/>
        <w:jc w:val="center"/>
        <w:rPr>
          <w:rFonts w:ascii="Arial" w:hAnsi="Arial" w:cs="Arial"/>
          <w:szCs w:val="24"/>
        </w:rPr>
      </w:pPr>
      <w:r>
        <w:rPr>
          <w:rFonts w:ascii="Arial" w:hAnsi="Arial" w:cs="Arial"/>
          <w:szCs w:val="24"/>
        </w:rPr>
        <w:t xml:space="preserve">e-mail: </w:t>
      </w:r>
      <w:hyperlink r:id="rId13" w:history="1">
        <w:r>
          <w:rPr>
            <w:rStyle w:val="Hypertextovodkaz"/>
            <w:rFonts w:ascii="Arial" w:hAnsi="Arial" w:cs="Arial"/>
            <w:szCs w:val="24"/>
          </w:rPr>
          <w:t>vojtova.e@smero.cz</w:t>
        </w:r>
      </w:hyperlink>
    </w:p>
    <w:p w:rsidR="00C463D8" w:rsidRDefault="00C463D8" w:rsidP="00C463D8">
      <w:pPr>
        <w:overflowPunct/>
        <w:autoSpaceDE/>
        <w:autoSpaceDN/>
        <w:adjustRightInd/>
        <w:spacing w:line="276" w:lineRule="auto"/>
        <w:rPr>
          <w:rFonts w:ascii="Arial" w:hAnsi="Arial" w:cs="Arial"/>
          <w:szCs w:val="24"/>
        </w:rPr>
        <w:sectPr w:rsidR="00C463D8">
          <w:pgSz w:w="11906" w:h="16838"/>
          <w:pgMar w:top="1417" w:right="1417" w:bottom="1417" w:left="1417" w:header="708" w:footer="708" w:gutter="0"/>
          <w:cols w:space="708"/>
        </w:sectPr>
      </w:pPr>
    </w:p>
    <w:p w:rsidR="00920212" w:rsidRPr="00123CFF" w:rsidRDefault="00920212" w:rsidP="00920212">
      <w:pPr>
        <w:jc w:val="center"/>
        <w:rPr>
          <w:rFonts w:ascii="Arial" w:hAnsi="Arial" w:cs="Arial"/>
          <w:szCs w:val="24"/>
        </w:rPr>
      </w:pPr>
      <w:r w:rsidRPr="00123CFF">
        <w:rPr>
          <w:rFonts w:ascii="Arial" w:hAnsi="Arial" w:cs="Arial"/>
          <w:szCs w:val="24"/>
        </w:rPr>
        <w:t xml:space="preserve">Příloha č. </w:t>
      </w:r>
      <w:r>
        <w:rPr>
          <w:rFonts w:ascii="Arial" w:hAnsi="Arial" w:cs="Arial"/>
          <w:szCs w:val="24"/>
        </w:rPr>
        <w:t>3</w:t>
      </w:r>
      <w:r w:rsidRPr="00123CFF">
        <w:rPr>
          <w:rFonts w:ascii="Arial" w:hAnsi="Arial" w:cs="Arial"/>
          <w:szCs w:val="24"/>
        </w:rPr>
        <w:t xml:space="preserve"> </w:t>
      </w:r>
    </w:p>
    <w:p w:rsidR="00123CFF" w:rsidRDefault="00F32543">
      <w:pPr>
        <w:jc w:val="center"/>
        <w:rPr>
          <w:rFonts w:ascii="Arial" w:hAnsi="Arial" w:cs="Arial"/>
          <w:szCs w:val="24"/>
        </w:rPr>
      </w:pPr>
      <w:r>
        <w:rPr>
          <w:rFonts w:ascii="Arial" w:hAnsi="Arial" w:cs="Arial"/>
          <w:szCs w:val="24"/>
        </w:rPr>
        <w:t>Položková specifikace zboží včetně ceníku</w:t>
      </w:r>
    </w:p>
    <w:p w:rsidR="00F32543" w:rsidRDefault="00F32543">
      <w:pPr>
        <w:jc w:val="center"/>
        <w:rPr>
          <w:rFonts w:ascii="Arial" w:hAnsi="Arial" w:cs="Arial"/>
          <w:szCs w:val="24"/>
        </w:rPr>
      </w:pPr>
    </w:p>
    <w:tbl>
      <w:tblPr>
        <w:tblW w:w="5076" w:type="pct"/>
        <w:tblInd w:w="-214" w:type="dxa"/>
        <w:tblLayout w:type="fixed"/>
        <w:tblCellMar>
          <w:left w:w="70" w:type="dxa"/>
          <w:right w:w="70" w:type="dxa"/>
        </w:tblCellMar>
        <w:tblLook w:val="04A0" w:firstRow="1" w:lastRow="0" w:firstColumn="1" w:lastColumn="0" w:noHBand="0" w:noVBand="1"/>
      </w:tblPr>
      <w:tblGrid>
        <w:gridCol w:w="1261"/>
        <w:gridCol w:w="2939"/>
        <w:gridCol w:w="1121"/>
        <w:gridCol w:w="1146"/>
        <w:gridCol w:w="1095"/>
        <w:gridCol w:w="1260"/>
        <w:gridCol w:w="2383"/>
        <w:gridCol w:w="2979"/>
      </w:tblGrid>
      <w:tr w:rsidR="00D422D8" w:rsidRPr="008D1496" w:rsidTr="00D422D8">
        <w:trPr>
          <w:trHeight w:val="1124"/>
        </w:trPr>
        <w:tc>
          <w:tcPr>
            <w:tcW w:w="445" w:type="pct"/>
            <w:tcBorders>
              <w:top w:val="single" w:sz="12" w:space="0" w:color="auto"/>
              <w:left w:val="single" w:sz="12" w:space="0" w:color="auto"/>
              <w:bottom w:val="single" w:sz="8" w:space="0" w:color="auto"/>
              <w:right w:val="nil"/>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NÁZEV</w:t>
            </w:r>
          </w:p>
        </w:tc>
        <w:tc>
          <w:tcPr>
            <w:tcW w:w="103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POŽADAVKY NA KVALITU</w:t>
            </w:r>
          </w:p>
        </w:tc>
        <w:tc>
          <w:tcPr>
            <w:tcW w:w="395"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Počet listů v balení kancelářského papíru</w:t>
            </w:r>
          </w:p>
        </w:tc>
        <w:tc>
          <w:tcPr>
            <w:tcW w:w="404"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Cena za 1 balení v Kč bez DPH</w:t>
            </w:r>
          </w:p>
        </w:tc>
        <w:tc>
          <w:tcPr>
            <w:tcW w:w="38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DPH</w:t>
            </w:r>
          </w:p>
        </w:tc>
        <w:tc>
          <w:tcPr>
            <w:tcW w:w="444"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Cena za 1 balení v Kč s DPH</w:t>
            </w:r>
          </w:p>
        </w:tc>
        <w:tc>
          <w:tcPr>
            <w:tcW w:w="840"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Výrobce</w:t>
            </w:r>
          </w:p>
        </w:tc>
        <w:tc>
          <w:tcPr>
            <w:tcW w:w="1050"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hideMark/>
          </w:tcPr>
          <w:p w:rsidR="00D422D8" w:rsidRPr="008D1496" w:rsidRDefault="00D422D8" w:rsidP="005B2402">
            <w:pPr>
              <w:jc w:val="center"/>
              <w:rPr>
                <w:rFonts w:ascii="Calibri" w:hAnsi="Calibri"/>
                <w:b/>
                <w:bCs/>
                <w:color w:val="FFFFFF"/>
                <w:sz w:val="20"/>
              </w:rPr>
            </w:pPr>
            <w:r w:rsidRPr="008D1496">
              <w:rPr>
                <w:rFonts w:ascii="Calibri" w:hAnsi="Calibri"/>
                <w:b/>
                <w:bCs/>
                <w:color w:val="FFFFFF"/>
                <w:sz w:val="20"/>
              </w:rPr>
              <w:t>P/N Výrobce</w:t>
            </w:r>
          </w:p>
        </w:tc>
      </w:tr>
      <w:tr w:rsidR="00D422D8" w:rsidRPr="008D1496" w:rsidTr="00D422D8">
        <w:trPr>
          <w:trHeight w:val="1098"/>
        </w:trPr>
        <w:tc>
          <w:tcPr>
            <w:tcW w:w="445" w:type="pct"/>
            <w:tcBorders>
              <w:top w:val="single" w:sz="4" w:space="0" w:color="auto"/>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A4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57,10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11,99</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69,09</w:t>
            </w:r>
            <w:r w:rsidRPr="008D1496">
              <w:rPr>
                <w:rFonts w:ascii="Calibri" w:hAnsi="Calibri"/>
                <w:color w:val="000000"/>
                <w:sz w:val="22"/>
                <w:szCs w:val="22"/>
              </w:rPr>
              <w:t> </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PAPYRUS</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proofErr w:type="spellStart"/>
            <w:r>
              <w:rPr>
                <w:rFonts w:ascii="Calibri" w:hAnsi="Calibri"/>
                <w:color w:val="000000"/>
                <w:sz w:val="22"/>
                <w:szCs w:val="22"/>
              </w:rPr>
              <w:t>Sky</w:t>
            </w:r>
            <w:proofErr w:type="spellEnd"/>
            <w:r>
              <w:rPr>
                <w:rFonts w:ascii="Calibri" w:hAnsi="Calibri"/>
                <w:color w:val="000000"/>
                <w:sz w:val="22"/>
                <w:szCs w:val="22"/>
              </w:rPr>
              <w:t xml:space="preserve"> Laser, 80g, A4</w:t>
            </w:r>
          </w:p>
        </w:tc>
      </w:tr>
      <w:tr w:rsidR="00D422D8" w:rsidRPr="008D1496" w:rsidTr="00D422D8">
        <w:trPr>
          <w:trHeight w:val="1083"/>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A3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125,00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26,25</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151,25</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Niveus</w:t>
            </w:r>
            <w:proofErr w:type="spellEnd"/>
            <w:r>
              <w:rPr>
                <w:rFonts w:ascii="Calibri" w:hAnsi="Calibri"/>
                <w:color w:val="000000"/>
                <w:sz w:val="22"/>
                <w:szCs w:val="22"/>
              </w:rPr>
              <w:t xml:space="preserve"> TOP, 80g, A3</w:t>
            </w:r>
            <w:r w:rsidRPr="008D1496">
              <w:rPr>
                <w:rFonts w:ascii="Calibri" w:hAnsi="Calibri"/>
                <w:color w:val="000000"/>
                <w:sz w:val="22"/>
                <w:szCs w:val="22"/>
              </w:rPr>
              <w:t> </w:t>
            </w:r>
          </w:p>
        </w:tc>
      </w:tr>
      <w:tr w:rsidR="00D422D8" w:rsidRPr="008D1496" w:rsidTr="00D422D8">
        <w:trPr>
          <w:trHeight w:val="1069"/>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A5 80g, bílá / KVALITA B</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160; opacita (%): min. 91; tloušťka (mm/1000): 106 ±4; Drsnost (ml/min): 200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36,50</w:t>
            </w:r>
            <w:r w:rsidRPr="008D1496">
              <w:rPr>
                <w:rFonts w:ascii="Calibri" w:hAnsi="Calibri"/>
                <w:color w:val="000000"/>
                <w:sz w:val="22"/>
                <w:szCs w:val="22"/>
              </w:rPr>
              <w:t> </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7,67</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44,17</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UPM</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proofErr w:type="spellStart"/>
            <w:r>
              <w:rPr>
                <w:rFonts w:ascii="Calibri" w:hAnsi="Calibri"/>
                <w:color w:val="000000"/>
                <w:sz w:val="22"/>
                <w:szCs w:val="22"/>
              </w:rPr>
              <w:t>Plano</w:t>
            </w:r>
            <w:proofErr w:type="spellEnd"/>
            <w:r>
              <w:rPr>
                <w:rFonts w:ascii="Calibri" w:hAnsi="Calibri"/>
                <w:color w:val="000000"/>
                <w:sz w:val="22"/>
                <w:szCs w:val="22"/>
              </w:rPr>
              <w:t xml:space="preserve"> </w:t>
            </w:r>
            <w:proofErr w:type="spellStart"/>
            <w:r>
              <w:rPr>
                <w:rFonts w:ascii="Calibri" w:hAnsi="Calibri"/>
                <w:color w:val="000000"/>
                <w:sz w:val="22"/>
                <w:szCs w:val="22"/>
              </w:rPr>
              <w:t>Dynamic</w:t>
            </w:r>
            <w:proofErr w:type="spellEnd"/>
            <w:r>
              <w:rPr>
                <w:rFonts w:ascii="Calibri" w:hAnsi="Calibri"/>
                <w:color w:val="000000"/>
                <w:sz w:val="22"/>
                <w:szCs w:val="22"/>
              </w:rPr>
              <w:t>, 80g, A5</w:t>
            </w:r>
          </w:p>
        </w:tc>
      </w:tr>
      <w:tr w:rsidR="00D422D8" w:rsidRPr="008D1496" w:rsidTr="00D422D8">
        <w:trPr>
          <w:trHeight w:val="1070"/>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A4 80g, bílá / KVALITA C</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146; opacita (%): min. 90; tloušťka (mm/1000): 106 ±4; Drsnost (ml/min): 210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53,99</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11,34</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65,33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Sky</w:t>
            </w:r>
            <w:proofErr w:type="spellEnd"/>
            <w:r>
              <w:rPr>
                <w:rFonts w:ascii="Calibri" w:hAnsi="Calibri"/>
                <w:color w:val="000000"/>
                <w:sz w:val="22"/>
                <w:szCs w:val="22"/>
              </w:rPr>
              <w:t xml:space="preserve"> Speed, 80g, A4</w:t>
            </w:r>
            <w:r w:rsidRPr="008D1496">
              <w:rPr>
                <w:rFonts w:ascii="Calibri" w:hAnsi="Calibri"/>
                <w:color w:val="000000"/>
                <w:sz w:val="22"/>
                <w:szCs w:val="22"/>
              </w:rPr>
              <w:t> </w:t>
            </w:r>
          </w:p>
        </w:tc>
      </w:tr>
      <w:tr w:rsidR="00D422D8" w:rsidRPr="008D1496" w:rsidTr="00D422D8">
        <w:trPr>
          <w:trHeight w:val="1198"/>
        </w:trPr>
        <w:tc>
          <w:tcPr>
            <w:tcW w:w="445" w:type="pct"/>
            <w:tcBorders>
              <w:top w:val="nil"/>
              <w:left w:val="single" w:sz="12" w:space="0" w:color="auto"/>
              <w:bottom w:val="single" w:sz="4"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A3 80g, bílá / KVALITA C</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146; opacita (%): min. 90; tloušťka (mm/1000): 106 ±4; Drsnost (ml/min): 210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107,50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22,58</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130,08</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TEAM, 80g, A3</w:t>
            </w:r>
          </w:p>
        </w:tc>
      </w:tr>
      <w:tr w:rsidR="00D422D8" w:rsidRPr="008D1496" w:rsidTr="00D422D8">
        <w:trPr>
          <w:trHeight w:val="1108"/>
        </w:trPr>
        <w:tc>
          <w:tcPr>
            <w:tcW w:w="445" w:type="pct"/>
            <w:tcBorders>
              <w:top w:val="nil"/>
              <w:left w:val="single" w:sz="12" w:space="0" w:color="auto"/>
              <w:bottom w:val="single" w:sz="12" w:space="0" w:color="auto"/>
              <w:right w:val="nil"/>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Xerografický papír A4 80g, bílá / KVALITA A</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D422D8" w:rsidRPr="008D1496" w:rsidRDefault="00D422D8" w:rsidP="005B2402">
            <w:pPr>
              <w:rPr>
                <w:rFonts w:ascii="Calibri" w:hAnsi="Calibri"/>
                <w:color w:val="000000"/>
                <w:sz w:val="20"/>
              </w:rPr>
            </w:pPr>
            <w:r w:rsidRPr="008D1496">
              <w:rPr>
                <w:rFonts w:ascii="Calibri" w:hAnsi="Calibri"/>
                <w:color w:val="000000"/>
                <w:sz w:val="20"/>
              </w:rPr>
              <w:t>Bělost (CIE): min 164; opacita (%): min. 92,5; tloušťka (mm/1000): 107 ±4; Drsnost (ml/min): 180 ±50</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500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58,80</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12,35</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71,15</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r w:rsidRPr="008D1496">
              <w:rPr>
                <w:rFonts w:ascii="Calibri" w:hAnsi="Calibri"/>
                <w:color w:val="000000"/>
                <w:sz w:val="22"/>
                <w:szCs w:val="22"/>
              </w:rPr>
              <w:t> </w:t>
            </w:r>
            <w:r>
              <w:rPr>
                <w:rFonts w:ascii="Calibri" w:hAnsi="Calibri"/>
                <w:color w:val="000000"/>
                <w:sz w:val="22"/>
                <w:szCs w:val="22"/>
              </w:rPr>
              <w:t>UPM</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Plano</w:t>
            </w:r>
            <w:proofErr w:type="spellEnd"/>
            <w:r>
              <w:rPr>
                <w:rFonts w:ascii="Calibri" w:hAnsi="Calibri"/>
                <w:color w:val="000000"/>
                <w:sz w:val="22"/>
                <w:szCs w:val="22"/>
              </w:rPr>
              <w:t xml:space="preserve"> </w:t>
            </w:r>
            <w:proofErr w:type="spellStart"/>
            <w:r>
              <w:rPr>
                <w:rFonts w:ascii="Calibri" w:hAnsi="Calibri"/>
                <w:color w:val="000000"/>
                <w:sz w:val="22"/>
                <w:szCs w:val="22"/>
              </w:rPr>
              <w:t>Dynamic</w:t>
            </w:r>
            <w:proofErr w:type="spellEnd"/>
            <w:r>
              <w:rPr>
                <w:rFonts w:ascii="Calibri" w:hAnsi="Calibri"/>
                <w:color w:val="000000"/>
                <w:sz w:val="22"/>
                <w:szCs w:val="22"/>
              </w:rPr>
              <w:t>, 80g,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tcPr>
          <w:p w:rsidR="00D422D8" w:rsidRPr="008D1496" w:rsidRDefault="00D422D8" w:rsidP="005B2402">
            <w:pPr>
              <w:jc w:val="center"/>
              <w:rPr>
                <w:rFonts w:ascii="Calibri" w:hAnsi="Calibri"/>
                <w:color w:val="000000"/>
                <w:sz w:val="20"/>
              </w:rPr>
            </w:pPr>
            <w:r w:rsidRPr="008D1496">
              <w:rPr>
                <w:rFonts w:ascii="Calibri" w:hAnsi="Calibri"/>
                <w:b/>
                <w:bCs/>
                <w:color w:val="FFFFFF"/>
                <w:sz w:val="20"/>
              </w:rPr>
              <w:t>NÁZEV</w:t>
            </w:r>
          </w:p>
        </w:tc>
        <w:tc>
          <w:tcPr>
            <w:tcW w:w="1036" w:type="pct"/>
            <w:tcBorders>
              <w:top w:val="single" w:sz="12" w:space="0" w:color="auto"/>
              <w:left w:val="single" w:sz="12" w:space="0" w:color="auto"/>
              <w:bottom w:val="single" w:sz="12" w:space="0" w:color="auto"/>
              <w:right w:val="single" w:sz="12" w:space="0" w:color="auto"/>
            </w:tcBorders>
            <w:shd w:val="clear" w:color="auto" w:fill="365F91" w:themeFill="accent1" w:themeFillShade="BF"/>
            <w:vAlign w:val="center"/>
          </w:tcPr>
          <w:p w:rsidR="00D422D8" w:rsidRPr="008D1496" w:rsidRDefault="00D422D8" w:rsidP="005B2402">
            <w:pPr>
              <w:rPr>
                <w:rFonts w:ascii="Calibri" w:hAnsi="Calibri"/>
                <w:color w:val="000000"/>
                <w:sz w:val="20"/>
              </w:rPr>
            </w:pPr>
            <w:r w:rsidRPr="008D1496">
              <w:rPr>
                <w:rFonts w:ascii="Calibri" w:hAnsi="Calibri"/>
                <w:b/>
                <w:bCs/>
                <w:color w:val="FFFFFF"/>
                <w:sz w:val="20"/>
              </w:rPr>
              <w:t>POŽADAVKY NA KVALITU</w:t>
            </w:r>
          </w:p>
        </w:tc>
        <w:tc>
          <w:tcPr>
            <w:tcW w:w="395"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Počet listů v balení kancelářského papíru</w:t>
            </w:r>
          </w:p>
        </w:tc>
        <w:tc>
          <w:tcPr>
            <w:tcW w:w="404"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Cena za 1 balení v Kč bez DPH</w:t>
            </w:r>
          </w:p>
        </w:tc>
        <w:tc>
          <w:tcPr>
            <w:tcW w:w="386"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DPH</w:t>
            </w:r>
          </w:p>
        </w:tc>
        <w:tc>
          <w:tcPr>
            <w:tcW w:w="444"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Cena za 1 balení v Kč s DPH</w:t>
            </w:r>
          </w:p>
        </w:tc>
        <w:tc>
          <w:tcPr>
            <w:tcW w:w="840"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Výrobce</w:t>
            </w:r>
          </w:p>
        </w:tc>
        <w:tc>
          <w:tcPr>
            <w:tcW w:w="1050" w:type="pct"/>
            <w:tcBorders>
              <w:top w:val="single" w:sz="12" w:space="0" w:color="auto"/>
              <w:left w:val="single" w:sz="12" w:space="0" w:color="auto"/>
              <w:bottom w:val="single" w:sz="12" w:space="0" w:color="auto"/>
              <w:right w:val="single" w:sz="12" w:space="0" w:color="auto"/>
            </w:tcBorders>
            <w:shd w:val="clear" w:color="auto" w:fill="365F91" w:themeFill="accent1" w:themeFillShade="BF"/>
            <w:noWrap/>
            <w:vAlign w:val="center"/>
          </w:tcPr>
          <w:p w:rsidR="00D422D8" w:rsidRPr="008D1496" w:rsidRDefault="00D422D8" w:rsidP="005B2402">
            <w:pPr>
              <w:jc w:val="center"/>
              <w:rPr>
                <w:rFonts w:ascii="Calibri" w:hAnsi="Calibri"/>
                <w:color w:val="000000"/>
                <w:sz w:val="22"/>
                <w:szCs w:val="22"/>
              </w:rPr>
            </w:pPr>
            <w:r w:rsidRPr="008D1496">
              <w:rPr>
                <w:rFonts w:ascii="Calibri" w:hAnsi="Calibri"/>
                <w:b/>
                <w:bCs/>
                <w:color w:val="FFFFFF"/>
                <w:sz w:val="20"/>
              </w:rPr>
              <w:t>P/N Výrobce</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A4 200g,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200 g/m2 (250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129</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27,09</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156,09</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Colorcopy</w:t>
            </w:r>
            <w:proofErr w:type="spellEnd"/>
            <w:r>
              <w:rPr>
                <w:rFonts w:ascii="Calibri" w:hAnsi="Calibri"/>
                <w:color w:val="000000"/>
                <w:sz w:val="22"/>
                <w:szCs w:val="22"/>
              </w:rPr>
              <w:t>, 200g,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A4 250g,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250 g/m2 (125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125</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83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17,43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100,43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Colorcopy</w:t>
            </w:r>
            <w:proofErr w:type="spellEnd"/>
            <w:r>
              <w:rPr>
                <w:rFonts w:ascii="Calibri" w:hAnsi="Calibri"/>
                <w:color w:val="000000"/>
                <w:sz w:val="22"/>
                <w:szCs w:val="22"/>
              </w:rPr>
              <w:t>, 250g,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A4 280g,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280 g/m2 (125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125</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123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25,83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148,83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Colorcopy</w:t>
            </w:r>
            <w:proofErr w:type="spellEnd"/>
            <w:r>
              <w:rPr>
                <w:rFonts w:ascii="Calibri" w:hAnsi="Calibri"/>
                <w:color w:val="000000"/>
                <w:sz w:val="22"/>
                <w:szCs w:val="22"/>
              </w:rPr>
              <w:t>, 280g,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kancelářský papír A3 200g, bílá</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kancelářský papír, gramáž 200 g/m2 (250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263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55,23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318,23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MONDI</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Colorcopy</w:t>
            </w:r>
            <w:proofErr w:type="spellEnd"/>
            <w:r>
              <w:rPr>
                <w:rFonts w:ascii="Calibri" w:hAnsi="Calibri"/>
                <w:color w:val="000000"/>
                <w:sz w:val="22"/>
                <w:szCs w:val="22"/>
              </w:rPr>
              <w:t>, 200g, A3</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barevný kancelářský papír A4 160g, různé barvy</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Multifunkční barevný kancelářský papír určen pro tisk v černobílých a barevných laserových i inkoustových tiskárnách nebo kopírovacích strojích, gramáž 160g/m2 (250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113</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23,73</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136,73</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ANTALIS</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Coloraction</w:t>
            </w:r>
            <w:proofErr w:type="spellEnd"/>
            <w:r>
              <w:rPr>
                <w:rFonts w:ascii="Calibri" w:hAnsi="Calibri"/>
                <w:color w:val="000000"/>
                <w:sz w:val="22"/>
                <w:szCs w:val="22"/>
              </w:rPr>
              <w:t>, 160g, A4</w:t>
            </w:r>
          </w:p>
        </w:tc>
      </w:tr>
      <w:tr w:rsidR="00D422D8" w:rsidRPr="008D1496" w:rsidTr="005B2402">
        <w:trPr>
          <w:trHeight w:val="499"/>
        </w:trPr>
        <w:tc>
          <w:tcPr>
            <w:tcW w:w="445"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Speciální barevný kancelářský papír A4 80g, různé barvy</w:t>
            </w:r>
          </w:p>
        </w:tc>
        <w:tc>
          <w:tcPr>
            <w:tcW w:w="1036" w:type="pct"/>
            <w:tcBorders>
              <w:top w:val="single" w:sz="12" w:space="0" w:color="auto"/>
              <w:left w:val="single" w:sz="12" w:space="0" w:color="auto"/>
              <w:bottom w:val="single" w:sz="12" w:space="0" w:color="auto"/>
              <w:right w:val="single" w:sz="12" w:space="0" w:color="auto"/>
            </w:tcBorders>
            <w:shd w:val="clear" w:color="auto" w:fill="auto"/>
            <w:vAlign w:val="center"/>
          </w:tcPr>
          <w:p w:rsidR="00D422D8" w:rsidRPr="008D1496" w:rsidRDefault="00D422D8" w:rsidP="005B2402">
            <w:pPr>
              <w:rPr>
                <w:rFonts w:ascii="Calibri" w:hAnsi="Calibri"/>
                <w:color w:val="000000"/>
                <w:sz w:val="20"/>
              </w:rPr>
            </w:pPr>
            <w:r>
              <w:rPr>
                <w:rFonts w:ascii="Calibri" w:hAnsi="Calibri"/>
                <w:color w:val="000000"/>
                <w:sz w:val="20"/>
              </w:rPr>
              <w:t>Multifunkční barevný kancelářský papír určen pro tisk v černobílých a barevných laserových i inkoustových tiskárnách nebo kopírovacích strojích, gramáž 80g/m2 (500 listů = balení)</w:t>
            </w:r>
          </w:p>
        </w:tc>
        <w:tc>
          <w:tcPr>
            <w:tcW w:w="395"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250</w:t>
            </w:r>
          </w:p>
        </w:tc>
        <w:tc>
          <w:tcPr>
            <w:tcW w:w="40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137</w:t>
            </w:r>
          </w:p>
        </w:tc>
        <w:tc>
          <w:tcPr>
            <w:tcW w:w="386"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28,77</w:t>
            </w:r>
          </w:p>
        </w:tc>
        <w:tc>
          <w:tcPr>
            <w:tcW w:w="444"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165,77</w:t>
            </w:r>
          </w:p>
        </w:tc>
        <w:tc>
          <w:tcPr>
            <w:tcW w:w="84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r>
              <w:rPr>
                <w:rFonts w:ascii="Calibri" w:hAnsi="Calibri"/>
                <w:color w:val="000000"/>
                <w:sz w:val="22"/>
                <w:szCs w:val="22"/>
              </w:rPr>
              <w:t>ANTALIS</w:t>
            </w:r>
          </w:p>
        </w:tc>
        <w:tc>
          <w:tcPr>
            <w:tcW w:w="1050" w:type="pct"/>
            <w:tcBorders>
              <w:top w:val="single" w:sz="12" w:space="0" w:color="auto"/>
              <w:left w:val="single" w:sz="12" w:space="0" w:color="auto"/>
              <w:bottom w:val="single" w:sz="12" w:space="0" w:color="auto"/>
              <w:right w:val="single" w:sz="12" w:space="0" w:color="auto"/>
            </w:tcBorders>
            <w:shd w:val="clear" w:color="auto" w:fill="auto"/>
            <w:noWrap/>
            <w:vAlign w:val="center"/>
          </w:tcPr>
          <w:p w:rsidR="00D422D8" w:rsidRPr="008D1496" w:rsidRDefault="00D422D8" w:rsidP="005B2402">
            <w:pPr>
              <w:jc w:val="center"/>
              <w:rPr>
                <w:rFonts w:ascii="Calibri" w:hAnsi="Calibri"/>
                <w:color w:val="000000"/>
                <w:sz w:val="22"/>
                <w:szCs w:val="22"/>
              </w:rPr>
            </w:pPr>
            <w:proofErr w:type="spellStart"/>
            <w:r>
              <w:rPr>
                <w:rFonts w:ascii="Calibri" w:hAnsi="Calibri"/>
                <w:color w:val="000000"/>
                <w:sz w:val="22"/>
                <w:szCs w:val="22"/>
              </w:rPr>
              <w:t>Coloraction</w:t>
            </w:r>
            <w:proofErr w:type="spellEnd"/>
            <w:r>
              <w:rPr>
                <w:rFonts w:ascii="Calibri" w:hAnsi="Calibri"/>
                <w:color w:val="000000"/>
                <w:sz w:val="22"/>
                <w:szCs w:val="22"/>
              </w:rPr>
              <w:t>, 80g, A4</w:t>
            </w:r>
          </w:p>
        </w:tc>
      </w:tr>
    </w:tbl>
    <w:p w:rsidR="00F32543" w:rsidRDefault="00F32543">
      <w:pPr>
        <w:jc w:val="center"/>
      </w:pPr>
    </w:p>
    <w:p w:rsidR="00123CFF" w:rsidRPr="00123CFF" w:rsidRDefault="00123CFF" w:rsidP="00123CFF">
      <w:pPr>
        <w:tabs>
          <w:tab w:val="left" w:pos="7255"/>
        </w:tabs>
      </w:pPr>
      <w:r>
        <w:tab/>
      </w:r>
    </w:p>
    <w:sectPr w:rsidR="00123CFF" w:rsidRPr="00123CFF" w:rsidSect="00F3254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51" w:rsidRDefault="00256A51" w:rsidP="000D6515">
      <w:r>
        <w:separator/>
      </w:r>
    </w:p>
  </w:endnote>
  <w:endnote w:type="continuationSeparator" w:id="0">
    <w:p w:rsidR="00256A51" w:rsidRDefault="00256A51" w:rsidP="000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rsidR="000D6515" w:rsidRPr="000D6515" w:rsidRDefault="000D6515">
            <w:pPr>
              <w:pStyle w:val="Zpat"/>
              <w:jc w:val="center"/>
              <w:rPr>
                <w:rFonts w:ascii="Arial" w:hAnsi="Arial" w:cs="Arial"/>
                <w:sz w:val="20"/>
              </w:rPr>
            </w:pPr>
            <w:r w:rsidRPr="000D6515">
              <w:rPr>
                <w:rFonts w:ascii="Arial" w:hAnsi="Arial" w:cs="Arial"/>
                <w:sz w:val="20"/>
              </w:rPr>
              <w:t xml:space="preserve">Stránka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C12AE0">
              <w:rPr>
                <w:rFonts w:ascii="Arial" w:hAnsi="Arial" w:cs="Arial"/>
                <w:b/>
                <w:bCs/>
                <w:noProof/>
                <w:sz w:val="20"/>
              </w:rPr>
              <w:t>9</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C12AE0">
              <w:rPr>
                <w:rFonts w:ascii="Arial" w:hAnsi="Arial" w:cs="Arial"/>
                <w:b/>
                <w:bCs/>
                <w:noProof/>
                <w:sz w:val="20"/>
              </w:rPr>
              <w:t>9</w:t>
            </w:r>
            <w:r w:rsidRPr="000D6515">
              <w:rPr>
                <w:rFonts w:ascii="Arial" w:hAnsi="Arial" w:cs="Arial"/>
                <w:b/>
                <w:bCs/>
                <w:sz w:val="20"/>
                <w:szCs w:val="24"/>
              </w:rPr>
              <w:fldChar w:fldCharType="end"/>
            </w:r>
          </w:p>
        </w:sdtContent>
      </w:sdt>
    </w:sdtContent>
  </w:sdt>
  <w:p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51" w:rsidRDefault="00256A51" w:rsidP="000D6515">
      <w:r>
        <w:separator/>
      </w:r>
    </w:p>
  </w:footnote>
  <w:footnote w:type="continuationSeparator" w:id="0">
    <w:p w:rsidR="00256A51" w:rsidRDefault="00256A51" w:rsidP="000D65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2"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D16"/>
    <w:rsid w:val="000314BB"/>
    <w:rsid w:val="00042D2B"/>
    <w:rsid w:val="00051206"/>
    <w:rsid w:val="00056163"/>
    <w:rsid w:val="00082BA6"/>
    <w:rsid w:val="00096430"/>
    <w:rsid w:val="000977F1"/>
    <w:rsid w:val="000A66A8"/>
    <w:rsid w:val="000A6971"/>
    <w:rsid w:val="000B6505"/>
    <w:rsid w:val="000D6515"/>
    <w:rsid w:val="000E1577"/>
    <w:rsid w:val="000F1809"/>
    <w:rsid w:val="000F21F5"/>
    <w:rsid w:val="00123CFF"/>
    <w:rsid w:val="001355A4"/>
    <w:rsid w:val="001368B6"/>
    <w:rsid w:val="001E195C"/>
    <w:rsid w:val="0020411D"/>
    <w:rsid w:val="00212F7D"/>
    <w:rsid w:val="00256A51"/>
    <w:rsid w:val="00260A16"/>
    <w:rsid w:val="00276FB5"/>
    <w:rsid w:val="002804B6"/>
    <w:rsid w:val="002B1CF5"/>
    <w:rsid w:val="002D60E7"/>
    <w:rsid w:val="002F08A0"/>
    <w:rsid w:val="00315755"/>
    <w:rsid w:val="0033219E"/>
    <w:rsid w:val="003322AC"/>
    <w:rsid w:val="0035386F"/>
    <w:rsid w:val="003B6AAD"/>
    <w:rsid w:val="003C204E"/>
    <w:rsid w:val="003C73CF"/>
    <w:rsid w:val="003D4E20"/>
    <w:rsid w:val="00402926"/>
    <w:rsid w:val="004224C4"/>
    <w:rsid w:val="00481C85"/>
    <w:rsid w:val="004B3728"/>
    <w:rsid w:val="0051195E"/>
    <w:rsid w:val="00546B3B"/>
    <w:rsid w:val="00580BBD"/>
    <w:rsid w:val="0058673A"/>
    <w:rsid w:val="005B48C0"/>
    <w:rsid w:val="005D5CEA"/>
    <w:rsid w:val="005F2C69"/>
    <w:rsid w:val="0060790B"/>
    <w:rsid w:val="0063750E"/>
    <w:rsid w:val="006A3E7D"/>
    <w:rsid w:val="006B1009"/>
    <w:rsid w:val="006B1CD2"/>
    <w:rsid w:val="0071501D"/>
    <w:rsid w:val="00721FD1"/>
    <w:rsid w:val="00756108"/>
    <w:rsid w:val="00763E0D"/>
    <w:rsid w:val="00790383"/>
    <w:rsid w:val="00797495"/>
    <w:rsid w:val="007B7A5B"/>
    <w:rsid w:val="007B7D9D"/>
    <w:rsid w:val="007C1479"/>
    <w:rsid w:val="007C4F8A"/>
    <w:rsid w:val="007D33C0"/>
    <w:rsid w:val="007E25FA"/>
    <w:rsid w:val="007F4556"/>
    <w:rsid w:val="007F53C0"/>
    <w:rsid w:val="008074B4"/>
    <w:rsid w:val="0081056D"/>
    <w:rsid w:val="00812D68"/>
    <w:rsid w:val="008317A0"/>
    <w:rsid w:val="00846820"/>
    <w:rsid w:val="00847076"/>
    <w:rsid w:val="00872494"/>
    <w:rsid w:val="00876792"/>
    <w:rsid w:val="008949C6"/>
    <w:rsid w:val="008A64D5"/>
    <w:rsid w:val="008C102C"/>
    <w:rsid w:val="008D2F2D"/>
    <w:rsid w:val="008E0A74"/>
    <w:rsid w:val="00907FD9"/>
    <w:rsid w:val="00911FD5"/>
    <w:rsid w:val="00920212"/>
    <w:rsid w:val="00952284"/>
    <w:rsid w:val="009749CB"/>
    <w:rsid w:val="009A705A"/>
    <w:rsid w:val="009C69EF"/>
    <w:rsid w:val="009D75B5"/>
    <w:rsid w:val="009F7569"/>
    <w:rsid w:val="00A108A4"/>
    <w:rsid w:val="00A64E1D"/>
    <w:rsid w:val="00A950BF"/>
    <w:rsid w:val="00AC0328"/>
    <w:rsid w:val="00AE4E28"/>
    <w:rsid w:val="00B0208F"/>
    <w:rsid w:val="00B02ED8"/>
    <w:rsid w:val="00B14FEF"/>
    <w:rsid w:val="00B439A4"/>
    <w:rsid w:val="00B52AE1"/>
    <w:rsid w:val="00B56D59"/>
    <w:rsid w:val="00B57759"/>
    <w:rsid w:val="00B70800"/>
    <w:rsid w:val="00B73264"/>
    <w:rsid w:val="00B80D5D"/>
    <w:rsid w:val="00BA0DA0"/>
    <w:rsid w:val="00BB42CD"/>
    <w:rsid w:val="00BB4FB1"/>
    <w:rsid w:val="00C12AE0"/>
    <w:rsid w:val="00C206DA"/>
    <w:rsid w:val="00C463D8"/>
    <w:rsid w:val="00C7728A"/>
    <w:rsid w:val="00C92E95"/>
    <w:rsid w:val="00CA507A"/>
    <w:rsid w:val="00CD6F64"/>
    <w:rsid w:val="00D17C67"/>
    <w:rsid w:val="00D25D73"/>
    <w:rsid w:val="00D422D8"/>
    <w:rsid w:val="00D4313A"/>
    <w:rsid w:val="00D475F8"/>
    <w:rsid w:val="00D92FD4"/>
    <w:rsid w:val="00DA14DD"/>
    <w:rsid w:val="00DB114E"/>
    <w:rsid w:val="00DB568B"/>
    <w:rsid w:val="00E46C18"/>
    <w:rsid w:val="00E63BC4"/>
    <w:rsid w:val="00E77239"/>
    <w:rsid w:val="00EC1A91"/>
    <w:rsid w:val="00EE1E3D"/>
    <w:rsid w:val="00F03B84"/>
    <w:rsid w:val="00F32543"/>
    <w:rsid w:val="00F76688"/>
    <w:rsid w:val="00F86AF6"/>
    <w:rsid w:val="00FA0A93"/>
    <w:rsid w:val="00FE15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1B7CF-809B-4525-874B-EB69E40A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920212"/>
    <w:pPr>
      <w:widowControl w:val="0"/>
      <w:tabs>
        <w:tab w:val="num" w:pos="720"/>
      </w:tabs>
      <w:overflowPunct/>
      <w:autoSpaceDE/>
      <w:autoSpaceDN/>
      <w:adjustRightInd/>
      <w:spacing w:before="240" w:after="240"/>
      <w:outlineLvl w:val="2"/>
    </w:pPr>
    <w:rPr>
      <w:rFonts w:ascii="NimbusSanNovTEE" w:hAnsi="NimbusSanNovTEE"/>
      <w:b/>
      <w:sz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9"/>
    <w:rsid w:val="00920212"/>
    <w:rPr>
      <w:rFonts w:ascii="NimbusSanNovTEE" w:eastAsia="Times New Roman" w:hAnsi="NimbusSanNovTEE" w:cs="Times New Roman"/>
      <w:b/>
      <w:szCs w:val="20"/>
      <w:lang w:val="x-none" w:eastAsia="x-none"/>
    </w:rPr>
  </w:style>
  <w:style w:type="character" w:styleId="Hypertextovodkaz">
    <w:name w:val="Hyperlink"/>
    <w:basedOn w:val="Standardnpsmoodstavce"/>
    <w:uiPriority w:val="99"/>
    <w:unhideWhenUsed/>
    <w:rsid w:val="00C46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774700">
      <w:bodyDiv w:val="1"/>
      <w:marLeft w:val="0"/>
      <w:marRight w:val="0"/>
      <w:marTop w:val="0"/>
      <w:marBottom w:val="0"/>
      <w:divBdr>
        <w:top w:val="none" w:sz="0" w:space="0" w:color="auto"/>
        <w:left w:val="none" w:sz="0" w:space="0" w:color="auto"/>
        <w:bottom w:val="none" w:sz="0" w:space="0" w:color="auto"/>
        <w:right w:val="none" w:sz="0" w:space="0" w:color="auto"/>
      </w:divBdr>
    </w:div>
    <w:div w:id="1399985203">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1689747">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uc.oaol.cz" TargetMode="External"/><Relationship Id="rId13" Type="http://schemas.openxmlformats.org/officeDocument/2006/relationships/hyperlink" Target="mailto:vojtova.e@smer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necka.m@smer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dakova.h@smer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hazka.m@smero.cz" TargetMode="External"/><Relationship Id="rId4" Type="http://schemas.openxmlformats.org/officeDocument/2006/relationships/settings" Target="settings.xml"/><Relationship Id="rId9" Type="http://schemas.openxmlformats.org/officeDocument/2006/relationships/hyperlink" Target="mailto:gj@uc.oaol.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7FDA-341F-41F2-A595-6D64C738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1768</Words>
  <Characters>10432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Helena Gajdová</cp:lastModifiedBy>
  <cp:revision>3</cp:revision>
  <cp:lastPrinted>2017-04-05T09:23:00Z</cp:lastPrinted>
  <dcterms:created xsi:type="dcterms:W3CDTF">2017-04-05T09:19:00Z</dcterms:created>
  <dcterms:modified xsi:type="dcterms:W3CDTF">2017-04-05T09:25:00Z</dcterms:modified>
</cp:coreProperties>
</file>