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7771" w14:textId="77777777" w:rsidR="00A66D94" w:rsidRPr="0070101D" w:rsidRDefault="00F27D50" w:rsidP="0070101D">
      <w:pPr>
        <w:tabs>
          <w:tab w:val="left" w:pos="851"/>
          <w:tab w:val="left" w:pos="2552"/>
          <w:tab w:val="left" w:pos="4820"/>
        </w:tabs>
        <w:jc w:val="center"/>
        <w:rPr>
          <w:rFonts w:eastAsia="Times New Roman" w:cstheme="minorHAnsi"/>
          <w:b/>
          <w:caps/>
          <w:sz w:val="32"/>
          <w:szCs w:val="32"/>
          <w:lang w:eastAsia="cs-CZ"/>
        </w:rPr>
      </w:pPr>
      <w:r w:rsidRPr="0070101D">
        <w:rPr>
          <w:rFonts w:eastAsia="Times New Roman" w:cstheme="minorHAnsi"/>
          <w:b/>
          <w:caps/>
          <w:sz w:val="32"/>
          <w:szCs w:val="32"/>
          <w:lang w:eastAsia="cs-CZ"/>
        </w:rPr>
        <w:t>Kupní smlouva</w:t>
      </w:r>
    </w:p>
    <w:p w14:paraId="096FFE73" w14:textId="5EE2DF98" w:rsidR="0070101D" w:rsidRPr="0070101D" w:rsidRDefault="0070101D" w:rsidP="0070101D">
      <w:pPr>
        <w:tabs>
          <w:tab w:val="left" w:pos="851"/>
          <w:tab w:val="left" w:pos="2552"/>
          <w:tab w:val="left" w:pos="4820"/>
        </w:tabs>
        <w:jc w:val="center"/>
        <w:rPr>
          <w:rFonts w:cstheme="minorHAnsi"/>
        </w:rPr>
      </w:pPr>
      <w:r w:rsidRPr="0070101D">
        <w:rPr>
          <w:rFonts w:cstheme="minorHAnsi"/>
        </w:rPr>
        <w:t xml:space="preserve">uzavřená dle ustanovení § </w:t>
      </w:r>
      <w:r w:rsidR="008C2341">
        <w:rPr>
          <w:rFonts w:cstheme="minorHAnsi"/>
        </w:rPr>
        <w:t>2079 a násl.</w:t>
      </w:r>
      <w:r w:rsidRPr="0070101D">
        <w:rPr>
          <w:rFonts w:cstheme="minorHAnsi"/>
        </w:rPr>
        <w:t xml:space="preserve"> zákona č. 89/2012 Sb., občanského zákoníku, ve znění pozdějších předpisů</w:t>
      </w:r>
      <w:r w:rsidR="008315FD">
        <w:rPr>
          <w:rFonts w:cstheme="minorHAnsi"/>
        </w:rPr>
        <w:t xml:space="preserve"> (dále jen „</w:t>
      </w:r>
      <w:r w:rsidR="008315FD">
        <w:rPr>
          <w:rFonts w:cstheme="minorHAnsi"/>
          <w:b/>
          <w:bCs/>
          <w:i/>
          <w:iCs/>
        </w:rPr>
        <w:t>občanský zákoník</w:t>
      </w:r>
      <w:r w:rsidR="008315FD">
        <w:rPr>
          <w:rFonts w:cstheme="minorHAnsi"/>
        </w:rPr>
        <w:t>“)</w:t>
      </w:r>
      <w:r w:rsidRPr="0070101D">
        <w:rPr>
          <w:rFonts w:cstheme="minorHAnsi"/>
        </w:rPr>
        <w:t>, mezi</w:t>
      </w:r>
    </w:p>
    <w:p w14:paraId="790D0E4D" w14:textId="77777777" w:rsidR="00F27D50" w:rsidRPr="0070101D" w:rsidRDefault="00F27D50" w:rsidP="008C4B0A">
      <w:pPr>
        <w:rPr>
          <w:rFonts w:cstheme="minorHAnsi"/>
        </w:rPr>
      </w:pPr>
    </w:p>
    <w:p w14:paraId="647CE991" w14:textId="77777777" w:rsidR="00961FEE" w:rsidRPr="00961FEE" w:rsidRDefault="00961FEE" w:rsidP="00961FEE">
      <w:pPr>
        <w:tabs>
          <w:tab w:val="left" w:pos="1701"/>
        </w:tabs>
        <w:rPr>
          <w:rFonts w:cstheme="minorHAnsi"/>
          <w:b/>
          <w:bCs/>
        </w:rPr>
      </w:pPr>
      <w:r w:rsidRPr="00961FEE">
        <w:rPr>
          <w:rFonts w:cstheme="minorHAnsi"/>
          <w:b/>
          <w:bCs/>
        </w:rPr>
        <w:t>Multifunkční centrum zámek Lednice, zájmové sdružení právnických osob v likvidaci</w:t>
      </w:r>
    </w:p>
    <w:p w14:paraId="271943DB" w14:textId="77777777" w:rsidR="00961FEE" w:rsidRPr="00961FEE" w:rsidRDefault="00961FEE" w:rsidP="00961FEE">
      <w:pPr>
        <w:tabs>
          <w:tab w:val="left" w:pos="1701"/>
        </w:tabs>
        <w:rPr>
          <w:rFonts w:cstheme="minorHAnsi"/>
        </w:rPr>
      </w:pPr>
      <w:r w:rsidRPr="00961FEE">
        <w:rPr>
          <w:rFonts w:cstheme="minorHAnsi"/>
        </w:rPr>
        <w:t>Sídlo: Žerotínovo náměstí 449/3, 602 00 Brno</w:t>
      </w:r>
    </w:p>
    <w:p w14:paraId="0F4CFCC8" w14:textId="77777777" w:rsidR="00961FEE" w:rsidRPr="00961FEE" w:rsidRDefault="00961FEE" w:rsidP="00961FEE">
      <w:pPr>
        <w:tabs>
          <w:tab w:val="left" w:pos="1701"/>
        </w:tabs>
        <w:rPr>
          <w:rFonts w:cstheme="minorHAnsi"/>
        </w:rPr>
      </w:pPr>
      <w:r w:rsidRPr="00961FEE">
        <w:rPr>
          <w:rFonts w:cstheme="minorHAnsi"/>
        </w:rPr>
        <w:t>IČ: 75122979</w:t>
      </w:r>
    </w:p>
    <w:p w14:paraId="178A3E6E" w14:textId="77777777" w:rsidR="00961FEE" w:rsidRPr="00961FEE" w:rsidRDefault="00961FEE" w:rsidP="00961FEE">
      <w:pPr>
        <w:tabs>
          <w:tab w:val="left" w:pos="1701"/>
        </w:tabs>
        <w:rPr>
          <w:rFonts w:cstheme="minorHAnsi"/>
        </w:rPr>
      </w:pPr>
      <w:r w:rsidRPr="00961FEE">
        <w:rPr>
          <w:rFonts w:cstheme="minorHAnsi"/>
        </w:rPr>
        <w:t>zápis: spolkový rejstřík vedený Krajským soudem v Brně, oddíl L, vložka 19588</w:t>
      </w:r>
    </w:p>
    <w:p w14:paraId="06A09206" w14:textId="0A3E7FB7" w:rsidR="00F27D50" w:rsidRDefault="00961FEE" w:rsidP="00961FEE">
      <w:pPr>
        <w:tabs>
          <w:tab w:val="left" w:pos="1701"/>
        </w:tabs>
        <w:rPr>
          <w:rFonts w:cstheme="minorHAnsi"/>
        </w:rPr>
      </w:pPr>
      <w:r w:rsidRPr="00961FEE">
        <w:rPr>
          <w:rFonts w:cstheme="minorHAnsi"/>
        </w:rPr>
        <w:t xml:space="preserve">zastupuje: </w:t>
      </w:r>
      <w:proofErr w:type="spellStart"/>
      <w:r w:rsidR="00324A59">
        <w:rPr>
          <w:rFonts w:cstheme="minorHAnsi"/>
        </w:rPr>
        <w:t>xxxxxxxxxxxxxxxxxxxxxx</w:t>
      </w:r>
      <w:proofErr w:type="spellEnd"/>
    </w:p>
    <w:p w14:paraId="38CB354C" w14:textId="77777777" w:rsidR="00961FEE" w:rsidRPr="0070101D" w:rsidRDefault="00961FEE" w:rsidP="00961FEE">
      <w:pPr>
        <w:tabs>
          <w:tab w:val="left" w:pos="1701"/>
        </w:tabs>
        <w:rPr>
          <w:rFonts w:cstheme="minorHAnsi"/>
        </w:rPr>
      </w:pPr>
    </w:p>
    <w:p w14:paraId="590EA348" w14:textId="7BA228D2" w:rsidR="00F27D50" w:rsidRPr="0070101D" w:rsidRDefault="00F27D50" w:rsidP="00F27D50">
      <w:pPr>
        <w:tabs>
          <w:tab w:val="left" w:pos="1701"/>
        </w:tabs>
        <w:rPr>
          <w:rFonts w:cstheme="minorHAnsi"/>
        </w:rPr>
      </w:pPr>
      <w:r w:rsidRPr="0070101D">
        <w:rPr>
          <w:rFonts w:cstheme="minorHAnsi"/>
        </w:rPr>
        <w:t>dále j</w:t>
      </w:r>
      <w:r w:rsidR="00961FEE">
        <w:rPr>
          <w:rFonts w:cstheme="minorHAnsi"/>
        </w:rPr>
        <w:t>ako</w:t>
      </w:r>
      <w:r w:rsidRPr="0070101D">
        <w:rPr>
          <w:rFonts w:cstheme="minorHAnsi"/>
        </w:rPr>
        <w:t xml:space="preserve"> </w:t>
      </w:r>
      <w:r w:rsidRPr="0070101D">
        <w:rPr>
          <w:rFonts w:cstheme="minorHAnsi"/>
          <w:b/>
        </w:rPr>
        <w:t>"prodávající"</w:t>
      </w:r>
      <w:r w:rsidRPr="0070101D">
        <w:rPr>
          <w:rFonts w:cstheme="minorHAnsi"/>
        </w:rPr>
        <w:t xml:space="preserve"> na straně jedné</w:t>
      </w:r>
    </w:p>
    <w:p w14:paraId="219AD65A" w14:textId="77777777" w:rsidR="00F27D50" w:rsidRPr="0070101D" w:rsidRDefault="00F27D50" w:rsidP="00F27D50">
      <w:pPr>
        <w:tabs>
          <w:tab w:val="left" w:pos="1701"/>
        </w:tabs>
        <w:rPr>
          <w:rFonts w:cstheme="minorHAnsi"/>
        </w:rPr>
      </w:pPr>
    </w:p>
    <w:p w14:paraId="4C1E0254" w14:textId="77777777" w:rsidR="00F27D50" w:rsidRPr="0070101D" w:rsidRDefault="00F27D50" w:rsidP="00F27D50">
      <w:pPr>
        <w:tabs>
          <w:tab w:val="left" w:pos="1701"/>
        </w:tabs>
        <w:rPr>
          <w:rFonts w:cstheme="minorHAnsi"/>
        </w:rPr>
      </w:pPr>
      <w:r w:rsidRPr="0070101D">
        <w:rPr>
          <w:rFonts w:cstheme="minorHAnsi"/>
        </w:rPr>
        <w:t>a</w:t>
      </w:r>
    </w:p>
    <w:p w14:paraId="364C1CDE" w14:textId="77777777" w:rsidR="00F27D50" w:rsidRPr="0070101D" w:rsidRDefault="00F27D50" w:rsidP="00F27D50">
      <w:pPr>
        <w:tabs>
          <w:tab w:val="left" w:pos="1701"/>
        </w:tabs>
        <w:rPr>
          <w:rFonts w:cstheme="minorHAnsi"/>
        </w:rPr>
      </w:pPr>
    </w:p>
    <w:p w14:paraId="21A8B49C" w14:textId="77777777" w:rsidR="00961FEE" w:rsidRPr="00961FEE" w:rsidRDefault="00961FEE" w:rsidP="00961FEE">
      <w:pPr>
        <w:tabs>
          <w:tab w:val="left" w:pos="1701"/>
        </w:tabs>
        <w:rPr>
          <w:rFonts w:cstheme="minorHAnsi"/>
          <w:b/>
          <w:bCs/>
        </w:rPr>
      </w:pPr>
      <w:r w:rsidRPr="00961FEE">
        <w:rPr>
          <w:rFonts w:cstheme="minorHAnsi"/>
          <w:b/>
          <w:bCs/>
        </w:rPr>
        <w:t>Národní památkový ústav, státní příspěvková organizace</w:t>
      </w:r>
    </w:p>
    <w:p w14:paraId="602595D1" w14:textId="77777777" w:rsidR="00961FEE" w:rsidRPr="00961FEE" w:rsidRDefault="00961FEE" w:rsidP="00961FEE">
      <w:pPr>
        <w:tabs>
          <w:tab w:val="left" w:pos="1701"/>
        </w:tabs>
        <w:rPr>
          <w:rFonts w:cstheme="minorHAnsi"/>
        </w:rPr>
      </w:pPr>
      <w:r w:rsidRPr="00961FEE">
        <w:rPr>
          <w:rFonts w:cstheme="minorHAnsi"/>
        </w:rPr>
        <w:t>sídlo: Valdštejnské nám. 162/3, 118 01 Praha 1</w:t>
      </w:r>
    </w:p>
    <w:p w14:paraId="1CF16844" w14:textId="77777777" w:rsidR="00961FEE" w:rsidRPr="00961FEE" w:rsidRDefault="00961FEE" w:rsidP="00961FEE">
      <w:pPr>
        <w:tabs>
          <w:tab w:val="left" w:pos="1701"/>
        </w:tabs>
        <w:rPr>
          <w:rFonts w:cstheme="minorHAnsi"/>
        </w:rPr>
      </w:pPr>
      <w:r w:rsidRPr="00961FEE">
        <w:rPr>
          <w:rFonts w:cstheme="minorHAnsi"/>
        </w:rPr>
        <w:t>IČ: 75032333</w:t>
      </w:r>
    </w:p>
    <w:p w14:paraId="7439BD69" w14:textId="77777777" w:rsidR="00961FEE" w:rsidRPr="00961FEE" w:rsidRDefault="00961FEE" w:rsidP="00961FEE">
      <w:pPr>
        <w:tabs>
          <w:tab w:val="left" w:pos="1701"/>
        </w:tabs>
        <w:rPr>
          <w:rFonts w:cstheme="minorHAnsi"/>
        </w:rPr>
      </w:pPr>
      <w:r w:rsidRPr="00961FEE">
        <w:rPr>
          <w:rFonts w:cstheme="minorHAnsi"/>
        </w:rPr>
        <w:t>DIČ: CZ75032333</w:t>
      </w:r>
    </w:p>
    <w:p w14:paraId="71561192" w14:textId="048072E3" w:rsidR="00F27D50" w:rsidRDefault="00961FEE" w:rsidP="00961FEE">
      <w:pPr>
        <w:tabs>
          <w:tab w:val="left" w:pos="1701"/>
        </w:tabs>
        <w:rPr>
          <w:rFonts w:cstheme="minorHAnsi"/>
        </w:rPr>
      </w:pPr>
      <w:r w:rsidRPr="00961FEE">
        <w:rPr>
          <w:rFonts w:cstheme="minorHAnsi"/>
        </w:rPr>
        <w:t xml:space="preserve">zastupuje: </w:t>
      </w:r>
      <w:r w:rsidR="00BD5F08">
        <w:rPr>
          <w:rFonts w:cstheme="minorHAnsi"/>
        </w:rPr>
        <w:t xml:space="preserve">Ing. Petr </w:t>
      </w:r>
      <w:proofErr w:type="spellStart"/>
      <w:r w:rsidR="00BD5F08">
        <w:rPr>
          <w:rFonts w:cstheme="minorHAnsi"/>
        </w:rPr>
        <w:t>Šubík</w:t>
      </w:r>
      <w:proofErr w:type="spellEnd"/>
      <w:r w:rsidR="00BD5F08">
        <w:rPr>
          <w:rFonts w:cstheme="minorHAnsi"/>
        </w:rPr>
        <w:t>, ředitel územní památkové správy v Kroměříži</w:t>
      </w:r>
    </w:p>
    <w:p w14:paraId="067C8AE8" w14:textId="11839F7D" w:rsidR="00BD5F08" w:rsidRDefault="00BD5F08" w:rsidP="00961FEE">
      <w:pPr>
        <w:tabs>
          <w:tab w:val="left" w:pos="1701"/>
        </w:tabs>
        <w:rPr>
          <w:rFonts w:cstheme="minorHAnsi"/>
        </w:rPr>
      </w:pPr>
      <w:r>
        <w:rPr>
          <w:rFonts w:cstheme="minorHAnsi"/>
        </w:rPr>
        <w:t>se sídlem Sněmovní nám. 1, 767 01 Kroměříž</w:t>
      </w:r>
    </w:p>
    <w:p w14:paraId="324B9723" w14:textId="77777777" w:rsidR="00961FEE" w:rsidRPr="0070101D" w:rsidRDefault="00961FEE" w:rsidP="00961FEE">
      <w:pPr>
        <w:tabs>
          <w:tab w:val="left" w:pos="1701"/>
        </w:tabs>
        <w:rPr>
          <w:rFonts w:cstheme="minorHAnsi"/>
        </w:rPr>
      </w:pPr>
    </w:p>
    <w:p w14:paraId="0DECF418" w14:textId="77777777" w:rsidR="00F27D50" w:rsidRPr="0070101D" w:rsidRDefault="00F27D50" w:rsidP="00F27D50">
      <w:pPr>
        <w:tabs>
          <w:tab w:val="left" w:pos="1701"/>
        </w:tabs>
        <w:rPr>
          <w:rFonts w:cstheme="minorHAnsi"/>
        </w:rPr>
      </w:pPr>
      <w:r w:rsidRPr="0070101D">
        <w:rPr>
          <w:rFonts w:cstheme="minorHAnsi"/>
        </w:rPr>
        <w:t xml:space="preserve">dále jako </w:t>
      </w:r>
      <w:r w:rsidRPr="0070101D">
        <w:rPr>
          <w:rFonts w:cstheme="minorHAnsi"/>
          <w:b/>
        </w:rPr>
        <w:t>"kupující"</w:t>
      </w:r>
      <w:r w:rsidRPr="0070101D">
        <w:rPr>
          <w:rFonts w:cstheme="minorHAnsi"/>
        </w:rPr>
        <w:t xml:space="preserve"> na straně druhé</w:t>
      </w:r>
    </w:p>
    <w:p w14:paraId="565CFF7B" w14:textId="77777777" w:rsidR="00F27D50" w:rsidRPr="0070101D" w:rsidRDefault="00F27D50" w:rsidP="00F27D50">
      <w:pPr>
        <w:tabs>
          <w:tab w:val="left" w:pos="1701"/>
        </w:tabs>
        <w:rPr>
          <w:rFonts w:cstheme="minorHAnsi"/>
        </w:rPr>
      </w:pPr>
    </w:p>
    <w:p w14:paraId="13AAE5F2" w14:textId="77777777" w:rsidR="00F27D50" w:rsidRPr="0070101D" w:rsidRDefault="00F27D50" w:rsidP="00E413E2">
      <w:pPr>
        <w:tabs>
          <w:tab w:val="left" w:pos="1701"/>
        </w:tabs>
        <w:rPr>
          <w:rFonts w:cstheme="minorHAnsi"/>
          <w:b/>
        </w:rPr>
      </w:pPr>
    </w:p>
    <w:p w14:paraId="1E4424CC" w14:textId="77777777" w:rsidR="00F27D50" w:rsidRPr="0070101D" w:rsidRDefault="00F27D50">
      <w:pPr>
        <w:tabs>
          <w:tab w:val="left" w:pos="1701"/>
        </w:tabs>
        <w:jc w:val="center"/>
        <w:rPr>
          <w:rFonts w:cstheme="minorHAnsi"/>
          <w:b/>
        </w:rPr>
      </w:pPr>
      <w:r w:rsidRPr="0070101D">
        <w:rPr>
          <w:rFonts w:cstheme="minorHAnsi"/>
          <w:b/>
        </w:rPr>
        <w:t>I.</w:t>
      </w:r>
    </w:p>
    <w:p w14:paraId="37445C35" w14:textId="39A62C2D" w:rsidR="00F27D50" w:rsidRPr="00E413E2" w:rsidRDefault="00F27D50">
      <w:pPr>
        <w:tabs>
          <w:tab w:val="left" w:pos="1701"/>
        </w:tabs>
        <w:jc w:val="center"/>
        <w:rPr>
          <w:rFonts w:cstheme="minorHAnsi"/>
          <w:b/>
        </w:rPr>
      </w:pPr>
      <w:r w:rsidRPr="00E413E2">
        <w:rPr>
          <w:rFonts w:cstheme="minorHAnsi"/>
          <w:b/>
        </w:rPr>
        <w:t>Úvodní u</w:t>
      </w:r>
      <w:r w:rsidR="00E413E2">
        <w:rPr>
          <w:rFonts w:cstheme="minorHAnsi"/>
          <w:b/>
        </w:rPr>
        <w:t>jednání</w:t>
      </w:r>
    </w:p>
    <w:p w14:paraId="54923CA3" w14:textId="2719200E" w:rsidR="00F27D50" w:rsidRDefault="008315FD" w:rsidP="008315FD">
      <w:pPr>
        <w:pStyle w:val="Odstavecseseznamem"/>
        <w:numPr>
          <w:ilvl w:val="0"/>
          <w:numId w:val="1"/>
        </w:numPr>
        <w:tabs>
          <w:tab w:val="left" w:pos="1701"/>
        </w:tabs>
        <w:jc w:val="both"/>
        <w:rPr>
          <w:rFonts w:cstheme="minorHAnsi"/>
        </w:rPr>
      </w:pPr>
      <w:r>
        <w:rPr>
          <w:rFonts w:cstheme="minorHAnsi"/>
        </w:rPr>
        <w:t>P</w:t>
      </w:r>
      <w:r w:rsidR="00F27D50" w:rsidRPr="008315FD">
        <w:rPr>
          <w:rFonts w:cstheme="minorHAnsi"/>
        </w:rPr>
        <w:t>rodávající prohlašuje, že je výlučn</w:t>
      </w:r>
      <w:r>
        <w:rPr>
          <w:rFonts w:cstheme="minorHAnsi"/>
        </w:rPr>
        <w:t>ým vlastníkem</w:t>
      </w:r>
      <w:r w:rsidR="00872992">
        <w:rPr>
          <w:rFonts w:cstheme="minorHAnsi"/>
        </w:rPr>
        <w:t xml:space="preserve"> souboru</w:t>
      </w:r>
      <w:r w:rsidR="0039237A">
        <w:rPr>
          <w:rFonts w:cstheme="minorHAnsi"/>
        </w:rPr>
        <w:t xml:space="preserve"> movitého</w:t>
      </w:r>
      <w:r>
        <w:rPr>
          <w:rFonts w:cstheme="minorHAnsi"/>
        </w:rPr>
        <w:t xml:space="preserve"> majetku uvedeného v seznamu majetku a jeho ocenění, který tvoří přílohu č. 1 této smlouvy (dále jen „</w:t>
      </w:r>
      <w:r>
        <w:rPr>
          <w:rFonts w:cstheme="minorHAnsi"/>
          <w:b/>
          <w:bCs/>
          <w:i/>
          <w:iCs/>
        </w:rPr>
        <w:t>majetek</w:t>
      </w:r>
      <w:r>
        <w:rPr>
          <w:rFonts w:cstheme="minorHAnsi"/>
        </w:rPr>
        <w:t>“). Prodávající ve vztahu k tomu uvádí, že se aktuálně nachází v pozdní fázi likvidace</w:t>
      </w:r>
      <w:r w:rsidR="00872992">
        <w:rPr>
          <w:rFonts w:cstheme="minorHAnsi"/>
        </w:rPr>
        <w:t>, jejíž součástí je mimo jin</w:t>
      </w:r>
      <w:r w:rsidR="006A2511">
        <w:rPr>
          <w:rFonts w:cstheme="minorHAnsi"/>
        </w:rPr>
        <w:t xml:space="preserve">é </w:t>
      </w:r>
      <w:r w:rsidR="00872992">
        <w:rPr>
          <w:rFonts w:cstheme="minorHAnsi"/>
        </w:rPr>
        <w:t>zpeněžení veškerého majetku likvidovaného subjektu</w:t>
      </w:r>
      <w:r>
        <w:rPr>
          <w:rFonts w:cstheme="minorHAnsi"/>
        </w:rPr>
        <w:t>, přičemž</w:t>
      </w:r>
      <w:r w:rsidR="00872992">
        <w:rPr>
          <w:rFonts w:cstheme="minorHAnsi"/>
        </w:rPr>
        <w:t xml:space="preserve"> prodávající</w:t>
      </w:r>
      <w:r>
        <w:rPr>
          <w:rFonts w:cstheme="minorHAnsi"/>
        </w:rPr>
        <w:t xml:space="preserve"> majetek </w:t>
      </w:r>
      <w:r w:rsidR="00872992">
        <w:rPr>
          <w:rFonts w:cstheme="minorHAnsi"/>
        </w:rPr>
        <w:t xml:space="preserve">oceněný znaleckým posudkem </w:t>
      </w:r>
      <w:r>
        <w:rPr>
          <w:rFonts w:cstheme="minorHAnsi"/>
        </w:rPr>
        <w:t xml:space="preserve">v rámci tohoto procesu nabízel </w:t>
      </w:r>
      <w:r w:rsidR="0039237A">
        <w:rPr>
          <w:rFonts w:cstheme="minorHAnsi"/>
        </w:rPr>
        <w:t xml:space="preserve">(a to s ohledem na množství a povahu majetku toliko jako celý soubor) </w:t>
      </w:r>
      <w:r>
        <w:rPr>
          <w:rFonts w:cstheme="minorHAnsi"/>
        </w:rPr>
        <w:t>prostřednictvím internetové</w:t>
      </w:r>
      <w:r w:rsidR="00872992">
        <w:rPr>
          <w:rFonts w:cstheme="minorHAnsi"/>
        </w:rPr>
        <w:t>ho portálu hyperinzerce.cz</w:t>
      </w:r>
      <w:r>
        <w:rPr>
          <w:rFonts w:cstheme="minorHAnsi"/>
        </w:rPr>
        <w:t xml:space="preserve"> a to formou výzvy k podávání nabídek</w:t>
      </w:r>
      <w:r w:rsidR="00872992">
        <w:rPr>
          <w:rFonts w:cstheme="minorHAnsi"/>
        </w:rPr>
        <w:t xml:space="preserve"> s tím, že </w:t>
      </w:r>
      <w:r w:rsidR="0039237A">
        <w:rPr>
          <w:rFonts w:cstheme="minorHAnsi"/>
        </w:rPr>
        <w:t>potenciální zájemci</w:t>
      </w:r>
      <w:r w:rsidR="00872992">
        <w:rPr>
          <w:rFonts w:cstheme="minorHAnsi"/>
        </w:rPr>
        <w:t xml:space="preserve"> mají zejména </w:t>
      </w:r>
      <w:r w:rsidR="0039237A">
        <w:rPr>
          <w:rFonts w:cstheme="minorHAnsi"/>
        </w:rPr>
        <w:t>nabídnout kupní cenu</w:t>
      </w:r>
      <w:r w:rsidR="00872992">
        <w:rPr>
          <w:rFonts w:cstheme="minorHAnsi"/>
        </w:rPr>
        <w:t xml:space="preserve">. Na tuto výzvu pak reagoval se svojí nabídkou kupující, který nabídl cenu za majetek ve výši </w:t>
      </w:r>
      <w:r w:rsidR="000132E5">
        <w:rPr>
          <w:rFonts w:cstheme="minorHAnsi"/>
        </w:rPr>
        <w:t>1.897.280</w:t>
      </w:r>
      <w:r w:rsidR="00872992">
        <w:rPr>
          <w:rFonts w:cstheme="minorHAnsi"/>
        </w:rPr>
        <w:t>,- Kč</w:t>
      </w:r>
      <w:r w:rsidR="000132E5">
        <w:rPr>
          <w:rFonts w:cstheme="minorHAnsi"/>
        </w:rPr>
        <w:t>, včetně případné DPH</w:t>
      </w:r>
      <w:r w:rsidR="00872992">
        <w:rPr>
          <w:rFonts w:cstheme="minorHAnsi"/>
        </w:rPr>
        <w:t>.</w:t>
      </w:r>
    </w:p>
    <w:p w14:paraId="4BA32DF0" w14:textId="77777777" w:rsidR="00872992" w:rsidRDefault="00872992" w:rsidP="00872992">
      <w:pPr>
        <w:pStyle w:val="Odstavecseseznamem"/>
        <w:tabs>
          <w:tab w:val="left" w:pos="1701"/>
        </w:tabs>
        <w:ind w:left="360"/>
        <w:jc w:val="both"/>
        <w:rPr>
          <w:rFonts w:cstheme="minorHAnsi"/>
        </w:rPr>
      </w:pPr>
    </w:p>
    <w:p w14:paraId="297BFED7" w14:textId="6CC572D4" w:rsidR="00872992" w:rsidRDefault="00872992" w:rsidP="008315FD">
      <w:pPr>
        <w:pStyle w:val="Odstavecseseznamem"/>
        <w:numPr>
          <w:ilvl w:val="0"/>
          <w:numId w:val="1"/>
        </w:numPr>
        <w:tabs>
          <w:tab w:val="left" w:pos="1701"/>
        </w:tabs>
        <w:jc w:val="both"/>
        <w:rPr>
          <w:rFonts w:cstheme="minorHAnsi"/>
        </w:rPr>
      </w:pPr>
      <w:r>
        <w:rPr>
          <w:rFonts w:cstheme="minorHAnsi"/>
        </w:rPr>
        <w:t>Kupující prohlašuje, že má s ohledem na učiněnou nabídku v reakci na výzvu k podávání nabídek učiněnou prodávajícím zájem majetek koupit, a zaplatit za to prodávajícímu nabídnutou cenu.</w:t>
      </w:r>
    </w:p>
    <w:p w14:paraId="6DD322C7" w14:textId="77777777" w:rsidR="00872992" w:rsidRDefault="00872992" w:rsidP="00872992">
      <w:pPr>
        <w:pStyle w:val="Odstavecseseznamem"/>
        <w:tabs>
          <w:tab w:val="left" w:pos="1701"/>
        </w:tabs>
        <w:ind w:left="360"/>
        <w:jc w:val="both"/>
        <w:rPr>
          <w:rFonts w:cstheme="minorHAnsi"/>
        </w:rPr>
      </w:pPr>
    </w:p>
    <w:p w14:paraId="2A68D242" w14:textId="234C769F" w:rsidR="00872992" w:rsidRPr="008315FD" w:rsidRDefault="00872992" w:rsidP="008315FD">
      <w:pPr>
        <w:pStyle w:val="Odstavecseseznamem"/>
        <w:numPr>
          <w:ilvl w:val="0"/>
          <w:numId w:val="1"/>
        </w:numPr>
        <w:tabs>
          <w:tab w:val="left" w:pos="1701"/>
        </w:tabs>
        <w:jc w:val="both"/>
        <w:rPr>
          <w:rFonts w:cstheme="minorHAnsi"/>
        </w:rPr>
      </w:pPr>
      <w:r>
        <w:rPr>
          <w:rFonts w:cstheme="minorHAnsi"/>
        </w:rPr>
        <w:t>S ohledem na výše uvedené</w:t>
      </w:r>
      <w:r w:rsidR="0039237A">
        <w:rPr>
          <w:rFonts w:cstheme="minorHAnsi"/>
        </w:rPr>
        <w:t>, a s ohledem na to, že nabídka kupujícího byla prodávajícím akceptována, uzavírají nyní s</w:t>
      </w:r>
      <w:r>
        <w:rPr>
          <w:rFonts w:cstheme="minorHAnsi"/>
        </w:rPr>
        <w:t>mluvní strany tuto kupní smlouvu.</w:t>
      </w:r>
    </w:p>
    <w:p w14:paraId="092D1BD3" w14:textId="77777777" w:rsidR="00F27D50" w:rsidRPr="0070101D" w:rsidRDefault="00F27D50" w:rsidP="00F27D50">
      <w:pPr>
        <w:tabs>
          <w:tab w:val="left" w:pos="1701"/>
        </w:tabs>
        <w:rPr>
          <w:rFonts w:cstheme="minorHAnsi"/>
        </w:rPr>
      </w:pPr>
    </w:p>
    <w:p w14:paraId="293C3429" w14:textId="77777777" w:rsidR="00F27D50" w:rsidRPr="0070101D" w:rsidRDefault="00F27D50" w:rsidP="00F27D50">
      <w:pPr>
        <w:tabs>
          <w:tab w:val="left" w:pos="2552"/>
        </w:tabs>
        <w:ind w:left="284"/>
        <w:jc w:val="center"/>
        <w:rPr>
          <w:rFonts w:cstheme="minorHAnsi"/>
          <w:b/>
        </w:rPr>
      </w:pPr>
      <w:r w:rsidRPr="0070101D">
        <w:rPr>
          <w:rFonts w:cstheme="minorHAnsi"/>
          <w:b/>
        </w:rPr>
        <w:t>II.</w:t>
      </w:r>
    </w:p>
    <w:p w14:paraId="05A9C943" w14:textId="77777777" w:rsidR="00F27D50" w:rsidRPr="005D18A6" w:rsidRDefault="00F27D50" w:rsidP="00F27D50">
      <w:pPr>
        <w:tabs>
          <w:tab w:val="left" w:pos="2552"/>
        </w:tabs>
        <w:ind w:left="284"/>
        <w:jc w:val="center"/>
        <w:rPr>
          <w:rFonts w:cstheme="minorHAnsi"/>
        </w:rPr>
      </w:pPr>
      <w:r w:rsidRPr="005D18A6">
        <w:rPr>
          <w:rFonts w:cstheme="minorHAnsi"/>
          <w:b/>
        </w:rPr>
        <w:t>Předmět smlouvy</w:t>
      </w:r>
    </w:p>
    <w:p w14:paraId="7DE4122B" w14:textId="2C8D8DE2" w:rsidR="000132E5" w:rsidRDefault="000132E5" w:rsidP="000132E5">
      <w:pPr>
        <w:pStyle w:val="Odstavecseseznamem"/>
        <w:numPr>
          <w:ilvl w:val="0"/>
          <w:numId w:val="3"/>
        </w:numPr>
        <w:tabs>
          <w:tab w:val="left" w:pos="2552"/>
        </w:tabs>
        <w:jc w:val="both"/>
        <w:rPr>
          <w:rFonts w:cstheme="minorHAnsi"/>
        </w:rPr>
      </w:pPr>
      <w:r>
        <w:rPr>
          <w:rFonts w:cstheme="minorHAnsi"/>
        </w:rPr>
        <w:t xml:space="preserve">Předmětem této smlouvy je majetek dle čl. I., bodu (1) této smlouvy a její přílohy č. 1, který touto smlouvou prodávající prodává kupujícímu za sjednanou kupní cenu, kupující jej kupuje a přejímá do svého vlastnictví, </w:t>
      </w:r>
      <w:r w:rsidR="000D7396">
        <w:rPr>
          <w:rFonts w:cstheme="minorHAnsi"/>
        </w:rPr>
        <w:t xml:space="preserve">a to </w:t>
      </w:r>
      <w:r>
        <w:rPr>
          <w:rFonts w:cstheme="minorHAnsi"/>
        </w:rPr>
        <w:t>vše za podmínek stanovených v</w:t>
      </w:r>
      <w:r w:rsidR="000D7396">
        <w:rPr>
          <w:rFonts w:cstheme="minorHAnsi"/>
        </w:rPr>
        <w:t> </w:t>
      </w:r>
      <w:r>
        <w:rPr>
          <w:rFonts w:cstheme="minorHAnsi"/>
        </w:rPr>
        <w:t>této smlouvě.</w:t>
      </w:r>
    </w:p>
    <w:p w14:paraId="7BDA39E9" w14:textId="77777777" w:rsidR="000132E5" w:rsidRDefault="000132E5" w:rsidP="000132E5">
      <w:pPr>
        <w:pStyle w:val="Odstavecseseznamem"/>
        <w:tabs>
          <w:tab w:val="left" w:pos="2552"/>
        </w:tabs>
        <w:ind w:left="360"/>
        <w:jc w:val="both"/>
        <w:rPr>
          <w:rFonts w:cstheme="minorHAnsi"/>
        </w:rPr>
      </w:pPr>
    </w:p>
    <w:p w14:paraId="7B3B0454" w14:textId="18FD85D2" w:rsidR="002E63B4" w:rsidRDefault="002E63B4" w:rsidP="000132E5">
      <w:pPr>
        <w:pStyle w:val="Odstavecseseznamem"/>
        <w:numPr>
          <w:ilvl w:val="0"/>
          <w:numId w:val="3"/>
        </w:numPr>
        <w:tabs>
          <w:tab w:val="left" w:pos="2552"/>
        </w:tabs>
        <w:jc w:val="both"/>
        <w:rPr>
          <w:rFonts w:cstheme="minorHAnsi"/>
        </w:rPr>
      </w:pPr>
      <w:r w:rsidRPr="000132E5">
        <w:rPr>
          <w:rFonts w:cstheme="minorHAnsi"/>
        </w:rPr>
        <w:t xml:space="preserve">Prodávající svým podpisem na této smlouvě </w:t>
      </w:r>
      <w:r w:rsidR="000132E5">
        <w:rPr>
          <w:rFonts w:cstheme="minorHAnsi"/>
        </w:rPr>
        <w:t>potvrzuje, že majetek nemá žádné právní vady, které by bránily nebo omezovaly kupujícího ve volné dispozici s</w:t>
      </w:r>
      <w:r w:rsidR="000D7396">
        <w:rPr>
          <w:rFonts w:cstheme="minorHAnsi"/>
        </w:rPr>
        <w:t> </w:t>
      </w:r>
      <w:r w:rsidR="000132E5">
        <w:rPr>
          <w:rFonts w:cstheme="minorHAnsi"/>
        </w:rPr>
        <w:t>ním, a které</w:t>
      </w:r>
      <w:r w:rsidRPr="000132E5">
        <w:rPr>
          <w:rFonts w:cstheme="minorHAnsi"/>
        </w:rPr>
        <w:t xml:space="preserve"> by bylo potřebné touto </w:t>
      </w:r>
      <w:r w:rsidRPr="000132E5">
        <w:rPr>
          <w:rFonts w:cstheme="minorHAnsi"/>
        </w:rPr>
        <w:lastRenderedPageBreak/>
        <w:t>smlouvou zvlášť upravit či na které by kupující musel být upozorněn.</w:t>
      </w:r>
      <w:r w:rsidR="000132E5">
        <w:rPr>
          <w:rFonts w:cstheme="minorHAnsi"/>
        </w:rPr>
        <w:t xml:space="preserve"> Prodávající tedy zejména prohlašuje a garantuje, že majetek nebyl </w:t>
      </w:r>
      <w:r w:rsidR="000132E5" w:rsidRPr="000132E5">
        <w:rPr>
          <w:rFonts w:cstheme="minorHAnsi"/>
        </w:rPr>
        <w:t>odcizen</w:t>
      </w:r>
      <w:r w:rsidR="00C64148">
        <w:rPr>
          <w:rFonts w:cstheme="minorHAnsi"/>
        </w:rPr>
        <w:t xml:space="preserve"> a </w:t>
      </w:r>
      <w:r w:rsidR="000132E5" w:rsidRPr="000132E5">
        <w:rPr>
          <w:rFonts w:cstheme="minorHAnsi"/>
        </w:rPr>
        <w:t xml:space="preserve">neváznou na něm žádná práva třetích osob, </w:t>
      </w:r>
      <w:r w:rsidR="00C64148">
        <w:rPr>
          <w:rFonts w:cstheme="minorHAnsi"/>
        </w:rPr>
        <w:t>jako například</w:t>
      </w:r>
      <w:r w:rsidR="000132E5" w:rsidRPr="000132E5">
        <w:rPr>
          <w:rFonts w:cstheme="minorHAnsi"/>
        </w:rPr>
        <w:t xml:space="preserve"> zástavní právo</w:t>
      </w:r>
      <w:r w:rsidR="00C64148">
        <w:rPr>
          <w:rFonts w:cstheme="minorHAnsi"/>
        </w:rPr>
        <w:t>.</w:t>
      </w:r>
    </w:p>
    <w:p w14:paraId="65C297F5" w14:textId="77777777" w:rsidR="002E63B4" w:rsidRPr="0070101D" w:rsidRDefault="002E63B4" w:rsidP="0043309E">
      <w:pPr>
        <w:tabs>
          <w:tab w:val="left" w:pos="2552"/>
        </w:tabs>
        <w:jc w:val="both"/>
        <w:rPr>
          <w:rFonts w:cstheme="minorHAnsi"/>
        </w:rPr>
      </w:pPr>
    </w:p>
    <w:p w14:paraId="754C8ADC" w14:textId="77777777" w:rsidR="002E63B4" w:rsidRPr="0070101D" w:rsidRDefault="002E63B4" w:rsidP="002E63B4">
      <w:pPr>
        <w:tabs>
          <w:tab w:val="left" w:pos="2552"/>
        </w:tabs>
        <w:ind w:left="567" w:hanging="567"/>
        <w:jc w:val="center"/>
        <w:rPr>
          <w:rFonts w:cstheme="minorHAnsi"/>
          <w:b/>
        </w:rPr>
      </w:pPr>
      <w:r w:rsidRPr="0070101D">
        <w:rPr>
          <w:rFonts w:cstheme="minorHAnsi"/>
          <w:b/>
        </w:rPr>
        <w:t>III.</w:t>
      </w:r>
    </w:p>
    <w:p w14:paraId="1478199A" w14:textId="77777777" w:rsidR="002E63B4" w:rsidRPr="000E7B10" w:rsidRDefault="002E63B4" w:rsidP="002E63B4">
      <w:pPr>
        <w:tabs>
          <w:tab w:val="left" w:pos="2552"/>
        </w:tabs>
        <w:ind w:left="567" w:hanging="567"/>
        <w:jc w:val="center"/>
        <w:rPr>
          <w:rFonts w:cstheme="minorHAnsi"/>
        </w:rPr>
      </w:pPr>
      <w:r w:rsidRPr="000E7B10">
        <w:rPr>
          <w:rFonts w:cstheme="minorHAnsi"/>
          <w:b/>
        </w:rPr>
        <w:t>Kupní cena a platební podmínky</w:t>
      </w:r>
    </w:p>
    <w:p w14:paraId="69EE25B1" w14:textId="5472DFE3" w:rsidR="00957477" w:rsidRDefault="002E63B4" w:rsidP="00957477">
      <w:pPr>
        <w:pStyle w:val="Odstavecseseznamem"/>
        <w:numPr>
          <w:ilvl w:val="0"/>
          <w:numId w:val="5"/>
        </w:numPr>
        <w:tabs>
          <w:tab w:val="left" w:pos="2552"/>
        </w:tabs>
        <w:jc w:val="both"/>
        <w:rPr>
          <w:rFonts w:cstheme="minorHAnsi"/>
        </w:rPr>
      </w:pPr>
      <w:r w:rsidRPr="00957477">
        <w:rPr>
          <w:rFonts w:cstheme="minorHAnsi"/>
        </w:rPr>
        <w:t>Kupní cena za</w:t>
      </w:r>
      <w:r w:rsidR="0043309E" w:rsidRPr="00957477">
        <w:rPr>
          <w:rFonts w:cstheme="minorHAnsi"/>
        </w:rPr>
        <w:t xml:space="preserve"> majetek</w:t>
      </w:r>
      <w:r w:rsidRPr="00957477">
        <w:rPr>
          <w:rFonts w:cstheme="minorHAnsi"/>
        </w:rPr>
        <w:t xml:space="preserve"> byla stanovena</w:t>
      </w:r>
      <w:r w:rsidR="0043309E" w:rsidRPr="00957477">
        <w:rPr>
          <w:rFonts w:cstheme="minorHAnsi"/>
        </w:rPr>
        <w:t xml:space="preserve"> na základě nabídky kupujícího na výzvu k</w:t>
      </w:r>
      <w:r w:rsidR="000D7396">
        <w:rPr>
          <w:rFonts w:cstheme="minorHAnsi"/>
        </w:rPr>
        <w:t> </w:t>
      </w:r>
      <w:r w:rsidR="0043309E" w:rsidRPr="00957477">
        <w:rPr>
          <w:rFonts w:cstheme="minorHAnsi"/>
        </w:rPr>
        <w:t>podávání nabídek prodávajícího ve výši</w:t>
      </w:r>
      <w:r w:rsidRPr="00957477">
        <w:rPr>
          <w:rFonts w:cstheme="minorHAnsi"/>
        </w:rPr>
        <w:t xml:space="preserve"> </w:t>
      </w:r>
      <w:r w:rsidR="001155C5" w:rsidRPr="001155C5">
        <w:rPr>
          <w:rFonts w:cstheme="minorHAnsi"/>
          <w:b/>
          <w:bCs/>
        </w:rPr>
        <w:t>1.897.280,- Kč</w:t>
      </w:r>
      <w:r w:rsidR="00E94529" w:rsidRPr="002602EF">
        <w:rPr>
          <w:rFonts w:cstheme="minorHAnsi"/>
        </w:rPr>
        <w:t>.</w:t>
      </w:r>
    </w:p>
    <w:p w14:paraId="28C55385" w14:textId="0F28FBA0" w:rsidR="00C13D85" w:rsidRDefault="00C13D85" w:rsidP="00C13D85">
      <w:pPr>
        <w:pStyle w:val="Odstavecseseznamem"/>
        <w:tabs>
          <w:tab w:val="left" w:pos="2552"/>
        </w:tabs>
        <w:ind w:left="360"/>
        <w:jc w:val="both"/>
        <w:rPr>
          <w:rFonts w:cstheme="minorHAnsi"/>
        </w:rPr>
      </w:pPr>
    </w:p>
    <w:p w14:paraId="3703282C" w14:textId="5EF2DC22" w:rsidR="00C13D85" w:rsidRDefault="00C13D85" w:rsidP="00957477">
      <w:pPr>
        <w:pStyle w:val="Odstavecseseznamem"/>
        <w:numPr>
          <w:ilvl w:val="0"/>
          <w:numId w:val="5"/>
        </w:numPr>
        <w:tabs>
          <w:tab w:val="left" w:pos="2552"/>
        </w:tabs>
        <w:jc w:val="both"/>
        <w:rPr>
          <w:rFonts w:cstheme="minorHAnsi"/>
        </w:rPr>
      </w:pPr>
      <w:r>
        <w:rPr>
          <w:rFonts w:cstheme="minorHAnsi"/>
        </w:rPr>
        <w:t>Kupní cena bude uhrazena</w:t>
      </w:r>
      <w:r w:rsidR="004B0D26">
        <w:rPr>
          <w:rFonts w:cstheme="minorHAnsi"/>
        </w:rPr>
        <w:t xml:space="preserve"> na základě faktury vystavené prodávajícím, a to</w:t>
      </w:r>
      <w:r>
        <w:rPr>
          <w:rFonts w:cstheme="minorHAnsi"/>
        </w:rPr>
        <w:t xml:space="preserve"> bezhotovostním převodem na účet prodávajícího, č. </w:t>
      </w:r>
      <w:proofErr w:type="spellStart"/>
      <w:r>
        <w:rPr>
          <w:rFonts w:cstheme="minorHAnsi"/>
        </w:rPr>
        <w:t>ú.</w:t>
      </w:r>
      <w:proofErr w:type="spellEnd"/>
      <w:r>
        <w:rPr>
          <w:rFonts w:cstheme="minorHAnsi"/>
        </w:rPr>
        <w:t xml:space="preserve">: </w:t>
      </w:r>
      <w:proofErr w:type="spellStart"/>
      <w:r w:rsidR="00324A59">
        <w:rPr>
          <w:rFonts w:cstheme="minorHAnsi"/>
        </w:rPr>
        <w:t>xxxxxxxxxxxxxxxxxx</w:t>
      </w:r>
      <w:proofErr w:type="spellEnd"/>
      <w:r>
        <w:rPr>
          <w:rFonts w:cstheme="minorHAnsi"/>
        </w:rPr>
        <w:t xml:space="preserve"> vedený u </w:t>
      </w:r>
      <w:r w:rsidR="00324A59">
        <w:rPr>
          <w:rFonts w:cstheme="minorHAnsi"/>
        </w:rPr>
        <w:t>xxxxxxxxxxxxxx</w:t>
      </w:r>
      <w:bookmarkStart w:id="0" w:name="_GoBack"/>
      <w:bookmarkEnd w:id="0"/>
      <w:r>
        <w:rPr>
          <w:rFonts w:cstheme="minorHAnsi"/>
        </w:rPr>
        <w:t>.</w:t>
      </w:r>
      <w:r w:rsidR="00761D45">
        <w:rPr>
          <w:rFonts w:cstheme="minorHAnsi"/>
        </w:rPr>
        <w:t xml:space="preserve"> Kupní cena bude uhrazena do 5 pracovních dnů ode dne doručení faktury prodávajícím kupujícímu.</w:t>
      </w:r>
    </w:p>
    <w:p w14:paraId="4E7E9F3D" w14:textId="77777777" w:rsidR="0047534B" w:rsidRPr="0070101D" w:rsidRDefault="0047534B" w:rsidP="006A2511">
      <w:pPr>
        <w:tabs>
          <w:tab w:val="left" w:pos="2552"/>
        </w:tabs>
        <w:jc w:val="both"/>
        <w:rPr>
          <w:rFonts w:cstheme="minorHAnsi"/>
        </w:rPr>
      </w:pPr>
    </w:p>
    <w:p w14:paraId="6AAFD049" w14:textId="77777777" w:rsidR="0047534B" w:rsidRPr="0070101D" w:rsidRDefault="0047534B" w:rsidP="0047534B">
      <w:pPr>
        <w:tabs>
          <w:tab w:val="left" w:pos="2552"/>
        </w:tabs>
        <w:ind w:left="567" w:hanging="567"/>
        <w:jc w:val="center"/>
        <w:rPr>
          <w:rFonts w:cstheme="minorHAnsi"/>
          <w:b/>
        </w:rPr>
      </w:pPr>
      <w:r w:rsidRPr="0070101D">
        <w:rPr>
          <w:rFonts w:cstheme="minorHAnsi"/>
          <w:b/>
        </w:rPr>
        <w:t>IV.</w:t>
      </w:r>
    </w:p>
    <w:p w14:paraId="75D66B4A" w14:textId="53C887CA" w:rsidR="0047534B" w:rsidRPr="000E7B10" w:rsidRDefault="0047534B" w:rsidP="0047534B">
      <w:pPr>
        <w:tabs>
          <w:tab w:val="left" w:pos="2552"/>
        </w:tabs>
        <w:ind w:left="567" w:hanging="567"/>
        <w:jc w:val="center"/>
        <w:rPr>
          <w:rFonts w:cstheme="minorHAnsi"/>
        </w:rPr>
      </w:pPr>
      <w:r w:rsidRPr="000E7B10">
        <w:rPr>
          <w:rFonts w:cstheme="minorHAnsi"/>
          <w:b/>
        </w:rPr>
        <w:t xml:space="preserve">Faktický stav </w:t>
      </w:r>
      <w:r w:rsidR="000E7B10" w:rsidRPr="000E7B10">
        <w:rPr>
          <w:rFonts w:cstheme="minorHAnsi"/>
          <w:b/>
        </w:rPr>
        <w:t>majetku</w:t>
      </w:r>
      <w:r w:rsidR="00A300BA">
        <w:rPr>
          <w:rFonts w:cstheme="minorHAnsi"/>
          <w:b/>
        </w:rPr>
        <w:t>, převzetí majetku</w:t>
      </w:r>
      <w:r w:rsidR="000D7396">
        <w:rPr>
          <w:rFonts w:cstheme="minorHAnsi"/>
          <w:b/>
        </w:rPr>
        <w:t xml:space="preserve"> a výhrada vlastnického práva</w:t>
      </w:r>
    </w:p>
    <w:p w14:paraId="4E9FFABE" w14:textId="31EF9BEC" w:rsidR="000D7396" w:rsidRDefault="000D7396" w:rsidP="000D7396">
      <w:pPr>
        <w:pStyle w:val="Odstavecseseznamem"/>
        <w:numPr>
          <w:ilvl w:val="0"/>
          <w:numId w:val="6"/>
        </w:numPr>
        <w:tabs>
          <w:tab w:val="left" w:pos="2552"/>
        </w:tabs>
        <w:jc w:val="both"/>
        <w:rPr>
          <w:rFonts w:cstheme="minorHAnsi"/>
        </w:rPr>
      </w:pPr>
      <w:r>
        <w:rPr>
          <w:rFonts w:cstheme="minorHAnsi"/>
        </w:rPr>
        <w:t xml:space="preserve">Smluvní strany sjednávají, že majetek je prodáván a kupován tak, jak stojí a leží (tzv. </w:t>
      </w:r>
      <w:proofErr w:type="spellStart"/>
      <w:r>
        <w:rPr>
          <w:rFonts w:cstheme="minorHAnsi"/>
        </w:rPr>
        <w:t>úhrnkem</w:t>
      </w:r>
      <w:proofErr w:type="spellEnd"/>
      <w:r>
        <w:rPr>
          <w:rFonts w:cstheme="minorHAnsi"/>
        </w:rPr>
        <w:t>) ve smyslu ustanovení § 1918 občanského zákoníku. Smluvní strany t</w:t>
      </w:r>
      <w:r w:rsidR="00DB2E49">
        <w:rPr>
          <w:rFonts w:cstheme="minorHAnsi"/>
        </w:rPr>
        <w:t>ento způsob sjednávají</w:t>
      </w:r>
      <w:r>
        <w:rPr>
          <w:rFonts w:cstheme="minorHAnsi"/>
        </w:rPr>
        <w:t xml:space="preserve"> s ohledem na povahu majetku a skutečnost, že tento byl po nějakou dobu užíván ke svému účelu a je tedy ke dni uzavření této smlouvy opotřebený.</w:t>
      </w:r>
    </w:p>
    <w:p w14:paraId="31C2BB69" w14:textId="77777777" w:rsidR="000D7396" w:rsidRDefault="000D7396" w:rsidP="000D7396">
      <w:pPr>
        <w:pStyle w:val="Odstavecseseznamem"/>
        <w:tabs>
          <w:tab w:val="left" w:pos="2552"/>
        </w:tabs>
        <w:ind w:left="360"/>
        <w:jc w:val="both"/>
        <w:rPr>
          <w:rFonts w:cstheme="minorHAnsi"/>
        </w:rPr>
      </w:pPr>
    </w:p>
    <w:p w14:paraId="574D596D" w14:textId="60F4D691" w:rsidR="000D7396" w:rsidRDefault="000D7396" w:rsidP="000D7396">
      <w:pPr>
        <w:pStyle w:val="Odstavecseseznamem"/>
        <w:numPr>
          <w:ilvl w:val="0"/>
          <w:numId w:val="6"/>
        </w:numPr>
        <w:tabs>
          <w:tab w:val="left" w:pos="2552"/>
        </w:tabs>
        <w:jc w:val="both"/>
        <w:rPr>
          <w:rFonts w:cstheme="minorHAnsi"/>
        </w:rPr>
      </w:pPr>
      <w:r>
        <w:rPr>
          <w:rFonts w:cstheme="minorHAnsi"/>
        </w:rPr>
        <w:t>Kupující podpisem této smlouvy prohlašuje, že si majetek alespoň namátkově osobně prohlédl a jeho stav je mu známý.</w:t>
      </w:r>
    </w:p>
    <w:p w14:paraId="2BD86852" w14:textId="77777777" w:rsidR="000D7396" w:rsidRPr="000D7396" w:rsidRDefault="000D7396" w:rsidP="000D7396">
      <w:pPr>
        <w:tabs>
          <w:tab w:val="left" w:pos="2552"/>
        </w:tabs>
        <w:jc w:val="both"/>
        <w:rPr>
          <w:rFonts w:cstheme="minorHAnsi"/>
        </w:rPr>
      </w:pPr>
    </w:p>
    <w:p w14:paraId="675D7317" w14:textId="4F4D169B" w:rsidR="000062D3" w:rsidRPr="000D7396" w:rsidRDefault="00D9088D" w:rsidP="000D7396">
      <w:pPr>
        <w:pStyle w:val="Odstavecseseznamem"/>
        <w:numPr>
          <w:ilvl w:val="0"/>
          <w:numId w:val="6"/>
        </w:numPr>
        <w:tabs>
          <w:tab w:val="left" w:pos="2552"/>
        </w:tabs>
        <w:jc w:val="both"/>
        <w:rPr>
          <w:rFonts w:cstheme="minorHAnsi"/>
        </w:rPr>
      </w:pPr>
      <w:r>
        <w:rPr>
          <w:rFonts w:cstheme="minorHAnsi"/>
        </w:rPr>
        <w:t>Kupující majetek fakticky</w:t>
      </w:r>
      <w:r w:rsidR="00C27EB4">
        <w:rPr>
          <w:rFonts w:cstheme="minorHAnsi"/>
        </w:rPr>
        <w:t xml:space="preserve"> protokolárně</w:t>
      </w:r>
      <w:r>
        <w:rPr>
          <w:rFonts w:cstheme="minorHAnsi"/>
        </w:rPr>
        <w:t xml:space="preserve"> převezme od prodávajícího, čímž </w:t>
      </w:r>
      <w:r w:rsidR="009E3021">
        <w:rPr>
          <w:rFonts w:cstheme="minorHAnsi"/>
        </w:rPr>
        <w:t>dojde</w:t>
      </w:r>
      <w:r>
        <w:rPr>
          <w:rFonts w:cstheme="minorHAnsi"/>
        </w:rPr>
        <w:t xml:space="preserve"> i</w:t>
      </w:r>
      <w:r w:rsidR="009E3021">
        <w:rPr>
          <w:rFonts w:cstheme="minorHAnsi"/>
        </w:rPr>
        <w:t xml:space="preserve"> k přechodu</w:t>
      </w:r>
      <w:r>
        <w:rPr>
          <w:rFonts w:cstheme="minorHAnsi"/>
        </w:rPr>
        <w:t xml:space="preserve"> nebezpečí škody na věci z prodávajícího na kupujícího. Smluvní strany však sjednávají výhradu vlastnického práva ve smyslu ustanovení § 2132 a násl. občanského zákoníku, kdy tedy k nabytí vlastnického práva k majetku ze strany kupujícího dojde až okamžikem úhrady plné kupní ceny ze strany prodávajícího kupujícímu.</w:t>
      </w:r>
    </w:p>
    <w:p w14:paraId="2CA4E666" w14:textId="77777777" w:rsidR="0047534B" w:rsidRPr="0070101D" w:rsidRDefault="0047534B" w:rsidP="00513589">
      <w:pPr>
        <w:tabs>
          <w:tab w:val="left" w:pos="2552"/>
        </w:tabs>
        <w:jc w:val="both"/>
        <w:rPr>
          <w:rFonts w:cstheme="minorHAnsi"/>
        </w:rPr>
      </w:pPr>
    </w:p>
    <w:p w14:paraId="4D27AD39" w14:textId="77777777" w:rsidR="0047534B" w:rsidRPr="0070101D" w:rsidRDefault="0047534B" w:rsidP="0047534B">
      <w:pPr>
        <w:tabs>
          <w:tab w:val="left" w:pos="2552"/>
        </w:tabs>
        <w:ind w:left="567" w:hanging="567"/>
        <w:jc w:val="center"/>
        <w:rPr>
          <w:rFonts w:cstheme="minorHAnsi"/>
          <w:b/>
        </w:rPr>
      </w:pPr>
      <w:r w:rsidRPr="0070101D">
        <w:rPr>
          <w:rFonts w:cstheme="minorHAnsi"/>
          <w:b/>
        </w:rPr>
        <w:t>V.</w:t>
      </w:r>
    </w:p>
    <w:p w14:paraId="062D3934" w14:textId="3CBA62E3" w:rsidR="0047534B" w:rsidRPr="008843CC" w:rsidRDefault="0047534B" w:rsidP="0047534B">
      <w:pPr>
        <w:tabs>
          <w:tab w:val="left" w:pos="2552"/>
        </w:tabs>
        <w:ind w:left="567" w:hanging="567"/>
        <w:jc w:val="center"/>
        <w:rPr>
          <w:rFonts w:cstheme="minorHAnsi"/>
        </w:rPr>
      </w:pPr>
      <w:r w:rsidRPr="008843CC">
        <w:rPr>
          <w:rFonts w:cstheme="minorHAnsi"/>
          <w:b/>
        </w:rPr>
        <w:t>Závěrečná u</w:t>
      </w:r>
      <w:r w:rsidR="008843CC">
        <w:rPr>
          <w:rFonts w:cstheme="minorHAnsi"/>
          <w:b/>
        </w:rPr>
        <w:t>jednání</w:t>
      </w:r>
    </w:p>
    <w:p w14:paraId="24AEAA42" w14:textId="77777777" w:rsidR="005F4F30" w:rsidRPr="005F4F30" w:rsidRDefault="005F4F30" w:rsidP="005F4F30">
      <w:pPr>
        <w:pStyle w:val="Odstavecseseznamem"/>
        <w:numPr>
          <w:ilvl w:val="0"/>
          <w:numId w:val="4"/>
        </w:numPr>
        <w:rPr>
          <w:rFonts w:cstheme="minorHAnsi"/>
        </w:rPr>
      </w:pPr>
      <w:r w:rsidRPr="005F4F30">
        <w:rPr>
          <w:rFonts w:cstheme="minorHAnsi"/>
        </w:rPr>
        <w:t>Tato smlouva se v neupravených otázkách řídí právním řádem České republiky. Smluvní strany sjednávají, že případné spory budou řešeny výlučně před soudy České republiky.</w:t>
      </w:r>
    </w:p>
    <w:p w14:paraId="400D66A1" w14:textId="5BC67D87" w:rsidR="005F4F30" w:rsidRDefault="005F4F30" w:rsidP="005F4F30">
      <w:pPr>
        <w:pStyle w:val="Odstavecseseznamem"/>
        <w:tabs>
          <w:tab w:val="left" w:pos="2552"/>
        </w:tabs>
        <w:ind w:left="360"/>
        <w:jc w:val="both"/>
        <w:rPr>
          <w:rFonts w:cstheme="minorHAnsi"/>
        </w:rPr>
      </w:pPr>
    </w:p>
    <w:p w14:paraId="12BA61B6" w14:textId="339396D0" w:rsidR="00E53CFE" w:rsidRDefault="0047534B" w:rsidP="00E53CFE">
      <w:pPr>
        <w:pStyle w:val="Odstavecseseznamem"/>
        <w:numPr>
          <w:ilvl w:val="0"/>
          <w:numId w:val="4"/>
        </w:numPr>
        <w:tabs>
          <w:tab w:val="left" w:pos="2552"/>
        </w:tabs>
        <w:jc w:val="both"/>
        <w:rPr>
          <w:rFonts w:cstheme="minorHAnsi"/>
        </w:rPr>
      </w:pPr>
      <w:r w:rsidRPr="003C6CD0">
        <w:rPr>
          <w:rFonts w:cstheme="minorHAnsi"/>
        </w:rPr>
        <w:t>Tato smlouva nabývá</w:t>
      </w:r>
      <w:r w:rsidR="003C6CD0" w:rsidRPr="003C6CD0">
        <w:rPr>
          <w:rFonts w:cstheme="minorHAnsi"/>
        </w:rPr>
        <w:t xml:space="preserve"> platnosti dnem </w:t>
      </w:r>
      <w:r w:rsidR="003C6CD0" w:rsidRPr="003C6CD0">
        <w:rPr>
          <w:rFonts w:ascii="Calibri" w:hAnsi="Calibri" w:cs="Calibri"/>
        </w:rPr>
        <w:t>podpisu oběma smluvními stranami a podléhá povinnosti uveřejnění dle zákona č. 340/2015 Sb., o zvláštních podmínkách účinnosti některých smluv, uveřejňování těchto smluv a o registru smluv (zákon o registru smluv), na jehož základě tedy smlouva nabude účinnosti dnem jejího uveřejnění v registru smluv. Uveřejnění smlouvy v registru smluv zajistí kupující, a to nejpozději do 3 měsíců ode dne jejího uzavření. Smluvní strany berou na vědomí, že tato dohoda může být předmětem zveřejnění i dle jiných právních předpisů</w:t>
      </w:r>
      <w:r w:rsidR="003C6CD0">
        <w:rPr>
          <w:rFonts w:cstheme="minorHAnsi"/>
        </w:rPr>
        <w:t>.</w:t>
      </w:r>
    </w:p>
    <w:p w14:paraId="55E0FE96" w14:textId="77777777" w:rsidR="005F4F30" w:rsidRPr="003C6CD0" w:rsidRDefault="005F4F30" w:rsidP="005F4F30">
      <w:pPr>
        <w:pStyle w:val="Odstavecseseznamem"/>
        <w:tabs>
          <w:tab w:val="left" w:pos="2552"/>
        </w:tabs>
        <w:ind w:left="360"/>
        <w:jc w:val="both"/>
        <w:rPr>
          <w:rFonts w:cstheme="minorHAnsi"/>
        </w:rPr>
      </w:pPr>
    </w:p>
    <w:p w14:paraId="58AE3015" w14:textId="77777777" w:rsidR="006D6A2D" w:rsidRDefault="005F4F30" w:rsidP="00E53CFE">
      <w:pPr>
        <w:pStyle w:val="Odstavecseseznamem"/>
        <w:numPr>
          <w:ilvl w:val="0"/>
          <w:numId w:val="4"/>
        </w:numPr>
        <w:tabs>
          <w:tab w:val="left" w:pos="2552"/>
        </w:tabs>
        <w:jc w:val="both"/>
        <w:rPr>
          <w:rFonts w:cstheme="minorHAnsi"/>
        </w:rPr>
      </w:pPr>
      <w:r>
        <w:rPr>
          <w:rFonts w:cstheme="minorHAnsi"/>
        </w:rPr>
        <w:t>Tato s</w:t>
      </w:r>
      <w:r w:rsidR="0047534B" w:rsidRPr="00E53CFE">
        <w:rPr>
          <w:rFonts w:cstheme="minorHAnsi"/>
        </w:rPr>
        <w:t xml:space="preserve">mlouva </w:t>
      </w:r>
      <w:r w:rsidRPr="005F4F30">
        <w:rPr>
          <w:rFonts w:cstheme="minorHAnsi"/>
        </w:rPr>
        <w:t xml:space="preserve">se uzavírá ve třech vyhotoveních s platností originálu, z nichž jedno obdrží </w:t>
      </w:r>
      <w:r>
        <w:rPr>
          <w:rFonts w:cstheme="minorHAnsi"/>
        </w:rPr>
        <w:t xml:space="preserve">prodávající </w:t>
      </w:r>
      <w:r w:rsidRPr="005F4F30">
        <w:rPr>
          <w:rFonts w:cstheme="minorHAnsi"/>
        </w:rPr>
        <w:t xml:space="preserve">a dvě </w:t>
      </w:r>
      <w:r>
        <w:rPr>
          <w:rFonts w:cstheme="minorHAnsi"/>
        </w:rPr>
        <w:t>kupující</w:t>
      </w:r>
      <w:r w:rsidR="0047534B" w:rsidRPr="00E53CFE">
        <w:rPr>
          <w:rFonts w:cstheme="minorHAnsi"/>
        </w:rPr>
        <w:t>.</w:t>
      </w:r>
    </w:p>
    <w:p w14:paraId="2D776B93" w14:textId="77777777" w:rsidR="006D6A2D" w:rsidRPr="006D6A2D" w:rsidRDefault="006D6A2D" w:rsidP="006D6A2D">
      <w:pPr>
        <w:pStyle w:val="Odstavecseseznamem"/>
        <w:rPr>
          <w:rFonts w:cstheme="minorHAnsi"/>
        </w:rPr>
      </w:pPr>
    </w:p>
    <w:p w14:paraId="37AEA10F" w14:textId="51A3C654" w:rsidR="00E53CFE" w:rsidRDefault="0047534B" w:rsidP="00E53CFE">
      <w:pPr>
        <w:pStyle w:val="Odstavecseseznamem"/>
        <w:numPr>
          <w:ilvl w:val="0"/>
          <w:numId w:val="4"/>
        </w:numPr>
        <w:tabs>
          <w:tab w:val="left" w:pos="2552"/>
        </w:tabs>
        <w:jc w:val="both"/>
        <w:rPr>
          <w:rFonts w:cstheme="minorHAnsi"/>
        </w:rPr>
      </w:pPr>
      <w:r w:rsidRPr="00E53CFE">
        <w:rPr>
          <w:rFonts w:cstheme="minorHAnsi"/>
        </w:rPr>
        <w:t xml:space="preserve">Jakékoliv změny a dodatky k této smlouvě jsou platné pouze v písemné </w:t>
      </w:r>
      <w:r w:rsidR="005F4F30">
        <w:rPr>
          <w:rFonts w:cstheme="minorHAnsi"/>
        </w:rPr>
        <w:t>formě a listinné podobě, a pouze za předpokladu, že tyto budou opatřeny podpisy obou smluvních stran.</w:t>
      </w:r>
    </w:p>
    <w:p w14:paraId="7996B9E1" w14:textId="77777777" w:rsidR="00406C79" w:rsidRPr="00406C79" w:rsidRDefault="00406C79" w:rsidP="00406C79">
      <w:pPr>
        <w:rPr>
          <w:rFonts w:cstheme="minorHAnsi"/>
        </w:rPr>
      </w:pPr>
    </w:p>
    <w:p w14:paraId="12FC7164" w14:textId="5101FDB3" w:rsidR="00406C79" w:rsidRPr="00406C79" w:rsidRDefault="00406C79" w:rsidP="00406C79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406C79">
        <w:rPr>
          <w:rFonts w:cstheme="minorHAnsi"/>
        </w:rPr>
        <w:t xml:space="preserve">Případná neplatnost některého ujednání této </w:t>
      </w:r>
      <w:r w:rsidR="00F2435C">
        <w:rPr>
          <w:rFonts w:cstheme="minorHAnsi"/>
        </w:rPr>
        <w:t>smlouvy</w:t>
      </w:r>
      <w:r w:rsidRPr="00406C79">
        <w:rPr>
          <w:rFonts w:cstheme="minorHAnsi"/>
        </w:rPr>
        <w:t xml:space="preserve"> nemá vliv na platnost ostatních ujednání. Smluvní strany se v takovém případě zavazují poskytnout si vzájemnou součinnost k uzavření dodatku k</w:t>
      </w:r>
      <w:r w:rsidR="006D254D">
        <w:rPr>
          <w:rFonts w:cstheme="minorHAnsi"/>
        </w:rPr>
        <w:t>e smlouvě</w:t>
      </w:r>
      <w:r w:rsidRPr="00406C79">
        <w:rPr>
          <w:rFonts w:cstheme="minorHAnsi"/>
        </w:rPr>
        <w:t>, kde bude neplatná část dohody nahrazena novým ujednáním, a to ve lhůtě do jednoho měsíce poté, co tato potřeba vyvstane.</w:t>
      </w:r>
    </w:p>
    <w:p w14:paraId="41659DDB" w14:textId="77777777" w:rsidR="00E53CFE" w:rsidRPr="00E53CFE" w:rsidRDefault="00E53CFE" w:rsidP="00E53CFE">
      <w:pPr>
        <w:pStyle w:val="Odstavecseseznamem"/>
        <w:rPr>
          <w:rFonts w:cstheme="minorHAnsi"/>
        </w:rPr>
      </w:pPr>
    </w:p>
    <w:p w14:paraId="4B4070BB" w14:textId="77777777" w:rsidR="00E53CFE" w:rsidRDefault="0047534B" w:rsidP="00E53CFE">
      <w:pPr>
        <w:pStyle w:val="Odstavecseseznamem"/>
        <w:numPr>
          <w:ilvl w:val="0"/>
          <w:numId w:val="4"/>
        </w:numPr>
        <w:tabs>
          <w:tab w:val="left" w:pos="2552"/>
        </w:tabs>
        <w:jc w:val="both"/>
        <w:rPr>
          <w:rFonts w:cstheme="minorHAnsi"/>
        </w:rPr>
      </w:pPr>
      <w:r w:rsidRPr="00E53CFE">
        <w:rPr>
          <w:rFonts w:cstheme="minorHAnsi"/>
        </w:rPr>
        <w:t>Smluvní strany prohlašují, že si smlouvu přečetly a že jí rozumí. Dále prohlašují, že tato smlouva je výrazem jejich pravé a svobodné vůle a že není uzavírána v tísni nebo za nápadně nevýhodných podmínek. Na důkaz připojují své podpisy.</w:t>
      </w:r>
    </w:p>
    <w:p w14:paraId="02318DE7" w14:textId="77777777" w:rsidR="00E53CFE" w:rsidRPr="00E53CFE" w:rsidRDefault="00E53CFE" w:rsidP="00E53CFE">
      <w:pPr>
        <w:pStyle w:val="Odstavecseseznamem"/>
        <w:rPr>
          <w:rFonts w:cstheme="minorHAnsi"/>
        </w:rPr>
      </w:pPr>
    </w:p>
    <w:p w14:paraId="2A44D66C" w14:textId="46525AED" w:rsidR="008315FD" w:rsidRPr="00E53CFE" w:rsidRDefault="003F0CC6" w:rsidP="00E53CFE">
      <w:pPr>
        <w:pStyle w:val="Odstavecseseznamem"/>
        <w:numPr>
          <w:ilvl w:val="0"/>
          <w:numId w:val="4"/>
        </w:numPr>
        <w:tabs>
          <w:tab w:val="left" w:pos="2552"/>
        </w:tabs>
        <w:jc w:val="both"/>
        <w:rPr>
          <w:rFonts w:cstheme="minorHAnsi"/>
        </w:rPr>
      </w:pPr>
      <w:r>
        <w:rPr>
          <w:rFonts w:cstheme="minorHAnsi"/>
        </w:rPr>
        <w:t>Nedílnou s</w:t>
      </w:r>
      <w:r w:rsidR="00E53CFE">
        <w:rPr>
          <w:rFonts w:cstheme="minorHAnsi"/>
        </w:rPr>
        <w:t>oučástí této smlouvy jsou následující přílohy</w:t>
      </w:r>
      <w:r w:rsidR="008315FD" w:rsidRPr="00E53CFE">
        <w:rPr>
          <w:rFonts w:cstheme="minorHAnsi"/>
        </w:rPr>
        <w:t>:</w:t>
      </w:r>
    </w:p>
    <w:p w14:paraId="0C1DC260" w14:textId="05284251" w:rsidR="00350563" w:rsidRPr="009C71DA" w:rsidRDefault="008315FD" w:rsidP="00E2566D">
      <w:pPr>
        <w:pStyle w:val="Odstavecseseznamem"/>
        <w:numPr>
          <w:ilvl w:val="0"/>
          <w:numId w:val="2"/>
        </w:numPr>
        <w:tabs>
          <w:tab w:val="left" w:pos="2552"/>
        </w:tabs>
        <w:jc w:val="both"/>
        <w:rPr>
          <w:rFonts w:cstheme="minorHAnsi"/>
        </w:rPr>
      </w:pPr>
      <w:r>
        <w:rPr>
          <w:rFonts w:cstheme="minorHAnsi"/>
        </w:rPr>
        <w:t>Příloha č. 1 – Seznam majetku a jeho ocenění</w:t>
      </w:r>
    </w:p>
    <w:p w14:paraId="295CB750" w14:textId="7484DCE3" w:rsidR="001F4D5B" w:rsidRDefault="001F4D5B" w:rsidP="00E2566D">
      <w:pPr>
        <w:tabs>
          <w:tab w:val="left" w:pos="2552"/>
        </w:tabs>
        <w:jc w:val="both"/>
        <w:rPr>
          <w:rFonts w:cstheme="minorHAnsi"/>
        </w:rPr>
      </w:pPr>
    </w:p>
    <w:p w14:paraId="281AEAE6" w14:textId="77777777" w:rsidR="009C71DA" w:rsidRPr="00E2566D" w:rsidRDefault="009C71DA" w:rsidP="00E2566D">
      <w:pPr>
        <w:tabs>
          <w:tab w:val="left" w:pos="2552"/>
        </w:tabs>
        <w:jc w:val="both"/>
        <w:rPr>
          <w:rFonts w:cstheme="minorHAnsi"/>
        </w:rPr>
      </w:pPr>
    </w:p>
    <w:p w14:paraId="53DF82A5" w14:textId="09E466A9" w:rsidR="00200F4B" w:rsidRPr="00200F4B" w:rsidRDefault="00200F4B" w:rsidP="00200F4B">
      <w:pPr>
        <w:tabs>
          <w:tab w:val="left" w:pos="2552"/>
        </w:tabs>
        <w:ind w:left="567" w:hanging="567"/>
        <w:jc w:val="both"/>
        <w:rPr>
          <w:rFonts w:cstheme="minorHAnsi"/>
        </w:rPr>
      </w:pPr>
      <w:r w:rsidRPr="00200F4B">
        <w:rPr>
          <w:rFonts w:cstheme="minorHAnsi"/>
        </w:rPr>
        <w:t xml:space="preserve">V </w:t>
      </w:r>
      <w:r w:rsidR="008B6E2B">
        <w:rPr>
          <w:rFonts w:cstheme="minorHAnsi"/>
        </w:rPr>
        <w:t>Lednici</w:t>
      </w:r>
      <w:r w:rsidRPr="00200F4B">
        <w:rPr>
          <w:rFonts w:cstheme="minorHAnsi"/>
        </w:rPr>
        <w:t xml:space="preserve"> dne </w:t>
      </w:r>
      <w:r>
        <w:rPr>
          <w:rFonts w:cstheme="minorHAnsi"/>
        </w:rPr>
        <w:t>31. 3. 2022</w:t>
      </w:r>
    </w:p>
    <w:p w14:paraId="3A7EC636" w14:textId="77777777" w:rsidR="00200F4B" w:rsidRPr="00200F4B" w:rsidRDefault="00200F4B" w:rsidP="00200F4B">
      <w:pPr>
        <w:tabs>
          <w:tab w:val="left" w:pos="2552"/>
        </w:tabs>
        <w:ind w:left="567" w:hanging="567"/>
        <w:jc w:val="both"/>
        <w:rPr>
          <w:rFonts w:cstheme="minorHAnsi"/>
        </w:rPr>
      </w:pPr>
    </w:p>
    <w:p w14:paraId="2C86DE09" w14:textId="77777777" w:rsidR="00200F4B" w:rsidRPr="00200F4B" w:rsidRDefault="00200F4B" w:rsidP="00200F4B">
      <w:pPr>
        <w:tabs>
          <w:tab w:val="left" w:pos="2552"/>
        </w:tabs>
        <w:ind w:left="567" w:hanging="567"/>
        <w:jc w:val="both"/>
        <w:rPr>
          <w:rFonts w:cstheme="minorHAnsi"/>
        </w:rPr>
      </w:pPr>
    </w:p>
    <w:p w14:paraId="4D00BFA2" w14:textId="77777777" w:rsidR="00200F4B" w:rsidRPr="00200F4B" w:rsidRDefault="00200F4B" w:rsidP="00200F4B">
      <w:pPr>
        <w:tabs>
          <w:tab w:val="left" w:pos="2552"/>
        </w:tabs>
        <w:ind w:left="567" w:hanging="567"/>
        <w:jc w:val="both"/>
        <w:rPr>
          <w:rFonts w:cstheme="minorHAnsi"/>
        </w:rPr>
      </w:pPr>
    </w:p>
    <w:p w14:paraId="30C484D1" w14:textId="77777777" w:rsidR="00200F4B" w:rsidRPr="00200F4B" w:rsidRDefault="00200F4B" w:rsidP="00200F4B">
      <w:pPr>
        <w:tabs>
          <w:tab w:val="left" w:pos="2552"/>
        </w:tabs>
        <w:ind w:left="567" w:hanging="567"/>
        <w:jc w:val="both"/>
        <w:rPr>
          <w:rFonts w:cstheme="minorHAnsi"/>
        </w:rPr>
      </w:pPr>
      <w:r w:rsidRPr="00200F4B">
        <w:rPr>
          <w:rFonts w:cstheme="minorHAnsi"/>
        </w:rPr>
        <w:t>…………………………………………</w:t>
      </w:r>
    </w:p>
    <w:p w14:paraId="7E280D07" w14:textId="54C3E858" w:rsidR="00200F4B" w:rsidRPr="00200F4B" w:rsidRDefault="00200F4B" w:rsidP="00200F4B">
      <w:pPr>
        <w:tabs>
          <w:tab w:val="left" w:pos="2552"/>
        </w:tabs>
        <w:ind w:left="567" w:hanging="567"/>
        <w:jc w:val="both"/>
        <w:rPr>
          <w:rFonts w:cstheme="minorHAnsi"/>
        </w:rPr>
      </w:pPr>
      <w:r>
        <w:rPr>
          <w:rFonts w:cstheme="minorHAnsi"/>
        </w:rPr>
        <w:t>prodávající</w:t>
      </w:r>
      <w:r w:rsidRPr="00200F4B">
        <w:rPr>
          <w:rFonts w:cstheme="minorHAnsi"/>
        </w:rPr>
        <w:t>:</w:t>
      </w:r>
    </w:p>
    <w:p w14:paraId="6188D434" w14:textId="77777777" w:rsidR="00200F4B" w:rsidRPr="00200F4B" w:rsidRDefault="00200F4B" w:rsidP="00200F4B">
      <w:pPr>
        <w:tabs>
          <w:tab w:val="left" w:pos="2552"/>
        </w:tabs>
        <w:ind w:left="567" w:hanging="567"/>
        <w:jc w:val="both"/>
        <w:rPr>
          <w:rFonts w:cstheme="minorHAnsi"/>
          <w:b/>
          <w:bCs/>
        </w:rPr>
      </w:pPr>
      <w:r w:rsidRPr="00200F4B">
        <w:rPr>
          <w:rFonts w:cstheme="minorHAnsi"/>
          <w:b/>
          <w:bCs/>
        </w:rPr>
        <w:t>Multifunkční centrum zámek Lednice, zájmové sdružení právnických osob v likvidaci</w:t>
      </w:r>
    </w:p>
    <w:p w14:paraId="382C7D0C" w14:textId="486EBFFA" w:rsidR="00200F4B" w:rsidRDefault="00200F4B" w:rsidP="0047534B">
      <w:pPr>
        <w:tabs>
          <w:tab w:val="left" w:pos="2552"/>
        </w:tabs>
        <w:ind w:left="567" w:hanging="567"/>
        <w:jc w:val="both"/>
        <w:rPr>
          <w:rFonts w:cstheme="minorHAnsi"/>
        </w:rPr>
      </w:pPr>
    </w:p>
    <w:p w14:paraId="5BC7C03F" w14:textId="77777777" w:rsidR="00E2566D" w:rsidRPr="0070101D" w:rsidRDefault="00E2566D" w:rsidP="0047534B">
      <w:pPr>
        <w:tabs>
          <w:tab w:val="left" w:pos="2552"/>
        </w:tabs>
        <w:ind w:left="567" w:hanging="567"/>
        <w:jc w:val="both"/>
        <w:rPr>
          <w:rFonts w:cstheme="minorHAnsi"/>
        </w:rPr>
      </w:pPr>
    </w:p>
    <w:p w14:paraId="7854E87A" w14:textId="6CA9A028" w:rsidR="0047534B" w:rsidRPr="0070101D" w:rsidRDefault="008C4B0A" w:rsidP="00DF5F78">
      <w:pPr>
        <w:tabs>
          <w:tab w:val="left" w:pos="2552"/>
        </w:tabs>
        <w:rPr>
          <w:rFonts w:cstheme="minorHAnsi"/>
        </w:rPr>
      </w:pPr>
      <w:r w:rsidRPr="0070101D">
        <w:rPr>
          <w:rFonts w:cstheme="minorHAnsi"/>
        </w:rPr>
        <w:t>V</w:t>
      </w:r>
      <w:r w:rsidR="008B6E2B">
        <w:rPr>
          <w:rFonts w:cstheme="minorHAnsi"/>
        </w:rPr>
        <w:t> Lednici dne 31. 3. 2022</w:t>
      </w:r>
    </w:p>
    <w:p w14:paraId="4949FF92" w14:textId="77777777" w:rsidR="00200F4B" w:rsidRPr="007E7BC8" w:rsidRDefault="00200F4B" w:rsidP="00200F4B">
      <w:pPr>
        <w:tabs>
          <w:tab w:val="left" w:pos="851"/>
          <w:tab w:val="left" w:pos="2552"/>
          <w:tab w:val="left" w:pos="4820"/>
        </w:tabs>
        <w:rPr>
          <w:rFonts w:ascii="Calibri" w:hAnsi="Calibri" w:cs="Calibri"/>
        </w:rPr>
      </w:pPr>
    </w:p>
    <w:p w14:paraId="36DE54AA" w14:textId="77777777" w:rsidR="00200F4B" w:rsidRPr="007E7BC8" w:rsidRDefault="00200F4B" w:rsidP="00200F4B">
      <w:pPr>
        <w:tabs>
          <w:tab w:val="left" w:pos="851"/>
          <w:tab w:val="left" w:pos="2552"/>
          <w:tab w:val="left" w:pos="4820"/>
        </w:tabs>
        <w:rPr>
          <w:rFonts w:ascii="Calibri" w:hAnsi="Calibri" w:cs="Calibri"/>
        </w:rPr>
      </w:pPr>
    </w:p>
    <w:p w14:paraId="0A62C252" w14:textId="77777777" w:rsidR="00200F4B" w:rsidRPr="007E7BC8" w:rsidRDefault="00200F4B" w:rsidP="00200F4B">
      <w:pPr>
        <w:tabs>
          <w:tab w:val="left" w:pos="851"/>
          <w:tab w:val="left" w:pos="2552"/>
          <w:tab w:val="left" w:pos="4820"/>
        </w:tabs>
        <w:rPr>
          <w:rFonts w:ascii="Calibri" w:hAnsi="Calibri" w:cs="Calibri"/>
        </w:rPr>
      </w:pPr>
    </w:p>
    <w:p w14:paraId="09C57EFC" w14:textId="77777777" w:rsidR="00200F4B" w:rsidRPr="007E7BC8" w:rsidRDefault="00200F4B" w:rsidP="00200F4B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</w:rPr>
      </w:pPr>
      <w:r w:rsidRPr="007E7BC8">
        <w:rPr>
          <w:rFonts w:ascii="Calibri" w:hAnsi="Calibri" w:cs="Calibri"/>
        </w:rPr>
        <w:t>…………………………………………</w:t>
      </w:r>
    </w:p>
    <w:p w14:paraId="78A5500D" w14:textId="67F9AFB4" w:rsidR="00200F4B" w:rsidRPr="007E7BC8" w:rsidRDefault="00200F4B" w:rsidP="00200F4B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</w:rPr>
      </w:pPr>
      <w:r>
        <w:rPr>
          <w:rFonts w:ascii="Calibri" w:hAnsi="Calibri" w:cs="Calibri"/>
        </w:rPr>
        <w:t>kupující</w:t>
      </w:r>
      <w:r w:rsidRPr="007E7BC8">
        <w:rPr>
          <w:rFonts w:ascii="Calibri" w:hAnsi="Calibri" w:cs="Calibri"/>
        </w:rPr>
        <w:t>:</w:t>
      </w:r>
    </w:p>
    <w:p w14:paraId="78FD0000" w14:textId="77777777" w:rsidR="00200F4B" w:rsidRPr="007E7BC8" w:rsidRDefault="00200F4B" w:rsidP="00200F4B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b/>
          <w:bCs/>
        </w:rPr>
      </w:pPr>
      <w:r w:rsidRPr="007E7BC8">
        <w:rPr>
          <w:rFonts w:ascii="Calibri" w:hAnsi="Calibri" w:cs="Calibri"/>
          <w:b/>
          <w:bCs/>
        </w:rPr>
        <w:t>Národní památkový ústav</w:t>
      </w:r>
    </w:p>
    <w:p w14:paraId="147BF4B9" w14:textId="76E9DD2C" w:rsidR="00683435" w:rsidRPr="002F3586" w:rsidRDefault="00200F4B" w:rsidP="00E2566D">
      <w:pPr>
        <w:tabs>
          <w:tab w:val="left" w:pos="851"/>
          <w:tab w:val="left" w:pos="2552"/>
          <w:tab w:val="left" w:pos="4395"/>
        </w:tabs>
        <w:rPr>
          <w:rFonts w:ascii="Calibri" w:hAnsi="Calibri" w:cs="Calibri"/>
          <w:b/>
          <w:bCs/>
        </w:rPr>
      </w:pPr>
      <w:r w:rsidRPr="007E7BC8">
        <w:rPr>
          <w:rFonts w:ascii="Calibri" w:hAnsi="Calibri" w:cs="Calibri"/>
          <w:b/>
          <w:bCs/>
        </w:rPr>
        <w:t>Státní příspěvková organizace</w:t>
      </w:r>
    </w:p>
    <w:sectPr w:rsidR="00683435" w:rsidRPr="002F3586" w:rsidSect="00A66D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AB9B4" w14:textId="77777777" w:rsidR="00924E6C" w:rsidRDefault="00924E6C" w:rsidP="000225EC">
      <w:r>
        <w:separator/>
      </w:r>
    </w:p>
  </w:endnote>
  <w:endnote w:type="continuationSeparator" w:id="0">
    <w:p w14:paraId="4472D88D" w14:textId="77777777" w:rsidR="00924E6C" w:rsidRDefault="00924E6C" w:rsidP="0002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C0529" w14:textId="77777777" w:rsidR="00924E6C" w:rsidRDefault="00924E6C" w:rsidP="000225EC">
      <w:r>
        <w:separator/>
      </w:r>
    </w:p>
  </w:footnote>
  <w:footnote w:type="continuationSeparator" w:id="0">
    <w:p w14:paraId="2021BCED" w14:textId="77777777" w:rsidR="00924E6C" w:rsidRDefault="00924E6C" w:rsidP="0002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F9BF" w14:textId="0CDD6B8E" w:rsidR="000225EC" w:rsidRPr="000225EC" w:rsidRDefault="000225EC">
    <w:pPr>
      <w:pStyle w:val="Zhlav"/>
      <w:rPr>
        <w:rFonts w:cstheme="minorHAnsi"/>
        <w:sz w:val="20"/>
        <w:szCs w:val="20"/>
      </w:rPr>
    </w:pPr>
    <w:r w:rsidRPr="000225EC">
      <w:rPr>
        <w:rFonts w:cstheme="minorHAnsi"/>
        <w:sz w:val="20"/>
        <w:szCs w:val="20"/>
      </w:rPr>
      <w:t>NPU-450/26494/2022</w:t>
    </w:r>
  </w:p>
  <w:p w14:paraId="2573E29B" w14:textId="34D57D83" w:rsidR="000225EC" w:rsidRPr="000225EC" w:rsidRDefault="000225EC">
    <w:pPr>
      <w:pStyle w:val="Zhlav"/>
      <w:rPr>
        <w:rFonts w:cstheme="minorHAnsi"/>
        <w:sz w:val="20"/>
        <w:szCs w:val="20"/>
      </w:rPr>
    </w:pPr>
    <w:r w:rsidRPr="000225EC">
      <w:rPr>
        <w:rFonts w:cstheme="minorHAnsi"/>
        <w:sz w:val="20"/>
        <w:szCs w:val="20"/>
      </w:rPr>
      <w:t>KLVZ – 450/32/2022</w:t>
    </w:r>
  </w:p>
  <w:p w14:paraId="7D3CCABA" w14:textId="7C6B1A94" w:rsidR="000225EC" w:rsidRPr="000225EC" w:rsidRDefault="000225EC">
    <w:pPr>
      <w:pStyle w:val="Zhlav"/>
      <w:rPr>
        <w:rFonts w:cstheme="minorHAnsi"/>
        <w:sz w:val="20"/>
        <w:szCs w:val="20"/>
      </w:rPr>
    </w:pPr>
    <w:r w:rsidRPr="000225EC">
      <w:rPr>
        <w:sz w:val="20"/>
        <w:szCs w:val="20"/>
      </w:rPr>
      <w:t>NEN N006/22/V00002255</w:t>
    </w:r>
  </w:p>
  <w:p w14:paraId="5C25E52B" w14:textId="77777777" w:rsidR="000225EC" w:rsidRDefault="00022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0D6"/>
    <w:multiLevelType w:val="hybridMultilevel"/>
    <w:tmpl w:val="AFDE7672"/>
    <w:lvl w:ilvl="0" w:tplc="7BC80370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261B90"/>
    <w:multiLevelType w:val="hybridMultilevel"/>
    <w:tmpl w:val="58368CAA"/>
    <w:lvl w:ilvl="0" w:tplc="7BC80370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56CA7"/>
    <w:multiLevelType w:val="hybridMultilevel"/>
    <w:tmpl w:val="FDAE9160"/>
    <w:lvl w:ilvl="0" w:tplc="7BC80370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13FD7"/>
    <w:multiLevelType w:val="hybridMultilevel"/>
    <w:tmpl w:val="99B09778"/>
    <w:lvl w:ilvl="0" w:tplc="8FD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20888"/>
    <w:multiLevelType w:val="hybridMultilevel"/>
    <w:tmpl w:val="15EC446A"/>
    <w:lvl w:ilvl="0" w:tplc="7BC8037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0E60"/>
    <w:multiLevelType w:val="hybridMultilevel"/>
    <w:tmpl w:val="3F0068E2"/>
    <w:lvl w:ilvl="0" w:tplc="7BC80370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0E5AF8"/>
    <w:multiLevelType w:val="hybridMultilevel"/>
    <w:tmpl w:val="473C48E8"/>
    <w:lvl w:ilvl="0" w:tplc="7BC80370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50"/>
    <w:rsid w:val="000062D3"/>
    <w:rsid w:val="000132E5"/>
    <w:rsid w:val="000225EC"/>
    <w:rsid w:val="000D5A22"/>
    <w:rsid w:val="000D7396"/>
    <w:rsid w:val="000E7B10"/>
    <w:rsid w:val="001155C5"/>
    <w:rsid w:val="00124603"/>
    <w:rsid w:val="00140242"/>
    <w:rsid w:val="0018236E"/>
    <w:rsid w:val="001E60AD"/>
    <w:rsid w:val="001F4D5B"/>
    <w:rsid w:val="00200F4B"/>
    <w:rsid w:val="002602EF"/>
    <w:rsid w:val="002E2F5E"/>
    <w:rsid w:val="002E63B4"/>
    <w:rsid w:val="002F3586"/>
    <w:rsid w:val="003154C4"/>
    <w:rsid w:val="00324A59"/>
    <w:rsid w:val="00326EDE"/>
    <w:rsid w:val="00350563"/>
    <w:rsid w:val="003905C6"/>
    <w:rsid w:val="00390972"/>
    <w:rsid w:val="0039237A"/>
    <w:rsid w:val="003C6CD0"/>
    <w:rsid w:val="003F0CC6"/>
    <w:rsid w:val="00406C79"/>
    <w:rsid w:val="0043309E"/>
    <w:rsid w:val="0047534B"/>
    <w:rsid w:val="004B0446"/>
    <w:rsid w:val="004B0D26"/>
    <w:rsid w:val="00513589"/>
    <w:rsid w:val="005D18A6"/>
    <w:rsid w:val="005F4F30"/>
    <w:rsid w:val="0063750C"/>
    <w:rsid w:val="00643D45"/>
    <w:rsid w:val="00683435"/>
    <w:rsid w:val="006A2511"/>
    <w:rsid w:val="006D254D"/>
    <w:rsid w:val="006D6A2D"/>
    <w:rsid w:val="006F1079"/>
    <w:rsid w:val="0070101D"/>
    <w:rsid w:val="00757DC7"/>
    <w:rsid w:val="00761D45"/>
    <w:rsid w:val="007A4CB4"/>
    <w:rsid w:val="0080557E"/>
    <w:rsid w:val="008315FD"/>
    <w:rsid w:val="00872992"/>
    <w:rsid w:val="008843CC"/>
    <w:rsid w:val="008B6E2B"/>
    <w:rsid w:val="008C2341"/>
    <w:rsid w:val="008C4B0A"/>
    <w:rsid w:val="009249C7"/>
    <w:rsid w:val="00924E6C"/>
    <w:rsid w:val="00957477"/>
    <w:rsid w:val="00961FEE"/>
    <w:rsid w:val="009C0900"/>
    <w:rsid w:val="009C71DA"/>
    <w:rsid w:val="009D0FCB"/>
    <w:rsid w:val="009E3021"/>
    <w:rsid w:val="00A300BA"/>
    <w:rsid w:val="00A614BF"/>
    <w:rsid w:val="00A66D94"/>
    <w:rsid w:val="00B111F1"/>
    <w:rsid w:val="00B505CB"/>
    <w:rsid w:val="00B52CFC"/>
    <w:rsid w:val="00BB4902"/>
    <w:rsid w:val="00BD5F08"/>
    <w:rsid w:val="00BE0214"/>
    <w:rsid w:val="00C02D53"/>
    <w:rsid w:val="00C13D85"/>
    <w:rsid w:val="00C27EB4"/>
    <w:rsid w:val="00C64148"/>
    <w:rsid w:val="00D224BA"/>
    <w:rsid w:val="00D5429D"/>
    <w:rsid w:val="00D56E6C"/>
    <w:rsid w:val="00D57483"/>
    <w:rsid w:val="00D72C78"/>
    <w:rsid w:val="00D9088D"/>
    <w:rsid w:val="00DB2E49"/>
    <w:rsid w:val="00DF5F78"/>
    <w:rsid w:val="00E07C0D"/>
    <w:rsid w:val="00E2566D"/>
    <w:rsid w:val="00E413E2"/>
    <w:rsid w:val="00E53CFE"/>
    <w:rsid w:val="00E94529"/>
    <w:rsid w:val="00F04EDE"/>
    <w:rsid w:val="00F2435C"/>
    <w:rsid w:val="00F27D50"/>
    <w:rsid w:val="00F40C97"/>
    <w:rsid w:val="00F7704F"/>
    <w:rsid w:val="00F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D9A"/>
  <w15:docId w15:val="{2D01A284-8363-43A1-A177-3871DFE9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D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15FD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5135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135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35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5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5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25EC"/>
  </w:style>
  <w:style w:type="paragraph" w:styleId="Zpat">
    <w:name w:val="footer"/>
    <w:basedOn w:val="Normln"/>
    <w:link w:val="ZpatCh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C2749-37F1-4DC6-8078-C0D9D56D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-</cp:lastModifiedBy>
  <cp:revision>2</cp:revision>
  <dcterms:created xsi:type="dcterms:W3CDTF">2022-04-04T05:50:00Z</dcterms:created>
  <dcterms:modified xsi:type="dcterms:W3CDTF">2022-04-04T05:50:00Z</dcterms:modified>
</cp:coreProperties>
</file>