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5288" w14:textId="77777777" w:rsidR="00EE28CA" w:rsidRDefault="006E77DB">
      <w:pPr>
        <w:pStyle w:val="Bodytext20"/>
        <w:framePr w:wrap="none" w:vAnchor="page" w:hAnchor="page" w:x="1492" w:y="1164"/>
        <w:shd w:val="clear" w:color="auto" w:fill="auto"/>
        <w:spacing w:after="0"/>
        <w:ind w:firstLine="0"/>
      </w:pPr>
      <w:r>
        <w:t>Příloha č. 1</w:t>
      </w:r>
    </w:p>
    <w:p w14:paraId="190D5289" w14:textId="374221E1" w:rsidR="00EE28CA" w:rsidRDefault="006E77DB">
      <w:pPr>
        <w:pStyle w:val="Bodytext20"/>
        <w:framePr w:w="8928" w:h="1397" w:hRule="exact" w:wrap="none" w:vAnchor="page" w:hAnchor="page" w:x="1492" w:y="1928"/>
        <w:shd w:val="clear" w:color="auto" w:fill="auto"/>
        <w:spacing w:after="0" w:line="264" w:lineRule="exact"/>
        <w:ind w:right="180" w:firstLine="0"/>
        <w:jc w:val="center"/>
      </w:pPr>
      <w:r>
        <w:t>Specifikace prostor a technologií a časový harmonogram</w:t>
      </w:r>
      <w:r>
        <w:br/>
        <w:t xml:space="preserve">na základě Smlouvy o podnájmu nebytových prostor, kterou uzavřeli dne </w:t>
      </w:r>
      <w:r w:rsidR="009236B9">
        <w:t>30</w:t>
      </w:r>
      <w:r>
        <w:t>.0</w:t>
      </w:r>
      <w:r w:rsidR="009236B9">
        <w:t>3</w:t>
      </w:r>
      <w:r>
        <w:t>.2022</w:t>
      </w:r>
    </w:p>
    <w:p w14:paraId="190D528A" w14:textId="448DF6D1" w:rsidR="00EE28CA" w:rsidRDefault="006E77DB">
      <w:pPr>
        <w:pStyle w:val="Bodytext20"/>
        <w:framePr w:w="8928" w:h="1397" w:hRule="exact" w:wrap="none" w:vAnchor="page" w:hAnchor="page" w:x="1492" w:y="1928"/>
        <w:shd w:val="clear" w:color="auto" w:fill="auto"/>
        <w:spacing w:after="0" w:line="264" w:lineRule="exact"/>
        <w:ind w:right="180" w:firstLine="0"/>
        <w:jc w:val="center"/>
      </w:pPr>
      <w:r>
        <w:t>Hudební divadlo v Karlíně</w:t>
      </w:r>
      <w:r>
        <w:br/>
        <w:t>a</w:t>
      </w:r>
    </w:p>
    <w:p w14:paraId="190D528B" w14:textId="04518775" w:rsidR="00EE28CA" w:rsidRDefault="009236B9">
      <w:pPr>
        <w:pStyle w:val="Bodytext20"/>
        <w:framePr w:w="8928" w:h="1397" w:hRule="exact" w:wrap="none" w:vAnchor="page" w:hAnchor="page" w:x="1492" w:y="1928"/>
        <w:shd w:val="clear" w:color="auto" w:fill="auto"/>
        <w:spacing w:after="0" w:line="264" w:lineRule="exact"/>
        <w:ind w:right="180" w:firstLine="0"/>
        <w:jc w:val="center"/>
      </w:pPr>
      <w:r>
        <w:t>VDN Promo</w:t>
      </w:r>
      <w:r w:rsidR="006E77DB">
        <w:t>, s.r.o.</w:t>
      </w:r>
    </w:p>
    <w:p w14:paraId="190D528C" w14:textId="77777777" w:rsidR="00EE28CA" w:rsidRDefault="006E77DB">
      <w:pPr>
        <w:pStyle w:val="Heading10"/>
        <w:framePr w:w="8928" w:h="7773" w:hRule="exact" w:wrap="none" w:vAnchor="page" w:hAnchor="page" w:x="1492" w:y="3866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190D528D" w14:textId="77777777" w:rsidR="00EE28CA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268"/>
        <w:ind w:firstLine="0"/>
      </w:pPr>
      <w:r>
        <w:t>Veškeré jevištní, světelné a zvukové technologie.</w:t>
      </w:r>
    </w:p>
    <w:p w14:paraId="190D528E" w14:textId="77777777" w:rsidR="00EE28CA" w:rsidRDefault="006E77DB">
      <w:pPr>
        <w:pStyle w:val="Heading10"/>
        <w:framePr w:w="8928" w:h="7773" w:hRule="exact" w:wrap="none" w:vAnchor="page" w:hAnchor="page" w:x="1492" w:y="3866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14:paraId="190D528F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Sál</w:t>
      </w:r>
    </w:p>
    <w:p w14:paraId="190D5290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Jeviště</w:t>
      </w:r>
    </w:p>
    <w:p w14:paraId="190D5291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Zákulisí</w:t>
      </w:r>
    </w:p>
    <w:p w14:paraId="190D5292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Foyer 1.NP + 2.NP</w:t>
      </w:r>
    </w:p>
    <w:p w14:paraId="190D5293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Místnost zvuku 1.163A</w:t>
      </w:r>
    </w:p>
    <w:p w14:paraId="190D5294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Místnost 1.60 + 1.59</w:t>
      </w:r>
    </w:p>
    <w:p w14:paraId="190D5295" w14:textId="146EFEA9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herecké šatny 10x</w:t>
      </w:r>
    </w:p>
    <w:p w14:paraId="190D5296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chodby divadla</w:t>
      </w:r>
    </w:p>
    <w:p w14:paraId="190D5297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4" w:lineRule="exact"/>
        <w:ind w:left="780"/>
      </w:pPr>
      <w:r>
        <w:t>šatny orchestru</w:t>
      </w:r>
    </w:p>
    <w:p w14:paraId="190D5298" w14:textId="77777777" w:rsidR="00EE28CA" w:rsidRDefault="006E77DB">
      <w:pPr>
        <w:pStyle w:val="Bodytext20"/>
        <w:framePr w:w="8928" w:h="7773" w:hRule="exact" w:wrap="none" w:vAnchor="page" w:hAnchor="page" w:x="1492" w:y="3866"/>
        <w:numPr>
          <w:ilvl w:val="0"/>
          <w:numId w:val="1"/>
        </w:numPr>
        <w:shd w:val="clear" w:color="auto" w:fill="auto"/>
        <w:tabs>
          <w:tab w:val="left" w:pos="864"/>
        </w:tabs>
        <w:spacing w:after="363" w:line="278" w:lineRule="exact"/>
        <w:ind w:left="780"/>
      </w:pPr>
      <w:r>
        <w:t>a ostatní zákulisní prostory divadla vyjma administrativní části divadla a prostor využívaných společností Astacus.</w:t>
      </w:r>
    </w:p>
    <w:p w14:paraId="190D5299" w14:textId="77777777" w:rsidR="00EE28CA" w:rsidRDefault="006E77DB">
      <w:pPr>
        <w:pStyle w:val="Heading10"/>
        <w:framePr w:w="8928" w:h="7773" w:hRule="exact" w:wrap="none" w:vAnchor="page" w:hAnchor="page" w:x="1492" w:y="3866"/>
        <w:shd w:val="clear" w:color="auto" w:fill="auto"/>
        <w:spacing w:before="0" w:after="281"/>
      </w:pPr>
      <w:bookmarkStart w:id="2" w:name="bookmark2"/>
      <w:r>
        <w:t xml:space="preserve">Obecný časový harmonogram akce „Ceny </w:t>
      </w:r>
      <w:r>
        <w:rPr>
          <w:lang w:val="en-US" w:eastAsia="en-US" w:bidi="en-US"/>
        </w:rPr>
        <w:t xml:space="preserve">Czech </w:t>
      </w:r>
      <w:r>
        <w:t>Grand Design":</w:t>
      </w:r>
      <w:bookmarkEnd w:id="2"/>
    </w:p>
    <w:p w14:paraId="190D529A" w14:textId="07127F7F" w:rsidR="00EE28CA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/>
        <w:ind w:firstLine="0"/>
      </w:pPr>
      <w:r>
        <w:t>2</w:t>
      </w:r>
      <w:r w:rsidR="009236B9">
        <w:t>5</w:t>
      </w:r>
      <w:r>
        <w:t>/</w:t>
      </w:r>
      <w:r w:rsidR="009236B9">
        <w:t>9</w:t>
      </w:r>
      <w:r>
        <w:t>/2022</w:t>
      </w:r>
    </w:p>
    <w:p w14:paraId="190D529B" w14:textId="28E66458" w:rsidR="00EE28CA" w:rsidRDefault="009236B9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538" w:lineRule="exact"/>
        <w:ind w:firstLine="0"/>
      </w:pPr>
      <w:r>
        <w:t>00</w:t>
      </w:r>
      <w:r w:rsidR="006E77DB">
        <w:t xml:space="preserve">:00 návoz kulis, stavba a světla + příprava přenosových technologií ČT, svícení </w:t>
      </w:r>
      <w:r w:rsidR="006E77DB">
        <w:rPr>
          <w:lang w:val="en-US" w:eastAsia="en-US" w:bidi="en-US"/>
        </w:rPr>
        <w:t xml:space="preserve">a programming </w:t>
      </w:r>
    </w:p>
    <w:p w14:paraId="707CAA05" w14:textId="77777777" w:rsidR="009236B9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264" w:lineRule="exact"/>
        <w:ind w:right="400" w:firstLine="0"/>
      </w:pPr>
      <w:r>
        <w:t xml:space="preserve">08:00 přípravy ke zkouškám </w:t>
      </w:r>
    </w:p>
    <w:p w14:paraId="6635AE68" w14:textId="77777777" w:rsidR="009236B9" w:rsidRDefault="009236B9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264" w:lineRule="exact"/>
        <w:ind w:right="400" w:firstLine="0"/>
      </w:pPr>
      <w:r>
        <w:t>0</w:t>
      </w:r>
      <w:r w:rsidR="006E77DB">
        <w:t xml:space="preserve">9:00 zkoušky </w:t>
      </w:r>
    </w:p>
    <w:p w14:paraId="638E13E7" w14:textId="77777777" w:rsidR="009236B9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264" w:lineRule="exact"/>
        <w:ind w:right="400" w:firstLine="0"/>
      </w:pPr>
      <w:r>
        <w:t xml:space="preserve">16:00 generálka </w:t>
      </w:r>
    </w:p>
    <w:p w14:paraId="446955D8" w14:textId="77777777" w:rsidR="009236B9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264" w:lineRule="exact"/>
        <w:ind w:right="400" w:firstLine="0"/>
      </w:pPr>
      <w:r>
        <w:t xml:space="preserve">20:00 show </w:t>
      </w:r>
    </w:p>
    <w:p w14:paraId="190D529C" w14:textId="5C9E6A85" w:rsidR="00EE28CA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264" w:lineRule="exact"/>
        <w:ind w:right="400" w:firstLine="0"/>
      </w:pPr>
      <w:r>
        <w:t>22:00 konec</w:t>
      </w:r>
    </w:p>
    <w:p w14:paraId="190D529D" w14:textId="180F1E08" w:rsidR="00EE28CA" w:rsidRDefault="006E77DB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264" w:lineRule="exact"/>
        <w:ind w:firstLine="0"/>
      </w:pPr>
      <w:r>
        <w:t>22:00 - 03:00 bourání a odjezd</w:t>
      </w:r>
    </w:p>
    <w:p w14:paraId="16FFD53A" w14:textId="77777777" w:rsidR="009236B9" w:rsidRDefault="009236B9">
      <w:pPr>
        <w:pStyle w:val="Bodytext20"/>
        <w:framePr w:w="8928" w:h="7773" w:hRule="exact" w:wrap="none" w:vAnchor="page" w:hAnchor="page" w:x="1492" w:y="3866"/>
        <w:shd w:val="clear" w:color="auto" w:fill="auto"/>
        <w:spacing w:after="0" w:line="264" w:lineRule="exact"/>
        <w:ind w:firstLine="0"/>
      </w:pPr>
      <w:bookmarkStart w:id="3" w:name="_GoBack"/>
      <w:bookmarkEnd w:id="3"/>
    </w:p>
    <w:p w14:paraId="190D529E" w14:textId="77777777" w:rsidR="00EE28CA" w:rsidRDefault="00EE28CA">
      <w:pPr>
        <w:rPr>
          <w:sz w:val="2"/>
          <w:szCs w:val="2"/>
        </w:rPr>
      </w:pPr>
    </w:p>
    <w:sectPr w:rsidR="00EE28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D52A3" w14:textId="77777777" w:rsidR="00E86A77" w:rsidRDefault="006E77DB">
      <w:r>
        <w:separator/>
      </w:r>
    </w:p>
  </w:endnote>
  <w:endnote w:type="continuationSeparator" w:id="0">
    <w:p w14:paraId="190D52A5" w14:textId="77777777" w:rsidR="00E86A77" w:rsidRDefault="006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D529F" w14:textId="77777777" w:rsidR="00EE28CA" w:rsidRDefault="00EE28CA"/>
  </w:footnote>
  <w:footnote w:type="continuationSeparator" w:id="0">
    <w:p w14:paraId="190D52A0" w14:textId="77777777" w:rsidR="00EE28CA" w:rsidRDefault="00EE28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F83"/>
    <w:multiLevelType w:val="multilevel"/>
    <w:tmpl w:val="7454401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E28CA"/>
    <w:rsid w:val="006E77DB"/>
    <w:rsid w:val="009236B9"/>
    <w:rsid w:val="00E86A77"/>
    <w:rsid w:val="00E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5288"/>
  <w15:docId w15:val="{613B3C25-8D19-4230-A5A2-1CC74CF1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  <w:ind w:hanging="380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00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682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2022-02-17T13:18:00Z</dcterms:created>
  <dcterms:modified xsi:type="dcterms:W3CDTF">2022-03-31T13:55:00Z</dcterms:modified>
</cp:coreProperties>
</file>