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71921C" w14:textId="5BEED914" w:rsidR="004E51D3" w:rsidRPr="00F2420C" w:rsidRDefault="004E51D3" w:rsidP="004E51D3">
      <w:pPr>
        <w:tabs>
          <w:tab w:val="left" w:pos="1418"/>
        </w:tabs>
        <w:spacing w:before="600"/>
        <w:rPr>
          <w:rFonts w:ascii="Segoe UI" w:hAnsi="Segoe UI" w:cs="Segoe UI"/>
        </w:rPr>
      </w:pPr>
      <w:r w:rsidRPr="00F2420C">
        <w:rPr>
          <w:rFonts w:ascii="Segoe UI" w:hAnsi="Segoe UI" w:cs="Segoe UI"/>
        </w:rPr>
        <w:t>Č. smlouvy:</w:t>
      </w:r>
      <w:r w:rsidRPr="00F2420C">
        <w:rPr>
          <w:rFonts w:ascii="Segoe UI" w:hAnsi="Segoe UI" w:cs="Segoe UI"/>
        </w:rPr>
        <w:tab/>
      </w:r>
      <w:r w:rsidR="002248FC">
        <w:rPr>
          <w:rFonts w:ascii="Segoe UI" w:hAnsi="Segoe UI" w:cs="Segoe UI"/>
        </w:rPr>
        <w:t>103</w:t>
      </w:r>
      <w:r w:rsidRPr="00F2420C">
        <w:rPr>
          <w:rFonts w:ascii="Segoe UI" w:hAnsi="Segoe UI" w:cs="Segoe UI"/>
        </w:rPr>
        <w:t>/20</w:t>
      </w:r>
      <w:r w:rsidR="00F2420C" w:rsidRPr="00F2420C">
        <w:rPr>
          <w:rFonts w:ascii="Segoe UI" w:hAnsi="Segoe UI" w:cs="Segoe UI"/>
        </w:rPr>
        <w:t>22</w:t>
      </w:r>
    </w:p>
    <w:p w14:paraId="4D141EED" w14:textId="365F900A" w:rsidR="00F918CA" w:rsidRPr="00F918CA" w:rsidRDefault="00F918CA" w:rsidP="00DE0815">
      <w:pPr>
        <w:pStyle w:val="Nzev"/>
        <w:spacing w:before="360"/>
        <w:jc w:val="center"/>
        <w:rPr>
          <w:rFonts w:cs="Segoe UI"/>
          <w:b/>
          <w:color w:val="767171" w:themeColor="background2" w:themeShade="80"/>
          <w:sz w:val="20"/>
        </w:rPr>
      </w:pPr>
      <w:r w:rsidRPr="00F918CA">
        <w:rPr>
          <w:rFonts w:cs="Segoe UI"/>
          <w:color w:val="767171" w:themeColor="background2" w:themeShade="80"/>
        </w:rPr>
        <w:t xml:space="preserve">Smlouva o </w:t>
      </w:r>
      <w:r w:rsidR="00DE0815">
        <w:rPr>
          <w:rFonts w:cs="Segoe UI"/>
          <w:color w:val="767171" w:themeColor="background2" w:themeShade="80"/>
        </w:rPr>
        <w:t>NÁJMU</w:t>
      </w:r>
    </w:p>
    <w:p w14:paraId="17F33ED8" w14:textId="77777777" w:rsidR="00F918CA" w:rsidRPr="00F918CA" w:rsidRDefault="00F918CA" w:rsidP="00C22535">
      <w:pPr>
        <w:spacing w:before="120" w:after="120"/>
        <w:rPr>
          <w:rFonts w:ascii="Segoe UI" w:hAnsi="Segoe UI" w:cs="Segoe UI"/>
          <w:b/>
          <w:caps/>
        </w:rPr>
      </w:pPr>
      <w:r w:rsidRPr="00F918CA">
        <w:rPr>
          <w:rFonts w:ascii="Segoe UI" w:hAnsi="Segoe UI" w:cs="Segoe UI"/>
          <w:b/>
          <w:caps/>
        </w:rPr>
        <w:t>Smluvní strany:</w:t>
      </w:r>
    </w:p>
    <w:p w14:paraId="69BEA8A7" w14:textId="77777777" w:rsidR="00F918CA" w:rsidRPr="00F918CA" w:rsidRDefault="00F918CA" w:rsidP="00C22535">
      <w:pPr>
        <w:jc w:val="both"/>
        <w:rPr>
          <w:rFonts w:ascii="Segoe UI" w:hAnsi="Segoe UI" w:cs="Segoe UI"/>
          <w:b/>
        </w:rPr>
      </w:pPr>
      <w:r w:rsidRPr="00F918CA">
        <w:rPr>
          <w:rFonts w:ascii="Segoe UI" w:hAnsi="Segoe UI" w:cs="Segoe UI"/>
          <w:b/>
        </w:rPr>
        <w:t>Státní fond životního prostředí České republiky</w:t>
      </w:r>
    </w:p>
    <w:p w14:paraId="5258F3BF" w14:textId="77777777" w:rsidR="00F918CA" w:rsidRPr="00F918CA" w:rsidRDefault="00F918CA" w:rsidP="00C22535">
      <w:pPr>
        <w:spacing w:before="20"/>
        <w:jc w:val="both"/>
        <w:rPr>
          <w:rFonts w:ascii="Segoe UI" w:hAnsi="Segoe UI" w:cs="Segoe UI"/>
        </w:rPr>
      </w:pPr>
      <w:r w:rsidRPr="00F918CA">
        <w:rPr>
          <w:rFonts w:ascii="Segoe UI" w:hAnsi="Segoe UI" w:cs="Segoe UI"/>
        </w:rPr>
        <w:t>zřízený zákonem č. 388/1991 Sb., o Státním fondu životního prostředí České republiky</w:t>
      </w:r>
    </w:p>
    <w:p w14:paraId="398BC180" w14:textId="77777777" w:rsidR="00F918CA" w:rsidRPr="00F918CA" w:rsidRDefault="00F918CA" w:rsidP="00C22535">
      <w:pPr>
        <w:spacing w:before="20"/>
        <w:jc w:val="both"/>
        <w:rPr>
          <w:rFonts w:ascii="Segoe UI" w:hAnsi="Segoe UI" w:cs="Segoe UI"/>
        </w:rPr>
      </w:pPr>
      <w:r w:rsidRPr="00F918CA">
        <w:rPr>
          <w:rFonts w:ascii="Segoe UI" w:hAnsi="Segoe UI" w:cs="Segoe UI"/>
        </w:rPr>
        <w:t>sídlo: Kaplanova 1931/1, 148 00 Praha 11 – Chodov</w:t>
      </w:r>
    </w:p>
    <w:p w14:paraId="418B208B" w14:textId="77777777" w:rsidR="00F918CA" w:rsidRPr="00F918CA" w:rsidRDefault="00F918CA" w:rsidP="00C22535">
      <w:pPr>
        <w:spacing w:before="20"/>
        <w:jc w:val="both"/>
        <w:rPr>
          <w:rFonts w:ascii="Segoe UI" w:hAnsi="Segoe UI" w:cs="Segoe UI"/>
        </w:rPr>
      </w:pPr>
      <w:r w:rsidRPr="00F918CA">
        <w:rPr>
          <w:rFonts w:ascii="Segoe UI" w:hAnsi="Segoe UI" w:cs="Segoe UI"/>
        </w:rPr>
        <w:t>zastoupený: Ing. Petrem Valdmanem, ředitelem Státního fondu životního prostředí ČR</w:t>
      </w:r>
    </w:p>
    <w:p w14:paraId="116C548F" w14:textId="24F3874D" w:rsidR="00F918CA" w:rsidRPr="00F918CA" w:rsidRDefault="00F918CA" w:rsidP="00C22535">
      <w:pPr>
        <w:spacing w:before="20"/>
        <w:jc w:val="both"/>
        <w:rPr>
          <w:rFonts w:ascii="Segoe UI" w:hAnsi="Segoe UI" w:cs="Segoe UI"/>
        </w:rPr>
      </w:pPr>
      <w:r w:rsidRPr="00F918CA">
        <w:rPr>
          <w:rFonts w:ascii="Segoe UI" w:hAnsi="Segoe UI" w:cs="Segoe UI"/>
        </w:rPr>
        <w:t>IČ</w:t>
      </w:r>
      <w:r w:rsidR="00A113CC">
        <w:rPr>
          <w:rFonts w:ascii="Segoe UI" w:hAnsi="Segoe UI" w:cs="Segoe UI"/>
        </w:rPr>
        <w:t>O</w:t>
      </w:r>
      <w:r w:rsidRPr="00F918CA">
        <w:rPr>
          <w:rFonts w:ascii="Segoe UI" w:hAnsi="Segoe UI" w:cs="Segoe UI"/>
        </w:rPr>
        <w:t>: 00020729</w:t>
      </w:r>
    </w:p>
    <w:p w14:paraId="03F4A02F" w14:textId="77777777" w:rsidR="00F918CA" w:rsidRPr="00F918CA" w:rsidRDefault="00F918CA" w:rsidP="00C22535">
      <w:pPr>
        <w:spacing w:before="20"/>
        <w:jc w:val="both"/>
        <w:rPr>
          <w:rFonts w:ascii="Segoe UI" w:hAnsi="Segoe UI" w:cs="Segoe UI"/>
        </w:rPr>
      </w:pPr>
      <w:r w:rsidRPr="00F918CA">
        <w:rPr>
          <w:rFonts w:ascii="Segoe UI" w:hAnsi="Segoe UI" w:cs="Segoe UI"/>
        </w:rPr>
        <w:t>DIČ: není plátcem DPH</w:t>
      </w:r>
    </w:p>
    <w:p w14:paraId="5AB1E152" w14:textId="77777777" w:rsidR="00F918CA" w:rsidRPr="00F918CA" w:rsidRDefault="00F918CA" w:rsidP="00C22535">
      <w:pPr>
        <w:spacing w:before="20"/>
        <w:jc w:val="both"/>
        <w:rPr>
          <w:rFonts w:ascii="Segoe UI" w:hAnsi="Segoe UI" w:cs="Segoe UI"/>
        </w:rPr>
      </w:pPr>
      <w:r w:rsidRPr="00F918CA">
        <w:rPr>
          <w:rFonts w:ascii="Segoe UI" w:hAnsi="Segoe UI" w:cs="Segoe UI"/>
        </w:rPr>
        <w:t>korespondenční adresa: Olbrachtova 2006/9, 140 00 Praha 4 – Krč</w:t>
      </w:r>
    </w:p>
    <w:p w14:paraId="751DF41B" w14:textId="75E025B2" w:rsidR="00F918CA" w:rsidRPr="00F918CA" w:rsidRDefault="00F918CA" w:rsidP="00C22535">
      <w:pPr>
        <w:spacing w:before="20"/>
        <w:jc w:val="both"/>
        <w:rPr>
          <w:rFonts w:ascii="Segoe UI" w:hAnsi="Segoe UI" w:cs="Segoe UI"/>
        </w:rPr>
      </w:pPr>
      <w:r w:rsidRPr="00F918CA">
        <w:rPr>
          <w:rFonts w:ascii="Segoe UI" w:hAnsi="Segoe UI" w:cs="Segoe UI"/>
        </w:rPr>
        <w:t xml:space="preserve">bankovní spojení: </w:t>
      </w:r>
      <w:r w:rsidR="00E82C93" w:rsidRPr="00E82C93">
        <w:rPr>
          <w:rFonts w:ascii="Segoe UI" w:hAnsi="Segoe UI" w:cs="Segoe UI"/>
          <w:highlight w:val="yellow"/>
        </w:rPr>
        <w:t>XXX</w:t>
      </w:r>
      <w:r w:rsidR="00D43210" w:rsidRPr="00E82C93">
        <w:rPr>
          <w:rFonts w:ascii="Segoe UI" w:hAnsi="Segoe UI" w:cs="Segoe UI"/>
          <w:highlight w:val="yellow"/>
        </w:rPr>
        <w:t>,</w:t>
      </w:r>
      <w:r w:rsidR="00D43210" w:rsidRPr="00F918CA">
        <w:rPr>
          <w:rFonts w:ascii="Segoe UI" w:hAnsi="Segoe UI" w:cs="Segoe UI"/>
        </w:rPr>
        <w:t xml:space="preserve"> č. účtu: </w:t>
      </w:r>
      <w:r w:rsidR="00E82C93" w:rsidRPr="00E82C93">
        <w:rPr>
          <w:rFonts w:ascii="Segoe UI" w:hAnsi="Segoe UI" w:cs="Segoe UI"/>
          <w:highlight w:val="yellow"/>
        </w:rPr>
        <w:t>XXX</w:t>
      </w:r>
    </w:p>
    <w:p w14:paraId="192AB08A" w14:textId="3401B1CD" w:rsidR="00F918CA" w:rsidRPr="00F918CA" w:rsidRDefault="00F918CA" w:rsidP="00C22535">
      <w:pPr>
        <w:spacing w:before="20"/>
        <w:jc w:val="both"/>
        <w:rPr>
          <w:rFonts w:ascii="Segoe UI" w:hAnsi="Segoe UI" w:cs="Segoe UI"/>
        </w:rPr>
      </w:pPr>
      <w:r w:rsidRPr="00F918CA">
        <w:rPr>
          <w:rFonts w:ascii="Segoe UI" w:hAnsi="Segoe UI" w:cs="Segoe UI"/>
        </w:rPr>
        <w:t>kontaktní osoba pro účely smlouvy:</w:t>
      </w:r>
      <w:r w:rsidR="00E82C93">
        <w:rPr>
          <w:rFonts w:ascii="Segoe UI" w:hAnsi="Segoe UI" w:cs="Segoe UI"/>
        </w:rPr>
        <w:t xml:space="preserve"> </w:t>
      </w:r>
      <w:r w:rsidR="00E82C93" w:rsidRPr="00E82C93">
        <w:rPr>
          <w:rFonts w:ascii="Segoe UI" w:hAnsi="Segoe UI" w:cs="Segoe UI"/>
          <w:highlight w:val="yellow"/>
        </w:rPr>
        <w:t>XXX</w:t>
      </w:r>
      <w:r w:rsidR="002B3445">
        <w:rPr>
          <w:rFonts w:ascii="Segoe UI" w:hAnsi="Segoe UI" w:cs="Segoe UI"/>
        </w:rPr>
        <w:t xml:space="preserve">, tel.: </w:t>
      </w:r>
      <w:r w:rsidR="00E82C93" w:rsidRPr="00E82C93">
        <w:rPr>
          <w:rFonts w:ascii="Segoe UI" w:hAnsi="Segoe UI" w:cs="Segoe UI"/>
          <w:highlight w:val="yellow"/>
        </w:rPr>
        <w:t>XXX</w:t>
      </w:r>
    </w:p>
    <w:p w14:paraId="431A75B5" w14:textId="3E38C475" w:rsidR="00B1589B" w:rsidRPr="00F918CA" w:rsidRDefault="00E82C93" w:rsidP="00E82C93">
      <w:pPr>
        <w:spacing w:before="20" w:after="120"/>
        <w:ind w:left="2836"/>
        <w:jc w:val="both"/>
        <w:rPr>
          <w:rFonts w:ascii="Segoe UI" w:hAnsi="Segoe UI" w:cs="Segoe UI"/>
        </w:rPr>
      </w:pPr>
      <w:r>
        <w:rPr>
          <w:rFonts w:ascii="Segoe UI" w:hAnsi="Segoe UI" w:cs="Segoe UI"/>
        </w:rPr>
        <w:t xml:space="preserve">      </w:t>
      </w:r>
      <w:r w:rsidR="00F918CA" w:rsidRPr="00F918CA">
        <w:rPr>
          <w:rFonts w:ascii="Segoe UI" w:hAnsi="Segoe UI" w:cs="Segoe UI"/>
        </w:rPr>
        <w:t xml:space="preserve">e-mail: </w:t>
      </w:r>
      <w:r w:rsidRPr="00E82C93">
        <w:rPr>
          <w:rFonts w:ascii="Segoe UI" w:hAnsi="Segoe UI" w:cs="Segoe UI"/>
          <w:highlight w:val="yellow"/>
        </w:rPr>
        <w:t>XXX</w:t>
      </w:r>
    </w:p>
    <w:p w14:paraId="21628888" w14:textId="367D93A7" w:rsidR="00F2420C" w:rsidRPr="00F2420C" w:rsidRDefault="00F2420C" w:rsidP="001F6D38">
      <w:pPr>
        <w:spacing w:before="20" w:after="120"/>
        <w:jc w:val="both"/>
        <w:rPr>
          <w:rFonts w:ascii="Segoe UI" w:hAnsi="Segoe UI" w:cs="Segoe UI"/>
          <w:i/>
          <w:iCs/>
        </w:rPr>
      </w:pPr>
      <w:r w:rsidRPr="00F2420C">
        <w:rPr>
          <w:rFonts w:ascii="Segoe UI" w:hAnsi="Segoe UI" w:cs="Segoe UI"/>
          <w:i/>
          <w:iCs/>
        </w:rPr>
        <w:t>(dále jen „</w:t>
      </w:r>
      <w:r w:rsidR="00DA36A6">
        <w:rPr>
          <w:rFonts w:ascii="Segoe UI" w:hAnsi="Segoe UI" w:cs="Segoe UI"/>
          <w:i/>
          <w:iCs/>
        </w:rPr>
        <w:t>n</w:t>
      </w:r>
      <w:r w:rsidR="00DE0815">
        <w:rPr>
          <w:rFonts w:ascii="Segoe UI" w:hAnsi="Segoe UI" w:cs="Segoe UI"/>
          <w:i/>
          <w:iCs/>
        </w:rPr>
        <w:t>ájemce</w:t>
      </w:r>
      <w:r w:rsidRPr="00F2420C">
        <w:rPr>
          <w:rFonts w:ascii="Segoe UI" w:hAnsi="Segoe UI" w:cs="Segoe UI"/>
          <w:i/>
          <w:iCs/>
        </w:rPr>
        <w:t>“</w:t>
      </w:r>
      <w:r w:rsidR="009A535D">
        <w:rPr>
          <w:rFonts w:ascii="Segoe UI" w:hAnsi="Segoe UI" w:cs="Segoe UI"/>
          <w:i/>
          <w:iCs/>
        </w:rPr>
        <w:t xml:space="preserve"> nebo </w:t>
      </w:r>
      <w:r w:rsidR="009277A7">
        <w:rPr>
          <w:rFonts w:ascii="Segoe UI" w:hAnsi="Segoe UI" w:cs="Segoe UI"/>
          <w:i/>
          <w:iCs/>
        </w:rPr>
        <w:t>„</w:t>
      </w:r>
      <w:r w:rsidR="009A535D">
        <w:rPr>
          <w:rFonts w:ascii="Segoe UI" w:hAnsi="Segoe UI" w:cs="Segoe UI"/>
          <w:i/>
          <w:iCs/>
        </w:rPr>
        <w:t>SFŽP ČR“</w:t>
      </w:r>
      <w:r w:rsidRPr="00F2420C">
        <w:rPr>
          <w:rFonts w:ascii="Segoe UI" w:hAnsi="Segoe UI" w:cs="Segoe UI"/>
          <w:i/>
          <w:iCs/>
        </w:rPr>
        <w:t>)</w:t>
      </w:r>
    </w:p>
    <w:p w14:paraId="5C1C8CFD" w14:textId="77777777" w:rsidR="00F2420C" w:rsidRPr="00F2420C" w:rsidRDefault="00F2420C" w:rsidP="00F2420C">
      <w:pPr>
        <w:rPr>
          <w:rFonts w:ascii="Segoe UI" w:hAnsi="Segoe UI" w:cs="Segoe UI"/>
          <w:iCs/>
        </w:rPr>
      </w:pPr>
      <w:r w:rsidRPr="00F2420C">
        <w:rPr>
          <w:rFonts w:ascii="Segoe UI" w:hAnsi="Segoe UI" w:cs="Segoe UI"/>
          <w:iCs/>
        </w:rPr>
        <w:t>na straně jedné</w:t>
      </w:r>
    </w:p>
    <w:p w14:paraId="57DDBA23" w14:textId="77777777" w:rsidR="00F918CA" w:rsidRPr="00F918CA" w:rsidRDefault="00F918CA" w:rsidP="00C22535">
      <w:pPr>
        <w:spacing w:before="240" w:after="240"/>
        <w:rPr>
          <w:rFonts w:ascii="Segoe UI" w:hAnsi="Segoe UI" w:cs="Segoe UI"/>
        </w:rPr>
      </w:pPr>
      <w:r w:rsidRPr="00F918CA">
        <w:rPr>
          <w:rFonts w:ascii="Segoe UI" w:hAnsi="Segoe UI" w:cs="Segoe UI"/>
        </w:rPr>
        <w:t>a</w:t>
      </w:r>
    </w:p>
    <w:p w14:paraId="703AAA54" w14:textId="61B8D0ED" w:rsidR="00F918CA" w:rsidRDefault="00DE511E" w:rsidP="00F918CA">
      <w:pPr>
        <w:pStyle w:val="Zkladntext"/>
        <w:rPr>
          <w:rFonts w:ascii="Segoe UI" w:hAnsi="Segoe UI" w:cs="Segoe UI"/>
          <w:b/>
          <w:color w:val="auto"/>
          <w:sz w:val="20"/>
        </w:rPr>
      </w:pPr>
      <w:r>
        <w:rPr>
          <w:rFonts w:ascii="Segoe UI" w:hAnsi="Segoe UI" w:cs="Segoe UI"/>
          <w:b/>
          <w:color w:val="auto"/>
          <w:sz w:val="20"/>
        </w:rPr>
        <w:t>Ing. René Kincl</w:t>
      </w:r>
    </w:p>
    <w:p w14:paraId="3F5565BF" w14:textId="5F6281C7" w:rsidR="00DE0815" w:rsidRPr="00DE0815" w:rsidRDefault="00E82C93" w:rsidP="00F918CA">
      <w:pPr>
        <w:pStyle w:val="Zkladntext"/>
        <w:rPr>
          <w:rFonts w:ascii="Segoe UI" w:hAnsi="Segoe UI" w:cs="Segoe UI"/>
          <w:color w:val="auto"/>
          <w:sz w:val="20"/>
        </w:rPr>
      </w:pPr>
      <w:r w:rsidRPr="00E82C93">
        <w:rPr>
          <w:rFonts w:ascii="Segoe UI" w:hAnsi="Segoe UI" w:cs="Segoe UI"/>
          <w:color w:val="auto"/>
          <w:sz w:val="20"/>
          <w:highlight w:val="yellow"/>
        </w:rPr>
        <w:t>XXX</w:t>
      </w:r>
      <w:r w:rsidR="00DE0815" w:rsidRPr="00DE0815">
        <w:rPr>
          <w:rFonts w:ascii="Segoe UI" w:hAnsi="Segoe UI" w:cs="Segoe UI"/>
          <w:color w:val="auto"/>
          <w:sz w:val="20"/>
        </w:rPr>
        <w:t xml:space="preserve"> </w:t>
      </w:r>
    </w:p>
    <w:p w14:paraId="2777BF50" w14:textId="659B9B51" w:rsidR="00DE0815" w:rsidRPr="00DE0815" w:rsidRDefault="00E82C93" w:rsidP="00F918CA">
      <w:pPr>
        <w:pStyle w:val="Zkladntext"/>
        <w:rPr>
          <w:rFonts w:ascii="Segoe UI" w:hAnsi="Segoe UI" w:cs="Segoe UI"/>
          <w:color w:val="auto"/>
          <w:sz w:val="20"/>
        </w:rPr>
      </w:pPr>
      <w:r w:rsidRPr="00E82C93">
        <w:rPr>
          <w:rFonts w:ascii="Segoe UI" w:hAnsi="Segoe UI" w:cs="Segoe UI"/>
          <w:color w:val="auto"/>
          <w:sz w:val="20"/>
          <w:highlight w:val="yellow"/>
        </w:rPr>
        <w:t>XXX</w:t>
      </w:r>
    </w:p>
    <w:p w14:paraId="330C1692" w14:textId="77AAF28F" w:rsidR="00DE0815" w:rsidRPr="00DE0815" w:rsidRDefault="00E82C93" w:rsidP="00F918CA">
      <w:pPr>
        <w:pStyle w:val="Zkladntext"/>
        <w:rPr>
          <w:rFonts w:ascii="Segoe UI" w:hAnsi="Segoe UI" w:cs="Segoe UI"/>
          <w:color w:val="auto"/>
          <w:sz w:val="20"/>
        </w:rPr>
      </w:pPr>
      <w:r w:rsidRPr="00E82C93">
        <w:rPr>
          <w:rFonts w:ascii="Segoe UI" w:hAnsi="Segoe UI" w:cs="Segoe UI"/>
          <w:color w:val="auto"/>
          <w:sz w:val="20"/>
          <w:highlight w:val="yellow"/>
        </w:rPr>
        <w:t>XXX</w:t>
      </w:r>
    </w:p>
    <w:p w14:paraId="1DFC9290" w14:textId="65293342" w:rsidR="00F918CA" w:rsidRPr="00F918CA" w:rsidRDefault="00F918CA" w:rsidP="00C22535">
      <w:pPr>
        <w:pStyle w:val="Zkladntext"/>
        <w:tabs>
          <w:tab w:val="left" w:pos="2410"/>
          <w:tab w:val="left" w:pos="2694"/>
        </w:tabs>
        <w:spacing w:before="20"/>
        <w:rPr>
          <w:rFonts w:ascii="Segoe UI" w:hAnsi="Segoe UI" w:cs="Segoe UI"/>
          <w:color w:val="auto"/>
          <w:sz w:val="20"/>
        </w:rPr>
      </w:pPr>
      <w:r w:rsidRPr="00F918CA">
        <w:rPr>
          <w:rFonts w:ascii="Segoe UI" w:hAnsi="Segoe UI" w:cs="Segoe UI"/>
          <w:color w:val="auto"/>
          <w:sz w:val="20"/>
        </w:rPr>
        <w:t>IČ</w:t>
      </w:r>
      <w:r w:rsidR="00A113CC">
        <w:rPr>
          <w:rFonts w:ascii="Segoe UI" w:hAnsi="Segoe UI" w:cs="Segoe UI"/>
          <w:color w:val="auto"/>
          <w:sz w:val="20"/>
        </w:rPr>
        <w:t>O</w:t>
      </w:r>
      <w:r w:rsidRPr="00F918CA">
        <w:rPr>
          <w:rFonts w:ascii="Segoe UI" w:hAnsi="Segoe UI" w:cs="Segoe UI"/>
          <w:color w:val="auto"/>
          <w:sz w:val="20"/>
        </w:rPr>
        <w:t xml:space="preserve">: </w:t>
      </w:r>
      <w:r w:rsidR="00BF48F0">
        <w:rPr>
          <w:rFonts w:ascii="Segoe UI" w:hAnsi="Segoe UI" w:cs="Segoe UI"/>
          <w:color w:val="auto"/>
          <w:sz w:val="20"/>
        </w:rPr>
        <w:t xml:space="preserve">nepřiděleno, </w:t>
      </w:r>
      <w:r w:rsidR="00DE0815">
        <w:rPr>
          <w:rFonts w:ascii="Segoe UI" w:hAnsi="Segoe UI" w:cs="Segoe UI"/>
          <w:color w:val="auto"/>
          <w:sz w:val="20"/>
        </w:rPr>
        <w:t>nepodnikající fyzická osoba</w:t>
      </w:r>
      <w:r w:rsidRPr="00F918CA">
        <w:rPr>
          <w:rFonts w:ascii="Segoe UI" w:hAnsi="Segoe UI" w:cs="Segoe UI"/>
          <w:color w:val="auto"/>
          <w:sz w:val="20"/>
        </w:rPr>
        <w:tab/>
      </w:r>
    </w:p>
    <w:p w14:paraId="7D8F69B0" w14:textId="59E6BE75" w:rsidR="00F918CA" w:rsidRPr="00F918CA" w:rsidRDefault="00F918CA" w:rsidP="00C22535">
      <w:pPr>
        <w:pStyle w:val="Zkladntext"/>
        <w:tabs>
          <w:tab w:val="left" w:pos="1701"/>
          <w:tab w:val="left" w:pos="2694"/>
        </w:tabs>
        <w:spacing w:before="20"/>
        <w:rPr>
          <w:rFonts w:ascii="Segoe UI" w:hAnsi="Segoe UI" w:cs="Segoe UI"/>
          <w:color w:val="auto"/>
          <w:sz w:val="20"/>
        </w:rPr>
      </w:pPr>
      <w:r w:rsidRPr="00F918CA">
        <w:rPr>
          <w:rFonts w:ascii="Segoe UI" w:hAnsi="Segoe UI" w:cs="Segoe UI"/>
          <w:color w:val="auto"/>
          <w:sz w:val="20"/>
        </w:rPr>
        <w:t xml:space="preserve">DIČ: </w:t>
      </w:r>
      <w:r w:rsidR="00DE0815">
        <w:rPr>
          <w:rFonts w:ascii="Segoe UI" w:hAnsi="Segoe UI" w:cs="Segoe UI"/>
          <w:color w:val="auto"/>
          <w:sz w:val="20"/>
        </w:rPr>
        <w:t>nepřiděleno</w:t>
      </w:r>
    </w:p>
    <w:p w14:paraId="35B80DB7" w14:textId="56A3CE77" w:rsidR="00794907" w:rsidRPr="00794907" w:rsidRDefault="00794907" w:rsidP="00794907">
      <w:pPr>
        <w:rPr>
          <w:rFonts w:ascii="Segoe UI" w:hAnsi="Segoe UI" w:cs="Segoe UI"/>
        </w:rPr>
      </w:pPr>
      <w:r w:rsidRPr="00794907">
        <w:rPr>
          <w:rFonts w:ascii="Segoe UI" w:hAnsi="Segoe UI" w:cs="Segoe UI"/>
        </w:rPr>
        <w:t xml:space="preserve">Plátce DPH: </w:t>
      </w:r>
      <w:r w:rsidR="00DE0815">
        <w:rPr>
          <w:rFonts w:ascii="Segoe UI" w:hAnsi="Segoe UI" w:cs="Segoe UI"/>
        </w:rPr>
        <w:t>není plátce DPH</w:t>
      </w:r>
    </w:p>
    <w:p w14:paraId="60C84C01" w14:textId="20FBD991" w:rsidR="00794907" w:rsidRPr="00794907" w:rsidRDefault="00794907" w:rsidP="00794907">
      <w:pPr>
        <w:pStyle w:val="Zkladntext"/>
        <w:tabs>
          <w:tab w:val="left" w:pos="1701"/>
          <w:tab w:val="left" w:pos="2694"/>
        </w:tabs>
        <w:spacing w:before="20"/>
        <w:rPr>
          <w:rFonts w:ascii="Segoe UI" w:hAnsi="Segoe UI" w:cs="Segoe UI"/>
          <w:color w:val="auto"/>
          <w:sz w:val="20"/>
        </w:rPr>
      </w:pPr>
      <w:r w:rsidRPr="001019BD">
        <w:rPr>
          <w:rFonts w:ascii="Segoe UI" w:hAnsi="Segoe UI" w:cs="Segoe UI"/>
          <w:color w:val="auto"/>
          <w:sz w:val="20"/>
        </w:rPr>
        <w:t xml:space="preserve">korespondenční adresa: </w:t>
      </w:r>
      <w:r w:rsidR="00E82C93" w:rsidRPr="00E82C93">
        <w:rPr>
          <w:rFonts w:ascii="Segoe UI" w:hAnsi="Segoe UI" w:cs="Segoe UI"/>
          <w:color w:val="auto"/>
          <w:sz w:val="20"/>
          <w:highlight w:val="yellow"/>
        </w:rPr>
        <w:t>XXX</w:t>
      </w:r>
    </w:p>
    <w:p w14:paraId="01D67ACE" w14:textId="581CB280" w:rsidR="00F918CA" w:rsidRPr="00F918CA" w:rsidRDefault="00F918CA" w:rsidP="00C22535">
      <w:pPr>
        <w:pStyle w:val="Zkladntext"/>
        <w:tabs>
          <w:tab w:val="left" w:pos="1701"/>
          <w:tab w:val="left" w:pos="2694"/>
        </w:tabs>
        <w:spacing w:before="20"/>
        <w:rPr>
          <w:rFonts w:ascii="Segoe UI" w:hAnsi="Segoe UI" w:cs="Segoe UI"/>
          <w:color w:val="auto"/>
          <w:sz w:val="20"/>
        </w:rPr>
      </w:pPr>
      <w:r w:rsidRPr="00F918CA">
        <w:rPr>
          <w:rFonts w:ascii="Segoe UI" w:hAnsi="Segoe UI" w:cs="Segoe UI"/>
          <w:color w:val="auto"/>
          <w:sz w:val="20"/>
        </w:rPr>
        <w:t>bankovní spojení:</w:t>
      </w:r>
      <w:r w:rsidR="004E51D3">
        <w:rPr>
          <w:rFonts w:ascii="Segoe UI" w:hAnsi="Segoe UI" w:cs="Segoe UI"/>
          <w:color w:val="auto"/>
          <w:sz w:val="20"/>
        </w:rPr>
        <w:t xml:space="preserve"> </w:t>
      </w:r>
      <w:r w:rsidR="006B4892" w:rsidRPr="006B4892">
        <w:rPr>
          <w:rFonts w:ascii="Segoe UI" w:hAnsi="Segoe UI" w:cs="Segoe UI"/>
          <w:color w:val="auto"/>
          <w:sz w:val="20"/>
          <w:highlight w:val="yellow"/>
        </w:rPr>
        <w:t>XXX</w:t>
      </w:r>
      <w:r w:rsidR="006B4892">
        <w:rPr>
          <w:rFonts w:ascii="Segoe UI" w:hAnsi="Segoe UI" w:cs="Segoe UI"/>
          <w:color w:val="auto"/>
          <w:sz w:val="20"/>
        </w:rPr>
        <w:t xml:space="preserve"> </w:t>
      </w:r>
      <w:r w:rsidR="004E51D3">
        <w:rPr>
          <w:rFonts w:ascii="Segoe UI" w:hAnsi="Segoe UI" w:cs="Segoe UI"/>
          <w:color w:val="auto"/>
          <w:sz w:val="20"/>
        </w:rPr>
        <w:t>č. účtu:</w:t>
      </w:r>
      <w:r w:rsidR="00124E30">
        <w:rPr>
          <w:rFonts w:ascii="Segoe UI" w:hAnsi="Segoe UI" w:cs="Segoe UI"/>
          <w:color w:val="auto"/>
          <w:sz w:val="20"/>
        </w:rPr>
        <w:t xml:space="preserve"> </w:t>
      </w:r>
      <w:r w:rsidR="006B4892" w:rsidRPr="006B4892">
        <w:rPr>
          <w:rFonts w:ascii="Segoe UI" w:hAnsi="Segoe UI" w:cs="Segoe UI"/>
          <w:color w:val="auto"/>
          <w:sz w:val="20"/>
          <w:highlight w:val="yellow"/>
        </w:rPr>
        <w:t>XXX</w:t>
      </w:r>
    </w:p>
    <w:p w14:paraId="53882FF5" w14:textId="344DE82E" w:rsidR="004E51D3" w:rsidRDefault="00F918CA" w:rsidP="004E51D3">
      <w:pPr>
        <w:spacing w:before="20"/>
        <w:rPr>
          <w:rFonts w:ascii="Segoe UI" w:hAnsi="Segoe UI" w:cs="Segoe UI"/>
        </w:rPr>
      </w:pPr>
      <w:r w:rsidRPr="00F918CA">
        <w:rPr>
          <w:rFonts w:ascii="Segoe UI" w:hAnsi="Segoe UI" w:cs="Segoe UI"/>
          <w:iCs/>
        </w:rPr>
        <w:t>kontaktní osoba pro účely smlouvy:</w:t>
      </w:r>
      <w:r w:rsidR="00E82C93">
        <w:rPr>
          <w:rFonts w:ascii="Segoe UI" w:hAnsi="Segoe UI" w:cs="Segoe UI"/>
          <w:iCs/>
        </w:rPr>
        <w:t xml:space="preserve"> </w:t>
      </w:r>
      <w:r w:rsidR="00E82C93" w:rsidRPr="00E82C93">
        <w:rPr>
          <w:rFonts w:ascii="Segoe UI" w:hAnsi="Segoe UI" w:cs="Segoe UI"/>
          <w:iCs/>
          <w:highlight w:val="yellow"/>
        </w:rPr>
        <w:t>XXX</w:t>
      </w:r>
      <w:r w:rsidR="004E51D3">
        <w:rPr>
          <w:rFonts w:ascii="Segoe UI" w:hAnsi="Segoe UI" w:cs="Segoe UI"/>
        </w:rPr>
        <w:t>,</w:t>
      </w:r>
      <w:r w:rsidR="004E51D3" w:rsidRPr="00F918CA">
        <w:rPr>
          <w:rFonts w:ascii="Segoe UI" w:hAnsi="Segoe UI" w:cs="Segoe UI"/>
          <w:iCs/>
        </w:rPr>
        <w:t xml:space="preserve"> tel.:</w:t>
      </w:r>
      <w:r w:rsidR="00E82C93">
        <w:rPr>
          <w:rFonts w:ascii="Segoe UI" w:hAnsi="Segoe UI" w:cs="Segoe UI"/>
          <w:iCs/>
        </w:rPr>
        <w:t xml:space="preserve"> </w:t>
      </w:r>
      <w:r w:rsidR="00E82C93" w:rsidRPr="00E82C93">
        <w:rPr>
          <w:rFonts w:ascii="Segoe UI" w:hAnsi="Segoe UI" w:cs="Segoe UI"/>
          <w:iCs/>
          <w:highlight w:val="yellow"/>
        </w:rPr>
        <w:t>XXX</w:t>
      </w:r>
      <w:r w:rsidR="004E51D3">
        <w:rPr>
          <w:rFonts w:ascii="Segoe UI" w:hAnsi="Segoe UI" w:cs="Segoe UI"/>
        </w:rPr>
        <w:t>,</w:t>
      </w:r>
    </w:p>
    <w:p w14:paraId="375FEE4C" w14:textId="013276FD" w:rsidR="004E51D3" w:rsidRPr="00F918CA" w:rsidRDefault="00F918CA" w:rsidP="004E51D3">
      <w:pPr>
        <w:spacing w:before="20"/>
        <w:ind w:left="3119"/>
        <w:rPr>
          <w:rFonts w:ascii="Segoe UI" w:hAnsi="Segoe UI" w:cs="Segoe UI"/>
          <w:iCs/>
        </w:rPr>
      </w:pPr>
      <w:r w:rsidRPr="00F918CA">
        <w:rPr>
          <w:rFonts w:ascii="Segoe UI" w:hAnsi="Segoe UI" w:cs="Segoe UI"/>
          <w:iCs/>
        </w:rPr>
        <w:t xml:space="preserve">e-mail: </w:t>
      </w:r>
      <w:r w:rsidR="00CE0A62">
        <w:rPr>
          <w:rFonts w:ascii="Segoe UI" w:hAnsi="Segoe UI" w:cs="Segoe UI"/>
          <w:iCs/>
        </w:rPr>
        <w:t xml:space="preserve"> </w:t>
      </w:r>
      <w:r w:rsidR="00E82C93" w:rsidRPr="00E82C93">
        <w:rPr>
          <w:rFonts w:ascii="Segoe UI" w:hAnsi="Segoe UI" w:cs="Segoe UI"/>
          <w:iCs/>
          <w:highlight w:val="yellow"/>
        </w:rPr>
        <w:t>XXX</w:t>
      </w:r>
    </w:p>
    <w:p w14:paraId="276E3CAB" w14:textId="229C31B6" w:rsidR="00794907" w:rsidRPr="00794907" w:rsidRDefault="00794907" w:rsidP="00794907">
      <w:pPr>
        <w:spacing w:before="120"/>
        <w:rPr>
          <w:rFonts w:ascii="Segoe UI" w:hAnsi="Segoe UI" w:cs="Segoe UI"/>
          <w:b/>
          <w:i/>
          <w:iCs/>
        </w:rPr>
      </w:pPr>
      <w:r w:rsidRPr="00794907">
        <w:rPr>
          <w:rFonts w:ascii="Segoe UI" w:hAnsi="Segoe UI" w:cs="Segoe UI"/>
          <w:i/>
          <w:iCs/>
        </w:rPr>
        <w:t>(dále jen „</w:t>
      </w:r>
      <w:r w:rsidR="00DA36A6">
        <w:rPr>
          <w:rFonts w:ascii="Segoe UI" w:hAnsi="Segoe UI" w:cs="Segoe UI"/>
          <w:i/>
          <w:iCs/>
        </w:rPr>
        <w:t>p</w:t>
      </w:r>
      <w:r w:rsidR="00BF48F0">
        <w:rPr>
          <w:rFonts w:ascii="Segoe UI" w:hAnsi="Segoe UI" w:cs="Segoe UI"/>
          <w:i/>
          <w:iCs/>
        </w:rPr>
        <w:t>ronajímatel</w:t>
      </w:r>
      <w:r w:rsidRPr="00794907">
        <w:rPr>
          <w:rFonts w:ascii="Segoe UI" w:hAnsi="Segoe UI" w:cs="Segoe UI"/>
          <w:i/>
          <w:iCs/>
        </w:rPr>
        <w:t>“)</w:t>
      </w:r>
    </w:p>
    <w:p w14:paraId="4B1A224B" w14:textId="77777777" w:rsidR="00794907" w:rsidRPr="00794907" w:rsidRDefault="00794907" w:rsidP="00794907">
      <w:pPr>
        <w:rPr>
          <w:rFonts w:ascii="Segoe UI" w:hAnsi="Segoe UI" w:cs="Segoe UI"/>
          <w:iCs/>
        </w:rPr>
      </w:pPr>
      <w:r w:rsidRPr="00794907">
        <w:rPr>
          <w:rFonts w:ascii="Segoe UI" w:hAnsi="Segoe UI" w:cs="Segoe UI"/>
          <w:iCs/>
        </w:rPr>
        <w:t>na straně druhé</w:t>
      </w:r>
    </w:p>
    <w:p w14:paraId="7B256A0B" w14:textId="752168B0" w:rsidR="00F918CA" w:rsidRDefault="00F918CA" w:rsidP="00C22535">
      <w:pPr>
        <w:pStyle w:val="Zkladntext"/>
        <w:spacing w:before="240" w:after="120"/>
        <w:rPr>
          <w:rFonts w:ascii="Segoe UI" w:hAnsi="Segoe UI" w:cs="Segoe UI"/>
          <w:color w:val="auto"/>
          <w:sz w:val="20"/>
        </w:rPr>
      </w:pPr>
      <w:r>
        <w:rPr>
          <w:rFonts w:ascii="Segoe UI" w:hAnsi="Segoe UI" w:cs="Segoe UI"/>
          <w:color w:val="auto"/>
          <w:sz w:val="20"/>
        </w:rPr>
        <w:t xml:space="preserve">(společně dále jen </w:t>
      </w:r>
      <w:r w:rsidRPr="00F918CA">
        <w:rPr>
          <w:rFonts w:ascii="Segoe UI" w:hAnsi="Segoe UI" w:cs="Segoe UI"/>
          <w:i/>
          <w:color w:val="auto"/>
          <w:sz w:val="20"/>
        </w:rPr>
        <w:t>„</w:t>
      </w:r>
      <w:r w:rsidR="00DA36A6">
        <w:rPr>
          <w:rFonts w:ascii="Segoe UI" w:hAnsi="Segoe UI" w:cs="Segoe UI"/>
          <w:i/>
          <w:color w:val="auto"/>
          <w:sz w:val="20"/>
        </w:rPr>
        <w:t>s</w:t>
      </w:r>
      <w:r w:rsidRPr="00F918CA">
        <w:rPr>
          <w:rFonts w:ascii="Segoe UI" w:hAnsi="Segoe UI" w:cs="Segoe UI"/>
          <w:i/>
          <w:color w:val="auto"/>
          <w:sz w:val="20"/>
        </w:rPr>
        <w:t>mluvní strany“</w:t>
      </w:r>
      <w:r>
        <w:rPr>
          <w:rFonts w:ascii="Segoe UI" w:hAnsi="Segoe UI" w:cs="Segoe UI"/>
          <w:color w:val="auto"/>
          <w:sz w:val="20"/>
        </w:rPr>
        <w:t>)</w:t>
      </w:r>
    </w:p>
    <w:p w14:paraId="6798418F" w14:textId="6963B97D" w:rsidR="00FC5F38" w:rsidRDefault="00FC5F38" w:rsidP="00FC5F38">
      <w:pPr>
        <w:pStyle w:val="Zkladntext"/>
        <w:spacing w:before="240" w:after="120"/>
        <w:jc w:val="both"/>
        <w:rPr>
          <w:rFonts w:ascii="Segoe UI" w:hAnsi="Segoe UI" w:cs="Segoe UI"/>
          <w:color w:val="auto"/>
          <w:sz w:val="20"/>
        </w:rPr>
      </w:pPr>
      <w:r w:rsidRPr="00F918CA">
        <w:rPr>
          <w:rFonts w:ascii="Segoe UI" w:hAnsi="Segoe UI" w:cs="Segoe UI"/>
          <w:color w:val="auto"/>
          <w:sz w:val="20"/>
        </w:rPr>
        <w:t>uzavírají v souladu s </w:t>
      </w:r>
      <w:proofErr w:type="spellStart"/>
      <w:r w:rsidRPr="00F918CA">
        <w:rPr>
          <w:rFonts w:ascii="Segoe UI" w:hAnsi="Segoe UI" w:cs="Segoe UI"/>
          <w:color w:val="auto"/>
          <w:sz w:val="20"/>
        </w:rPr>
        <w:t>ust</w:t>
      </w:r>
      <w:proofErr w:type="spellEnd"/>
      <w:r w:rsidRPr="00F918CA">
        <w:rPr>
          <w:rFonts w:ascii="Segoe UI" w:hAnsi="Segoe UI" w:cs="Segoe UI"/>
          <w:color w:val="auto"/>
          <w:sz w:val="20"/>
        </w:rPr>
        <w:t xml:space="preserve">. </w:t>
      </w:r>
      <w:r w:rsidRPr="00F918CA">
        <w:rPr>
          <w:rFonts w:ascii="Segoe UI" w:hAnsi="Segoe UI" w:cs="Segoe UI"/>
          <w:iCs/>
          <w:color w:val="auto"/>
          <w:sz w:val="20"/>
        </w:rPr>
        <w:t>§ 2</w:t>
      </w:r>
      <w:r>
        <w:rPr>
          <w:rFonts w:ascii="Segoe UI" w:hAnsi="Segoe UI" w:cs="Segoe UI"/>
          <w:iCs/>
          <w:color w:val="auto"/>
          <w:sz w:val="20"/>
        </w:rPr>
        <w:t>201 a násl.</w:t>
      </w:r>
      <w:r w:rsidRPr="00F918CA">
        <w:rPr>
          <w:rFonts w:ascii="Segoe UI" w:hAnsi="Segoe UI" w:cs="Segoe UI"/>
          <w:iCs/>
          <w:color w:val="auto"/>
          <w:sz w:val="20"/>
        </w:rPr>
        <w:t xml:space="preserve"> zákona č. 89/2012 Sb., občanský zákoník, ve znění pozdějších předpisů (dále jen „občanský zákoník“) </w:t>
      </w:r>
      <w:r>
        <w:rPr>
          <w:rFonts w:ascii="Segoe UI" w:hAnsi="Segoe UI" w:cs="Segoe UI"/>
          <w:color w:val="auto"/>
          <w:sz w:val="20"/>
        </w:rPr>
        <w:t>tuto nájemní s</w:t>
      </w:r>
      <w:r w:rsidRPr="00F918CA">
        <w:rPr>
          <w:rFonts w:ascii="Segoe UI" w:hAnsi="Segoe UI" w:cs="Segoe UI"/>
          <w:color w:val="auto"/>
          <w:sz w:val="20"/>
        </w:rPr>
        <w:t xml:space="preserve">mlouvu na </w:t>
      </w:r>
      <w:r>
        <w:rPr>
          <w:rFonts w:ascii="Segoe UI" w:hAnsi="Segoe UI" w:cs="Segoe UI"/>
          <w:color w:val="auto"/>
          <w:sz w:val="20"/>
        </w:rPr>
        <w:t>pronájem</w:t>
      </w:r>
      <w:r w:rsidRPr="00BF48F0">
        <w:rPr>
          <w:rFonts w:ascii="Segoe UI" w:hAnsi="Segoe UI" w:cs="Segoe UI"/>
          <w:color w:val="auto"/>
          <w:sz w:val="20"/>
        </w:rPr>
        <w:t xml:space="preserve"> nebytových prostor </w:t>
      </w:r>
      <w:r>
        <w:rPr>
          <w:rFonts w:ascii="Segoe UI" w:hAnsi="Segoe UI" w:cs="Segoe UI"/>
          <w:color w:val="auto"/>
          <w:sz w:val="20"/>
        </w:rPr>
        <w:br/>
      </w:r>
      <w:r w:rsidRPr="00BF48F0">
        <w:rPr>
          <w:rFonts w:ascii="Segoe UI" w:hAnsi="Segoe UI" w:cs="Segoe UI"/>
          <w:color w:val="auto"/>
          <w:sz w:val="20"/>
        </w:rPr>
        <w:t xml:space="preserve">a parkovacího místa pro potřeby krajského pracoviště SFŽP ČR v Jihlavě </w:t>
      </w:r>
      <w:r>
        <w:rPr>
          <w:rFonts w:ascii="Segoe UI" w:hAnsi="Segoe UI" w:cs="Segoe UI"/>
          <w:color w:val="auto"/>
          <w:sz w:val="20"/>
        </w:rPr>
        <w:t>(dále jen „S</w:t>
      </w:r>
      <w:r w:rsidRPr="00F918CA">
        <w:rPr>
          <w:rFonts w:ascii="Segoe UI" w:hAnsi="Segoe UI" w:cs="Segoe UI"/>
          <w:color w:val="auto"/>
          <w:sz w:val="20"/>
        </w:rPr>
        <w:t>mlouva“).</w:t>
      </w:r>
    </w:p>
    <w:p w14:paraId="1DBA145C" w14:textId="77777777" w:rsidR="00FC5F38" w:rsidRDefault="00FC5F38" w:rsidP="00C22535">
      <w:pPr>
        <w:pStyle w:val="Zkladntext"/>
        <w:spacing w:before="240" w:after="120"/>
        <w:rPr>
          <w:rFonts w:ascii="Segoe UI" w:hAnsi="Segoe UI" w:cs="Segoe UI"/>
          <w:color w:val="auto"/>
          <w:sz w:val="20"/>
        </w:rPr>
      </w:pPr>
    </w:p>
    <w:p w14:paraId="7CED7643" w14:textId="04E66DB4" w:rsidR="00DA36A6" w:rsidRDefault="00DA36A6" w:rsidP="00BF48F0">
      <w:pPr>
        <w:pStyle w:val="Zkladntext"/>
        <w:spacing w:before="240" w:after="120"/>
        <w:jc w:val="both"/>
        <w:rPr>
          <w:rFonts w:ascii="Segoe UI" w:hAnsi="Segoe UI" w:cs="Segoe UI"/>
          <w:color w:val="auto"/>
          <w:sz w:val="20"/>
        </w:rPr>
      </w:pPr>
    </w:p>
    <w:p w14:paraId="170B4C8A" w14:textId="72FF3A14" w:rsidR="00DA36A6" w:rsidRDefault="00DA36A6" w:rsidP="00BF48F0">
      <w:pPr>
        <w:pStyle w:val="Zkladntext"/>
        <w:spacing w:before="240" w:after="120"/>
        <w:jc w:val="both"/>
        <w:rPr>
          <w:rFonts w:ascii="Segoe UI" w:hAnsi="Segoe UI" w:cs="Segoe UI"/>
          <w:color w:val="auto"/>
          <w:sz w:val="20"/>
        </w:rPr>
      </w:pPr>
    </w:p>
    <w:p w14:paraId="1A90ABF0" w14:textId="77777777" w:rsidR="00DA36A6" w:rsidRPr="00DA36A6" w:rsidRDefault="00DA36A6" w:rsidP="0018442A">
      <w:pPr>
        <w:pStyle w:val="Nadpis1"/>
        <w:spacing w:before="120" w:after="120"/>
        <w:jc w:val="center"/>
        <w:rPr>
          <w:rFonts w:ascii="Segoe UI" w:hAnsi="Segoe UI" w:cs="Segoe UI"/>
          <w:b/>
          <w:u w:val="none"/>
        </w:rPr>
      </w:pPr>
      <w:r>
        <w:rPr>
          <w:rFonts w:ascii="Segoe UI" w:hAnsi="Segoe UI" w:cs="Segoe UI"/>
          <w:b/>
          <w:u w:val="none"/>
        </w:rPr>
        <w:t>ÚVOD</w:t>
      </w:r>
    </w:p>
    <w:p w14:paraId="3B20C791" w14:textId="75983C09" w:rsidR="00DA36A6" w:rsidRPr="00F918CA" w:rsidRDefault="00DA36A6" w:rsidP="00DA36A6">
      <w:pPr>
        <w:pStyle w:val="Zkladntext"/>
        <w:jc w:val="both"/>
        <w:rPr>
          <w:rFonts w:ascii="Segoe UI" w:hAnsi="Segoe UI" w:cs="Segoe UI"/>
          <w:color w:val="auto"/>
          <w:sz w:val="20"/>
        </w:rPr>
      </w:pPr>
      <w:r w:rsidRPr="0048135C">
        <w:rPr>
          <w:rFonts w:ascii="Segoe UI" w:hAnsi="Segoe UI" w:cs="Segoe UI"/>
          <w:color w:val="auto"/>
          <w:sz w:val="20"/>
        </w:rPr>
        <w:t xml:space="preserve">Dne 14. 9. 2005 </w:t>
      </w:r>
      <w:r>
        <w:rPr>
          <w:rFonts w:ascii="Segoe UI" w:hAnsi="Segoe UI" w:cs="Segoe UI"/>
          <w:color w:val="auto"/>
          <w:sz w:val="20"/>
        </w:rPr>
        <w:t xml:space="preserve">uzavřel nájemce </w:t>
      </w:r>
      <w:r w:rsidRPr="0048135C">
        <w:rPr>
          <w:rFonts w:ascii="Segoe UI" w:hAnsi="Segoe UI" w:cs="Segoe UI"/>
          <w:color w:val="auto"/>
          <w:sz w:val="20"/>
        </w:rPr>
        <w:t>nájemní smlouv</w:t>
      </w:r>
      <w:r>
        <w:rPr>
          <w:rFonts w:ascii="Segoe UI" w:hAnsi="Segoe UI" w:cs="Segoe UI"/>
          <w:color w:val="auto"/>
          <w:sz w:val="20"/>
        </w:rPr>
        <w:t xml:space="preserve">u </w:t>
      </w:r>
      <w:r w:rsidRPr="0048135C">
        <w:rPr>
          <w:rFonts w:ascii="Segoe UI" w:hAnsi="Segoe UI" w:cs="Segoe UI"/>
          <w:color w:val="auto"/>
          <w:sz w:val="20"/>
        </w:rPr>
        <w:t xml:space="preserve">s fyzickou osobou </w:t>
      </w:r>
      <w:r w:rsidR="00C409DF" w:rsidRPr="0048135C">
        <w:rPr>
          <w:rFonts w:ascii="Segoe UI" w:hAnsi="Segoe UI" w:cs="Segoe UI"/>
          <w:color w:val="auto"/>
          <w:sz w:val="20"/>
        </w:rPr>
        <w:t>Hedvika Kinclová</w:t>
      </w:r>
      <w:r w:rsidR="00AE3C05">
        <w:rPr>
          <w:rFonts w:ascii="Segoe UI" w:hAnsi="Segoe UI" w:cs="Segoe UI"/>
          <w:color w:val="auto"/>
          <w:sz w:val="20"/>
        </w:rPr>
        <w:t xml:space="preserve"> </w:t>
      </w:r>
      <w:r w:rsidRPr="0048135C">
        <w:rPr>
          <w:rFonts w:ascii="Segoe UI" w:hAnsi="Segoe UI" w:cs="Segoe UI"/>
          <w:color w:val="auto"/>
          <w:sz w:val="20"/>
        </w:rPr>
        <w:t>(bytem</w:t>
      </w:r>
      <w:r w:rsidR="00AE3C05">
        <w:rPr>
          <w:rFonts w:ascii="Segoe UI" w:hAnsi="Segoe UI" w:cs="Segoe UI"/>
          <w:color w:val="auto"/>
          <w:sz w:val="20"/>
        </w:rPr>
        <w:t xml:space="preserve"> </w:t>
      </w:r>
      <w:r w:rsidR="00AE3C05" w:rsidRPr="00AE3C05">
        <w:rPr>
          <w:rFonts w:ascii="Segoe UI" w:hAnsi="Segoe UI" w:cs="Segoe UI"/>
          <w:color w:val="auto"/>
          <w:sz w:val="20"/>
          <w:highlight w:val="yellow"/>
        </w:rPr>
        <w:t>XXX</w:t>
      </w:r>
      <w:r w:rsidRPr="0048135C">
        <w:rPr>
          <w:rFonts w:ascii="Segoe UI" w:hAnsi="Segoe UI" w:cs="Segoe UI"/>
          <w:color w:val="auto"/>
          <w:sz w:val="20"/>
        </w:rPr>
        <w:t xml:space="preserve">), jakožto vlastníkem nemovitosti v Havlíčkově ul. č. 111, Jihlava, za účelem nájmu nebytových prostor a parkovacího místa pro činnost Krajského pracoviště SFŽP ČR v Jihlavě. </w:t>
      </w:r>
      <w:r w:rsidRPr="00DA36A6">
        <w:rPr>
          <w:rFonts w:ascii="Segoe UI" w:hAnsi="Segoe UI" w:cs="Segoe UI"/>
          <w:color w:val="auto"/>
          <w:sz w:val="20"/>
        </w:rPr>
        <w:t xml:space="preserve">Z dokumentu „Vyrozumění o provedeném vkladu do katastru nemovitostí ve věci </w:t>
      </w:r>
      <w:proofErr w:type="spellStart"/>
      <w:r w:rsidRPr="00DA36A6">
        <w:rPr>
          <w:rFonts w:ascii="Segoe UI" w:hAnsi="Segoe UI" w:cs="Segoe UI"/>
          <w:color w:val="auto"/>
          <w:sz w:val="20"/>
        </w:rPr>
        <w:t>sp</w:t>
      </w:r>
      <w:proofErr w:type="spellEnd"/>
      <w:r w:rsidRPr="00DA36A6">
        <w:rPr>
          <w:rFonts w:ascii="Segoe UI" w:hAnsi="Segoe UI" w:cs="Segoe UI"/>
          <w:color w:val="auto"/>
          <w:sz w:val="20"/>
        </w:rPr>
        <w:t>. zn. V-1045/2022-707“ vyplynulo, že došlo ke změně vlastníka nemovitosti na osobu</w:t>
      </w:r>
      <w:r w:rsidR="00AE3C05">
        <w:rPr>
          <w:rFonts w:ascii="Segoe UI" w:hAnsi="Segoe UI" w:cs="Segoe UI"/>
          <w:color w:val="auto"/>
          <w:sz w:val="20"/>
        </w:rPr>
        <w:t xml:space="preserve"> </w:t>
      </w:r>
      <w:r w:rsidR="00C409DF" w:rsidRPr="00DA36A6">
        <w:rPr>
          <w:rFonts w:ascii="Segoe UI" w:hAnsi="Segoe UI" w:cs="Segoe UI"/>
          <w:color w:val="auto"/>
          <w:sz w:val="20"/>
        </w:rPr>
        <w:t>Ing. René Kincl</w:t>
      </w:r>
      <w:r w:rsidRPr="00DA36A6">
        <w:rPr>
          <w:rFonts w:ascii="Segoe UI" w:hAnsi="Segoe UI" w:cs="Segoe UI"/>
          <w:color w:val="auto"/>
          <w:sz w:val="20"/>
        </w:rPr>
        <w:t xml:space="preserve">, bytem </w:t>
      </w:r>
      <w:r w:rsidR="00AE3C05" w:rsidRPr="00AE3C05">
        <w:rPr>
          <w:rFonts w:ascii="Segoe UI" w:hAnsi="Segoe UI" w:cs="Segoe UI"/>
          <w:color w:val="auto"/>
          <w:sz w:val="20"/>
          <w:highlight w:val="yellow"/>
        </w:rPr>
        <w:t>XXX</w:t>
      </w:r>
      <w:r w:rsidR="00AE3C05">
        <w:rPr>
          <w:rFonts w:ascii="Segoe UI" w:hAnsi="Segoe UI" w:cs="Segoe UI"/>
          <w:color w:val="auto"/>
          <w:sz w:val="20"/>
        </w:rPr>
        <w:t xml:space="preserve"> </w:t>
      </w:r>
      <w:r w:rsidRPr="00DA36A6">
        <w:rPr>
          <w:rFonts w:ascii="Segoe UI" w:hAnsi="Segoe UI" w:cs="Segoe UI"/>
          <w:color w:val="auto"/>
          <w:sz w:val="20"/>
        </w:rPr>
        <w:t xml:space="preserve">(vklad byl proveden dne 3. 3. 2022, a to s </w:t>
      </w:r>
      <w:r>
        <w:rPr>
          <w:rFonts w:ascii="Segoe UI" w:hAnsi="Segoe UI" w:cs="Segoe UI"/>
          <w:color w:val="auto"/>
          <w:sz w:val="20"/>
        </w:rPr>
        <w:t xml:space="preserve">právními účinky k 9. 2. 2022). </w:t>
      </w:r>
      <w:r w:rsidRPr="00BF48F0">
        <w:rPr>
          <w:rFonts w:ascii="Segoe UI" w:hAnsi="Segoe UI" w:cs="Segoe UI"/>
          <w:color w:val="auto"/>
          <w:sz w:val="20"/>
        </w:rPr>
        <w:t>Výše uvedené smluvní strany se dohodly o</w:t>
      </w:r>
      <w:r>
        <w:rPr>
          <w:rFonts w:ascii="Segoe UI" w:hAnsi="Segoe UI" w:cs="Segoe UI"/>
          <w:color w:val="auto"/>
          <w:sz w:val="20"/>
        </w:rPr>
        <w:t xml:space="preserve"> </w:t>
      </w:r>
      <w:r w:rsidRPr="0048135C">
        <w:rPr>
          <w:rFonts w:ascii="Segoe UI" w:hAnsi="Segoe UI" w:cs="Segoe UI"/>
          <w:color w:val="auto"/>
          <w:sz w:val="20"/>
        </w:rPr>
        <w:t>změně obsahu závazku</w:t>
      </w:r>
      <w:r>
        <w:rPr>
          <w:rFonts w:ascii="Segoe UI" w:hAnsi="Segoe UI" w:cs="Segoe UI"/>
          <w:color w:val="auto"/>
          <w:sz w:val="20"/>
        </w:rPr>
        <w:t xml:space="preserve"> tak, že</w:t>
      </w:r>
      <w:r w:rsidRPr="0048135C">
        <w:rPr>
          <w:rFonts w:ascii="Segoe UI" w:hAnsi="Segoe UI" w:cs="Segoe UI"/>
          <w:color w:val="auto"/>
          <w:sz w:val="20"/>
        </w:rPr>
        <w:t xml:space="preserve"> se dosavad</w:t>
      </w:r>
      <w:r>
        <w:rPr>
          <w:rFonts w:ascii="Segoe UI" w:hAnsi="Segoe UI" w:cs="Segoe UI"/>
          <w:color w:val="auto"/>
          <w:sz w:val="20"/>
        </w:rPr>
        <w:t xml:space="preserve">ní závazek, </w:t>
      </w:r>
      <w:r w:rsidRPr="00BF48F0">
        <w:rPr>
          <w:rFonts w:ascii="Segoe UI" w:hAnsi="Segoe UI" w:cs="Segoe UI"/>
          <w:color w:val="auto"/>
          <w:sz w:val="20"/>
        </w:rPr>
        <w:t>nájemn</w:t>
      </w:r>
      <w:r w:rsidR="009A535D">
        <w:rPr>
          <w:rFonts w:ascii="Segoe UI" w:hAnsi="Segoe UI" w:cs="Segoe UI"/>
          <w:color w:val="auto"/>
          <w:sz w:val="20"/>
        </w:rPr>
        <w:t>í</w:t>
      </w:r>
      <w:r w:rsidRPr="00BF48F0">
        <w:rPr>
          <w:rFonts w:ascii="Segoe UI" w:hAnsi="Segoe UI" w:cs="Segoe UI"/>
          <w:color w:val="auto"/>
          <w:sz w:val="20"/>
        </w:rPr>
        <w:t xml:space="preserve"> vztah založen</w:t>
      </w:r>
      <w:r>
        <w:rPr>
          <w:rFonts w:ascii="Segoe UI" w:hAnsi="Segoe UI" w:cs="Segoe UI"/>
          <w:color w:val="auto"/>
          <w:sz w:val="20"/>
        </w:rPr>
        <w:t>ý</w:t>
      </w:r>
      <w:r w:rsidRPr="00BF48F0">
        <w:rPr>
          <w:rFonts w:ascii="Segoe UI" w:hAnsi="Segoe UI" w:cs="Segoe UI"/>
          <w:color w:val="auto"/>
          <w:sz w:val="20"/>
        </w:rPr>
        <w:t xml:space="preserve"> nájemní smlouvou ze dne </w:t>
      </w:r>
      <w:r w:rsidR="00CB73CC">
        <w:rPr>
          <w:rFonts w:ascii="Segoe UI" w:hAnsi="Segoe UI" w:cs="Segoe UI"/>
          <w:color w:val="auto"/>
          <w:sz w:val="20"/>
        </w:rPr>
        <w:t>14</w:t>
      </w:r>
      <w:r w:rsidRPr="00BF48F0">
        <w:rPr>
          <w:rFonts w:ascii="Segoe UI" w:hAnsi="Segoe UI" w:cs="Segoe UI"/>
          <w:color w:val="auto"/>
          <w:sz w:val="20"/>
        </w:rPr>
        <w:t xml:space="preserve">. </w:t>
      </w:r>
      <w:r w:rsidR="00CB73CC">
        <w:rPr>
          <w:rFonts w:ascii="Segoe UI" w:hAnsi="Segoe UI" w:cs="Segoe UI"/>
          <w:color w:val="auto"/>
          <w:sz w:val="20"/>
        </w:rPr>
        <w:t>9</w:t>
      </w:r>
      <w:r w:rsidRPr="00BF48F0">
        <w:rPr>
          <w:rFonts w:ascii="Segoe UI" w:hAnsi="Segoe UI" w:cs="Segoe UI"/>
          <w:color w:val="auto"/>
          <w:sz w:val="20"/>
        </w:rPr>
        <w:t>.  2005</w:t>
      </w:r>
      <w:r w:rsidR="00F316A2">
        <w:rPr>
          <w:rFonts w:ascii="Segoe UI" w:hAnsi="Segoe UI" w:cs="Segoe UI"/>
          <w:color w:val="auto"/>
          <w:sz w:val="20"/>
        </w:rPr>
        <w:t xml:space="preserve"> (účinnost smlouvy ke dni 1. 10. 2005)</w:t>
      </w:r>
      <w:r>
        <w:rPr>
          <w:rFonts w:ascii="Segoe UI" w:hAnsi="Segoe UI" w:cs="Segoe UI"/>
          <w:color w:val="auto"/>
          <w:sz w:val="20"/>
        </w:rPr>
        <w:t xml:space="preserve"> (č.</w:t>
      </w:r>
      <w:r w:rsidR="00F316A2">
        <w:rPr>
          <w:rFonts w:ascii="Segoe UI" w:hAnsi="Segoe UI" w:cs="Segoe UI"/>
          <w:color w:val="auto"/>
          <w:sz w:val="20"/>
        </w:rPr>
        <w:t xml:space="preserve"> </w:t>
      </w:r>
      <w:proofErr w:type="gramStart"/>
      <w:r w:rsidR="00F316A2">
        <w:rPr>
          <w:rFonts w:ascii="Segoe UI" w:hAnsi="Segoe UI" w:cs="Segoe UI"/>
          <w:color w:val="auto"/>
          <w:sz w:val="20"/>
        </w:rPr>
        <w:t>smlouvy</w:t>
      </w:r>
      <w:r>
        <w:rPr>
          <w:rFonts w:ascii="Segoe UI" w:hAnsi="Segoe UI" w:cs="Segoe UI"/>
          <w:color w:val="auto"/>
          <w:sz w:val="20"/>
        </w:rPr>
        <w:t xml:space="preserve"> B.041</w:t>
      </w:r>
      <w:proofErr w:type="gramEnd"/>
      <w:r>
        <w:rPr>
          <w:rFonts w:ascii="Segoe UI" w:hAnsi="Segoe UI" w:cs="Segoe UI"/>
          <w:color w:val="auto"/>
          <w:sz w:val="20"/>
        </w:rPr>
        <w:t>) se ruší</w:t>
      </w:r>
      <w:r w:rsidRPr="00BF48F0">
        <w:rPr>
          <w:rFonts w:ascii="Segoe UI" w:hAnsi="Segoe UI" w:cs="Segoe UI"/>
          <w:color w:val="auto"/>
          <w:sz w:val="20"/>
        </w:rPr>
        <w:t xml:space="preserve"> a </w:t>
      </w:r>
      <w:r w:rsidRPr="0048135C">
        <w:rPr>
          <w:rFonts w:ascii="Segoe UI" w:hAnsi="Segoe UI" w:cs="Segoe UI"/>
          <w:color w:val="auto"/>
          <w:sz w:val="20"/>
        </w:rPr>
        <w:t xml:space="preserve">nahrazuje se </w:t>
      </w:r>
      <w:r w:rsidRPr="00BF48F0">
        <w:rPr>
          <w:rFonts w:ascii="Segoe UI" w:hAnsi="Segoe UI" w:cs="Segoe UI"/>
          <w:color w:val="auto"/>
          <w:sz w:val="20"/>
        </w:rPr>
        <w:t xml:space="preserve">ke dni podpisu </w:t>
      </w:r>
      <w:r>
        <w:rPr>
          <w:rFonts w:ascii="Segoe UI" w:hAnsi="Segoe UI" w:cs="Segoe UI"/>
          <w:color w:val="auto"/>
          <w:sz w:val="20"/>
        </w:rPr>
        <w:t>této</w:t>
      </w:r>
      <w:r w:rsidRPr="00BF48F0">
        <w:rPr>
          <w:rFonts w:ascii="Segoe UI" w:hAnsi="Segoe UI" w:cs="Segoe UI"/>
          <w:color w:val="auto"/>
          <w:sz w:val="20"/>
        </w:rPr>
        <w:t xml:space="preserve"> nájemní smlouvy</w:t>
      </w:r>
      <w:r>
        <w:rPr>
          <w:rFonts w:ascii="Segoe UI" w:hAnsi="Segoe UI" w:cs="Segoe UI"/>
          <w:color w:val="auto"/>
          <w:sz w:val="20"/>
        </w:rPr>
        <w:t xml:space="preserve"> </w:t>
      </w:r>
      <w:r w:rsidRPr="0048135C">
        <w:rPr>
          <w:rFonts w:ascii="Segoe UI" w:hAnsi="Segoe UI" w:cs="Segoe UI"/>
          <w:color w:val="auto"/>
          <w:sz w:val="20"/>
        </w:rPr>
        <w:t>novým závazkem.</w:t>
      </w:r>
    </w:p>
    <w:p w14:paraId="141F7B56" w14:textId="7EB0D5B9" w:rsidR="00DA36A6" w:rsidRDefault="00DA36A6" w:rsidP="00BF48F0">
      <w:pPr>
        <w:pStyle w:val="Zkladntext"/>
        <w:jc w:val="both"/>
        <w:rPr>
          <w:rFonts w:ascii="Segoe UI" w:hAnsi="Segoe UI" w:cs="Segoe UI"/>
          <w:color w:val="auto"/>
          <w:sz w:val="20"/>
        </w:rPr>
      </w:pPr>
    </w:p>
    <w:p w14:paraId="376FC909" w14:textId="77777777" w:rsidR="00F918CA" w:rsidRPr="00F918CA" w:rsidRDefault="00F918CA" w:rsidP="004C586D">
      <w:pPr>
        <w:pStyle w:val="Nadpis1"/>
        <w:numPr>
          <w:ilvl w:val="0"/>
          <w:numId w:val="1"/>
        </w:numPr>
        <w:spacing w:before="120" w:after="120"/>
        <w:rPr>
          <w:rFonts w:ascii="Segoe UI" w:hAnsi="Segoe UI" w:cs="Segoe UI"/>
          <w:b/>
          <w:u w:val="none"/>
        </w:rPr>
      </w:pPr>
      <w:bookmarkStart w:id="0" w:name="_Ref12353502"/>
      <w:r w:rsidRPr="00F918CA">
        <w:rPr>
          <w:rFonts w:ascii="Segoe UI" w:hAnsi="Segoe UI" w:cs="Segoe UI"/>
          <w:b/>
          <w:u w:val="none"/>
        </w:rPr>
        <w:t>PŘEDMĚT SMLOUVY</w:t>
      </w:r>
      <w:bookmarkEnd w:id="0"/>
    </w:p>
    <w:p w14:paraId="238F53D9" w14:textId="400D4E09" w:rsidR="00FC5F38" w:rsidRPr="00FC5F38" w:rsidRDefault="00FC5F38" w:rsidP="00FC5F38">
      <w:pPr>
        <w:numPr>
          <w:ilvl w:val="1"/>
          <w:numId w:val="4"/>
        </w:numPr>
        <w:spacing w:after="120"/>
        <w:jc w:val="both"/>
        <w:rPr>
          <w:rFonts w:ascii="Segoe UI" w:hAnsi="Segoe UI" w:cs="Segoe UI"/>
        </w:rPr>
      </w:pPr>
      <w:r w:rsidRPr="00FC5F38">
        <w:rPr>
          <w:rFonts w:ascii="Segoe UI" w:hAnsi="Segoe UI" w:cs="Segoe UI"/>
        </w:rPr>
        <w:t xml:space="preserve">Pronajímatel prohlašuje, že je výlučným vlastníkem nemovitosti, která se nachází na ulici Havlíčkova č. o. 111, budova č. p. 2331 v obci Jihlava na pozemku č. p. č. 5054/1 a přilehlého pozemku p. č. 5055 v katastrálním území Jihlava, zapsáno na listu vlastnictví č. 20216 pro obec a katastrální území Jihlava vedeném u Katastrálního úřadu pro Vysočinu, </w:t>
      </w:r>
      <w:r>
        <w:rPr>
          <w:rFonts w:ascii="Segoe UI" w:hAnsi="Segoe UI" w:cs="Segoe UI"/>
        </w:rPr>
        <w:t>K</w:t>
      </w:r>
      <w:r w:rsidRPr="00FC5F38">
        <w:rPr>
          <w:rFonts w:ascii="Segoe UI" w:hAnsi="Segoe UI" w:cs="Segoe UI"/>
        </w:rPr>
        <w:t>atastrální pracoviště Jihlava.</w:t>
      </w:r>
    </w:p>
    <w:p w14:paraId="4C908273" w14:textId="59778A02" w:rsidR="00FC5F38" w:rsidRPr="00FC5F38" w:rsidRDefault="00FC5F38" w:rsidP="00FC5F38">
      <w:pPr>
        <w:numPr>
          <w:ilvl w:val="1"/>
          <w:numId w:val="4"/>
        </w:numPr>
        <w:spacing w:after="120"/>
        <w:jc w:val="both"/>
        <w:rPr>
          <w:rFonts w:ascii="Segoe UI" w:hAnsi="Segoe UI" w:cs="Segoe UI"/>
        </w:rPr>
      </w:pPr>
      <w:r w:rsidRPr="00FC5F38">
        <w:rPr>
          <w:rFonts w:ascii="Segoe UI" w:hAnsi="Segoe UI" w:cs="Segoe UI"/>
        </w:rPr>
        <w:t xml:space="preserve"> Předmětem nájmu jsou prostory</w:t>
      </w:r>
      <w:r w:rsidR="0018442A">
        <w:rPr>
          <w:rFonts w:ascii="Segoe UI" w:hAnsi="Segoe UI" w:cs="Segoe UI"/>
        </w:rPr>
        <w:t xml:space="preserve"> pro nebytové účely</w:t>
      </w:r>
      <w:r w:rsidRPr="00FC5F38">
        <w:rPr>
          <w:rFonts w:ascii="Segoe UI" w:hAnsi="Segoe UI" w:cs="Segoe UI"/>
        </w:rPr>
        <w:t>:</w:t>
      </w:r>
    </w:p>
    <w:p w14:paraId="5EE94EB7" w14:textId="356034FA" w:rsidR="00FC5F38" w:rsidRPr="0018442A" w:rsidRDefault="00FC5F38" w:rsidP="0018442A">
      <w:pPr>
        <w:pStyle w:val="Odstavecseseznamem"/>
        <w:numPr>
          <w:ilvl w:val="0"/>
          <w:numId w:val="13"/>
        </w:numPr>
        <w:spacing w:after="120"/>
        <w:jc w:val="both"/>
        <w:rPr>
          <w:rFonts w:ascii="Segoe UI" w:hAnsi="Segoe UI" w:cs="Segoe UI"/>
        </w:rPr>
      </w:pPr>
      <w:r w:rsidRPr="0018442A">
        <w:rPr>
          <w:rFonts w:ascii="Segoe UI" w:hAnsi="Segoe UI" w:cs="Segoe UI"/>
        </w:rPr>
        <w:t>místnosti č. 23, 25, 32, 33 a 38 o podlahové ploše 90,4 m2,</w:t>
      </w:r>
    </w:p>
    <w:p w14:paraId="377DB39F" w14:textId="137D0DA2" w:rsidR="00FC5F38" w:rsidRPr="0018442A" w:rsidRDefault="00FC5F38" w:rsidP="0018442A">
      <w:pPr>
        <w:pStyle w:val="Odstavecseseznamem"/>
        <w:numPr>
          <w:ilvl w:val="0"/>
          <w:numId w:val="13"/>
        </w:numPr>
        <w:spacing w:after="120"/>
        <w:jc w:val="both"/>
        <w:rPr>
          <w:rFonts w:ascii="Segoe UI" w:hAnsi="Segoe UI" w:cs="Segoe UI"/>
        </w:rPr>
      </w:pPr>
      <w:r w:rsidRPr="0018442A">
        <w:rPr>
          <w:rFonts w:ascii="Segoe UI" w:hAnsi="Segoe UI" w:cs="Segoe UI"/>
        </w:rPr>
        <w:t xml:space="preserve">společné prostory (chodby, WC, kuchyňka, schodiště v poměru k ploše pronajatých místností </w:t>
      </w:r>
      <w:r w:rsidR="0018442A" w:rsidRPr="0018442A">
        <w:rPr>
          <w:rFonts w:ascii="Segoe UI" w:hAnsi="Segoe UI" w:cs="Segoe UI"/>
        </w:rPr>
        <w:br/>
      </w:r>
      <w:r w:rsidRPr="0018442A">
        <w:rPr>
          <w:rFonts w:ascii="Segoe UI" w:hAnsi="Segoe UI" w:cs="Segoe UI"/>
        </w:rPr>
        <w:t>o podlahové ploše 39 m2,</w:t>
      </w:r>
    </w:p>
    <w:p w14:paraId="6C60BF3D" w14:textId="48BAEFC2" w:rsidR="00FC5F38" w:rsidRPr="0018442A" w:rsidRDefault="00FC5F38" w:rsidP="0018442A">
      <w:pPr>
        <w:pStyle w:val="Odstavecseseznamem"/>
        <w:numPr>
          <w:ilvl w:val="0"/>
          <w:numId w:val="13"/>
        </w:numPr>
        <w:spacing w:after="120"/>
        <w:jc w:val="both"/>
        <w:rPr>
          <w:rFonts w:ascii="Segoe UI" w:hAnsi="Segoe UI" w:cs="Segoe UI"/>
        </w:rPr>
      </w:pPr>
      <w:r w:rsidRPr="0018442A">
        <w:rPr>
          <w:rFonts w:ascii="Segoe UI" w:hAnsi="Segoe UI" w:cs="Segoe UI"/>
        </w:rPr>
        <w:t>součástí nájmu je rovněž bezpečnostní systém,</w:t>
      </w:r>
    </w:p>
    <w:p w14:paraId="01889C01" w14:textId="3D0B1C6E" w:rsidR="0018442A" w:rsidRPr="00F918CA" w:rsidRDefault="0018442A" w:rsidP="0018442A">
      <w:pPr>
        <w:pStyle w:val="Nadpis1"/>
        <w:numPr>
          <w:ilvl w:val="0"/>
          <w:numId w:val="1"/>
        </w:numPr>
        <w:spacing w:before="360" w:after="120"/>
        <w:rPr>
          <w:rFonts w:ascii="Segoe UI" w:hAnsi="Segoe UI" w:cs="Segoe UI"/>
          <w:b/>
          <w:u w:val="none"/>
        </w:rPr>
      </w:pPr>
      <w:r>
        <w:rPr>
          <w:rFonts w:ascii="Segoe UI" w:hAnsi="Segoe UI" w:cs="Segoe UI"/>
          <w:b/>
          <w:u w:val="none"/>
        </w:rPr>
        <w:t>PROJEV VŮLE</w:t>
      </w:r>
    </w:p>
    <w:p w14:paraId="70D57893" w14:textId="14E2AD44" w:rsidR="0018442A" w:rsidRPr="00F918CA" w:rsidRDefault="0018442A" w:rsidP="004948E7">
      <w:pPr>
        <w:numPr>
          <w:ilvl w:val="1"/>
          <w:numId w:val="3"/>
        </w:numPr>
        <w:spacing w:after="120"/>
        <w:jc w:val="both"/>
        <w:rPr>
          <w:rFonts w:ascii="Segoe UI" w:hAnsi="Segoe UI" w:cs="Segoe UI"/>
        </w:rPr>
      </w:pPr>
      <w:r w:rsidRPr="0018442A">
        <w:rPr>
          <w:rFonts w:ascii="Segoe UI" w:hAnsi="Segoe UI" w:cs="Segoe UI"/>
        </w:rPr>
        <w:t xml:space="preserve">Smluvní strany se dohodly, že pronajímatel přenechává </w:t>
      </w:r>
      <w:r w:rsidR="004948E7">
        <w:rPr>
          <w:rFonts w:ascii="Segoe UI" w:hAnsi="Segoe UI" w:cs="Segoe UI"/>
        </w:rPr>
        <w:t xml:space="preserve">nebytové </w:t>
      </w:r>
      <w:r w:rsidRPr="0018442A">
        <w:rPr>
          <w:rFonts w:ascii="Segoe UI" w:hAnsi="Segoe UI" w:cs="Segoe UI"/>
        </w:rPr>
        <w:t xml:space="preserve">prostory (specifikované v čl. </w:t>
      </w:r>
      <w:r w:rsidR="004948E7">
        <w:rPr>
          <w:rFonts w:ascii="Segoe UI" w:hAnsi="Segoe UI" w:cs="Segoe UI"/>
        </w:rPr>
        <w:t>1</w:t>
      </w:r>
      <w:r w:rsidRPr="0018442A">
        <w:rPr>
          <w:rFonts w:ascii="Segoe UI" w:hAnsi="Segoe UI" w:cs="Segoe UI"/>
        </w:rPr>
        <w:t xml:space="preserve">) nájemci a nájemce se zavazuje platit nájemné a užívat tyto </w:t>
      </w:r>
      <w:r w:rsidR="004948E7">
        <w:rPr>
          <w:rFonts w:ascii="Segoe UI" w:hAnsi="Segoe UI" w:cs="Segoe UI"/>
        </w:rPr>
        <w:t xml:space="preserve">nebytové </w:t>
      </w:r>
      <w:r w:rsidRPr="0018442A">
        <w:rPr>
          <w:rFonts w:ascii="Segoe UI" w:hAnsi="Segoe UI" w:cs="Segoe UI"/>
        </w:rPr>
        <w:t>prostory v souladu se zákonem a touto smlouvou.</w:t>
      </w:r>
    </w:p>
    <w:p w14:paraId="2F6EAAFE" w14:textId="353854F0" w:rsidR="0018442A" w:rsidRDefault="0018442A" w:rsidP="004948E7">
      <w:pPr>
        <w:numPr>
          <w:ilvl w:val="1"/>
          <w:numId w:val="3"/>
        </w:numPr>
        <w:spacing w:after="120"/>
        <w:jc w:val="both"/>
        <w:rPr>
          <w:rFonts w:ascii="Segoe UI" w:hAnsi="Segoe UI" w:cs="Segoe UI"/>
        </w:rPr>
      </w:pPr>
      <w:r w:rsidRPr="0018442A">
        <w:rPr>
          <w:rFonts w:ascii="Segoe UI" w:hAnsi="Segoe UI" w:cs="Segoe UI"/>
        </w:rPr>
        <w:t>Pronajímatel přenechává předmět nájmu ve stavu způsobilém k obvyklému užívání (účelu).</w:t>
      </w:r>
    </w:p>
    <w:p w14:paraId="4D1F4B36" w14:textId="571DB922" w:rsidR="0018442A" w:rsidRDefault="00096CEE" w:rsidP="004948E7">
      <w:pPr>
        <w:numPr>
          <w:ilvl w:val="1"/>
          <w:numId w:val="3"/>
        </w:numPr>
        <w:spacing w:after="120"/>
        <w:jc w:val="both"/>
        <w:rPr>
          <w:rFonts w:ascii="Segoe UI" w:hAnsi="Segoe UI" w:cs="Segoe UI"/>
        </w:rPr>
      </w:pPr>
      <w:r w:rsidRPr="00096CEE">
        <w:rPr>
          <w:rFonts w:ascii="Segoe UI" w:hAnsi="Segoe UI" w:cs="Segoe UI"/>
        </w:rPr>
        <w:t xml:space="preserve">Veškeré nájemcem požadované nebo pro jeho zamýšlené užívání potřebné stavební a ostatní úpravy, především pokud překračují stav při předání nebo se od něj jinak odchylují, jdou na náklady nájemce. Tyto a eventuální pozdější stavební </w:t>
      </w:r>
      <w:r w:rsidR="004948E7">
        <w:rPr>
          <w:rFonts w:ascii="Segoe UI" w:hAnsi="Segoe UI" w:cs="Segoe UI"/>
        </w:rPr>
        <w:t xml:space="preserve">úpravy </w:t>
      </w:r>
      <w:r w:rsidRPr="00096CEE">
        <w:rPr>
          <w:rFonts w:ascii="Segoe UI" w:hAnsi="Segoe UI" w:cs="Segoe UI"/>
        </w:rPr>
        <w:t>resp. instalace vyžadují předchozí písemný souhlas pronajímatele.</w:t>
      </w:r>
    </w:p>
    <w:p w14:paraId="6F57E77F" w14:textId="1FA6BF6F" w:rsidR="00096CEE" w:rsidRPr="0018442A" w:rsidRDefault="00096CEE" w:rsidP="004948E7">
      <w:pPr>
        <w:numPr>
          <w:ilvl w:val="1"/>
          <w:numId w:val="3"/>
        </w:numPr>
        <w:spacing w:after="120"/>
        <w:jc w:val="both"/>
        <w:rPr>
          <w:rFonts w:ascii="Segoe UI" w:hAnsi="Segoe UI" w:cs="Segoe UI"/>
        </w:rPr>
      </w:pPr>
      <w:r w:rsidRPr="00096CEE">
        <w:rPr>
          <w:rFonts w:ascii="Segoe UI" w:hAnsi="Segoe UI" w:cs="Segoe UI"/>
        </w:rPr>
        <w:t>Nájemce prohlašuje, že se seznámil se stavem předmětu nájmu a že nebude nárokovat na pronajímateli úhradu investic, které vloží do předmětu nájmu.</w:t>
      </w:r>
    </w:p>
    <w:p w14:paraId="1AA57976" w14:textId="73E20835" w:rsidR="00F918CA" w:rsidRPr="00F918CA" w:rsidRDefault="00AC1071" w:rsidP="00F918CA">
      <w:pPr>
        <w:pStyle w:val="Nadpis1"/>
        <w:numPr>
          <w:ilvl w:val="0"/>
          <w:numId w:val="1"/>
        </w:numPr>
        <w:spacing w:before="360" w:after="120"/>
        <w:ind w:left="357" w:hanging="357"/>
        <w:rPr>
          <w:rFonts w:ascii="Segoe UI" w:hAnsi="Segoe UI" w:cs="Segoe UI"/>
          <w:b/>
          <w:u w:val="none"/>
        </w:rPr>
      </w:pPr>
      <w:bookmarkStart w:id="1" w:name="_Ref12353434"/>
      <w:r>
        <w:rPr>
          <w:rFonts w:ascii="Segoe UI" w:hAnsi="Segoe UI" w:cs="Segoe UI"/>
          <w:b/>
          <w:u w:val="none"/>
        </w:rPr>
        <w:t>ÚČEL NÁJMU</w:t>
      </w:r>
      <w:bookmarkEnd w:id="1"/>
    </w:p>
    <w:p w14:paraId="593162BB" w14:textId="55FA0DB5" w:rsidR="00F918CA" w:rsidRPr="00997933" w:rsidRDefault="0053721A" w:rsidP="0053721A">
      <w:pPr>
        <w:pStyle w:val="Zkladntext"/>
        <w:numPr>
          <w:ilvl w:val="1"/>
          <w:numId w:val="2"/>
        </w:numPr>
        <w:spacing w:after="120" w:line="240" w:lineRule="auto"/>
        <w:jc w:val="both"/>
        <w:rPr>
          <w:rFonts w:ascii="Segoe UI" w:hAnsi="Segoe UI" w:cs="Segoe UI"/>
          <w:color w:val="auto"/>
          <w:sz w:val="20"/>
        </w:rPr>
      </w:pPr>
      <w:r w:rsidRPr="0053721A">
        <w:rPr>
          <w:rFonts w:ascii="Segoe UI" w:hAnsi="Segoe UI" w:cs="Segoe UI"/>
          <w:color w:val="auto"/>
          <w:sz w:val="20"/>
        </w:rPr>
        <w:t xml:space="preserve">Nájemce je oprávněn užívat pronajatý </w:t>
      </w:r>
      <w:r>
        <w:rPr>
          <w:rFonts w:ascii="Segoe UI" w:hAnsi="Segoe UI" w:cs="Segoe UI"/>
          <w:color w:val="auto"/>
          <w:sz w:val="20"/>
        </w:rPr>
        <w:t xml:space="preserve">nebytový </w:t>
      </w:r>
      <w:r w:rsidRPr="0053721A">
        <w:rPr>
          <w:rFonts w:ascii="Segoe UI" w:hAnsi="Segoe UI" w:cs="Segoe UI"/>
          <w:color w:val="auto"/>
          <w:sz w:val="20"/>
        </w:rPr>
        <w:t>prostor</w:t>
      </w:r>
      <w:r>
        <w:rPr>
          <w:rFonts w:ascii="Segoe UI" w:hAnsi="Segoe UI" w:cs="Segoe UI"/>
          <w:color w:val="auto"/>
          <w:sz w:val="20"/>
        </w:rPr>
        <w:t xml:space="preserve"> pouze</w:t>
      </w:r>
      <w:r w:rsidRPr="0053721A">
        <w:rPr>
          <w:rFonts w:ascii="Segoe UI" w:hAnsi="Segoe UI" w:cs="Segoe UI"/>
          <w:color w:val="auto"/>
          <w:sz w:val="20"/>
        </w:rPr>
        <w:t xml:space="preserve"> jako kanceláře.</w:t>
      </w:r>
    </w:p>
    <w:p w14:paraId="2784F85A" w14:textId="4E8A9B96" w:rsidR="00F918CA" w:rsidRPr="00F16E7B" w:rsidRDefault="0053721A" w:rsidP="0053721A">
      <w:pPr>
        <w:pStyle w:val="Zkladntext"/>
        <w:numPr>
          <w:ilvl w:val="1"/>
          <w:numId w:val="2"/>
        </w:numPr>
        <w:spacing w:after="120" w:line="240" w:lineRule="auto"/>
        <w:jc w:val="both"/>
        <w:rPr>
          <w:rFonts w:ascii="Segoe UI" w:hAnsi="Segoe UI" w:cs="Segoe UI"/>
          <w:color w:val="auto"/>
          <w:sz w:val="20"/>
        </w:rPr>
      </w:pPr>
      <w:r w:rsidRPr="0053721A">
        <w:rPr>
          <w:rFonts w:ascii="Segoe UI" w:hAnsi="Segoe UI" w:cs="Segoe UI"/>
          <w:color w:val="auto"/>
          <w:sz w:val="20"/>
        </w:rPr>
        <w:t xml:space="preserve">Nájemce se zavazuje splnit zákonné a technické předpisy potřebné pro předkládaný účel užívání na vlastní náklady. </w:t>
      </w:r>
    </w:p>
    <w:p w14:paraId="5EB62B40" w14:textId="78C309DD" w:rsidR="00F918CA" w:rsidRPr="00F918CA" w:rsidRDefault="00F16E7B" w:rsidP="00F16E7B">
      <w:pPr>
        <w:pStyle w:val="Zkladntext2"/>
        <w:numPr>
          <w:ilvl w:val="0"/>
          <w:numId w:val="2"/>
        </w:numPr>
        <w:spacing w:before="360" w:after="120"/>
        <w:rPr>
          <w:rFonts w:ascii="Segoe UI" w:hAnsi="Segoe UI" w:cs="Segoe UI"/>
          <w:b/>
        </w:rPr>
      </w:pPr>
      <w:r>
        <w:rPr>
          <w:rFonts w:ascii="Segoe UI" w:hAnsi="Segoe UI" w:cs="Segoe UI"/>
          <w:b/>
        </w:rPr>
        <w:t xml:space="preserve">NÁJEMNÉ A JEHO </w:t>
      </w:r>
      <w:r w:rsidR="00DA5AEF">
        <w:rPr>
          <w:rFonts w:ascii="Segoe UI" w:hAnsi="Segoe UI" w:cs="Segoe UI"/>
          <w:b/>
        </w:rPr>
        <w:t>SPLATNOST, NÁKLADY SPOJENÉ S UŽÍVÁNÍM PŘEDMĚTU NÁJMU a JEJICH SPLATNOST</w:t>
      </w:r>
    </w:p>
    <w:p w14:paraId="0DA62752" w14:textId="0001E5AC" w:rsidR="00F918CA" w:rsidRDefault="00DA5AEF" w:rsidP="00DA5AEF">
      <w:pPr>
        <w:numPr>
          <w:ilvl w:val="1"/>
          <w:numId w:val="2"/>
        </w:numPr>
        <w:spacing w:after="120"/>
        <w:jc w:val="both"/>
        <w:rPr>
          <w:rFonts w:ascii="Segoe UI" w:hAnsi="Segoe UI" w:cs="Segoe UI"/>
        </w:rPr>
      </w:pPr>
      <w:r w:rsidRPr="00DA5AEF">
        <w:rPr>
          <w:rFonts w:ascii="Segoe UI" w:hAnsi="Segoe UI" w:cs="Segoe UI"/>
        </w:rPr>
        <w:lastRenderedPageBreak/>
        <w:t xml:space="preserve">Nájemné za pronajímané </w:t>
      </w:r>
      <w:r w:rsidR="00422AB7">
        <w:rPr>
          <w:rFonts w:ascii="Segoe UI" w:hAnsi="Segoe UI" w:cs="Segoe UI"/>
        </w:rPr>
        <w:t xml:space="preserve">nebytové </w:t>
      </w:r>
      <w:r w:rsidRPr="00DA5AEF">
        <w:rPr>
          <w:rFonts w:ascii="Segoe UI" w:hAnsi="Segoe UI" w:cs="Segoe UI"/>
        </w:rPr>
        <w:t xml:space="preserve">prostory (specifikované v čl. </w:t>
      </w:r>
      <w:r w:rsidR="00422AB7">
        <w:rPr>
          <w:rFonts w:ascii="Segoe UI" w:hAnsi="Segoe UI" w:cs="Segoe UI"/>
        </w:rPr>
        <w:t>1</w:t>
      </w:r>
      <w:r w:rsidRPr="00DA5AEF">
        <w:rPr>
          <w:rFonts w:ascii="Segoe UI" w:hAnsi="Segoe UI" w:cs="Segoe UI"/>
        </w:rPr>
        <w:t xml:space="preserve">) činí po dohodě </w:t>
      </w:r>
      <w:r w:rsidR="00422AB7">
        <w:rPr>
          <w:rFonts w:ascii="Segoe UI" w:hAnsi="Segoe UI" w:cs="Segoe UI"/>
        </w:rPr>
        <w:t xml:space="preserve">smluvních </w:t>
      </w:r>
      <w:r w:rsidRPr="00DA5AEF">
        <w:rPr>
          <w:rFonts w:ascii="Segoe UI" w:hAnsi="Segoe UI" w:cs="Segoe UI"/>
        </w:rPr>
        <w:t xml:space="preserve">stran dle jednotlivých kategorií (čl. </w:t>
      </w:r>
      <w:r w:rsidR="00422AB7">
        <w:rPr>
          <w:rFonts w:ascii="Segoe UI" w:hAnsi="Segoe UI" w:cs="Segoe UI"/>
        </w:rPr>
        <w:t>1</w:t>
      </w:r>
      <w:r w:rsidRPr="00DA5AEF">
        <w:rPr>
          <w:rFonts w:ascii="Segoe UI" w:hAnsi="Segoe UI" w:cs="Segoe UI"/>
        </w:rPr>
        <w:t xml:space="preserve"> druhý odstavec):</w:t>
      </w:r>
    </w:p>
    <w:p w14:paraId="7720E8B0" w14:textId="3960F76D" w:rsidR="00DA5AEF" w:rsidRPr="00DA5AEF" w:rsidRDefault="00DA5AEF" w:rsidP="00DA5AEF">
      <w:pPr>
        <w:spacing w:after="120"/>
        <w:ind w:left="360"/>
        <w:jc w:val="both"/>
        <w:rPr>
          <w:rFonts w:ascii="Segoe UI" w:hAnsi="Segoe UI" w:cs="Segoe UI"/>
        </w:rPr>
      </w:pPr>
      <w:r w:rsidRPr="00DA5AEF">
        <w:rPr>
          <w:rFonts w:ascii="Segoe UI" w:hAnsi="Segoe UI" w:cs="Segoe UI"/>
        </w:rPr>
        <w:t xml:space="preserve">a) 390,- Kč/m2 ročně, tj. </w:t>
      </w:r>
      <w:r w:rsidRPr="00DA5AEF">
        <w:rPr>
          <w:rFonts w:ascii="Segoe UI" w:hAnsi="Segoe UI" w:cs="Segoe UI"/>
        </w:rPr>
        <w:tab/>
      </w:r>
      <w:r w:rsidRPr="00DA5AEF">
        <w:rPr>
          <w:rFonts w:ascii="Segoe UI" w:hAnsi="Segoe UI" w:cs="Segoe UI"/>
        </w:rPr>
        <w:tab/>
      </w:r>
      <w:r>
        <w:rPr>
          <w:rFonts w:ascii="Segoe UI" w:hAnsi="Segoe UI" w:cs="Segoe UI"/>
        </w:rPr>
        <w:t xml:space="preserve"> </w:t>
      </w:r>
      <w:r w:rsidRPr="00DA5AEF">
        <w:rPr>
          <w:rFonts w:ascii="Segoe UI" w:hAnsi="Segoe UI" w:cs="Segoe UI"/>
        </w:rPr>
        <w:tab/>
        <w:t xml:space="preserve">…………………… </w:t>
      </w:r>
      <w:r w:rsidR="00F51ED2">
        <w:rPr>
          <w:rFonts w:ascii="Segoe UI" w:hAnsi="Segoe UI" w:cs="Segoe UI"/>
        </w:rPr>
        <w:t xml:space="preserve"> </w:t>
      </w:r>
      <w:r w:rsidRPr="00DA5AEF">
        <w:rPr>
          <w:rFonts w:ascii="Segoe UI" w:hAnsi="Segoe UI" w:cs="Segoe UI"/>
        </w:rPr>
        <w:t xml:space="preserve"> </w:t>
      </w:r>
      <w:r>
        <w:rPr>
          <w:rFonts w:ascii="Segoe UI" w:hAnsi="Segoe UI" w:cs="Segoe UI"/>
        </w:rPr>
        <w:t xml:space="preserve"> </w:t>
      </w:r>
      <w:r w:rsidRPr="00DA5AEF">
        <w:rPr>
          <w:rFonts w:ascii="Segoe UI" w:hAnsi="Segoe UI" w:cs="Segoe UI"/>
        </w:rPr>
        <w:t>35 256 Kč</w:t>
      </w:r>
      <w:r w:rsidR="00422AB7">
        <w:rPr>
          <w:rFonts w:ascii="Segoe UI" w:hAnsi="Segoe UI" w:cs="Segoe UI"/>
        </w:rPr>
        <w:t>/1 rok</w:t>
      </w:r>
      <w:r w:rsidRPr="00DA5AEF">
        <w:rPr>
          <w:rFonts w:ascii="Segoe UI" w:hAnsi="Segoe UI" w:cs="Segoe UI"/>
        </w:rPr>
        <w:t>,</w:t>
      </w:r>
    </w:p>
    <w:p w14:paraId="448BA00C" w14:textId="77777777" w:rsidR="00DA5AEF" w:rsidRPr="00DA5AEF" w:rsidRDefault="00DA5AEF" w:rsidP="00DA5AEF">
      <w:pPr>
        <w:spacing w:after="120"/>
        <w:ind w:left="360"/>
        <w:jc w:val="both"/>
        <w:rPr>
          <w:rFonts w:ascii="Segoe UI" w:hAnsi="Segoe UI" w:cs="Segoe UI"/>
        </w:rPr>
      </w:pPr>
    </w:p>
    <w:p w14:paraId="3B87CCCB" w14:textId="329C857C" w:rsidR="00DA5AEF" w:rsidRPr="00DA5AEF" w:rsidRDefault="00DA5AEF" w:rsidP="00DA5AEF">
      <w:pPr>
        <w:spacing w:after="120"/>
        <w:ind w:left="360"/>
        <w:jc w:val="both"/>
        <w:rPr>
          <w:rFonts w:ascii="Segoe UI" w:hAnsi="Segoe UI" w:cs="Segoe UI"/>
        </w:rPr>
      </w:pPr>
      <w:r w:rsidRPr="00DA5AEF">
        <w:rPr>
          <w:rFonts w:ascii="Segoe UI" w:hAnsi="Segoe UI" w:cs="Segoe UI"/>
        </w:rPr>
        <w:t xml:space="preserve">b) 180,-- Kč/m2 ročně, tj. </w:t>
      </w:r>
      <w:r w:rsidRPr="00DA5AEF">
        <w:rPr>
          <w:rFonts w:ascii="Segoe UI" w:hAnsi="Segoe UI" w:cs="Segoe UI"/>
        </w:rPr>
        <w:tab/>
      </w:r>
      <w:r w:rsidRPr="00DA5AEF">
        <w:rPr>
          <w:rFonts w:ascii="Segoe UI" w:hAnsi="Segoe UI" w:cs="Segoe UI"/>
        </w:rPr>
        <w:tab/>
      </w:r>
      <w:r>
        <w:rPr>
          <w:rFonts w:ascii="Segoe UI" w:hAnsi="Segoe UI" w:cs="Segoe UI"/>
        </w:rPr>
        <w:t xml:space="preserve"> </w:t>
      </w:r>
      <w:r w:rsidRPr="00DA5AEF">
        <w:rPr>
          <w:rFonts w:ascii="Segoe UI" w:hAnsi="Segoe UI" w:cs="Segoe UI"/>
        </w:rPr>
        <w:tab/>
        <w:t xml:space="preserve">…………………….   </w:t>
      </w:r>
      <w:r w:rsidR="00F51ED2">
        <w:rPr>
          <w:rFonts w:ascii="Segoe UI" w:hAnsi="Segoe UI" w:cs="Segoe UI"/>
        </w:rPr>
        <w:t xml:space="preserve"> </w:t>
      </w:r>
      <w:r w:rsidRPr="00DA5AEF">
        <w:rPr>
          <w:rFonts w:ascii="Segoe UI" w:hAnsi="Segoe UI" w:cs="Segoe UI"/>
        </w:rPr>
        <w:t xml:space="preserve"> 7 020 Kč</w:t>
      </w:r>
      <w:r w:rsidR="00422AB7">
        <w:rPr>
          <w:rFonts w:ascii="Segoe UI" w:hAnsi="Segoe UI" w:cs="Segoe UI"/>
        </w:rPr>
        <w:t>/1 rok</w:t>
      </w:r>
      <w:r w:rsidRPr="00DA5AEF">
        <w:rPr>
          <w:rFonts w:ascii="Segoe UI" w:hAnsi="Segoe UI" w:cs="Segoe UI"/>
        </w:rPr>
        <w:t>,</w:t>
      </w:r>
    </w:p>
    <w:p w14:paraId="63C858D1" w14:textId="77777777" w:rsidR="00DA5AEF" w:rsidRPr="00DA5AEF" w:rsidRDefault="00DA5AEF" w:rsidP="00DA5AEF">
      <w:pPr>
        <w:spacing w:after="120"/>
        <w:ind w:left="360"/>
        <w:jc w:val="both"/>
        <w:rPr>
          <w:rFonts w:ascii="Segoe UI" w:hAnsi="Segoe UI" w:cs="Segoe UI"/>
        </w:rPr>
      </w:pPr>
    </w:p>
    <w:p w14:paraId="1804384C" w14:textId="219B3CCC" w:rsidR="00DA5AEF" w:rsidRPr="00DA5AEF" w:rsidRDefault="00DA5AEF" w:rsidP="00DA5AEF">
      <w:pPr>
        <w:spacing w:after="120"/>
        <w:ind w:left="360"/>
        <w:jc w:val="both"/>
        <w:rPr>
          <w:rFonts w:ascii="Segoe UI" w:hAnsi="Segoe UI" w:cs="Segoe UI"/>
        </w:rPr>
      </w:pPr>
      <w:r w:rsidRPr="00DA5AEF">
        <w:rPr>
          <w:rFonts w:ascii="Segoe UI" w:hAnsi="Segoe UI" w:cs="Segoe UI"/>
        </w:rPr>
        <w:t>c) za bezpečnostní systém</w:t>
      </w:r>
      <w:r w:rsidRPr="00DA5AEF">
        <w:rPr>
          <w:rFonts w:ascii="Segoe UI" w:hAnsi="Segoe UI" w:cs="Segoe UI"/>
        </w:rPr>
        <w:tab/>
      </w:r>
      <w:r w:rsidRPr="00DA5AEF">
        <w:rPr>
          <w:rFonts w:ascii="Segoe UI" w:hAnsi="Segoe UI" w:cs="Segoe UI"/>
        </w:rPr>
        <w:tab/>
      </w:r>
      <w:r w:rsidRPr="00DA5AEF">
        <w:rPr>
          <w:rFonts w:ascii="Segoe UI" w:hAnsi="Segoe UI" w:cs="Segoe UI"/>
        </w:rPr>
        <w:tab/>
        <w:t xml:space="preserve">…………………….   </w:t>
      </w:r>
      <w:r w:rsidR="00F51ED2">
        <w:rPr>
          <w:rFonts w:ascii="Segoe UI" w:hAnsi="Segoe UI" w:cs="Segoe UI"/>
        </w:rPr>
        <w:t xml:space="preserve"> </w:t>
      </w:r>
      <w:r w:rsidRPr="00DA5AEF">
        <w:rPr>
          <w:rFonts w:ascii="Segoe UI" w:hAnsi="Segoe UI" w:cs="Segoe UI"/>
        </w:rPr>
        <w:t xml:space="preserve">  2 200 Kč</w:t>
      </w:r>
      <w:r w:rsidR="00422AB7">
        <w:rPr>
          <w:rFonts w:ascii="Segoe UI" w:hAnsi="Segoe UI" w:cs="Segoe UI"/>
        </w:rPr>
        <w:t>/1 rok</w:t>
      </w:r>
      <w:r w:rsidRPr="00DA5AEF">
        <w:rPr>
          <w:rFonts w:ascii="Segoe UI" w:hAnsi="Segoe UI" w:cs="Segoe UI"/>
        </w:rPr>
        <w:t>,</w:t>
      </w:r>
    </w:p>
    <w:p w14:paraId="74F08470" w14:textId="77777777" w:rsidR="00DA5AEF" w:rsidRPr="00DA5AEF" w:rsidRDefault="00DA5AEF" w:rsidP="00DA5AEF">
      <w:pPr>
        <w:spacing w:after="120"/>
        <w:ind w:left="360"/>
        <w:jc w:val="both"/>
        <w:rPr>
          <w:rFonts w:ascii="Segoe UI" w:hAnsi="Segoe UI" w:cs="Segoe UI"/>
        </w:rPr>
      </w:pPr>
    </w:p>
    <w:p w14:paraId="3C6CE610" w14:textId="77777777" w:rsidR="00DA5AEF" w:rsidRPr="00DA5AEF" w:rsidRDefault="00DA5AEF" w:rsidP="00DA5AEF">
      <w:pPr>
        <w:spacing w:after="120"/>
        <w:ind w:left="360"/>
        <w:jc w:val="both"/>
        <w:rPr>
          <w:rFonts w:ascii="Segoe UI" w:hAnsi="Segoe UI" w:cs="Segoe UI"/>
        </w:rPr>
      </w:pPr>
    </w:p>
    <w:p w14:paraId="00F96E7C" w14:textId="019D0D98" w:rsidR="00DA5AEF" w:rsidRDefault="00DA5AEF" w:rsidP="00DA5AEF">
      <w:pPr>
        <w:spacing w:after="120"/>
        <w:jc w:val="both"/>
        <w:rPr>
          <w:rFonts w:ascii="Segoe UI" w:hAnsi="Segoe UI" w:cs="Segoe UI"/>
        </w:rPr>
      </w:pPr>
      <w:r>
        <w:rPr>
          <w:rFonts w:ascii="Segoe UI" w:hAnsi="Segoe UI" w:cs="Segoe UI"/>
        </w:rPr>
        <w:t xml:space="preserve">       </w:t>
      </w:r>
      <w:r w:rsidRPr="00422AB7">
        <w:rPr>
          <w:rFonts w:ascii="Segoe UI" w:hAnsi="Segoe UI" w:cs="Segoe UI"/>
          <w:b/>
        </w:rPr>
        <w:t>nájemné celkem:</w:t>
      </w:r>
      <w:r w:rsidRPr="00DA5AEF">
        <w:rPr>
          <w:rFonts w:ascii="Segoe UI" w:hAnsi="Segoe UI" w:cs="Segoe UI"/>
        </w:rPr>
        <w:tab/>
      </w:r>
      <w:r w:rsidRPr="00DA5AEF">
        <w:rPr>
          <w:rFonts w:ascii="Segoe UI" w:hAnsi="Segoe UI" w:cs="Segoe UI"/>
        </w:rPr>
        <w:tab/>
      </w:r>
      <w:r w:rsidRPr="00DA5AEF">
        <w:rPr>
          <w:rFonts w:ascii="Segoe UI" w:hAnsi="Segoe UI" w:cs="Segoe UI"/>
        </w:rPr>
        <w:tab/>
      </w:r>
      <w:r w:rsidRPr="00DA5AEF">
        <w:rPr>
          <w:rFonts w:ascii="Segoe UI" w:hAnsi="Segoe UI" w:cs="Segoe UI"/>
        </w:rPr>
        <w:tab/>
        <w:t xml:space="preserve">…………………..…. </w:t>
      </w:r>
      <w:r>
        <w:rPr>
          <w:rFonts w:ascii="Segoe UI" w:hAnsi="Segoe UI" w:cs="Segoe UI"/>
        </w:rPr>
        <w:t xml:space="preserve">  </w:t>
      </w:r>
      <w:r w:rsidRPr="00422AB7">
        <w:rPr>
          <w:rFonts w:ascii="Segoe UI" w:hAnsi="Segoe UI" w:cs="Segoe UI"/>
          <w:b/>
        </w:rPr>
        <w:t>4</w:t>
      </w:r>
      <w:r w:rsidR="002B3445">
        <w:rPr>
          <w:rFonts w:ascii="Segoe UI" w:hAnsi="Segoe UI" w:cs="Segoe UI"/>
          <w:b/>
        </w:rPr>
        <w:t>4</w:t>
      </w:r>
      <w:r w:rsidRPr="00422AB7">
        <w:rPr>
          <w:rFonts w:ascii="Segoe UI" w:hAnsi="Segoe UI" w:cs="Segoe UI"/>
          <w:b/>
        </w:rPr>
        <w:t xml:space="preserve"> 476 Kč</w:t>
      </w:r>
      <w:r w:rsidR="006A1A7D">
        <w:rPr>
          <w:rFonts w:ascii="Segoe UI" w:hAnsi="Segoe UI" w:cs="Segoe UI"/>
          <w:b/>
        </w:rPr>
        <w:t>/1 rok</w:t>
      </w:r>
      <w:r w:rsidRPr="00DA5AEF">
        <w:rPr>
          <w:rFonts w:ascii="Segoe UI" w:hAnsi="Segoe UI" w:cs="Segoe UI"/>
        </w:rPr>
        <w:t>.</w:t>
      </w:r>
    </w:p>
    <w:p w14:paraId="49D680BE" w14:textId="77777777" w:rsidR="00DA5AEF" w:rsidRPr="00F918CA" w:rsidRDefault="00DA5AEF" w:rsidP="00DA5AEF">
      <w:pPr>
        <w:spacing w:after="120"/>
        <w:ind w:left="360"/>
        <w:jc w:val="both"/>
        <w:rPr>
          <w:rFonts w:ascii="Segoe UI" w:hAnsi="Segoe UI" w:cs="Segoe UI"/>
        </w:rPr>
      </w:pPr>
    </w:p>
    <w:p w14:paraId="0B9E256D" w14:textId="5444101B" w:rsidR="00DA5AEF" w:rsidRDefault="00DA5AEF" w:rsidP="00DA5AEF">
      <w:pPr>
        <w:numPr>
          <w:ilvl w:val="1"/>
          <w:numId w:val="2"/>
        </w:numPr>
        <w:jc w:val="both"/>
        <w:rPr>
          <w:rFonts w:ascii="Segoe UI" w:hAnsi="Segoe UI" w:cs="Segoe UI"/>
        </w:rPr>
      </w:pPr>
      <w:r w:rsidRPr="00DA5AEF">
        <w:rPr>
          <w:rFonts w:ascii="Segoe UI" w:hAnsi="Segoe UI" w:cs="Segoe UI"/>
        </w:rPr>
        <w:t xml:space="preserve">K nájemnému se měsíčně platí navíc </w:t>
      </w:r>
      <w:r w:rsidRPr="006A1A7D">
        <w:rPr>
          <w:rFonts w:ascii="Segoe UI" w:hAnsi="Segoe UI" w:cs="Segoe UI"/>
          <w:b/>
        </w:rPr>
        <w:t>paušální náklady na služby</w:t>
      </w:r>
      <w:r w:rsidRPr="00DA5AEF">
        <w:rPr>
          <w:rFonts w:ascii="Segoe UI" w:hAnsi="Segoe UI" w:cs="Segoe UI"/>
        </w:rPr>
        <w:t xml:space="preserve"> – vodné, stočné, elektrická energie, plyn, náklady na topiče, úklid společných prostor, odvoz tuhého odpadu, kominické práce a ostatní (náklady na čistící a hygienické potřeby) v částce </w:t>
      </w:r>
      <w:r w:rsidRPr="006A1A7D">
        <w:rPr>
          <w:rFonts w:ascii="Segoe UI" w:hAnsi="Segoe UI" w:cs="Segoe UI"/>
          <w:b/>
        </w:rPr>
        <w:t>80 056 Kč</w:t>
      </w:r>
      <w:r w:rsidR="006A1A7D" w:rsidRPr="006A1A7D">
        <w:rPr>
          <w:rFonts w:ascii="Segoe UI" w:hAnsi="Segoe UI" w:cs="Segoe UI"/>
          <w:b/>
        </w:rPr>
        <w:t>/1 rok</w:t>
      </w:r>
      <w:r w:rsidRPr="00DA5AEF">
        <w:rPr>
          <w:rFonts w:ascii="Segoe UI" w:hAnsi="Segoe UI" w:cs="Segoe UI"/>
        </w:rPr>
        <w:t>.</w:t>
      </w:r>
    </w:p>
    <w:p w14:paraId="6378724F" w14:textId="729A2AA1" w:rsidR="00DA5AEF" w:rsidRDefault="00DA5AEF" w:rsidP="00DA5AEF">
      <w:pPr>
        <w:jc w:val="both"/>
        <w:rPr>
          <w:rFonts w:ascii="Segoe UI" w:hAnsi="Segoe UI" w:cs="Segoe UI"/>
        </w:rPr>
      </w:pPr>
    </w:p>
    <w:p w14:paraId="2D99179A" w14:textId="3367AB28" w:rsidR="006A1A7D" w:rsidRDefault="00DA5AEF" w:rsidP="006A1A7D">
      <w:pPr>
        <w:numPr>
          <w:ilvl w:val="1"/>
          <w:numId w:val="2"/>
        </w:numPr>
        <w:jc w:val="both"/>
        <w:rPr>
          <w:rFonts w:ascii="Segoe UI" w:hAnsi="Segoe UI" w:cs="Segoe UI"/>
        </w:rPr>
      </w:pPr>
      <w:r>
        <w:rPr>
          <w:rFonts w:ascii="Segoe UI" w:hAnsi="Segoe UI" w:cs="Segoe UI"/>
        </w:rPr>
        <w:t xml:space="preserve"> </w:t>
      </w:r>
      <w:r w:rsidRPr="00DA5AEF">
        <w:rPr>
          <w:rFonts w:ascii="Segoe UI" w:hAnsi="Segoe UI" w:cs="Segoe UI"/>
        </w:rPr>
        <w:t xml:space="preserve">Nájemné za předmět nájmu a záloha na paušální náklady za služby budou hrazeny čtvrtletně na základě vystavené faktury pronajímatelem vždy nejpozději do každého 20. dne prvního měsíce v příslušném </w:t>
      </w:r>
      <w:r w:rsidR="006A1A7D">
        <w:rPr>
          <w:rFonts w:ascii="Segoe UI" w:hAnsi="Segoe UI" w:cs="Segoe UI"/>
        </w:rPr>
        <w:t xml:space="preserve">kalendářním </w:t>
      </w:r>
      <w:r w:rsidRPr="00DA5AEF">
        <w:rPr>
          <w:rFonts w:ascii="Segoe UI" w:hAnsi="Segoe UI" w:cs="Segoe UI"/>
        </w:rPr>
        <w:t>čtvrtletí v celkové výši 3</w:t>
      </w:r>
      <w:r w:rsidR="001E1C3B">
        <w:rPr>
          <w:rFonts w:ascii="Segoe UI" w:hAnsi="Segoe UI" w:cs="Segoe UI"/>
        </w:rPr>
        <w:t>1</w:t>
      </w:r>
      <w:r w:rsidRPr="00DA5AEF">
        <w:rPr>
          <w:rFonts w:ascii="Segoe UI" w:hAnsi="Segoe UI" w:cs="Segoe UI"/>
        </w:rPr>
        <w:t xml:space="preserve"> 133</w:t>
      </w:r>
      <w:r w:rsidR="006A1A7D">
        <w:rPr>
          <w:rFonts w:ascii="Segoe UI" w:hAnsi="Segoe UI" w:cs="Segoe UI"/>
        </w:rPr>
        <w:t xml:space="preserve"> </w:t>
      </w:r>
      <w:r w:rsidRPr="00DA5AEF">
        <w:rPr>
          <w:rFonts w:ascii="Segoe UI" w:hAnsi="Segoe UI" w:cs="Segoe UI"/>
        </w:rPr>
        <w:t>Kč (z toho  1</w:t>
      </w:r>
      <w:r w:rsidR="001E1C3B">
        <w:rPr>
          <w:rFonts w:ascii="Segoe UI" w:hAnsi="Segoe UI" w:cs="Segoe UI"/>
        </w:rPr>
        <w:t>1</w:t>
      </w:r>
      <w:r w:rsidRPr="00DA5AEF">
        <w:rPr>
          <w:rFonts w:ascii="Segoe UI" w:hAnsi="Segoe UI" w:cs="Segoe UI"/>
        </w:rPr>
        <w:t xml:space="preserve"> 119 Kč je nájemné </w:t>
      </w:r>
      <w:r w:rsidR="006A1A7D">
        <w:rPr>
          <w:rFonts w:ascii="Segoe UI" w:hAnsi="Segoe UI" w:cs="Segoe UI"/>
        </w:rPr>
        <w:br/>
      </w:r>
      <w:r w:rsidRPr="00DA5AEF">
        <w:rPr>
          <w:rFonts w:ascii="Segoe UI" w:hAnsi="Segoe UI" w:cs="Segoe UI"/>
        </w:rPr>
        <w:t xml:space="preserve">a 20 014 Kč je poměrná část </w:t>
      </w:r>
      <w:r w:rsidR="006A1A7D">
        <w:rPr>
          <w:rFonts w:ascii="Segoe UI" w:hAnsi="Segoe UI" w:cs="Segoe UI"/>
        </w:rPr>
        <w:t xml:space="preserve">paušálních nákladů </w:t>
      </w:r>
      <w:r w:rsidRPr="00DA5AEF">
        <w:rPr>
          <w:rFonts w:ascii="Segoe UI" w:hAnsi="Segoe UI" w:cs="Segoe UI"/>
        </w:rPr>
        <w:t xml:space="preserve">na úhradu služeb). </w:t>
      </w:r>
    </w:p>
    <w:p w14:paraId="251B183B" w14:textId="77777777" w:rsidR="006A1A7D" w:rsidRDefault="006A1A7D" w:rsidP="006A1A7D">
      <w:pPr>
        <w:pStyle w:val="Odstavecseseznamem"/>
        <w:rPr>
          <w:rFonts w:ascii="Segoe UI" w:hAnsi="Segoe UI" w:cs="Segoe UI"/>
        </w:rPr>
      </w:pPr>
    </w:p>
    <w:p w14:paraId="395A3423" w14:textId="2B1DF1C1" w:rsidR="00422AB7" w:rsidRPr="006A1A7D" w:rsidRDefault="00DA5AEF" w:rsidP="006A1A7D">
      <w:pPr>
        <w:numPr>
          <w:ilvl w:val="1"/>
          <w:numId w:val="2"/>
        </w:numPr>
        <w:jc w:val="both"/>
        <w:rPr>
          <w:rFonts w:ascii="Segoe UI" w:hAnsi="Segoe UI" w:cs="Segoe UI"/>
        </w:rPr>
      </w:pPr>
      <w:r w:rsidRPr="006A1A7D">
        <w:rPr>
          <w:rFonts w:ascii="Segoe UI" w:hAnsi="Segoe UI" w:cs="Segoe UI"/>
        </w:rPr>
        <w:t>Uvedenou celkovou částku 3</w:t>
      </w:r>
      <w:r w:rsidR="001E1C3B">
        <w:rPr>
          <w:rFonts w:ascii="Segoe UI" w:hAnsi="Segoe UI" w:cs="Segoe UI"/>
        </w:rPr>
        <w:t>1</w:t>
      </w:r>
      <w:r w:rsidRPr="006A1A7D">
        <w:rPr>
          <w:rFonts w:ascii="Segoe UI" w:hAnsi="Segoe UI" w:cs="Segoe UI"/>
        </w:rPr>
        <w:t xml:space="preserve"> 133,-- Kč se nájemce zavazuje hradit na účet vedený u Komerční banky, a.s., pobočka Jihlava, č. účtu:  350448681/0100 případně na jiný bankovní účet uvedený na faktuře.</w:t>
      </w:r>
    </w:p>
    <w:p w14:paraId="4F7FCE72" w14:textId="77777777" w:rsidR="00422AB7" w:rsidRDefault="00422AB7" w:rsidP="00422AB7">
      <w:pPr>
        <w:pStyle w:val="Odstavecseseznamem"/>
        <w:rPr>
          <w:rFonts w:ascii="Segoe UI" w:hAnsi="Segoe UI" w:cs="Segoe UI"/>
        </w:rPr>
      </w:pPr>
    </w:p>
    <w:p w14:paraId="14A1628E" w14:textId="36D032E2" w:rsidR="00DA5AEF" w:rsidRPr="00422AB7" w:rsidRDefault="00DA5AEF" w:rsidP="00422AB7">
      <w:pPr>
        <w:numPr>
          <w:ilvl w:val="1"/>
          <w:numId w:val="2"/>
        </w:numPr>
        <w:jc w:val="both"/>
        <w:rPr>
          <w:rFonts w:ascii="Segoe UI" w:hAnsi="Segoe UI" w:cs="Segoe UI"/>
        </w:rPr>
      </w:pPr>
      <w:r w:rsidRPr="00422AB7">
        <w:rPr>
          <w:rFonts w:ascii="Segoe UI" w:hAnsi="Segoe UI" w:cs="Segoe UI"/>
        </w:rPr>
        <w:t>Vyúčtování za služby a energie bude provedeno na faktuře</w:t>
      </w:r>
      <w:r w:rsidR="006A1A7D">
        <w:rPr>
          <w:rFonts w:ascii="Segoe UI" w:hAnsi="Segoe UI" w:cs="Segoe UI"/>
        </w:rPr>
        <w:t xml:space="preserve"> zvlášť</w:t>
      </w:r>
      <w:r w:rsidRPr="00422AB7">
        <w:rPr>
          <w:rFonts w:ascii="Segoe UI" w:hAnsi="Segoe UI" w:cs="Segoe UI"/>
        </w:rPr>
        <w:t xml:space="preserve">. </w:t>
      </w:r>
    </w:p>
    <w:p w14:paraId="0E4E90DE" w14:textId="77777777" w:rsidR="00DA5AEF" w:rsidRPr="00DA5AEF" w:rsidRDefault="00DA5AEF" w:rsidP="00422AB7">
      <w:pPr>
        <w:ind w:left="360"/>
        <w:jc w:val="both"/>
        <w:rPr>
          <w:rFonts w:ascii="Segoe UI" w:hAnsi="Segoe UI" w:cs="Segoe UI"/>
        </w:rPr>
      </w:pPr>
    </w:p>
    <w:p w14:paraId="1F6261B8" w14:textId="26E408F6" w:rsidR="00DA5AEF" w:rsidRDefault="00DA5AEF" w:rsidP="004B33B6">
      <w:pPr>
        <w:numPr>
          <w:ilvl w:val="1"/>
          <w:numId w:val="2"/>
        </w:numPr>
        <w:jc w:val="both"/>
        <w:rPr>
          <w:rFonts w:ascii="Segoe UI" w:hAnsi="Segoe UI" w:cs="Segoe UI"/>
        </w:rPr>
      </w:pPr>
      <w:r w:rsidRPr="00DA5AEF">
        <w:rPr>
          <w:rFonts w:ascii="Segoe UI" w:hAnsi="Segoe UI" w:cs="Segoe UI"/>
        </w:rPr>
        <w:t xml:space="preserve">Veškeré faktury vyhotovené pronajímatelem musí obsahovat text </w:t>
      </w:r>
      <w:r w:rsidRPr="00731C02">
        <w:rPr>
          <w:rFonts w:ascii="Segoe UI" w:hAnsi="Segoe UI" w:cs="Segoe UI"/>
          <w:i/>
        </w:rPr>
        <w:t>„Předmět smlouvy je financován</w:t>
      </w:r>
      <w:r w:rsidR="00731C02">
        <w:rPr>
          <w:rFonts w:ascii="Segoe UI" w:hAnsi="Segoe UI" w:cs="Segoe UI"/>
          <w:i/>
        </w:rPr>
        <w:br/>
      </w:r>
      <w:r w:rsidR="004B33B6" w:rsidRPr="00731C02">
        <w:rPr>
          <w:rFonts w:ascii="Segoe UI" w:hAnsi="Segoe UI" w:cs="Segoe UI"/>
          <w:i/>
        </w:rPr>
        <w:t xml:space="preserve">z projektu Provoz KP SFŽP, </w:t>
      </w:r>
      <w:r w:rsidRPr="00731C02">
        <w:rPr>
          <w:rFonts w:ascii="Segoe UI" w:hAnsi="Segoe UI" w:cs="Segoe UI"/>
          <w:i/>
        </w:rPr>
        <w:t>T</w:t>
      </w:r>
      <w:r w:rsidR="006A1A7D" w:rsidRPr="00731C02">
        <w:rPr>
          <w:rFonts w:ascii="Segoe UI" w:hAnsi="Segoe UI" w:cs="Segoe UI"/>
          <w:i/>
        </w:rPr>
        <w:t>P</w:t>
      </w:r>
      <w:r w:rsidRPr="00731C02">
        <w:rPr>
          <w:rFonts w:ascii="Segoe UI" w:hAnsi="Segoe UI" w:cs="Segoe UI"/>
          <w:i/>
        </w:rPr>
        <w:t xml:space="preserve"> OPŽP, NZÚ NSA</w:t>
      </w:r>
      <w:r w:rsidR="004B33B6" w:rsidRPr="00731C02">
        <w:rPr>
          <w:rFonts w:ascii="Segoe UI" w:hAnsi="Segoe UI" w:cs="Segoe UI"/>
          <w:i/>
        </w:rPr>
        <w:t xml:space="preserve">, </w:t>
      </w:r>
      <w:r w:rsidRPr="00731C02">
        <w:rPr>
          <w:rFonts w:ascii="Segoe UI" w:hAnsi="Segoe UI" w:cs="Segoe UI"/>
          <w:i/>
        </w:rPr>
        <w:t xml:space="preserve">ORG 6302, </w:t>
      </w:r>
      <w:proofErr w:type="spellStart"/>
      <w:r w:rsidRPr="00731C02">
        <w:rPr>
          <w:rFonts w:ascii="Segoe UI" w:hAnsi="Segoe UI" w:cs="Segoe UI"/>
          <w:i/>
        </w:rPr>
        <w:t>reg</w:t>
      </w:r>
      <w:proofErr w:type="spellEnd"/>
      <w:r w:rsidRPr="00731C02">
        <w:rPr>
          <w:rFonts w:ascii="Segoe UI" w:hAnsi="Segoe UI" w:cs="Segoe UI"/>
          <w:i/>
        </w:rPr>
        <w:t xml:space="preserve">. </w:t>
      </w:r>
      <w:proofErr w:type="gramStart"/>
      <w:r w:rsidRPr="00731C02">
        <w:rPr>
          <w:rFonts w:ascii="Segoe UI" w:hAnsi="Segoe UI" w:cs="Segoe UI"/>
          <w:i/>
        </w:rPr>
        <w:t>č.</w:t>
      </w:r>
      <w:proofErr w:type="gramEnd"/>
      <w:r w:rsidRPr="00731C02">
        <w:rPr>
          <w:rFonts w:ascii="Segoe UI" w:hAnsi="Segoe UI" w:cs="Segoe UI"/>
          <w:i/>
        </w:rPr>
        <w:t xml:space="preserve"> </w:t>
      </w:r>
      <w:r w:rsidR="004B33B6" w:rsidRPr="00731C02">
        <w:rPr>
          <w:rFonts w:ascii="Segoe UI" w:hAnsi="Segoe UI" w:cs="Segoe UI"/>
          <w:i/>
        </w:rPr>
        <w:t xml:space="preserve">projektu CZ.05.6.125/0.0/0.0/15_025/0004912 a </w:t>
      </w:r>
      <w:r w:rsidRPr="00731C02">
        <w:rPr>
          <w:rFonts w:ascii="Segoe UI" w:hAnsi="Segoe UI" w:cs="Segoe UI"/>
          <w:i/>
        </w:rPr>
        <w:t>číslo smlouvy „</w:t>
      </w:r>
      <w:r w:rsidR="00E87E70" w:rsidRPr="00E87E70">
        <w:rPr>
          <w:rFonts w:ascii="Segoe UI" w:hAnsi="Segoe UI" w:cs="Segoe UI"/>
          <w:i/>
        </w:rPr>
        <w:t>103/2022</w:t>
      </w:r>
      <w:r w:rsidRPr="00731C02">
        <w:rPr>
          <w:rFonts w:ascii="Segoe UI" w:hAnsi="Segoe UI" w:cs="Segoe UI"/>
          <w:i/>
        </w:rPr>
        <w:t>“.</w:t>
      </w:r>
    </w:p>
    <w:p w14:paraId="03EF1998" w14:textId="77777777" w:rsidR="00422AB7" w:rsidRDefault="00422AB7" w:rsidP="00422AB7">
      <w:pPr>
        <w:pStyle w:val="Odstavecseseznamem"/>
        <w:rPr>
          <w:rFonts w:ascii="Segoe UI" w:hAnsi="Segoe UI" w:cs="Segoe UI"/>
        </w:rPr>
      </w:pPr>
    </w:p>
    <w:p w14:paraId="21E426DB" w14:textId="7CFCC525" w:rsidR="00422AB7" w:rsidRDefault="00422AB7" w:rsidP="00422AB7">
      <w:pPr>
        <w:numPr>
          <w:ilvl w:val="1"/>
          <w:numId w:val="2"/>
        </w:numPr>
        <w:jc w:val="both"/>
        <w:rPr>
          <w:rFonts w:ascii="Segoe UI" w:hAnsi="Segoe UI" w:cs="Segoe UI"/>
        </w:rPr>
      </w:pPr>
      <w:r w:rsidRPr="00422AB7">
        <w:rPr>
          <w:rFonts w:ascii="Segoe UI" w:hAnsi="Segoe UI" w:cs="Segoe UI"/>
        </w:rPr>
        <w:t>Částka je zaplacena připsáním na uvedený účet.</w:t>
      </w:r>
    </w:p>
    <w:p w14:paraId="52621208" w14:textId="77777777" w:rsidR="00422AB7" w:rsidRDefault="00422AB7" w:rsidP="00422AB7">
      <w:pPr>
        <w:pStyle w:val="Odstavecseseznamem"/>
        <w:rPr>
          <w:rFonts w:ascii="Segoe UI" w:hAnsi="Segoe UI" w:cs="Segoe UI"/>
        </w:rPr>
      </w:pPr>
    </w:p>
    <w:p w14:paraId="51E14BE8" w14:textId="487E35FD" w:rsidR="00422AB7" w:rsidRDefault="00422AB7" w:rsidP="00422AB7">
      <w:pPr>
        <w:numPr>
          <w:ilvl w:val="1"/>
          <w:numId w:val="2"/>
        </w:numPr>
        <w:jc w:val="both"/>
        <w:rPr>
          <w:rFonts w:ascii="Segoe UI" w:hAnsi="Segoe UI" w:cs="Segoe UI"/>
        </w:rPr>
      </w:pPr>
      <w:r w:rsidRPr="00422AB7">
        <w:rPr>
          <w:rFonts w:ascii="Segoe UI" w:hAnsi="Segoe UI" w:cs="Segoe UI"/>
        </w:rPr>
        <w:t>V případě prodlení s platbou nájemného a měsíční částky na paušální náklady ve sjednaném termínu, zavazuje se nájemce hradit pronajímateli smluvní pokutu ve výši 50 Kč za každý i započatý den prodlení. V případě, že nájemce bude v prodlení s platbou nájemného a měsíční částkou na paušální náklady za služby o dobu delší než 360 dnů, je pronajímatel oprávněn vypovědět smlouvu nájemci s jednoměsíční výpovědní lhůtou, kdy v poslední den lhůty je nájemce povinen předat pronajímateli předmět nájmu vyklizený a v řádném stavu (vymalován a uklizen). Výpovědní doba počne běžet prvním dnem měsíce následujícího po doručení výpovědi. Výpověď musí být učiněna v písemné formě a doručena druhé smluvní straně. V případě odepření přijetí výpovědi nebo nedoručení výpovědi nájemci z jakýchkoliv důvodů platí, že výpověď byla doručena 3 dnem po jejím odeslání.</w:t>
      </w:r>
    </w:p>
    <w:p w14:paraId="6D1EC81C" w14:textId="77777777" w:rsidR="00422AB7" w:rsidRDefault="00422AB7" w:rsidP="00422AB7">
      <w:pPr>
        <w:pStyle w:val="Odstavecseseznamem"/>
        <w:rPr>
          <w:rFonts w:ascii="Segoe UI" w:hAnsi="Segoe UI" w:cs="Segoe UI"/>
        </w:rPr>
      </w:pPr>
    </w:p>
    <w:p w14:paraId="67BC4327" w14:textId="77777777" w:rsidR="00D80FBB" w:rsidRDefault="00422AB7" w:rsidP="00D80FBB">
      <w:pPr>
        <w:numPr>
          <w:ilvl w:val="1"/>
          <w:numId w:val="2"/>
        </w:numPr>
        <w:jc w:val="both"/>
        <w:rPr>
          <w:rFonts w:ascii="Segoe UI" w:hAnsi="Segoe UI" w:cs="Segoe UI"/>
        </w:rPr>
      </w:pPr>
      <w:r w:rsidRPr="00422AB7">
        <w:rPr>
          <w:rFonts w:ascii="Segoe UI" w:hAnsi="Segoe UI" w:cs="Segoe UI"/>
        </w:rPr>
        <w:t>Platby za telefonní hovory budou nájemci účtovány na základě podkladů z faktury poskytovatele telekomunikačních služeb.</w:t>
      </w:r>
    </w:p>
    <w:p w14:paraId="3693F99D" w14:textId="77777777" w:rsidR="00D80FBB" w:rsidRDefault="00D80FBB" w:rsidP="00D80FBB">
      <w:pPr>
        <w:pStyle w:val="Odstavecseseznamem"/>
        <w:rPr>
          <w:rFonts w:ascii="Segoe UI" w:hAnsi="Segoe UI" w:cs="Segoe UI"/>
        </w:rPr>
      </w:pPr>
    </w:p>
    <w:p w14:paraId="57FC4D71" w14:textId="17104F3B" w:rsidR="00422AB7" w:rsidRPr="00D80FBB" w:rsidRDefault="00422AB7" w:rsidP="00D80FBB">
      <w:pPr>
        <w:numPr>
          <w:ilvl w:val="1"/>
          <w:numId w:val="2"/>
        </w:numPr>
        <w:jc w:val="both"/>
        <w:rPr>
          <w:rFonts w:ascii="Segoe UI" w:hAnsi="Segoe UI" w:cs="Segoe UI"/>
        </w:rPr>
      </w:pPr>
      <w:r w:rsidRPr="00D80FBB">
        <w:rPr>
          <w:rFonts w:ascii="Segoe UI" w:hAnsi="Segoe UI" w:cs="Segoe UI"/>
        </w:rPr>
        <w:lastRenderedPageBreak/>
        <w:t>Výši nájemného je pronajímatel oprávněn každoročně k datu 1. dubna zvyšovat podle koeficientu vyjadřujícího míru růstu spotřebitelských cen publikovaného Českým statistickým úřadem. Zvýšení nájemného bude nájemci oznámeno písemně vždy nejpozději do 31. března.</w:t>
      </w:r>
    </w:p>
    <w:p w14:paraId="7BF01969" w14:textId="77777777" w:rsidR="00422AB7" w:rsidRDefault="00422AB7" w:rsidP="00422AB7">
      <w:pPr>
        <w:pStyle w:val="Odstavecseseznamem"/>
        <w:rPr>
          <w:rFonts w:ascii="Segoe UI" w:hAnsi="Segoe UI" w:cs="Segoe UI"/>
        </w:rPr>
      </w:pPr>
    </w:p>
    <w:p w14:paraId="53AE4BED" w14:textId="5943FED6" w:rsidR="00422AB7" w:rsidRPr="00422AB7" w:rsidRDefault="00422AB7" w:rsidP="00422AB7">
      <w:pPr>
        <w:numPr>
          <w:ilvl w:val="1"/>
          <w:numId w:val="2"/>
        </w:numPr>
        <w:jc w:val="both"/>
        <w:rPr>
          <w:rFonts w:ascii="Segoe UI" w:hAnsi="Segoe UI" w:cs="Segoe UI"/>
        </w:rPr>
      </w:pPr>
      <w:r w:rsidRPr="00422AB7">
        <w:rPr>
          <w:rFonts w:ascii="Segoe UI" w:hAnsi="Segoe UI" w:cs="Segoe UI"/>
        </w:rPr>
        <w:t>Pronajímatel je oprávněn také zvýšit roční paušální částku na služby, dojde-li k navýšení úhrad. Případné zvýšení této částky bude nájemci oznámeno písemně.</w:t>
      </w:r>
    </w:p>
    <w:p w14:paraId="2485640A" w14:textId="1CA5BA50" w:rsidR="0075142A" w:rsidRPr="001D27C7" w:rsidRDefault="001D27C7" w:rsidP="00395211">
      <w:pPr>
        <w:pStyle w:val="Nadpis1"/>
        <w:numPr>
          <w:ilvl w:val="0"/>
          <w:numId w:val="2"/>
        </w:numPr>
        <w:spacing w:before="360" w:after="120"/>
        <w:rPr>
          <w:rFonts w:ascii="Segoe UI" w:hAnsi="Segoe UI" w:cs="Segoe UI"/>
          <w:b/>
          <w:u w:val="none"/>
        </w:rPr>
      </w:pPr>
      <w:r w:rsidRPr="001D27C7">
        <w:rPr>
          <w:rFonts w:ascii="Segoe UI" w:hAnsi="Segoe UI" w:cs="Segoe UI"/>
          <w:b/>
          <w:u w:val="none"/>
        </w:rPr>
        <w:t xml:space="preserve">DOBA </w:t>
      </w:r>
      <w:r w:rsidR="00F918CA" w:rsidRPr="001D27C7">
        <w:rPr>
          <w:rFonts w:ascii="Segoe UI" w:hAnsi="Segoe UI" w:cs="Segoe UI"/>
          <w:b/>
          <w:u w:val="none"/>
        </w:rPr>
        <w:t>N</w:t>
      </w:r>
      <w:r w:rsidRPr="001D27C7">
        <w:rPr>
          <w:rFonts w:ascii="Segoe UI" w:hAnsi="Segoe UI" w:cs="Segoe UI"/>
          <w:b/>
          <w:u w:val="none"/>
        </w:rPr>
        <w:t>ÁJMU a SKONČENÍ NÁJMU</w:t>
      </w:r>
    </w:p>
    <w:p w14:paraId="2C5BA2E9" w14:textId="6A0B44D8" w:rsidR="00F918CA" w:rsidRPr="00FC5EB4" w:rsidRDefault="00FC5EB4" w:rsidP="00FC5EB4">
      <w:pPr>
        <w:numPr>
          <w:ilvl w:val="1"/>
          <w:numId w:val="2"/>
        </w:numPr>
        <w:spacing w:after="120"/>
        <w:jc w:val="both"/>
        <w:rPr>
          <w:rFonts w:ascii="Segoe UI" w:hAnsi="Segoe UI" w:cs="Segoe UI"/>
        </w:rPr>
      </w:pPr>
      <w:r w:rsidRPr="00FC5EB4">
        <w:rPr>
          <w:rFonts w:ascii="Segoe UI" w:hAnsi="Segoe UI" w:cs="Segoe UI"/>
        </w:rPr>
        <w:t xml:space="preserve">Nájemní vztah se sjednává na dobu </w:t>
      </w:r>
      <w:r w:rsidRPr="00FC5EB4">
        <w:rPr>
          <w:rFonts w:ascii="Segoe UI" w:hAnsi="Segoe UI" w:cs="Segoe UI"/>
          <w:b/>
        </w:rPr>
        <w:t>neurčitou</w:t>
      </w:r>
      <w:r w:rsidRPr="00FC5EB4">
        <w:rPr>
          <w:rFonts w:ascii="Segoe UI" w:hAnsi="Segoe UI" w:cs="Segoe UI"/>
        </w:rPr>
        <w:t xml:space="preserve"> a začíná dnem: </w:t>
      </w:r>
      <w:r w:rsidRPr="00FC5EB4">
        <w:rPr>
          <w:rFonts w:ascii="Segoe UI" w:hAnsi="Segoe UI" w:cs="Segoe UI"/>
          <w:b/>
        </w:rPr>
        <w:t>1. 4. 2022</w:t>
      </w:r>
      <w:r w:rsidRPr="00FC5EB4">
        <w:rPr>
          <w:rFonts w:ascii="Segoe UI" w:hAnsi="Segoe UI" w:cs="Segoe UI"/>
        </w:rPr>
        <w:t>. Pronajímatel i nájemce jsou oprávněni nájemní smlouvu vypovědět, a to bez uvedení důvodu, výpovědní doba je 3 měsíce a počne běžet prvním dnem měsíce následujícího po doručení výpovědi.</w:t>
      </w:r>
    </w:p>
    <w:p w14:paraId="52857EDD" w14:textId="381CCA6B" w:rsidR="00F918CA" w:rsidRPr="00FC5EB4" w:rsidRDefault="00FC5EB4" w:rsidP="00FC5EB4">
      <w:pPr>
        <w:numPr>
          <w:ilvl w:val="1"/>
          <w:numId w:val="2"/>
        </w:numPr>
        <w:spacing w:after="120"/>
        <w:jc w:val="both"/>
        <w:rPr>
          <w:rFonts w:ascii="Segoe UI" w:hAnsi="Segoe UI" w:cs="Segoe UI"/>
        </w:rPr>
      </w:pPr>
      <w:r w:rsidRPr="00FC5EB4">
        <w:rPr>
          <w:rFonts w:ascii="Segoe UI" w:hAnsi="Segoe UI" w:cs="Segoe UI"/>
        </w:rPr>
        <w:t>Každá výpověď musí být učiněna v písemné formě a doručena druhé smluvní straně. V případě odepření přijetí výpovědi nebo nedoručení výpovědi nájemci z jakýchkoliv důvodů platí, že výpověď byla doručena 3 dnem po jejím odeslání.</w:t>
      </w:r>
    </w:p>
    <w:p w14:paraId="6660C34B" w14:textId="3F956812" w:rsidR="00F918CA" w:rsidRPr="00FC5EB4" w:rsidRDefault="00FC5EB4" w:rsidP="00FC5EB4">
      <w:pPr>
        <w:numPr>
          <w:ilvl w:val="1"/>
          <w:numId w:val="2"/>
        </w:numPr>
        <w:spacing w:after="120"/>
        <w:jc w:val="both"/>
        <w:rPr>
          <w:rFonts w:ascii="Segoe UI" w:hAnsi="Segoe UI" w:cs="Segoe UI"/>
        </w:rPr>
      </w:pPr>
      <w:r w:rsidRPr="00FC5EB4">
        <w:rPr>
          <w:rFonts w:ascii="Segoe UI" w:hAnsi="Segoe UI" w:cs="Segoe UI"/>
          <w:snapToGrid w:val="0"/>
        </w:rPr>
        <w:t>Smlouvu lze ukončit rovněž písemnou dohodou obou smluvních stran.</w:t>
      </w:r>
    </w:p>
    <w:p w14:paraId="748654DB" w14:textId="2C83F1C7" w:rsidR="001D27C7" w:rsidRPr="007B6476" w:rsidRDefault="00FC5EB4" w:rsidP="001D27C7">
      <w:pPr>
        <w:numPr>
          <w:ilvl w:val="1"/>
          <w:numId w:val="2"/>
        </w:numPr>
        <w:spacing w:after="120"/>
        <w:jc w:val="both"/>
        <w:rPr>
          <w:rFonts w:ascii="Segoe UI" w:hAnsi="Segoe UI" w:cs="Segoe UI"/>
          <w:snapToGrid w:val="0"/>
        </w:rPr>
      </w:pPr>
      <w:r w:rsidRPr="00FC5EB4">
        <w:rPr>
          <w:rFonts w:ascii="Segoe UI" w:hAnsi="Segoe UI" w:cs="Segoe UI"/>
          <w:snapToGrid w:val="0"/>
        </w:rPr>
        <w:t xml:space="preserve">Pronajímatel je také oprávněn smlouvu vypovědět dle čl. </w:t>
      </w:r>
      <w:r>
        <w:rPr>
          <w:rFonts w:ascii="Segoe UI" w:hAnsi="Segoe UI" w:cs="Segoe UI"/>
          <w:snapToGrid w:val="0"/>
        </w:rPr>
        <w:t>4.8</w:t>
      </w:r>
      <w:r w:rsidR="00C11433">
        <w:rPr>
          <w:rFonts w:ascii="Segoe UI" w:hAnsi="Segoe UI" w:cs="Segoe UI"/>
          <w:snapToGrid w:val="0"/>
        </w:rPr>
        <w:t xml:space="preserve"> (</w:t>
      </w:r>
      <w:r w:rsidR="009604CE">
        <w:rPr>
          <w:rFonts w:ascii="Segoe UI" w:hAnsi="Segoe UI" w:cs="Segoe UI"/>
          <w:snapToGrid w:val="0"/>
        </w:rPr>
        <w:t>věta druhá</w:t>
      </w:r>
      <w:r w:rsidR="00C11433">
        <w:rPr>
          <w:rFonts w:ascii="Segoe UI" w:hAnsi="Segoe UI" w:cs="Segoe UI"/>
          <w:snapToGrid w:val="0"/>
        </w:rPr>
        <w:t>)</w:t>
      </w:r>
      <w:r w:rsidR="009604CE">
        <w:rPr>
          <w:rFonts w:ascii="Segoe UI" w:hAnsi="Segoe UI" w:cs="Segoe UI"/>
          <w:snapToGrid w:val="0"/>
        </w:rPr>
        <w:t xml:space="preserve"> </w:t>
      </w:r>
      <w:r w:rsidRPr="00FC5EB4">
        <w:rPr>
          <w:rFonts w:ascii="Segoe UI" w:hAnsi="Segoe UI" w:cs="Segoe UI"/>
          <w:snapToGrid w:val="0"/>
        </w:rPr>
        <w:t xml:space="preserve">této smlouvy a dle hrubého porušení povinností nájemce uvedených v čl. </w:t>
      </w:r>
      <w:r w:rsidR="00A069B9">
        <w:rPr>
          <w:rFonts w:ascii="Segoe UI" w:hAnsi="Segoe UI" w:cs="Segoe UI"/>
          <w:snapToGrid w:val="0"/>
        </w:rPr>
        <w:t xml:space="preserve">7.5 </w:t>
      </w:r>
      <w:r w:rsidR="009604CE">
        <w:rPr>
          <w:rFonts w:ascii="Segoe UI" w:hAnsi="Segoe UI" w:cs="Segoe UI"/>
          <w:snapToGrid w:val="0"/>
        </w:rPr>
        <w:t>písm. a) až d), f) až k)</w:t>
      </w:r>
      <w:r w:rsidR="00A069B9">
        <w:rPr>
          <w:rFonts w:ascii="Segoe UI" w:hAnsi="Segoe UI" w:cs="Segoe UI"/>
          <w:snapToGrid w:val="0"/>
        </w:rPr>
        <w:t xml:space="preserve"> </w:t>
      </w:r>
      <w:r w:rsidR="00C11433">
        <w:rPr>
          <w:rFonts w:ascii="Segoe UI" w:hAnsi="Segoe UI" w:cs="Segoe UI"/>
          <w:snapToGrid w:val="0"/>
        </w:rPr>
        <w:t xml:space="preserve">a čl. 7.6 </w:t>
      </w:r>
      <w:r w:rsidRPr="00FC5EB4">
        <w:rPr>
          <w:rFonts w:ascii="Segoe UI" w:hAnsi="Segoe UI" w:cs="Segoe UI"/>
          <w:snapToGrid w:val="0"/>
        </w:rPr>
        <w:t xml:space="preserve">této smlouvy </w:t>
      </w:r>
      <w:r w:rsidR="00B1589B">
        <w:rPr>
          <w:rFonts w:ascii="Segoe UI" w:hAnsi="Segoe UI" w:cs="Segoe UI"/>
          <w:snapToGrid w:val="0"/>
        </w:rPr>
        <w:br/>
      </w:r>
      <w:r w:rsidRPr="00FC5EB4">
        <w:rPr>
          <w:rFonts w:ascii="Segoe UI" w:hAnsi="Segoe UI" w:cs="Segoe UI"/>
          <w:snapToGrid w:val="0"/>
        </w:rPr>
        <w:t>s jednoměsíční výpovědní lhůtou.</w:t>
      </w:r>
    </w:p>
    <w:p w14:paraId="06EECAEA" w14:textId="7AA003EF" w:rsidR="001D27C7" w:rsidRPr="007B6476" w:rsidRDefault="007B6476" w:rsidP="001D27C7">
      <w:pPr>
        <w:pStyle w:val="Nadpis1"/>
        <w:numPr>
          <w:ilvl w:val="0"/>
          <w:numId w:val="2"/>
        </w:numPr>
        <w:spacing w:before="360" w:after="120"/>
        <w:rPr>
          <w:rFonts w:ascii="Segoe UI" w:hAnsi="Segoe UI" w:cs="Segoe UI"/>
          <w:b/>
          <w:u w:val="none"/>
        </w:rPr>
      </w:pPr>
      <w:r>
        <w:rPr>
          <w:rFonts w:ascii="Segoe UI" w:hAnsi="Segoe UI" w:cs="Segoe UI"/>
          <w:b/>
          <w:u w:val="none"/>
        </w:rPr>
        <w:t>PŘEDÁNÍ PŘEDMĚTU NÁJMU</w:t>
      </w:r>
    </w:p>
    <w:p w14:paraId="10CD3288" w14:textId="2869CDDB" w:rsidR="007B6476" w:rsidRPr="007B6476" w:rsidRDefault="007B6476" w:rsidP="007B6476">
      <w:pPr>
        <w:numPr>
          <w:ilvl w:val="1"/>
          <w:numId w:val="2"/>
        </w:numPr>
        <w:spacing w:after="120"/>
        <w:jc w:val="both"/>
        <w:rPr>
          <w:rFonts w:ascii="Segoe UI" w:hAnsi="Segoe UI" w:cs="Segoe UI"/>
        </w:rPr>
      </w:pPr>
      <w:r w:rsidRPr="007B6476">
        <w:rPr>
          <w:rFonts w:ascii="Segoe UI" w:hAnsi="Segoe UI" w:cs="Segoe UI"/>
        </w:rPr>
        <w:t>Nájemci bude při jeho nastěhování předána sada klíčů. Klíče potřebné nad tento rámec budou nájemci opatřeny na základě jeho přání a na jeho náklady. Nájemce obdrží rovněž klíče od hlavního vchodu do budovy</w:t>
      </w:r>
      <w:r w:rsidRPr="00FE4F92">
        <w:rPr>
          <w:rFonts w:ascii="Segoe UI" w:hAnsi="Segoe UI" w:cs="Segoe UI"/>
        </w:rPr>
        <w:t>.</w:t>
      </w:r>
      <w:r w:rsidR="00FE4F92" w:rsidRPr="00FE4F92">
        <w:rPr>
          <w:rFonts w:ascii="Segoe UI" w:hAnsi="Segoe UI" w:cs="Segoe UI"/>
        </w:rPr>
        <w:t xml:space="preserve"> </w:t>
      </w:r>
      <w:r w:rsidR="00FE4F92" w:rsidRPr="007B6476">
        <w:rPr>
          <w:rFonts w:ascii="Segoe UI" w:hAnsi="Segoe UI" w:cs="Segoe UI"/>
        </w:rPr>
        <w:t>Nájemce odevzdá pronajímateli po ukončení nájemního vztahu veškeré klíče</w:t>
      </w:r>
      <w:r w:rsidR="0018744F">
        <w:rPr>
          <w:rFonts w:ascii="Segoe UI" w:hAnsi="Segoe UI" w:cs="Segoe UI"/>
        </w:rPr>
        <w:t>.</w:t>
      </w:r>
    </w:p>
    <w:p w14:paraId="32DE77A6" w14:textId="77777777" w:rsidR="007B6476" w:rsidRPr="007B6476" w:rsidRDefault="007B6476" w:rsidP="007B6476">
      <w:pPr>
        <w:pStyle w:val="Nadpis1"/>
        <w:numPr>
          <w:ilvl w:val="0"/>
          <w:numId w:val="2"/>
        </w:numPr>
        <w:spacing w:before="360" w:after="120"/>
        <w:rPr>
          <w:rFonts w:ascii="Segoe UI" w:hAnsi="Segoe UI" w:cs="Segoe UI"/>
          <w:b/>
          <w:u w:val="none"/>
        </w:rPr>
      </w:pPr>
      <w:r w:rsidRPr="007B6476">
        <w:rPr>
          <w:rFonts w:ascii="Segoe UI" w:hAnsi="Segoe UI" w:cs="Segoe UI"/>
          <w:b/>
          <w:u w:val="none"/>
        </w:rPr>
        <w:t>PRÁVA A POVINNOSTI SMLUVNÍCH STRAN</w:t>
      </w:r>
    </w:p>
    <w:p w14:paraId="1BA0F78B" w14:textId="345E3CB7" w:rsidR="007B6476" w:rsidRPr="00FE4F92" w:rsidRDefault="00FE4F92" w:rsidP="00FE4F92">
      <w:pPr>
        <w:numPr>
          <w:ilvl w:val="1"/>
          <w:numId w:val="2"/>
        </w:numPr>
        <w:spacing w:after="120"/>
        <w:jc w:val="both"/>
        <w:rPr>
          <w:rFonts w:ascii="Segoe UI" w:hAnsi="Segoe UI" w:cs="Segoe UI"/>
        </w:rPr>
      </w:pPr>
      <w:r w:rsidRPr="00FE4F92">
        <w:rPr>
          <w:rFonts w:ascii="Segoe UI" w:hAnsi="Segoe UI" w:cs="Segoe UI"/>
        </w:rPr>
        <w:t xml:space="preserve">Nájemce se zavazuje pronajaté </w:t>
      </w:r>
      <w:r w:rsidR="004A16C0">
        <w:rPr>
          <w:rFonts w:ascii="Segoe UI" w:hAnsi="Segoe UI" w:cs="Segoe UI"/>
        </w:rPr>
        <w:t xml:space="preserve">nebytové </w:t>
      </w:r>
      <w:r w:rsidRPr="00FE4F92">
        <w:rPr>
          <w:rFonts w:ascii="Segoe UI" w:hAnsi="Segoe UI" w:cs="Segoe UI"/>
        </w:rPr>
        <w:t>prostory řádně udržovat ve stavu způsobilém a provádět úklid, péči a ostatní údržbu a opravy na vlastní náklady. To platí i pro technická zařízení (především pro elektrické a sanitární instalace atd.), pokud se nacházejí v nebo na předmětu nájmu a jsou využívány výlučně nájemcem.</w:t>
      </w:r>
    </w:p>
    <w:p w14:paraId="1A4B5E20" w14:textId="065A58C9" w:rsidR="002614E1" w:rsidRPr="002614E1" w:rsidRDefault="002614E1" w:rsidP="002614E1">
      <w:pPr>
        <w:numPr>
          <w:ilvl w:val="1"/>
          <w:numId w:val="2"/>
        </w:numPr>
        <w:spacing w:after="120"/>
        <w:jc w:val="both"/>
        <w:rPr>
          <w:rFonts w:ascii="Segoe UI" w:hAnsi="Segoe UI" w:cs="Segoe UI"/>
        </w:rPr>
      </w:pPr>
      <w:r w:rsidRPr="002614E1">
        <w:rPr>
          <w:rFonts w:ascii="Segoe UI" w:hAnsi="Segoe UI" w:cs="Segoe UI"/>
        </w:rPr>
        <w:t>Pronajímatel je oprávněn:</w:t>
      </w:r>
    </w:p>
    <w:p w14:paraId="5866AEC4" w14:textId="77777777" w:rsidR="002614E1" w:rsidRPr="002614E1" w:rsidRDefault="002614E1" w:rsidP="002614E1">
      <w:pPr>
        <w:spacing w:after="120"/>
        <w:ind w:left="360"/>
        <w:jc w:val="both"/>
        <w:rPr>
          <w:rFonts w:ascii="Segoe UI" w:hAnsi="Segoe UI" w:cs="Segoe UI"/>
        </w:rPr>
      </w:pPr>
      <w:r w:rsidRPr="002614E1">
        <w:rPr>
          <w:rFonts w:ascii="Segoe UI" w:hAnsi="Segoe UI" w:cs="Segoe UI"/>
        </w:rPr>
        <w:t>a) vstoupit do předmětu nájmu v pracovních dnech za přítomnosti nájemce, a to zejména za účelem kontroly dodržování podmínek této smlouvy a kontroly stavu předmětu nájmu, k výše uvedenému je pronajímatel oprávněn pověřit i třetí osobu,</w:t>
      </w:r>
    </w:p>
    <w:p w14:paraId="094559FA" w14:textId="764B776E" w:rsidR="007B6476" w:rsidRPr="00E25A38" w:rsidRDefault="002614E1" w:rsidP="002614E1">
      <w:pPr>
        <w:spacing w:after="120"/>
        <w:ind w:left="360"/>
        <w:jc w:val="both"/>
        <w:rPr>
          <w:rFonts w:ascii="Segoe UI" w:hAnsi="Segoe UI" w:cs="Segoe UI"/>
          <w:highlight w:val="yellow"/>
        </w:rPr>
      </w:pPr>
      <w:r w:rsidRPr="002614E1">
        <w:rPr>
          <w:rFonts w:ascii="Segoe UI" w:hAnsi="Segoe UI" w:cs="Segoe UI"/>
        </w:rPr>
        <w:t>b) provádět během provozu nájemce opravy předmětu nájmu.</w:t>
      </w:r>
    </w:p>
    <w:p w14:paraId="4AA4E904" w14:textId="30DC3C91" w:rsidR="002614E1" w:rsidRPr="002614E1" w:rsidRDefault="002614E1" w:rsidP="002614E1">
      <w:pPr>
        <w:numPr>
          <w:ilvl w:val="1"/>
          <w:numId w:val="2"/>
        </w:numPr>
        <w:spacing w:after="120"/>
        <w:jc w:val="both"/>
        <w:rPr>
          <w:rFonts w:ascii="Segoe UI" w:hAnsi="Segoe UI" w:cs="Segoe UI"/>
          <w:snapToGrid w:val="0"/>
        </w:rPr>
      </w:pPr>
      <w:r w:rsidRPr="002614E1">
        <w:rPr>
          <w:rFonts w:ascii="Segoe UI" w:hAnsi="Segoe UI" w:cs="Segoe UI"/>
          <w:snapToGrid w:val="0"/>
        </w:rPr>
        <w:t>Pronajímatel je povinen:</w:t>
      </w:r>
    </w:p>
    <w:p w14:paraId="338C0A22" w14:textId="77777777" w:rsidR="002614E1" w:rsidRPr="002614E1" w:rsidRDefault="002614E1" w:rsidP="002614E1">
      <w:pPr>
        <w:spacing w:after="120"/>
        <w:ind w:left="360"/>
        <w:jc w:val="both"/>
        <w:rPr>
          <w:rFonts w:ascii="Segoe UI" w:hAnsi="Segoe UI" w:cs="Segoe UI"/>
          <w:snapToGrid w:val="0"/>
        </w:rPr>
      </w:pPr>
      <w:r w:rsidRPr="002614E1">
        <w:rPr>
          <w:rFonts w:ascii="Segoe UI" w:hAnsi="Segoe UI" w:cs="Segoe UI"/>
          <w:snapToGrid w:val="0"/>
        </w:rPr>
        <w:t>a) zajistit nájemci řádný a nerušený výkon práva nájmu dle této smlouvy po celou dobu trvání nájemního vztahu,</w:t>
      </w:r>
    </w:p>
    <w:p w14:paraId="1E6D7F5D" w14:textId="77777777" w:rsidR="002614E1" w:rsidRPr="002614E1" w:rsidRDefault="002614E1" w:rsidP="002614E1">
      <w:pPr>
        <w:spacing w:after="120"/>
        <w:ind w:left="360"/>
        <w:jc w:val="both"/>
        <w:rPr>
          <w:rFonts w:ascii="Segoe UI" w:hAnsi="Segoe UI" w:cs="Segoe UI"/>
          <w:snapToGrid w:val="0"/>
        </w:rPr>
      </w:pPr>
      <w:r w:rsidRPr="002614E1">
        <w:rPr>
          <w:rFonts w:ascii="Segoe UI" w:hAnsi="Segoe UI" w:cs="Segoe UI"/>
          <w:snapToGrid w:val="0"/>
        </w:rPr>
        <w:t>b) zajistit opravy předmětu nájmu kromě oprav a údržby, které je povinen vykonávat nájemce.</w:t>
      </w:r>
    </w:p>
    <w:p w14:paraId="52DFF3CF" w14:textId="6FC68284" w:rsidR="007B6476" w:rsidRPr="002614E1" w:rsidRDefault="002614E1" w:rsidP="002614E1">
      <w:pPr>
        <w:numPr>
          <w:ilvl w:val="1"/>
          <w:numId w:val="2"/>
        </w:numPr>
        <w:spacing w:after="120"/>
        <w:jc w:val="both"/>
        <w:rPr>
          <w:rFonts w:ascii="Segoe UI" w:hAnsi="Segoe UI" w:cs="Segoe UI"/>
          <w:snapToGrid w:val="0"/>
        </w:rPr>
      </w:pPr>
      <w:r w:rsidRPr="002614E1">
        <w:rPr>
          <w:rFonts w:ascii="Segoe UI" w:hAnsi="Segoe UI" w:cs="Segoe UI"/>
          <w:snapToGrid w:val="0"/>
        </w:rPr>
        <w:t>Nájemce je oprávněn na určeném místě pronajímatelem umístit na předmětu nájmu své firemní označení.</w:t>
      </w:r>
    </w:p>
    <w:p w14:paraId="0CC4F8D3" w14:textId="3DCABE1F" w:rsidR="004A16C0" w:rsidRPr="004A16C0" w:rsidRDefault="004A16C0" w:rsidP="004A16C0">
      <w:pPr>
        <w:numPr>
          <w:ilvl w:val="1"/>
          <w:numId w:val="2"/>
        </w:numPr>
        <w:spacing w:after="120"/>
        <w:jc w:val="both"/>
        <w:rPr>
          <w:rFonts w:ascii="Segoe UI" w:hAnsi="Segoe UI" w:cs="Segoe UI"/>
          <w:snapToGrid w:val="0"/>
        </w:rPr>
      </w:pPr>
      <w:r w:rsidRPr="004A16C0">
        <w:rPr>
          <w:rFonts w:ascii="Segoe UI" w:hAnsi="Segoe UI" w:cs="Segoe UI"/>
          <w:snapToGrid w:val="0"/>
        </w:rPr>
        <w:t>Nájemce je povinen:</w:t>
      </w:r>
    </w:p>
    <w:p w14:paraId="7B8A676D" w14:textId="77777777" w:rsidR="004A16C0" w:rsidRPr="004A16C0" w:rsidRDefault="004A16C0" w:rsidP="004A16C0">
      <w:pPr>
        <w:spacing w:after="120"/>
        <w:ind w:left="360"/>
        <w:jc w:val="both"/>
        <w:rPr>
          <w:rFonts w:ascii="Segoe UI" w:hAnsi="Segoe UI" w:cs="Segoe UI"/>
          <w:snapToGrid w:val="0"/>
        </w:rPr>
      </w:pPr>
      <w:r w:rsidRPr="004A16C0">
        <w:rPr>
          <w:rFonts w:ascii="Segoe UI" w:hAnsi="Segoe UI" w:cs="Segoe UI"/>
          <w:snapToGrid w:val="0"/>
        </w:rPr>
        <w:lastRenderedPageBreak/>
        <w:t>a) zodpovídat za požární bezpečnost v předmětu nájmu, v pronajatých místnostech je zákaz používání elektrických tepelných spotřebičů,</w:t>
      </w:r>
    </w:p>
    <w:p w14:paraId="07AECA52" w14:textId="77777777" w:rsidR="004A16C0" w:rsidRPr="004A16C0" w:rsidRDefault="004A16C0" w:rsidP="004A16C0">
      <w:pPr>
        <w:spacing w:after="120"/>
        <w:ind w:left="360"/>
        <w:jc w:val="both"/>
        <w:rPr>
          <w:rFonts w:ascii="Segoe UI" w:hAnsi="Segoe UI" w:cs="Segoe UI"/>
          <w:snapToGrid w:val="0"/>
        </w:rPr>
      </w:pPr>
      <w:r w:rsidRPr="004A16C0">
        <w:rPr>
          <w:rFonts w:ascii="Segoe UI" w:hAnsi="Segoe UI" w:cs="Segoe UI"/>
          <w:snapToGrid w:val="0"/>
        </w:rPr>
        <w:t>b) dodržovat předpisy BOZ a PO ve všech ostatních prostorách budovy,</w:t>
      </w:r>
    </w:p>
    <w:p w14:paraId="579459DE" w14:textId="77777777" w:rsidR="004A16C0" w:rsidRPr="004A16C0" w:rsidRDefault="004A16C0" w:rsidP="004A16C0">
      <w:pPr>
        <w:spacing w:after="120"/>
        <w:ind w:left="360"/>
        <w:jc w:val="both"/>
        <w:rPr>
          <w:rFonts w:ascii="Segoe UI" w:hAnsi="Segoe UI" w:cs="Segoe UI"/>
          <w:snapToGrid w:val="0"/>
        </w:rPr>
      </w:pPr>
      <w:r w:rsidRPr="004A16C0">
        <w:rPr>
          <w:rFonts w:ascii="Segoe UI" w:hAnsi="Segoe UI" w:cs="Segoe UI"/>
          <w:snapToGrid w:val="0"/>
        </w:rPr>
        <w:t>c) při odchodu z předmětu nájmu zavřít okna, zhasnout světla a po 17. hodině uzamknout hlavní vchod do budovy,</w:t>
      </w:r>
    </w:p>
    <w:p w14:paraId="71488EAF" w14:textId="77777777" w:rsidR="004A16C0" w:rsidRPr="004A16C0" w:rsidRDefault="004A16C0" w:rsidP="004A16C0">
      <w:pPr>
        <w:spacing w:after="120"/>
        <w:ind w:left="360"/>
        <w:jc w:val="both"/>
        <w:rPr>
          <w:rFonts w:ascii="Segoe UI" w:hAnsi="Segoe UI" w:cs="Segoe UI"/>
          <w:snapToGrid w:val="0"/>
        </w:rPr>
      </w:pPr>
      <w:r w:rsidRPr="004A16C0">
        <w:rPr>
          <w:rFonts w:ascii="Segoe UI" w:hAnsi="Segoe UI" w:cs="Segoe UI"/>
          <w:snapToGrid w:val="0"/>
        </w:rPr>
        <w:t>d) nájemce bere na vědomí, že předmět nájmu nelze používat pro přespávání osob,</w:t>
      </w:r>
    </w:p>
    <w:p w14:paraId="0796C524" w14:textId="77777777" w:rsidR="004A16C0" w:rsidRPr="004A16C0" w:rsidRDefault="004A16C0" w:rsidP="004A16C0">
      <w:pPr>
        <w:spacing w:after="120"/>
        <w:ind w:left="360"/>
        <w:jc w:val="both"/>
        <w:rPr>
          <w:rFonts w:ascii="Segoe UI" w:hAnsi="Segoe UI" w:cs="Segoe UI"/>
          <w:snapToGrid w:val="0"/>
        </w:rPr>
      </w:pPr>
      <w:r w:rsidRPr="004A16C0">
        <w:rPr>
          <w:rFonts w:ascii="Segoe UI" w:hAnsi="Segoe UI" w:cs="Segoe UI"/>
          <w:snapToGrid w:val="0"/>
        </w:rPr>
        <w:t>e) při ukončení nájemního vztahu je nájemce povinen předat pronajímateli předmět nájmu vymalovaný a uklizený,</w:t>
      </w:r>
    </w:p>
    <w:p w14:paraId="3E15A968" w14:textId="77777777" w:rsidR="004A16C0" w:rsidRPr="004A16C0" w:rsidRDefault="004A16C0" w:rsidP="004A16C0">
      <w:pPr>
        <w:spacing w:after="120"/>
        <w:ind w:left="360"/>
        <w:jc w:val="both"/>
        <w:rPr>
          <w:rFonts w:ascii="Segoe UI" w:hAnsi="Segoe UI" w:cs="Segoe UI"/>
          <w:snapToGrid w:val="0"/>
        </w:rPr>
      </w:pPr>
      <w:r w:rsidRPr="004A16C0">
        <w:rPr>
          <w:rFonts w:ascii="Segoe UI" w:hAnsi="Segoe UI" w:cs="Segoe UI"/>
          <w:snapToGrid w:val="0"/>
        </w:rPr>
        <w:t>f) pokud by v důsledku nedodržení výše uvedených podmínek vznikl požár nebo jiná škodná událost (zcizení majetku v důsledku neuzamčených vchodových dveří nebo oken, zamrznutí topení apod.) odpovídá nájemce za vzniklou škodu,</w:t>
      </w:r>
    </w:p>
    <w:p w14:paraId="6010BE84" w14:textId="77777777" w:rsidR="004A16C0" w:rsidRPr="004A16C0" w:rsidRDefault="004A16C0" w:rsidP="004A16C0">
      <w:pPr>
        <w:spacing w:after="120"/>
        <w:ind w:left="360"/>
        <w:jc w:val="both"/>
        <w:rPr>
          <w:rFonts w:ascii="Segoe UI" w:hAnsi="Segoe UI" w:cs="Segoe UI"/>
          <w:snapToGrid w:val="0"/>
        </w:rPr>
      </w:pPr>
      <w:r w:rsidRPr="004A16C0">
        <w:rPr>
          <w:rFonts w:ascii="Segoe UI" w:hAnsi="Segoe UI" w:cs="Segoe UI"/>
          <w:snapToGrid w:val="0"/>
        </w:rPr>
        <w:t>g) dbát o zachování čistoty a zabránění znečištění společných prostor,</w:t>
      </w:r>
    </w:p>
    <w:p w14:paraId="7D69AF95" w14:textId="77777777" w:rsidR="004A16C0" w:rsidRPr="004A16C0" w:rsidRDefault="004A16C0" w:rsidP="004A16C0">
      <w:pPr>
        <w:spacing w:after="120"/>
        <w:ind w:left="360"/>
        <w:jc w:val="both"/>
        <w:rPr>
          <w:rFonts w:ascii="Segoe UI" w:hAnsi="Segoe UI" w:cs="Segoe UI"/>
          <w:snapToGrid w:val="0"/>
        </w:rPr>
      </w:pPr>
      <w:r w:rsidRPr="004A16C0">
        <w:rPr>
          <w:rFonts w:ascii="Segoe UI" w:hAnsi="Segoe UI" w:cs="Segoe UI"/>
          <w:snapToGrid w:val="0"/>
        </w:rPr>
        <w:t>h) neumožnit vstup do budovy nepovolaným osobám,</w:t>
      </w:r>
    </w:p>
    <w:p w14:paraId="5A81DAF7" w14:textId="77777777" w:rsidR="004A16C0" w:rsidRPr="004A16C0" w:rsidRDefault="004A16C0" w:rsidP="004A16C0">
      <w:pPr>
        <w:spacing w:after="120"/>
        <w:ind w:left="360"/>
        <w:jc w:val="both"/>
        <w:rPr>
          <w:rFonts w:ascii="Segoe UI" w:hAnsi="Segoe UI" w:cs="Segoe UI"/>
          <w:snapToGrid w:val="0"/>
        </w:rPr>
      </w:pPr>
      <w:r w:rsidRPr="004A16C0">
        <w:rPr>
          <w:rFonts w:ascii="Segoe UI" w:hAnsi="Segoe UI" w:cs="Segoe UI"/>
          <w:snapToGrid w:val="0"/>
        </w:rPr>
        <w:t>i) upozornit pronajímatele na závady, které by bránily řádnému a bezpečnému užívání předmětu nájmu,</w:t>
      </w:r>
    </w:p>
    <w:p w14:paraId="42BA2F0A" w14:textId="77777777" w:rsidR="004A16C0" w:rsidRPr="004A16C0" w:rsidRDefault="004A16C0" w:rsidP="004A16C0">
      <w:pPr>
        <w:spacing w:after="120"/>
        <w:ind w:left="360"/>
        <w:jc w:val="both"/>
        <w:rPr>
          <w:rFonts w:ascii="Segoe UI" w:hAnsi="Segoe UI" w:cs="Segoe UI"/>
          <w:snapToGrid w:val="0"/>
        </w:rPr>
      </w:pPr>
      <w:r w:rsidRPr="004A16C0">
        <w:rPr>
          <w:rFonts w:ascii="Segoe UI" w:hAnsi="Segoe UI" w:cs="Segoe UI"/>
          <w:snapToGrid w:val="0"/>
        </w:rPr>
        <w:t>j) na své náklady neprodleně odstranit závady a škody, které vzniknou na předmětu nájmu a na přilehlých pozemcích v důsledku jeho činnosti,</w:t>
      </w:r>
    </w:p>
    <w:p w14:paraId="7BAB6F64" w14:textId="77777777" w:rsidR="004A16C0" w:rsidRPr="004A16C0" w:rsidRDefault="004A16C0" w:rsidP="004A16C0">
      <w:pPr>
        <w:spacing w:after="120"/>
        <w:ind w:left="360"/>
        <w:jc w:val="both"/>
        <w:rPr>
          <w:rFonts w:ascii="Segoe UI" w:hAnsi="Segoe UI" w:cs="Segoe UI"/>
          <w:snapToGrid w:val="0"/>
        </w:rPr>
      </w:pPr>
      <w:r w:rsidRPr="004A16C0">
        <w:rPr>
          <w:rFonts w:ascii="Segoe UI" w:hAnsi="Segoe UI" w:cs="Segoe UI"/>
          <w:snapToGrid w:val="0"/>
        </w:rPr>
        <w:t>k) stavební úpravy provádět pouze po předchozím písemném souhlasu pronajímatele,</w:t>
      </w:r>
    </w:p>
    <w:p w14:paraId="7ADD4A95" w14:textId="77777777" w:rsidR="004A16C0" w:rsidRPr="004A16C0" w:rsidRDefault="004A16C0" w:rsidP="004A16C0">
      <w:pPr>
        <w:spacing w:after="120"/>
        <w:ind w:left="360"/>
        <w:jc w:val="both"/>
        <w:rPr>
          <w:rFonts w:ascii="Segoe UI" w:hAnsi="Segoe UI" w:cs="Segoe UI"/>
          <w:snapToGrid w:val="0"/>
        </w:rPr>
      </w:pPr>
      <w:r w:rsidRPr="004A16C0">
        <w:rPr>
          <w:rFonts w:ascii="Segoe UI" w:hAnsi="Segoe UI" w:cs="Segoe UI"/>
          <w:snapToGrid w:val="0"/>
        </w:rPr>
        <w:t>l) při ukončení nájemního vztahu provést demontáž všech zařízení, které nájemce instaloval se souhlasem pronajímatele a uvést pronajaté prostory do původního stavu (začistit omítky a otvory ve stěnách apod.).</w:t>
      </w:r>
    </w:p>
    <w:p w14:paraId="3BC310A2" w14:textId="547CBAD2" w:rsidR="00917E74" w:rsidRPr="00917E74" w:rsidRDefault="004A16C0" w:rsidP="00B1589B">
      <w:pPr>
        <w:numPr>
          <w:ilvl w:val="1"/>
          <w:numId w:val="2"/>
        </w:numPr>
        <w:spacing w:after="120"/>
        <w:jc w:val="both"/>
        <w:rPr>
          <w:rFonts w:ascii="Segoe UI" w:hAnsi="Segoe UI" w:cs="Segoe UI"/>
        </w:rPr>
      </w:pPr>
      <w:r w:rsidRPr="004A16C0">
        <w:rPr>
          <w:rFonts w:ascii="Segoe UI" w:hAnsi="Segoe UI" w:cs="Segoe UI"/>
          <w:snapToGrid w:val="0"/>
        </w:rPr>
        <w:t>Nájemce není oprávněn bez předchozího písemného souhlasu pronajímatele přenechat předmět nájmu do podnájmu třetí osobě.</w:t>
      </w:r>
    </w:p>
    <w:p w14:paraId="645FFC89" w14:textId="541C5D3D" w:rsidR="00917E74" w:rsidRPr="00917E74" w:rsidRDefault="00917E74" w:rsidP="00917E74">
      <w:pPr>
        <w:pStyle w:val="Nadpis1"/>
        <w:numPr>
          <w:ilvl w:val="0"/>
          <w:numId w:val="2"/>
        </w:numPr>
        <w:spacing w:before="360" w:after="120"/>
        <w:rPr>
          <w:rFonts w:ascii="Segoe UI" w:hAnsi="Segoe UI" w:cs="Segoe UI"/>
          <w:b/>
          <w:u w:val="none"/>
        </w:rPr>
      </w:pPr>
      <w:r>
        <w:rPr>
          <w:rFonts w:ascii="Segoe UI" w:hAnsi="Segoe UI" w:cs="Segoe UI"/>
          <w:b/>
          <w:u w:val="none"/>
        </w:rPr>
        <w:t>ODPOVĚDNOST NÁJEMCE</w:t>
      </w:r>
    </w:p>
    <w:p w14:paraId="57AE4BF8" w14:textId="6FD2745C" w:rsidR="001D27C7" w:rsidRPr="001F6D38" w:rsidRDefault="00917E74" w:rsidP="001F6D38">
      <w:pPr>
        <w:numPr>
          <w:ilvl w:val="1"/>
          <w:numId w:val="2"/>
        </w:numPr>
        <w:spacing w:after="120"/>
        <w:jc w:val="both"/>
        <w:rPr>
          <w:rFonts w:ascii="Segoe UI" w:hAnsi="Segoe UI" w:cs="Segoe UI"/>
        </w:rPr>
      </w:pPr>
      <w:r w:rsidRPr="00B56A4B">
        <w:rPr>
          <w:rFonts w:ascii="Segoe UI" w:hAnsi="Segoe UI" w:cs="Segoe UI"/>
        </w:rPr>
        <w:t xml:space="preserve">Nájemce odpovídá za škody, které způsobí na předmětu nájmu on, jeho zaměstnanci, nebo jím pověřené osoby, dodavatelé, zákazníci a jiné osoby, které k němu mají vztah. </w:t>
      </w:r>
    </w:p>
    <w:p w14:paraId="1D4B8C06" w14:textId="089DD4DD" w:rsidR="00DC656A" w:rsidRPr="00917E74" w:rsidRDefault="00DC656A" w:rsidP="00DC656A">
      <w:pPr>
        <w:pStyle w:val="Nadpis1"/>
        <w:numPr>
          <w:ilvl w:val="0"/>
          <w:numId w:val="2"/>
        </w:numPr>
        <w:spacing w:before="360" w:after="120"/>
        <w:rPr>
          <w:rFonts w:ascii="Segoe UI" w:hAnsi="Segoe UI" w:cs="Segoe UI"/>
          <w:b/>
          <w:u w:val="none"/>
        </w:rPr>
      </w:pPr>
      <w:r>
        <w:rPr>
          <w:rFonts w:ascii="Segoe UI" w:hAnsi="Segoe UI" w:cs="Segoe UI"/>
          <w:b/>
          <w:u w:val="none"/>
        </w:rPr>
        <w:t>VRÁCENÍ PŘEDMĚTU NÁJMU</w:t>
      </w:r>
    </w:p>
    <w:p w14:paraId="76477E58" w14:textId="59DBE08B" w:rsidR="00DC656A" w:rsidRPr="00917E74" w:rsidRDefault="00DC656A" w:rsidP="00DC656A">
      <w:pPr>
        <w:numPr>
          <w:ilvl w:val="1"/>
          <w:numId w:val="2"/>
        </w:numPr>
        <w:spacing w:after="120"/>
        <w:jc w:val="both"/>
        <w:rPr>
          <w:rFonts w:ascii="Segoe UI" w:hAnsi="Segoe UI" w:cs="Segoe UI"/>
          <w:snapToGrid w:val="0"/>
        </w:rPr>
      </w:pPr>
      <w:r w:rsidRPr="00DC656A">
        <w:rPr>
          <w:rFonts w:ascii="Segoe UI" w:hAnsi="Segoe UI" w:cs="Segoe UI"/>
        </w:rPr>
        <w:t>Nájemce je povinen předmět nájmu při ukončení nájemního vztahu předat uklizený a vymalovaný dle stavu uvedeného v Předávacím protokolu s přihlédnutím k obvyklému opotřebení při řádném užívání.</w:t>
      </w:r>
    </w:p>
    <w:p w14:paraId="675A97D4" w14:textId="5F596152" w:rsidR="00DC656A" w:rsidRPr="00917E74" w:rsidRDefault="00DC656A" w:rsidP="00DC656A">
      <w:pPr>
        <w:pStyle w:val="Nadpis1"/>
        <w:numPr>
          <w:ilvl w:val="0"/>
          <w:numId w:val="2"/>
        </w:numPr>
        <w:spacing w:before="360" w:after="120"/>
        <w:rPr>
          <w:rFonts w:ascii="Segoe UI" w:hAnsi="Segoe UI" w:cs="Segoe UI"/>
          <w:b/>
          <w:u w:val="none"/>
        </w:rPr>
      </w:pPr>
      <w:r>
        <w:rPr>
          <w:rFonts w:ascii="Segoe UI" w:hAnsi="Segoe UI" w:cs="Segoe UI"/>
          <w:b/>
          <w:u w:val="none"/>
        </w:rPr>
        <w:t>POJIŠTĚNÍ</w:t>
      </w:r>
    </w:p>
    <w:p w14:paraId="58D7141C" w14:textId="6535F47A" w:rsidR="00DC656A" w:rsidRDefault="00DC656A" w:rsidP="00DC656A">
      <w:pPr>
        <w:numPr>
          <w:ilvl w:val="1"/>
          <w:numId w:val="2"/>
        </w:numPr>
        <w:spacing w:after="120"/>
        <w:jc w:val="both"/>
        <w:rPr>
          <w:rFonts w:ascii="Segoe UI" w:hAnsi="Segoe UI" w:cs="Segoe UI"/>
        </w:rPr>
      </w:pPr>
      <w:r w:rsidRPr="00DC656A">
        <w:rPr>
          <w:rFonts w:ascii="Segoe UI" w:hAnsi="Segoe UI" w:cs="Segoe UI"/>
        </w:rPr>
        <w:t>Nájemce je povinen uzavřít na své náklady pojištění proti ohni a pojištění pro jím vnesená zařízení a ostatní věci včetně veškerých zásob zboží. Za vnesené věci ve vlastnictví nájemce pronajímatel nenese žádnou odpovědnost.</w:t>
      </w:r>
    </w:p>
    <w:p w14:paraId="61F0D78A" w14:textId="77777777" w:rsidR="00DC656A" w:rsidRDefault="00DC656A" w:rsidP="00DC656A">
      <w:pPr>
        <w:spacing w:after="120"/>
        <w:ind w:left="360"/>
        <w:jc w:val="both"/>
        <w:rPr>
          <w:rFonts w:ascii="Segoe UI" w:hAnsi="Segoe UI" w:cs="Segoe UI"/>
        </w:rPr>
      </w:pPr>
    </w:p>
    <w:p w14:paraId="47B8A09A" w14:textId="77777777" w:rsidR="002830F1" w:rsidRDefault="002830F1" w:rsidP="002830F1">
      <w:pPr>
        <w:pStyle w:val="Odstavecseseznamem"/>
        <w:numPr>
          <w:ilvl w:val="0"/>
          <w:numId w:val="2"/>
        </w:numPr>
        <w:rPr>
          <w:rFonts w:ascii="Segoe UI" w:hAnsi="Segoe UI" w:cs="Segoe UI"/>
          <w:b/>
        </w:rPr>
      </w:pPr>
      <w:r w:rsidRPr="00DC656A">
        <w:rPr>
          <w:rFonts w:ascii="Segoe UI" w:hAnsi="Segoe UI" w:cs="Segoe UI"/>
          <w:b/>
        </w:rPr>
        <w:t>MLČENLIVOST A OCHRANA OSOBNÍCH ÚDAJŮ</w:t>
      </w:r>
    </w:p>
    <w:p w14:paraId="10F614AE" w14:textId="77777777" w:rsidR="002830F1" w:rsidRPr="00DC656A" w:rsidRDefault="002830F1" w:rsidP="002830F1">
      <w:pPr>
        <w:pStyle w:val="Odstavecseseznamem"/>
        <w:ind w:left="360"/>
        <w:rPr>
          <w:rFonts w:ascii="Segoe UI" w:hAnsi="Segoe UI" w:cs="Segoe UI"/>
          <w:b/>
        </w:rPr>
      </w:pPr>
    </w:p>
    <w:p w14:paraId="4B841DCB" w14:textId="1D9BF045" w:rsidR="002830F1" w:rsidRDefault="002830F1" w:rsidP="002830F1">
      <w:pPr>
        <w:numPr>
          <w:ilvl w:val="1"/>
          <w:numId w:val="2"/>
        </w:numPr>
        <w:spacing w:after="120"/>
        <w:jc w:val="both"/>
        <w:rPr>
          <w:rFonts w:ascii="Segoe UI" w:hAnsi="Segoe UI" w:cs="Segoe UI"/>
        </w:rPr>
      </w:pPr>
      <w:r w:rsidRPr="00DC656A">
        <w:rPr>
          <w:rFonts w:ascii="Segoe UI" w:hAnsi="Segoe UI" w:cs="Segoe UI"/>
        </w:rPr>
        <w:lastRenderedPageBreak/>
        <w:t xml:space="preserve">Smluvní strany jsou povinny zachovávat mlčenlivost o všech skutečnostech, které získají v průběhu činnosti podle této smlouvy, jakož i po jejím ukončení. Smluvní strany uchovají v tajnosti veškeré informace týkající se </w:t>
      </w:r>
      <w:r w:rsidR="00E13038">
        <w:rPr>
          <w:rFonts w:ascii="Segoe UI" w:hAnsi="Segoe UI" w:cs="Segoe UI"/>
        </w:rPr>
        <w:t>pronajíma</w:t>
      </w:r>
      <w:r w:rsidRPr="00DC656A">
        <w:rPr>
          <w:rFonts w:ascii="Segoe UI" w:hAnsi="Segoe UI" w:cs="Segoe UI"/>
        </w:rPr>
        <w:t xml:space="preserve">tele či </w:t>
      </w:r>
      <w:r w:rsidR="00E13038">
        <w:rPr>
          <w:rFonts w:ascii="Segoe UI" w:hAnsi="Segoe UI" w:cs="Segoe UI"/>
        </w:rPr>
        <w:t>nájemce</w:t>
      </w:r>
      <w:r w:rsidRPr="00DC656A">
        <w:rPr>
          <w:rFonts w:ascii="Segoe UI" w:hAnsi="Segoe UI" w:cs="Segoe UI"/>
        </w:rPr>
        <w:t>, které nejsou veřejně přístupné. V této souvislosti smluvní strany zaváží k utajování informací veškeré své zaměstnance nebo osoby, které jsou pověřeny dílčími úkoly v souvislosti s realizací této smlouvy.</w:t>
      </w:r>
    </w:p>
    <w:p w14:paraId="2677D2A2" w14:textId="77777777" w:rsidR="002830F1" w:rsidRPr="00DC656A" w:rsidRDefault="002830F1" w:rsidP="002830F1">
      <w:pPr>
        <w:numPr>
          <w:ilvl w:val="1"/>
          <w:numId w:val="2"/>
        </w:numPr>
        <w:spacing w:after="120"/>
        <w:jc w:val="both"/>
        <w:rPr>
          <w:rFonts w:ascii="Segoe UI" w:hAnsi="Segoe UI" w:cs="Segoe UI"/>
        </w:rPr>
      </w:pPr>
      <w:r w:rsidRPr="00DC656A">
        <w:rPr>
          <w:rFonts w:ascii="Segoe UI" w:hAnsi="Segoe UI" w:cs="Segoe UI"/>
        </w:rPr>
        <w:t>Smluvní strany berou na vědomí, že pokud dojde v souvislosti s plněním předmětu této smlouvy k předání/poskytnutí osobních údajů druhé smluvní straně, jsou smluvní strany povinny:</w:t>
      </w:r>
    </w:p>
    <w:p w14:paraId="5DD85B2E" w14:textId="77777777" w:rsidR="002830F1" w:rsidRPr="004F3680" w:rsidRDefault="002830F1" w:rsidP="002830F1">
      <w:pPr>
        <w:pStyle w:val="Zkladntext"/>
        <w:numPr>
          <w:ilvl w:val="2"/>
          <w:numId w:val="11"/>
        </w:numPr>
        <w:spacing w:after="120" w:line="240" w:lineRule="auto"/>
        <w:ind w:hanging="294"/>
        <w:jc w:val="both"/>
        <w:rPr>
          <w:rFonts w:ascii="Segoe UI" w:hAnsi="Segoe UI" w:cs="Segoe UI"/>
        </w:rPr>
      </w:pPr>
      <w:r w:rsidRPr="00ED0092">
        <w:rPr>
          <w:rFonts w:ascii="Segoe UI" w:hAnsi="Segoe UI" w:cs="Segoe UI"/>
          <w:color w:val="auto"/>
          <w:sz w:val="20"/>
        </w:rPr>
        <w:t>zajistit povinnost mlčenlivosti osob oprávněných k nakládání s poskytnutými osobními údaji;</w:t>
      </w:r>
    </w:p>
    <w:p w14:paraId="502ED4BE" w14:textId="77777777" w:rsidR="002830F1" w:rsidRPr="004F3680" w:rsidRDefault="002830F1" w:rsidP="002830F1">
      <w:pPr>
        <w:pStyle w:val="Zkladntext"/>
        <w:numPr>
          <w:ilvl w:val="2"/>
          <w:numId w:val="11"/>
        </w:numPr>
        <w:spacing w:after="120" w:line="240" w:lineRule="auto"/>
        <w:ind w:hanging="294"/>
        <w:jc w:val="both"/>
        <w:rPr>
          <w:rFonts w:ascii="Segoe UI" w:hAnsi="Segoe UI" w:cs="Segoe UI"/>
        </w:rPr>
      </w:pPr>
      <w:r w:rsidRPr="00ED0092">
        <w:rPr>
          <w:rFonts w:ascii="Segoe UI" w:hAnsi="Segoe UI" w:cs="Segoe UI"/>
          <w:color w:val="auto"/>
          <w:sz w:val="20"/>
        </w:rPr>
        <w:t>zajistit bezpečnost poskytnutých osobních údajů;</w:t>
      </w:r>
    </w:p>
    <w:p w14:paraId="2FA45F7B" w14:textId="77777777" w:rsidR="002830F1" w:rsidRPr="004F3680" w:rsidRDefault="002830F1" w:rsidP="002830F1">
      <w:pPr>
        <w:pStyle w:val="Zkladntext"/>
        <w:numPr>
          <w:ilvl w:val="2"/>
          <w:numId w:val="11"/>
        </w:numPr>
        <w:spacing w:after="120" w:line="240" w:lineRule="auto"/>
        <w:ind w:hanging="294"/>
        <w:jc w:val="both"/>
        <w:rPr>
          <w:rFonts w:ascii="Segoe UI" w:hAnsi="Segoe UI" w:cs="Segoe UI"/>
        </w:rPr>
      </w:pPr>
      <w:r w:rsidRPr="00ED0092">
        <w:rPr>
          <w:rFonts w:ascii="Segoe UI" w:hAnsi="Segoe UI" w:cs="Segoe UI"/>
          <w:color w:val="auto"/>
          <w:sz w:val="20"/>
        </w:rPr>
        <w:t>nakládat s poskytnutými osobními údaji pouze za účelem a po dobu nezbytnou k plnění předmětu této smlouvy, a to v souladu s nařízením Evropského parlamentu a Rady (EU) 2016/679, ze dne 27. dubna 2016, o ochraně fyzických osob v souvislosti se zpracováním osobních údajů a o volném pohybu těchto údajů a o zrušení směrnice 95/46/ES (dále jen „GDPR“).</w:t>
      </w:r>
    </w:p>
    <w:p w14:paraId="4FEFBF15" w14:textId="77777777" w:rsidR="002830F1" w:rsidRDefault="002830F1" w:rsidP="002830F1">
      <w:pPr>
        <w:numPr>
          <w:ilvl w:val="1"/>
          <w:numId w:val="2"/>
        </w:numPr>
        <w:spacing w:after="120"/>
        <w:jc w:val="both"/>
        <w:rPr>
          <w:rFonts w:ascii="Segoe UI" w:hAnsi="Segoe UI" w:cs="Segoe UI"/>
        </w:rPr>
      </w:pPr>
      <w:r w:rsidRPr="00ED0092">
        <w:rPr>
          <w:rFonts w:ascii="Segoe UI" w:hAnsi="Segoe UI" w:cs="Segoe UI"/>
        </w:rPr>
        <w:t>Smluvní strany se výslovně dohodly, že osobní údaje předané/poskytnuté v souvislosti s plněním předmětu této smlouvy dále neposkytnou třetím stranám dle čl. 4 odst. 10 GDPR, ledaže by se jednalo o žádost oprávněného subjektu.</w:t>
      </w:r>
    </w:p>
    <w:p w14:paraId="3B827AD2" w14:textId="77777777" w:rsidR="002830F1" w:rsidRDefault="002830F1" w:rsidP="002830F1">
      <w:pPr>
        <w:numPr>
          <w:ilvl w:val="1"/>
          <w:numId w:val="2"/>
        </w:numPr>
        <w:spacing w:after="120"/>
        <w:jc w:val="both"/>
        <w:rPr>
          <w:rFonts w:ascii="Segoe UI" w:hAnsi="Segoe UI" w:cs="Segoe UI"/>
        </w:rPr>
      </w:pPr>
      <w:r w:rsidRPr="00DC656A">
        <w:rPr>
          <w:rFonts w:ascii="Segoe UI" w:hAnsi="Segoe UI" w:cs="Segoe UI"/>
        </w:rPr>
        <w:t>Pro vyloučení veškerých pochybností smluvní strany výslovně prohlašují, že pokud dojde v souvislosti s plněním předmětu této smlouvy k předání/poskytnutí osobních údajů druhé straně, je každá ze smluvních stran v pozici příjemce dle čl. 4 odst. 9 GDPR.</w:t>
      </w:r>
    </w:p>
    <w:p w14:paraId="13269320" w14:textId="70713A28" w:rsidR="00DC656A" w:rsidRDefault="00DC656A" w:rsidP="00DC656A">
      <w:pPr>
        <w:spacing w:after="120"/>
        <w:jc w:val="both"/>
        <w:rPr>
          <w:rFonts w:ascii="Segoe UI" w:hAnsi="Segoe UI" w:cs="Segoe UI"/>
        </w:rPr>
      </w:pPr>
    </w:p>
    <w:p w14:paraId="42FBCC12" w14:textId="5B02C763" w:rsidR="002830F1" w:rsidRDefault="002830F1" w:rsidP="002830F1">
      <w:pPr>
        <w:pStyle w:val="Odstavecseseznamem"/>
        <w:numPr>
          <w:ilvl w:val="0"/>
          <w:numId w:val="2"/>
        </w:numPr>
        <w:rPr>
          <w:rFonts w:ascii="Segoe UI" w:hAnsi="Segoe UI" w:cs="Segoe UI"/>
          <w:b/>
        </w:rPr>
      </w:pPr>
      <w:r>
        <w:rPr>
          <w:rFonts w:ascii="Segoe UI" w:hAnsi="Segoe UI" w:cs="Segoe UI"/>
          <w:b/>
        </w:rPr>
        <w:t xml:space="preserve">VŠEOBECNÁ A </w:t>
      </w:r>
      <w:r w:rsidRPr="002830F1">
        <w:rPr>
          <w:rFonts w:ascii="Segoe UI" w:hAnsi="Segoe UI" w:cs="Segoe UI"/>
          <w:b/>
        </w:rPr>
        <w:t>Z</w:t>
      </w:r>
      <w:r>
        <w:rPr>
          <w:rFonts w:ascii="Segoe UI" w:hAnsi="Segoe UI" w:cs="Segoe UI"/>
          <w:b/>
        </w:rPr>
        <w:t>ÁVĚREČNÁ USTANOVENÍ</w:t>
      </w:r>
    </w:p>
    <w:p w14:paraId="50D0B737" w14:textId="77777777" w:rsidR="002830F1" w:rsidRPr="00DC656A" w:rsidRDefault="002830F1" w:rsidP="002830F1">
      <w:pPr>
        <w:pStyle w:val="Odstavecseseznamem"/>
        <w:ind w:left="360"/>
        <w:rPr>
          <w:rFonts w:ascii="Segoe UI" w:hAnsi="Segoe UI" w:cs="Segoe UI"/>
          <w:b/>
        </w:rPr>
      </w:pPr>
    </w:p>
    <w:p w14:paraId="54E14238" w14:textId="3E1DBBF4" w:rsidR="00A069B9" w:rsidRDefault="00A069B9" w:rsidP="00A069B9">
      <w:pPr>
        <w:numPr>
          <w:ilvl w:val="1"/>
          <w:numId w:val="2"/>
        </w:numPr>
        <w:spacing w:after="120"/>
        <w:jc w:val="both"/>
        <w:rPr>
          <w:rFonts w:ascii="Segoe UI" w:hAnsi="Segoe UI" w:cs="Segoe UI"/>
        </w:rPr>
      </w:pPr>
      <w:r w:rsidRPr="00DD2B1F">
        <w:rPr>
          <w:rFonts w:ascii="Segoe UI" w:hAnsi="Segoe UI" w:cs="Segoe UI"/>
        </w:rPr>
        <w:t xml:space="preserve">Smluvní strany se dohodly, že v případě zániku smlouvy si vzájemně vypořádají veškeré závazky a pohledávky do 30 dnů ode dne zániku smlouvy. </w:t>
      </w:r>
      <w:r>
        <w:rPr>
          <w:rFonts w:ascii="Segoe UI" w:hAnsi="Segoe UI" w:cs="Segoe UI"/>
        </w:rPr>
        <w:t>Pronajímate</w:t>
      </w:r>
      <w:r w:rsidRPr="00DD2B1F">
        <w:rPr>
          <w:rFonts w:ascii="Segoe UI" w:hAnsi="Segoe UI" w:cs="Segoe UI"/>
        </w:rPr>
        <w:t xml:space="preserve">l je povinen ve lhůtě dle předchozí věty předat osobní údaje </w:t>
      </w:r>
      <w:r>
        <w:rPr>
          <w:rFonts w:ascii="Segoe UI" w:hAnsi="Segoe UI" w:cs="Segoe UI"/>
        </w:rPr>
        <w:t xml:space="preserve">nájemci </w:t>
      </w:r>
      <w:r w:rsidRPr="00DD2B1F">
        <w:rPr>
          <w:rFonts w:ascii="Segoe UI" w:hAnsi="Segoe UI" w:cs="Segoe UI"/>
        </w:rPr>
        <w:t>a provést likvidaci osobních údajů, které mu byly poskytnuty na základě této smlouvy.</w:t>
      </w:r>
    </w:p>
    <w:p w14:paraId="60B62F90" w14:textId="77777777" w:rsidR="00A069B9" w:rsidRDefault="00A069B9" w:rsidP="00A069B9">
      <w:pPr>
        <w:numPr>
          <w:ilvl w:val="1"/>
          <w:numId w:val="2"/>
        </w:numPr>
        <w:spacing w:after="120"/>
        <w:jc w:val="both"/>
        <w:rPr>
          <w:rFonts w:ascii="Segoe UI" w:hAnsi="Segoe UI" w:cs="Segoe UI"/>
        </w:rPr>
      </w:pPr>
      <w:r w:rsidRPr="00DD2B1F">
        <w:rPr>
          <w:rFonts w:ascii="Segoe UI" w:hAnsi="Segoe UI" w:cs="Segoe UI"/>
        </w:rPr>
        <w:t>Každá ze Smluvních stran je oprávněna od Smlouvy písemně odstoupit, jestliže druhá Smluvní strana závažným způsobem poruší ustanovení Smlouvy či zákona. Odstoupením od Smlouvy není dotčen nárok oprávněné strany na náhradu škody, která jí vznikla jednáním povinné strany.</w:t>
      </w:r>
    </w:p>
    <w:p w14:paraId="484BA39E" w14:textId="77777777" w:rsidR="00A069B9" w:rsidRDefault="00A069B9" w:rsidP="00A069B9">
      <w:pPr>
        <w:numPr>
          <w:ilvl w:val="1"/>
          <w:numId w:val="2"/>
        </w:numPr>
        <w:spacing w:after="120"/>
        <w:jc w:val="both"/>
        <w:rPr>
          <w:rFonts w:ascii="Segoe UI" w:hAnsi="Segoe UI" w:cs="Segoe UI"/>
        </w:rPr>
      </w:pPr>
      <w:r>
        <w:rPr>
          <w:rFonts w:ascii="Segoe UI" w:hAnsi="Segoe UI" w:cs="Segoe UI"/>
        </w:rPr>
        <w:t>Pronajímatel</w:t>
      </w:r>
      <w:r w:rsidRPr="00DD2B1F">
        <w:rPr>
          <w:rFonts w:ascii="Segoe UI" w:hAnsi="Segoe UI" w:cs="Segoe UI"/>
        </w:rPr>
        <w:t xml:space="preserve"> prohlašuje, že k veškerým činnostem podle této Smlouvy má potřebná oprávnění a že je bude vykonávat v souladu s právními předpisy České republiky.</w:t>
      </w:r>
    </w:p>
    <w:p w14:paraId="18D0CB5A" w14:textId="5B24A86E" w:rsidR="00A069B9" w:rsidRDefault="00A069B9" w:rsidP="00A069B9">
      <w:pPr>
        <w:numPr>
          <w:ilvl w:val="1"/>
          <w:numId w:val="2"/>
        </w:numPr>
        <w:spacing w:after="120"/>
        <w:jc w:val="both"/>
        <w:rPr>
          <w:rFonts w:ascii="Segoe UI" w:hAnsi="Segoe UI" w:cs="Segoe UI"/>
        </w:rPr>
      </w:pPr>
      <w:r>
        <w:rPr>
          <w:rFonts w:ascii="Segoe UI" w:hAnsi="Segoe UI" w:cs="Segoe UI"/>
        </w:rPr>
        <w:t>Pronajímatel</w:t>
      </w:r>
      <w:r w:rsidRPr="00DD2B1F">
        <w:rPr>
          <w:rFonts w:ascii="Segoe UI" w:hAnsi="Segoe UI" w:cs="Segoe UI"/>
        </w:rPr>
        <w:t xml:space="preserve"> bere na vědomí, že </w:t>
      </w:r>
      <w:r w:rsidR="00E13038">
        <w:rPr>
          <w:rFonts w:ascii="Segoe UI" w:hAnsi="Segoe UI" w:cs="Segoe UI"/>
        </w:rPr>
        <w:t>nájemce</w:t>
      </w:r>
      <w:r w:rsidRPr="00DD2B1F">
        <w:rPr>
          <w:rFonts w:ascii="Segoe UI" w:hAnsi="Segoe UI" w:cs="Segoe UI"/>
        </w:rPr>
        <w:t xml:space="preserve"> je povinným subjektem podle zákona č. 106/1999 Sb., o svobodném přístupu k informacím, a tato Smlouva, popř. její část může být předmětem poskytování informací. </w:t>
      </w:r>
    </w:p>
    <w:p w14:paraId="1D160534" w14:textId="77777777" w:rsidR="00A069B9" w:rsidRDefault="00A069B9" w:rsidP="00A069B9">
      <w:pPr>
        <w:numPr>
          <w:ilvl w:val="1"/>
          <w:numId w:val="2"/>
        </w:numPr>
        <w:spacing w:after="120"/>
        <w:jc w:val="both"/>
        <w:rPr>
          <w:rFonts w:ascii="Segoe UI" w:hAnsi="Segoe UI" w:cs="Segoe UI"/>
        </w:rPr>
      </w:pPr>
      <w:r>
        <w:rPr>
          <w:rFonts w:ascii="Segoe UI" w:hAnsi="Segoe UI" w:cs="Segoe UI"/>
        </w:rPr>
        <w:t>Pronajímatel</w:t>
      </w:r>
      <w:r w:rsidRPr="00DD2B1F">
        <w:rPr>
          <w:rFonts w:ascii="Segoe UI" w:hAnsi="Segoe UI" w:cs="Segoe UI"/>
        </w:rPr>
        <w:t xml:space="preserve"> bere na vědomí, že tato Smlouva bude uveřejněna v registru smluv dle zákona č. 340/2015 Sb., o zvláštních podmínkách účinnosti některých smluv, uveřejňovaní smluv a o registru smluv. Uveřejnění Smlouvy v registru smluv zajistí </w:t>
      </w:r>
      <w:r>
        <w:rPr>
          <w:rFonts w:ascii="Segoe UI" w:hAnsi="Segoe UI" w:cs="Segoe UI"/>
        </w:rPr>
        <w:t>nájemce</w:t>
      </w:r>
      <w:r w:rsidRPr="00DD2B1F">
        <w:rPr>
          <w:rFonts w:ascii="Segoe UI" w:hAnsi="Segoe UI" w:cs="Segoe UI"/>
        </w:rPr>
        <w:t xml:space="preserve">. </w:t>
      </w:r>
    </w:p>
    <w:p w14:paraId="70D256A2" w14:textId="77777777" w:rsidR="00A069B9" w:rsidRDefault="00A069B9" w:rsidP="00A069B9">
      <w:pPr>
        <w:numPr>
          <w:ilvl w:val="1"/>
          <w:numId w:val="2"/>
        </w:numPr>
        <w:spacing w:after="120"/>
        <w:jc w:val="both"/>
        <w:rPr>
          <w:rFonts w:ascii="Segoe UI" w:hAnsi="Segoe UI" w:cs="Segoe UI"/>
        </w:rPr>
      </w:pPr>
      <w:r w:rsidRPr="00DD2B1F">
        <w:rPr>
          <w:rFonts w:ascii="Segoe UI" w:hAnsi="Segoe UI" w:cs="Segoe UI"/>
        </w:rPr>
        <w:t xml:space="preserve">Dojde-li v průběhu plnění této Smlouvy ke změnám v údajích, jež jsou předmětem zápisu v obchodním rejstříku, je povinností Smluvních stran vzájemně se o nich informovat, tím však nejsou dotčena práva </w:t>
      </w:r>
      <w:r>
        <w:rPr>
          <w:rFonts w:ascii="Segoe UI" w:hAnsi="Segoe UI" w:cs="Segoe UI"/>
        </w:rPr>
        <w:t>pronajímatele</w:t>
      </w:r>
      <w:r w:rsidRPr="00DD2B1F">
        <w:rPr>
          <w:rFonts w:ascii="Segoe UI" w:hAnsi="Segoe UI" w:cs="Segoe UI"/>
        </w:rPr>
        <w:t xml:space="preserve"> ani </w:t>
      </w:r>
      <w:r>
        <w:rPr>
          <w:rFonts w:ascii="Segoe UI" w:hAnsi="Segoe UI" w:cs="Segoe UI"/>
        </w:rPr>
        <w:t>nájemce</w:t>
      </w:r>
      <w:r w:rsidRPr="00DD2B1F">
        <w:rPr>
          <w:rFonts w:ascii="Segoe UI" w:hAnsi="Segoe UI" w:cs="Segoe UI"/>
        </w:rPr>
        <w:t xml:space="preserve"> vyplývající z této Smlouvy.</w:t>
      </w:r>
    </w:p>
    <w:p w14:paraId="50526E46" w14:textId="77777777" w:rsidR="00A069B9" w:rsidRDefault="00A069B9" w:rsidP="00A069B9">
      <w:pPr>
        <w:numPr>
          <w:ilvl w:val="1"/>
          <w:numId w:val="2"/>
        </w:numPr>
        <w:spacing w:after="120"/>
        <w:jc w:val="both"/>
        <w:rPr>
          <w:rFonts w:ascii="Segoe UI" w:hAnsi="Segoe UI" w:cs="Segoe UI"/>
        </w:rPr>
      </w:pPr>
      <w:r w:rsidRPr="00DD2B1F">
        <w:rPr>
          <w:rFonts w:ascii="Segoe UI" w:hAnsi="Segoe UI" w:cs="Segoe UI"/>
        </w:rPr>
        <w:t xml:space="preserve">Všechny dodatky nebo jiná ujednání pozměňující vzájemné závazky a ustanovení obsažené v této Smlouvě vyžadují ke své platnosti písemnou dohodu obou </w:t>
      </w:r>
      <w:r>
        <w:rPr>
          <w:rFonts w:ascii="Segoe UI" w:hAnsi="Segoe UI" w:cs="Segoe UI"/>
        </w:rPr>
        <w:t>s</w:t>
      </w:r>
      <w:r w:rsidRPr="00DD2B1F">
        <w:rPr>
          <w:rFonts w:ascii="Segoe UI" w:hAnsi="Segoe UI" w:cs="Segoe UI"/>
        </w:rPr>
        <w:t>mluvních stran.</w:t>
      </w:r>
    </w:p>
    <w:p w14:paraId="055D6327" w14:textId="77777777" w:rsidR="00A069B9" w:rsidRPr="00DD2B1F" w:rsidRDefault="00A069B9" w:rsidP="00A069B9">
      <w:pPr>
        <w:numPr>
          <w:ilvl w:val="1"/>
          <w:numId w:val="2"/>
        </w:numPr>
        <w:spacing w:after="120"/>
        <w:jc w:val="both"/>
        <w:rPr>
          <w:rFonts w:ascii="Segoe UI" w:hAnsi="Segoe UI" w:cs="Segoe UI"/>
        </w:rPr>
      </w:pPr>
      <w:r w:rsidRPr="00DD2B1F">
        <w:rPr>
          <w:rFonts w:ascii="Segoe UI" w:hAnsi="Segoe UI" w:cs="Segoe UI"/>
        </w:rPr>
        <w:lastRenderedPageBreak/>
        <w:t xml:space="preserve">Pokud tato </w:t>
      </w:r>
      <w:r>
        <w:rPr>
          <w:rFonts w:ascii="Segoe UI" w:hAnsi="Segoe UI" w:cs="Segoe UI"/>
        </w:rPr>
        <w:t>s</w:t>
      </w:r>
      <w:r w:rsidRPr="00DD2B1F">
        <w:rPr>
          <w:rFonts w:ascii="Segoe UI" w:hAnsi="Segoe UI" w:cs="Segoe UI"/>
        </w:rPr>
        <w:t>mlouva nemá vlastní ustanovení, platí pro vzájemná práva a povinnosti Smluvních stran příslušná ustanovení občanského zákoníku.</w:t>
      </w:r>
    </w:p>
    <w:p w14:paraId="6AB17BF9" w14:textId="77777777" w:rsidR="00A069B9" w:rsidRDefault="00A069B9" w:rsidP="00A069B9">
      <w:pPr>
        <w:numPr>
          <w:ilvl w:val="1"/>
          <w:numId w:val="2"/>
        </w:numPr>
        <w:spacing w:after="120"/>
        <w:jc w:val="both"/>
        <w:rPr>
          <w:rFonts w:ascii="Segoe UI" w:hAnsi="Segoe UI" w:cs="Segoe UI"/>
        </w:rPr>
      </w:pPr>
      <w:r w:rsidRPr="00F918CA">
        <w:rPr>
          <w:rFonts w:ascii="Segoe UI" w:hAnsi="Segoe UI" w:cs="Segoe UI"/>
        </w:rPr>
        <w:t>Smlouva nabývá platnosti dnem jejího podpisu</w:t>
      </w:r>
      <w:r>
        <w:rPr>
          <w:rFonts w:ascii="Segoe UI" w:hAnsi="Segoe UI" w:cs="Segoe UI"/>
        </w:rPr>
        <w:t xml:space="preserve"> poslední ze S</w:t>
      </w:r>
      <w:r w:rsidRPr="00F918CA">
        <w:rPr>
          <w:rFonts w:ascii="Segoe UI" w:hAnsi="Segoe UI" w:cs="Segoe UI"/>
        </w:rPr>
        <w:t>mluvní</w:t>
      </w:r>
      <w:r>
        <w:rPr>
          <w:rFonts w:ascii="Segoe UI" w:hAnsi="Segoe UI" w:cs="Segoe UI"/>
        </w:rPr>
        <w:t>ch</w:t>
      </w:r>
      <w:r w:rsidRPr="00F918CA">
        <w:rPr>
          <w:rFonts w:ascii="Segoe UI" w:hAnsi="Segoe UI" w:cs="Segoe UI"/>
        </w:rPr>
        <w:t xml:space="preserve"> stran.</w:t>
      </w:r>
    </w:p>
    <w:p w14:paraId="35EDF120" w14:textId="77777777" w:rsidR="00A069B9" w:rsidRDefault="00A069B9" w:rsidP="00A069B9">
      <w:pPr>
        <w:numPr>
          <w:ilvl w:val="1"/>
          <w:numId w:val="2"/>
        </w:numPr>
        <w:spacing w:after="120"/>
        <w:jc w:val="both"/>
        <w:rPr>
          <w:rFonts w:ascii="Segoe UI" w:hAnsi="Segoe UI" w:cs="Segoe UI"/>
        </w:rPr>
      </w:pPr>
      <w:r w:rsidRPr="00DD2B1F">
        <w:rPr>
          <w:rFonts w:ascii="Segoe UI" w:hAnsi="Segoe UI" w:cs="Segoe UI"/>
        </w:rPr>
        <w:t>Smlouva nabývá účinnosti uveřejněním v registru smluv.</w:t>
      </w:r>
    </w:p>
    <w:p w14:paraId="04482129" w14:textId="77777777" w:rsidR="00A069B9" w:rsidRDefault="00A069B9" w:rsidP="00A069B9">
      <w:pPr>
        <w:numPr>
          <w:ilvl w:val="1"/>
          <w:numId w:val="2"/>
        </w:numPr>
        <w:spacing w:after="120"/>
        <w:jc w:val="both"/>
        <w:rPr>
          <w:rFonts w:ascii="Segoe UI" w:hAnsi="Segoe UI" w:cs="Segoe UI"/>
        </w:rPr>
      </w:pPr>
      <w:r w:rsidRPr="00DD2B1F">
        <w:rPr>
          <w:rFonts w:ascii="Segoe UI" w:hAnsi="Segoe UI" w:cs="Segoe UI"/>
        </w:rPr>
        <w:t xml:space="preserve">Tato Smlouva je pořízena ve 2 vyhotoveních, každé s platností originálu, z nichž každá ze </w:t>
      </w:r>
      <w:r>
        <w:rPr>
          <w:rFonts w:ascii="Segoe UI" w:hAnsi="Segoe UI" w:cs="Segoe UI"/>
        </w:rPr>
        <w:t>s</w:t>
      </w:r>
      <w:r w:rsidRPr="00DD2B1F">
        <w:rPr>
          <w:rFonts w:ascii="Segoe UI" w:hAnsi="Segoe UI" w:cs="Segoe UI"/>
        </w:rPr>
        <w:t xml:space="preserve">mluvních stran obdrží po 1 vyhotovení. </w:t>
      </w:r>
    </w:p>
    <w:p w14:paraId="5E2CCEC6" w14:textId="77777777" w:rsidR="00A069B9" w:rsidRPr="00DD2B1F" w:rsidRDefault="00A069B9" w:rsidP="00A069B9">
      <w:pPr>
        <w:numPr>
          <w:ilvl w:val="1"/>
          <w:numId w:val="2"/>
        </w:numPr>
        <w:spacing w:after="120"/>
        <w:jc w:val="both"/>
        <w:rPr>
          <w:rFonts w:ascii="Segoe UI" w:hAnsi="Segoe UI" w:cs="Segoe UI"/>
        </w:rPr>
      </w:pPr>
      <w:r w:rsidRPr="00DD2B1F">
        <w:rPr>
          <w:rFonts w:ascii="Segoe UI" w:hAnsi="Segoe UI" w:cs="Segoe UI"/>
        </w:rPr>
        <w:t xml:space="preserve">Smluvní strany prohlašují, že si Smlouvu přečetly a její text odpovídá jejich pravé, svobodné a omylu prosté vůli, na důkaz čehož připojují své podpisy. </w:t>
      </w:r>
    </w:p>
    <w:p w14:paraId="78057A90" w14:textId="77777777" w:rsidR="00A069B9" w:rsidRPr="00F918CA" w:rsidRDefault="00A069B9" w:rsidP="00A069B9">
      <w:pPr>
        <w:rPr>
          <w:rFonts w:ascii="Segoe UI" w:hAnsi="Segoe UI" w:cs="Segoe UI"/>
        </w:rPr>
        <w:sectPr w:rsidR="00A069B9" w:rsidRPr="00F918CA" w:rsidSect="00A069B9">
          <w:headerReference w:type="default" r:id="rId8"/>
          <w:footerReference w:type="default" r:id="rId9"/>
          <w:type w:val="continuous"/>
          <w:pgSz w:w="11906" w:h="16838"/>
          <w:pgMar w:top="1810" w:right="1417" w:bottom="1418" w:left="1417" w:header="708" w:footer="0" w:gutter="0"/>
          <w:cols w:space="708"/>
          <w:docGrid w:linePitch="272"/>
        </w:sectPr>
      </w:pPr>
    </w:p>
    <w:p w14:paraId="49AF157B" w14:textId="77777777" w:rsidR="00A069B9" w:rsidRDefault="00A069B9" w:rsidP="00512CAC">
      <w:pPr>
        <w:pStyle w:val="Odstavecseseznamem"/>
        <w:tabs>
          <w:tab w:val="left" w:pos="4962"/>
          <w:tab w:val="right" w:leader="dot" w:pos="9072"/>
        </w:tabs>
        <w:spacing w:before="360" w:after="240"/>
        <w:ind w:left="0"/>
        <w:rPr>
          <w:rFonts w:ascii="Segoe UI" w:hAnsi="Segoe UI" w:cs="Segoe UI"/>
        </w:rPr>
      </w:pPr>
    </w:p>
    <w:p w14:paraId="2C34C5B5" w14:textId="47875F40" w:rsidR="00F918CA" w:rsidRPr="00F918CA" w:rsidRDefault="00F918CA" w:rsidP="00512CAC">
      <w:pPr>
        <w:pStyle w:val="Odstavecseseznamem"/>
        <w:tabs>
          <w:tab w:val="left" w:pos="4962"/>
          <w:tab w:val="right" w:leader="dot" w:pos="9072"/>
        </w:tabs>
        <w:spacing w:before="360" w:after="240"/>
        <w:ind w:left="0"/>
        <w:rPr>
          <w:rFonts w:ascii="Segoe UI" w:hAnsi="Segoe UI" w:cs="Segoe UI"/>
        </w:rPr>
      </w:pPr>
      <w:r w:rsidRPr="00F918CA">
        <w:rPr>
          <w:rFonts w:ascii="Segoe UI" w:hAnsi="Segoe UI" w:cs="Segoe UI"/>
        </w:rPr>
        <w:t>V Praze</w:t>
      </w:r>
      <w:r w:rsidRPr="00F918CA">
        <w:rPr>
          <w:rFonts w:ascii="Segoe UI" w:hAnsi="Segoe UI" w:cs="Segoe UI"/>
          <w:caps/>
        </w:rPr>
        <w:t xml:space="preserve"> </w:t>
      </w:r>
      <w:r w:rsidRPr="00F918CA">
        <w:rPr>
          <w:rFonts w:ascii="Segoe UI" w:hAnsi="Segoe UI" w:cs="Segoe UI"/>
        </w:rPr>
        <w:t>dne</w:t>
      </w:r>
      <w:r w:rsidR="00466F18">
        <w:rPr>
          <w:rFonts w:ascii="Segoe UI" w:hAnsi="Segoe UI" w:cs="Segoe UI"/>
        </w:rPr>
        <w:t xml:space="preserve"> </w:t>
      </w:r>
      <w:r w:rsidR="006C091C">
        <w:rPr>
          <w:rFonts w:ascii="Segoe UI" w:hAnsi="Segoe UI" w:cs="Segoe UI"/>
        </w:rPr>
        <w:t>1. 4. 2022</w:t>
      </w:r>
      <w:bookmarkStart w:id="2" w:name="_GoBack"/>
      <w:bookmarkEnd w:id="2"/>
      <w:r w:rsidR="00512CAC">
        <w:rPr>
          <w:rFonts w:ascii="Segoe UI" w:hAnsi="Segoe UI" w:cs="Segoe UI"/>
        </w:rPr>
        <w:tab/>
      </w:r>
      <w:r w:rsidRPr="00F918CA">
        <w:rPr>
          <w:rFonts w:ascii="Segoe UI" w:hAnsi="Segoe UI" w:cs="Segoe UI"/>
        </w:rPr>
        <w:t>V </w:t>
      </w:r>
      <w:r w:rsidR="00E13038">
        <w:rPr>
          <w:rFonts w:ascii="Segoe UI" w:hAnsi="Segoe UI" w:cs="Segoe UI"/>
        </w:rPr>
        <w:t>Jihlavě</w:t>
      </w:r>
      <w:r w:rsidRPr="00F918CA">
        <w:rPr>
          <w:rFonts w:ascii="Segoe UI" w:hAnsi="Segoe UI" w:cs="Segoe UI"/>
        </w:rPr>
        <w:t xml:space="preserve"> dne</w:t>
      </w:r>
      <w:r w:rsidR="00392990">
        <w:rPr>
          <w:rFonts w:ascii="Segoe UI" w:hAnsi="Segoe UI" w:cs="Segoe UI"/>
        </w:rPr>
        <w:t xml:space="preserve"> </w:t>
      </w:r>
      <w:r w:rsidR="002A3F66">
        <w:rPr>
          <w:rFonts w:ascii="Segoe UI" w:hAnsi="Segoe UI" w:cs="Segoe UI"/>
        </w:rPr>
        <w:t>28. 3. 2022</w:t>
      </w:r>
    </w:p>
    <w:p w14:paraId="7F918379" w14:textId="77777777" w:rsidR="00F918CA" w:rsidRPr="00F918CA" w:rsidRDefault="00F918CA" w:rsidP="00F918CA">
      <w:pPr>
        <w:pStyle w:val="Odstavecseseznamem"/>
        <w:tabs>
          <w:tab w:val="left" w:leader="dot" w:pos="3969"/>
          <w:tab w:val="left" w:pos="4962"/>
          <w:tab w:val="right" w:leader="dot" w:pos="9072"/>
        </w:tabs>
        <w:spacing w:before="840"/>
        <w:ind w:left="0"/>
        <w:rPr>
          <w:rFonts w:ascii="Segoe UI" w:hAnsi="Segoe UI" w:cs="Segoe UI"/>
        </w:rPr>
      </w:pPr>
      <w:r w:rsidRPr="00F918CA">
        <w:rPr>
          <w:rFonts w:ascii="Segoe UI" w:hAnsi="Segoe UI" w:cs="Segoe UI"/>
        </w:rPr>
        <w:tab/>
      </w:r>
      <w:r w:rsidRPr="00F918CA">
        <w:rPr>
          <w:rFonts w:ascii="Segoe UI" w:hAnsi="Segoe UI" w:cs="Segoe UI"/>
        </w:rPr>
        <w:tab/>
      </w:r>
      <w:r w:rsidRPr="00F918CA">
        <w:rPr>
          <w:rFonts w:ascii="Segoe UI" w:hAnsi="Segoe UI" w:cs="Segoe UI"/>
        </w:rPr>
        <w:tab/>
      </w:r>
    </w:p>
    <w:p w14:paraId="0C6DA72E" w14:textId="6D136009" w:rsidR="00F918CA" w:rsidRPr="00F918CA" w:rsidRDefault="00ED654B" w:rsidP="00F918CA">
      <w:pPr>
        <w:pStyle w:val="Odstavecseseznamem"/>
        <w:tabs>
          <w:tab w:val="left" w:pos="4962"/>
        </w:tabs>
        <w:ind w:left="0"/>
        <w:rPr>
          <w:rFonts w:ascii="Segoe UI" w:hAnsi="Segoe UI" w:cs="Segoe UI"/>
        </w:rPr>
      </w:pPr>
      <w:r>
        <w:rPr>
          <w:rFonts w:ascii="Segoe UI" w:hAnsi="Segoe UI" w:cs="Segoe UI"/>
          <w:i/>
        </w:rPr>
        <w:t xml:space="preserve">za </w:t>
      </w:r>
      <w:r w:rsidR="002D144A">
        <w:rPr>
          <w:rFonts w:ascii="Segoe UI" w:hAnsi="Segoe UI" w:cs="Segoe UI"/>
          <w:i/>
        </w:rPr>
        <w:t>nájemce</w:t>
      </w:r>
      <w:r w:rsidR="00F918CA" w:rsidRPr="00F918CA">
        <w:rPr>
          <w:rFonts w:ascii="Segoe UI" w:hAnsi="Segoe UI" w:cs="Segoe UI"/>
        </w:rPr>
        <w:tab/>
      </w:r>
      <w:r w:rsidR="00F918CA" w:rsidRPr="00F918CA">
        <w:rPr>
          <w:rFonts w:ascii="Segoe UI" w:hAnsi="Segoe UI" w:cs="Segoe UI"/>
          <w:i/>
        </w:rPr>
        <w:t xml:space="preserve">za </w:t>
      </w:r>
      <w:r w:rsidR="002D144A">
        <w:rPr>
          <w:rFonts w:ascii="Segoe UI" w:hAnsi="Segoe UI" w:cs="Segoe UI"/>
          <w:i/>
        </w:rPr>
        <w:t>pronajímatele</w:t>
      </w:r>
    </w:p>
    <w:p w14:paraId="65B34AAD" w14:textId="1D303133" w:rsidR="00F918CA" w:rsidRPr="00F918CA" w:rsidRDefault="00F918CA" w:rsidP="00F918CA">
      <w:pPr>
        <w:pStyle w:val="Normalnicslovnabc"/>
        <w:numPr>
          <w:ilvl w:val="0"/>
          <w:numId w:val="0"/>
        </w:numPr>
        <w:tabs>
          <w:tab w:val="left" w:pos="4962"/>
        </w:tabs>
        <w:ind w:left="357" w:hanging="357"/>
        <w:rPr>
          <w:rFonts w:cs="Segoe UI"/>
        </w:rPr>
      </w:pPr>
      <w:r w:rsidRPr="00F918CA">
        <w:rPr>
          <w:rFonts w:cs="Segoe UI"/>
          <w:b/>
          <w:iCs/>
        </w:rPr>
        <w:t>Ing. Petr Valdman</w:t>
      </w:r>
      <w:r w:rsidRPr="00F918CA">
        <w:rPr>
          <w:rFonts w:cs="Segoe UI"/>
        </w:rPr>
        <w:tab/>
      </w:r>
      <w:r w:rsidR="00DE511E" w:rsidRPr="002A3F66">
        <w:rPr>
          <w:rFonts w:cs="Segoe UI"/>
          <w:b/>
        </w:rPr>
        <w:t>Ing. René Kincl</w:t>
      </w:r>
      <w:r w:rsidR="00DE511E">
        <w:rPr>
          <w:rFonts w:cs="Segoe UI"/>
        </w:rPr>
        <w:t xml:space="preserve"> </w:t>
      </w:r>
    </w:p>
    <w:p w14:paraId="2A44CD2E" w14:textId="2E604519" w:rsidR="00F918CA" w:rsidRPr="00F918CA" w:rsidRDefault="00F918CA" w:rsidP="00392990">
      <w:pPr>
        <w:pStyle w:val="Normalnicslovnabc"/>
        <w:numPr>
          <w:ilvl w:val="0"/>
          <w:numId w:val="0"/>
        </w:numPr>
        <w:tabs>
          <w:tab w:val="left" w:pos="4962"/>
        </w:tabs>
        <w:ind w:left="4962" w:hanging="4962"/>
        <w:rPr>
          <w:rFonts w:cs="Segoe UI"/>
        </w:rPr>
      </w:pPr>
      <w:r w:rsidRPr="00F918CA">
        <w:rPr>
          <w:rFonts w:cs="Segoe UI"/>
        </w:rPr>
        <w:t>ředitel Státního fondu životního prostředí ČR</w:t>
      </w:r>
      <w:r w:rsidRPr="00F918CA">
        <w:rPr>
          <w:rFonts w:cs="Segoe UI"/>
        </w:rPr>
        <w:tab/>
      </w:r>
    </w:p>
    <w:p w14:paraId="2C801AA1" w14:textId="77777777" w:rsidR="00F918CA" w:rsidRPr="00F918CA" w:rsidRDefault="00F918CA" w:rsidP="00F918CA">
      <w:pPr>
        <w:rPr>
          <w:rFonts w:ascii="Segoe UI" w:hAnsi="Segoe UI" w:cs="Segoe UI"/>
        </w:rPr>
      </w:pPr>
      <w:r w:rsidRPr="00F918CA">
        <w:rPr>
          <w:rFonts w:ascii="Segoe UI" w:hAnsi="Segoe UI" w:cs="Segoe UI"/>
        </w:rPr>
        <w:t xml:space="preserve"> </w:t>
      </w:r>
    </w:p>
    <w:p w14:paraId="498A5FD0" w14:textId="77777777" w:rsidR="00F918CA" w:rsidRPr="00F918CA" w:rsidRDefault="00F918CA" w:rsidP="00F918CA">
      <w:pPr>
        <w:rPr>
          <w:rFonts w:ascii="Segoe UI" w:hAnsi="Segoe UI" w:cs="Segoe UI"/>
        </w:rPr>
      </w:pPr>
    </w:p>
    <w:sectPr w:rsidR="00F918CA" w:rsidRPr="00F918CA" w:rsidSect="00424651">
      <w:headerReference w:type="default" r:id="rId10"/>
      <w:footerReference w:type="default" r:id="rId11"/>
      <w:type w:val="continuous"/>
      <w:pgSz w:w="11906" w:h="16838"/>
      <w:pgMar w:top="1810" w:right="1417" w:bottom="1417" w:left="1417" w:header="708" w:footer="166"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C3140" w16cex:dateUtc="2022-03-28T11: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2D4485" w16cid:durableId="25EC314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87AD2F" w14:textId="77777777" w:rsidR="00F740BD" w:rsidRDefault="00F740BD" w:rsidP="00825379">
      <w:r>
        <w:separator/>
      </w:r>
    </w:p>
  </w:endnote>
  <w:endnote w:type="continuationSeparator" w:id="0">
    <w:p w14:paraId="48306CE0" w14:textId="77777777" w:rsidR="00F740BD" w:rsidRDefault="00F740BD" w:rsidP="00825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65123" w14:textId="77777777" w:rsidR="00A069B9" w:rsidRPr="00825379" w:rsidRDefault="00A069B9" w:rsidP="00BF48F0">
    <w:pPr>
      <w:pStyle w:val="Zpat"/>
      <w:jc w:val="center"/>
      <w:rPr>
        <w:rFonts w:ascii="Segoe UI" w:hAnsi="Segoe UI" w:cs="Segoe UI"/>
      </w:rPr>
    </w:pPr>
  </w:p>
  <w:p w14:paraId="09336557" w14:textId="6CE06100" w:rsidR="00A069B9" w:rsidRPr="00825379" w:rsidRDefault="00A069B9" w:rsidP="00BF48F0">
    <w:pPr>
      <w:pStyle w:val="Zpat"/>
      <w:rPr>
        <w:rFonts w:ascii="Segoe UI" w:hAnsi="Segoe UI" w:cs="Segoe UI"/>
      </w:rPr>
    </w:pPr>
    <w:r w:rsidRPr="00825379">
      <w:rPr>
        <w:rFonts w:ascii="Segoe UI" w:hAnsi="Segoe UI" w:cs="Segoe UI"/>
        <w:sz w:val="16"/>
        <w:szCs w:val="16"/>
      </w:rPr>
      <w:t xml:space="preserve">Smlouva o </w:t>
    </w:r>
    <w:r>
      <w:rPr>
        <w:rFonts w:ascii="Segoe UI" w:hAnsi="Segoe UI" w:cs="Segoe UI"/>
        <w:sz w:val="16"/>
        <w:szCs w:val="16"/>
      </w:rPr>
      <w:t xml:space="preserve">nájmu </w:t>
    </w:r>
    <w:r w:rsidRPr="00825379">
      <w:rPr>
        <w:rFonts w:ascii="Segoe UI" w:hAnsi="Segoe UI" w:cs="Segoe UI"/>
        <w:sz w:val="16"/>
        <w:szCs w:val="16"/>
      </w:rPr>
      <w:t xml:space="preserve">(č. smlouvy </w:t>
    </w:r>
    <w:r w:rsidR="00E45AB8">
      <w:rPr>
        <w:rFonts w:ascii="Segoe UI" w:hAnsi="Segoe UI" w:cs="Segoe UI"/>
        <w:sz w:val="16"/>
        <w:szCs w:val="16"/>
      </w:rPr>
      <w:t>103</w:t>
    </w:r>
    <w:r w:rsidRPr="00825379">
      <w:rPr>
        <w:rFonts w:ascii="Segoe UI" w:hAnsi="Segoe UI" w:cs="Segoe UI"/>
        <w:sz w:val="16"/>
        <w:szCs w:val="16"/>
      </w:rPr>
      <w:t>/20</w:t>
    </w:r>
    <w:r>
      <w:rPr>
        <w:rFonts w:ascii="Segoe UI" w:hAnsi="Segoe UI" w:cs="Segoe UI"/>
        <w:sz w:val="16"/>
        <w:szCs w:val="16"/>
      </w:rPr>
      <w:t>22</w:t>
    </w:r>
    <w:r w:rsidRPr="00825379">
      <w:rPr>
        <w:rFonts w:ascii="Segoe UI" w:hAnsi="Segoe UI" w:cs="Segoe UI"/>
        <w:sz w:val="16"/>
        <w:szCs w:val="16"/>
      </w:rPr>
      <w:t>)</w:t>
    </w:r>
    <w:r w:rsidRPr="00825379">
      <w:rPr>
        <w:rFonts w:ascii="Segoe UI" w:hAnsi="Segoe UI" w:cs="Segoe UI"/>
        <w:caps/>
        <w:sz w:val="16"/>
        <w:szCs w:val="16"/>
      </w:rPr>
      <w:tab/>
    </w:r>
    <w:sdt>
      <w:sdtPr>
        <w:rPr>
          <w:rFonts w:ascii="Segoe UI" w:hAnsi="Segoe UI" w:cs="Segoe UI"/>
        </w:rPr>
        <w:id w:val="175621537"/>
        <w:docPartObj>
          <w:docPartGallery w:val="Page Numbers (Bottom of Page)"/>
          <w:docPartUnique/>
        </w:docPartObj>
      </w:sdtPr>
      <w:sdtEndPr/>
      <w:sdtContent>
        <w:r w:rsidRPr="00825379">
          <w:rPr>
            <w:rFonts w:ascii="Segoe UI" w:hAnsi="Segoe UI" w:cs="Segoe UI"/>
            <w:sz w:val="16"/>
            <w:szCs w:val="16"/>
          </w:rPr>
          <w:fldChar w:fldCharType="begin"/>
        </w:r>
        <w:r w:rsidRPr="00825379">
          <w:rPr>
            <w:rFonts w:ascii="Segoe UI" w:hAnsi="Segoe UI" w:cs="Segoe UI"/>
            <w:sz w:val="16"/>
            <w:szCs w:val="16"/>
          </w:rPr>
          <w:instrText>PAGE   \* MERGEFORMAT</w:instrText>
        </w:r>
        <w:r w:rsidRPr="00825379">
          <w:rPr>
            <w:rFonts w:ascii="Segoe UI" w:hAnsi="Segoe UI" w:cs="Segoe UI"/>
            <w:sz w:val="16"/>
            <w:szCs w:val="16"/>
          </w:rPr>
          <w:fldChar w:fldCharType="separate"/>
        </w:r>
        <w:r w:rsidR="006C091C">
          <w:rPr>
            <w:rFonts w:ascii="Segoe UI" w:hAnsi="Segoe UI" w:cs="Segoe UI"/>
            <w:noProof/>
            <w:sz w:val="16"/>
            <w:szCs w:val="16"/>
          </w:rPr>
          <w:t>7</w:t>
        </w:r>
        <w:r w:rsidRPr="00825379">
          <w:rPr>
            <w:rFonts w:ascii="Segoe UI" w:hAnsi="Segoe UI" w:cs="Segoe UI"/>
            <w:sz w:val="16"/>
            <w:szCs w:val="16"/>
          </w:rPr>
          <w:fldChar w:fldCharType="end"/>
        </w:r>
        <w:r w:rsidRPr="00825379">
          <w:rPr>
            <w:rFonts w:ascii="Segoe UI" w:hAnsi="Segoe UI" w:cs="Segoe UI"/>
            <w:sz w:val="16"/>
            <w:szCs w:val="16"/>
          </w:rPr>
          <w:t>/</w:t>
        </w:r>
        <w:r w:rsidR="008C01D7">
          <w:rPr>
            <w:rFonts w:ascii="Segoe UI" w:hAnsi="Segoe UI" w:cs="Segoe UI"/>
            <w:sz w:val="16"/>
            <w:szCs w:val="16"/>
          </w:rPr>
          <w:t>5</w:t>
        </w:r>
      </w:sdtContent>
    </w:sdt>
  </w:p>
  <w:p w14:paraId="13C361DF" w14:textId="77777777" w:rsidR="00A069B9" w:rsidRPr="00825379" w:rsidRDefault="00A069B9" w:rsidP="00825379">
    <w:pPr>
      <w:pStyle w:val="Nzev"/>
      <w:spacing w:before="360"/>
      <w:jc w:val="both"/>
      <w:rPr>
        <w:rFonts w:cs="Segoe UI"/>
        <w:b/>
        <w:color w:val="auto"/>
        <w:sz w:val="16"/>
        <w:szCs w:val="16"/>
      </w:rPr>
    </w:pPr>
  </w:p>
  <w:p w14:paraId="498E6261" w14:textId="77777777" w:rsidR="00A069B9" w:rsidRPr="007A685F" w:rsidRDefault="00A069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BD1E3" w14:textId="77777777" w:rsidR="00424651" w:rsidRPr="00825379" w:rsidRDefault="00424651" w:rsidP="00BF48F0">
    <w:pPr>
      <w:pStyle w:val="Zpat"/>
      <w:jc w:val="center"/>
      <w:rPr>
        <w:rFonts w:ascii="Segoe UI" w:hAnsi="Segoe UI" w:cs="Segoe UI"/>
      </w:rPr>
    </w:pPr>
  </w:p>
  <w:p w14:paraId="655FA0AB" w14:textId="214412F2" w:rsidR="00825379" w:rsidRPr="00825379" w:rsidRDefault="00825379" w:rsidP="00BF48F0">
    <w:pPr>
      <w:pStyle w:val="Zpat"/>
      <w:rPr>
        <w:rFonts w:ascii="Segoe UI" w:hAnsi="Segoe UI" w:cs="Segoe UI"/>
      </w:rPr>
    </w:pPr>
    <w:r w:rsidRPr="00825379">
      <w:rPr>
        <w:rFonts w:ascii="Segoe UI" w:hAnsi="Segoe UI" w:cs="Segoe UI"/>
        <w:sz w:val="16"/>
        <w:szCs w:val="16"/>
      </w:rPr>
      <w:t xml:space="preserve">Smlouva o </w:t>
    </w:r>
    <w:r w:rsidR="00BF48F0">
      <w:rPr>
        <w:rFonts w:ascii="Segoe UI" w:hAnsi="Segoe UI" w:cs="Segoe UI"/>
        <w:sz w:val="16"/>
        <w:szCs w:val="16"/>
      </w:rPr>
      <w:t xml:space="preserve">nájmu </w:t>
    </w:r>
    <w:r w:rsidRPr="00825379">
      <w:rPr>
        <w:rFonts w:ascii="Segoe UI" w:hAnsi="Segoe UI" w:cs="Segoe UI"/>
        <w:sz w:val="16"/>
        <w:szCs w:val="16"/>
      </w:rPr>
      <w:t xml:space="preserve">(č. smlouvy </w:t>
    </w:r>
    <w:proofErr w:type="spellStart"/>
    <w:r w:rsidR="00BF48F0">
      <w:rPr>
        <w:rFonts w:ascii="Segoe UI" w:hAnsi="Segoe UI" w:cs="Segoe UI"/>
        <w:sz w:val="16"/>
        <w:szCs w:val="16"/>
      </w:rPr>
      <w:t>xxx</w:t>
    </w:r>
    <w:proofErr w:type="spellEnd"/>
    <w:r w:rsidRPr="00825379">
      <w:rPr>
        <w:rFonts w:ascii="Segoe UI" w:hAnsi="Segoe UI" w:cs="Segoe UI"/>
        <w:sz w:val="16"/>
        <w:szCs w:val="16"/>
      </w:rPr>
      <w:t>/</w:t>
    </w:r>
    <w:r w:rsidR="003A335E" w:rsidRPr="00825379">
      <w:rPr>
        <w:rFonts w:ascii="Segoe UI" w:hAnsi="Segoe UI" w:cs="Segoe UI"/>
        <w:sz w:val="16"/>
        <w:szCs w:val="16"/>
      </w:rPr>
      <w:t>20</w:t>
    </w:r>
    <w:r w:rsidR="003A335E">
      <w:rPr>
        <w:rFonts w:ascii="Segoe UI" w:hAnsi="Segoe UI" w:cs="Segoe UI"/>
        <w:sz w:val="16"/>
        <w:szCs w:val="16"/>
      </w:rPr>
      <w:t>2</w:t>
    </w:r>
    <w:r w:rsidR="00794907">
      <w:rPr>
        <w:rFonts w:ascii="Segoe UI" w:hAnsi="Segoe UI" w:cs="Segoe UI"/>
        <w:sz w:val="16"/>
        <w:szCs w:val="16"/>
      </w:rPr>
      <w:t>2</w:t>
    </w:r>
    <w:r w:rsidRPr="00825379">
      <w:rPr>
        <w:rFonts w:ascii="Segoe UI" w:hAnsi="Segoe UI" w:cs="Segoe UI"/>
        <w:sz w:val="16"/>
        <w:szCs w:val="16"/>
      </w:rPr>
      <w:t>)</w:t>
    </w:r>
    <w:r w:rsidRPr="00825379">
      <w:rPr>
        <w:rFonts w:ascii="Segoe UI" w:hAnsi="Segoe UI" w:cs="Segoe UI"/>
        <w:caps/>
        <w:sz w:val="16"/>
        <w:szCs w:val="16"/>
      </w:rPr>
      <w:tab/>
    </w:r>
    <w:sdt>
      <w:sdtPr>
        <w:rPr>
          <w:rFonts w:ascii="Segoe UI" w:hAnsi="Segoe UI" w:cs="Segoe UI"/>
        </w:rPr>
        <w:id w:val="1572073886"/>
        <w:docPartObj>
          <w:docPartGallery w:val="Page Numbers (Bottom of Page)"/>
          <w:docPartUnique/>
        </w:docPartObj>
      </w:sdtPr>
      <w:sdtEndPr/>
      <w:sdtContent>
        <w:r w:rsidRPr="00825379">
          <w:rPr>
            <w:rFonts w:ascii="Segoe UI" w:hAnsi="Segoe UI" w:cs="Segoe UI"/>
            <w:sz w:val="16"/>
            <w:szCs w:val="16"/>
          </w:rPr>
          <w:fldChar w:fldCharType="begin"/>
        </w:r>
        <w:r w:rsidRPr="00825379">
          <w:rPr>
            <w:rFonts w:ascii="Segoe UI" w:hAnsi="Segoe UI" w:cs="Segoe UI"/>
            <w:sz w:val="16"/>
            <w:szCs w:val="16"/>
          </w:rPr>
          <w:instrText>PAGE   \* MERGEFORMAT</w:instrText>
        </w:r>
        <w:r w:rsidRPr="00825379">
          <w:rPr>
            <w:rFonts w:ascii="Segoe UI" w:hAnsi="Segoe UI" w:cs="Segoe UI"/>
            <w:sz w:val="16"/>
            <w:szCs w:val="16"/>
          </w:rPr>
          <w:fldChar w:fldCharType="separate"/>
        </w:r>
        <w:r w:rsidR="006B6A1C">
          <w:rPr>
            <w:rFonts w:ascii="Segoe UI" w:hAnsi="Segoe UI" w:cs="Segoe UI"/>
            <w:noProof/>
            <w:sz w:val="16"/>
            <w:szCs w:val="16"/>
          </w:rPr>
          <w:t>8</w:t>
        </w:r>
        <w:r w:rsidRPr="00825379">
          <w:rPr>
            <w:rFonts w:ascii="Segoe UI" w:hAnsi="Segoe UI" w:cs="Segoe UI"/>
            <w:sz w:val="16"/>
            <w:szCs w:val="16"/>
          </w:rPr>
          <w:fldChar w:fldCharType="end"/>
        </w:r>
        <w:r w:rsidRPr="00825379">
          <w:rPr>
            <w:rFonts w:ascii="Segoe UI" w:hAnsi="Segoe UI" w:cs="Segoe UI"/>
            <w:sz w:val="16"/>
            <w:szCs w:val="16"/>
          </w:rPr>
          <w:t>/</w:t>
        </w:r>
        <w:r w:rsidR="00E433A0">
          <w:rPr>
            <w:rFonts w:ascii="Segoe UI" w:hAnsi="Segoe UI" w:cs="Segoe UI"/>
            <w:sz w:val="16"/>
            <w:szCs w:val="16"/>
          </w:rPr>
          <w:t>5</w:t>
        </w:r>
      </w:sdtContent>
    </w:sdt>
  </w:p>
  <w:p w14:paraId="20A3AA99" w14:textId="77777777" w:rsidR="00825379" w:rsidRPr="00825379" w:rsidRDefault="00825379" w:rsidP="00825379">
    <w:pPr>
      <w:pStyle w:val="Nzev"/>
      <w:spacing w:before="360"/>
      <w:jc w:val="both"/>
      <w:rPr>
        <w:rFonts w:cs="Segoe UI"/>
        <w:b/>
        <w:color w:val="auto"/>
        <w:sz w:val="16"/>
        <w:szCs w:val="16"/>
      </w:rPr>
    </w:pPr>
  </w:p>
  <w:p w14:paraId="41D46754" w14:textId="77777777" w:rsidR="007A685F" w:rsidRPr="007A685F" w:rsidRDefault="00F740B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E971F" w14:textId="77777777" w:rsidR="00F740BD" w:rsidRDefault="00F740BD" w:rsidP="00825379">
      <w:r>
        <w:separator/>
      </w:r>
    </w:p>
  </w:footnote>
  <w:footnote w:type="continuationSeparator" w:id="0">
    <w:p w14:paraId="0C4CFF6C" w14:textId="77777777" w:rsidR="00F740BD" w:rsidRDefault="00F740BD" w:rsidP="00825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091A9" w14:textId="77777777" w:rsidR="00A069B9" w:rsidRPr="00F4683F" w:rsidRDefault="00A069B9" w:rsidP="00F4683F">
    <w:pPr>
      <w:pStyle w:val="Zhlav"/>
    </w:pPr>
    <w:r w:rsidRPr="00413FBC">
      <w:rPr>
        <w:noProof/>
      </w:rPr>
      <w:drawing>
        <wp:inline distT="0" distB="0" distL="0" distR="0" wp14:anchorId="04B6B8F7" wp14:editId="70E27FC5">
          <wp:extent cx="5715000" cy="518160"/>
          <wp:effectExtent l="0" t="0" r="0" b="0"/>
          <wp:docPr id="1" name="Obrázek 1" descr="Záhlaví NZÚ a OPŽ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Záhlaví NZÚ a OPŽ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5181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9BB56" w14:textId="77777777" w:rsidR="002A0FEB" w:rsidRPr="00F4683F" w:rsidRDefault="00F918CA" w:rsidP="00F4683F">
    <w:pPr>
      <w:pStyle w:val="Zhlav"/>
    </w:pPr>
    <w:r w:rsidRPr="00413FBC">
      <w:rPr>
        <w:noProof/>
      </w:rPr>
      <w:drawing>
        <wp:inline distT="0" distB="0" distL="0" distR="0" wp14:anchorId="2211BE74" wp14:editId="1DC42AFB">
          <wp:extent cx="5715000" cy="518160"/>
          <wp:effectExtent l="0" t="0" r="0" b="0"/>
          <wp:docPr id="10" name="Obrázek 10" descr="Záhlaví NZÚ a OPŽ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Záhlaví NZÚ a OPŽ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5181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95D60"/>
    <w:multiLevelType w:val="multilevel"/>
    <w:tmpl w:val="1396D94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D5A727F"/>
    <w:multiLevelType w:val="hybridMultilevel"/>
    <w:tmpl w:val="85581518"/>
    <w:lvl w:ilvl="0" w:tplc="25CA3F58">
      <w:start w:val="1"/>
      <w:numFmt w:val="lowerLetter"/>
      <w:pStyle w:val="Normalnicslovnabc"/>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6617CF"/>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9F1855"/>
    <w:multiLevelType w:val="multilevel"/>
    <w:tmpl w:val="B40E22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DC30286"/>
    <w:multiLevelType w:val="multilevel"/>
    <w:tmpl w:val="E35495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6DC2EF1"/>
    <w:multiLevelType w:val="hybridMultilevel"/>
    <w:tmpl w:val="2E0E196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AA734F0"/>
    <w:multiLevelType w:val="hybridMultilevel"/>
    <w:tmpl w:val="1D52495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CB03D3A"/>
    <w:multiLevelType w:val="multilevel"/>
    <w:tmpl w:val="1FFA03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4260AE0"/>
    <w:multiLevelType w:val="multilevel"/>
    <w:tmpl w:val="89B447F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570D5FC7"/>
    <w:multiLevelType w:val="multilevel"/>
    <w:tmpl w:val="32A436C8"/>
    <w:lvl w:ilvl="0">
      <w:start w:val="1"/>
      <w:numFmt w:val="decimal"/>
      <w:lvlText w:val="%1"/>
      <w:lvlJc w:val="left"/>
      <w:pPr>
        <w:ind w:left="567" w:hanging="567"/>
      </w:pPr>
      <w:rPr>
        <w:rFonts w:ascii="Segoe UI" w:hAnsi="Segoe UI" w:cs="Times New Roman" w:hint="default"/>
        <w:b/>
        <w:i w:val="0"/>
        <w:caps/>
        <w:sz w:val="20"/>
      </w:rPr>
    </w:lvl>
    <w:lvl w:ilvl="1">
      <w:start w:val="1"/>
      <w:numFmt w:val="decimal"/>
      <w:lvlText w:val="%1.%2"/>
      <w:lvlJc w:val="left"/>
      <w:pPr>
        <w:tabs>
          <w:tab w:val="num" w:pos="567"/>
        </w:tabs>
        <w:ind w:left="567" w:hanging="567"/>
      </w:pPr>
      <w:rPr>
        <w:rFonts w:ascii="Segoe UI" w:hAnsi="Segoe UI" w:cs="Times New Roman" w:hint="default"/>
        <w:b w:val="0"/>
        <w:i w:val="0"/>
        <w:caps w:val="0"/>
        <w:color w:val="auto"/>
        <w:sz w:val="20"/>
      </w:rPr>
    </w:lvl>
    <w:lvl w:ilvl="2">
      <w:start w:val="1"/>
      <w:numFmt w:val="decimal"/>
      <w:lvlText w:val="%1.%2.%3"/>
      <w:lvlJc w:val="left"/>
      <w:pPr>
        <w:ind w:left="1134" w:hanging="567"/>
      </w:pPr>
    </w:lvl>
    <w:lvl w:ilvl="3">
      <w:start w:val="1"/>
      <w:numFmt w:val="decimal"/>
      <w:lvlText w:val="%1.%2.%3.%4"/>
      <w:lvlJc w:val="left"/>
      <w:pPr>
        <w:ind w:left="567" w:hanging="567"/>
      </w:pPr>
    </w:lvl>
    <w:lvl w:ilvl="4">
      <w:start w:val="1"/>
      <w:numFmt w:val="decimal"/>
      <w:lvlText w:val="%1.%2.%3.%4.%5"/>
      <w:lvlJc w:val="left"/>
      <w:pPr>
        <w:ind w:left="567" w:hanging="567"/>
      </w:pPr>
    </w:lvl>
    <w:lvl w:ilvl="5">
      <w:start w:val="1"/>
      <w:numFmt w:val="decimal"/>
      <w:lvlText w:val="%1.%2.%3.%4.%5.%6"/>
      <w:lvlJc w:val="left"/>
      <w:pPr>
        <w:ind w:left="567" w:hanging="567"/>
      </w:pPr>
    </w:lvl>
    <w:lvl w:ilvl="6">
      <w:start w:val="1"/>
      <w:numFmt w:val="decimal"/>
      <w:lvlText w:val="%1.%2.%3.%4.%5.%6.%7"/>
      <w:lvlJc w:val="left"/>
      <w:pPr>
        <w:ind w:left="567" w:hanging="567"/>
      </w:pPr>
    </w:lvl>
    <w:lvl w:ilvl="7">
      <w:start w:val="1"/>
      <w:numFmt w:val="decimal"/>
      <w:lvlText w:val="%1.%2.%3.%4.%5.%6.%7.%8"/>
      <w:lvlJc w:val="left"/>
      <w:pPr>
        <w:ind w:left="567" w:hanging="567"/>
      </w:pPr>
    </w:lvl>
    <w:lvl w:ilvl="8">
      <w:start w:val="1"/>
      <w:numFmt w:val="decimal"/>
      <w:lvlText w:val="%1.%2.%3.%4.%5.%6.%7.%8.%9"/>
      <w:lvlJc w:val="left"/>
      <w:pPr>
        <w:ind w:left="567" w:hanging="567"/>
      </w:pPr>
    </w:lvl>
  </w:abstractNum>
  <w:abstractNum w:abstractNumId="10" w15:restartNumberingAfterBreak="0">
    <w:nsid w:val="5C2953F7"/>
    <w:multiLevelType w:val="multilevel"/>
    <w:tmpl w:val="AF7EED7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D4D7C8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DF933D8"/>
    <w:multiLevelType w:val="hybridMultilevel"/>
    <w:tmpl w:val="C66CB468"/>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13" w15:restartNumberingAfterBreak="0">
    <w:nsid w:val="7E5B4BF7"/>
    <w:multiLevelType w:val="multilevel"/>
    <w:tmpl w:val="B40E22C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3"/>
  </w:num>
  <w:num w:numId="3">
    <w:abstractNumId w:val="4"/>
  </w:num>
  <w:num w:numId="4">
    <w:abstractNumId w:val="7"/>
  </w:num>
  <w:num w:numId="5">
    <w:abstractNumId w:val="10"/>
  </w:num>
  <w:num w:numId="6">
    <w:abstractNumId w:val="13"/>
  </w:num>
  <w:num w:numId="7">
    <w:abstractNumId w:val="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0"/>
  </w:num>
  <w:num w:numId="12">
    <w:abstractNumId w:val="6"/>
  </w:num>
  <w:num w:numId="13">
    <w:abstractNumId w:val="5"/>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8CA"/>
    <w:rsid w:val="0004638B"/>
    <w:rsid w:val="00063D73"/>
    <w:rsid w:val="00064A40"/>
    <w:rsid w:val="0008797A"/>
    <w:rsid w:val="00090E3A"/>
    <w:rsid w:val="00096CEE"/>
    <w:rsid w:val="000A258E"/>
    <w:rsid w:val="000C2FDF"/>
    <w:rsid w:val="000D44D0"/>
    <w:rsid w:val="001019BD"/>
    <w:rsid w:val="00124E30"/>
    <w:rsid w:val="001255F0"/>
    <w:rsid w:val="00140BD4"/>
    <w:rsid w:val="0016017D"/>
    <w:rsid w:val="00167269"/>
    <w:rsid w:val="0018442A"/>
    <w:rsid w:val="0018744F"/>
    <w:rsid w:val="00196AF4"/>
    <w:rsid w:val="001D27C7"/>
    <w:rsid w:val="001E1C3B"/>
    <w:rsid w:val="001F6D38"/>
    <w:rsid w:val="001F71E2"/>
    <w:rsid w:val="002065E7"/>
    <w:rsid w:val="00206C26"/>
    <w:rsid w:val="00222074"/>
    <w:rsid w:val="002248FC"/>
    <w:rsid w:val="00231CEA"/>
    <w:rsid w:val="00255D0B"/>
    <w:rsid w:val="002614E1"/>
    <w:rsid w:val="0028133F"/>
    <w:rsid w:val="002830F1"/>
    <w:rsid w:val="002855B6"/>
    <w:rsid w:val="002936E2"/>
    <w:rsid w:val="00293F22"/>
    <w:rsid w:val="002A3F66"/>
    <w:rsid w:val="002A4978"/>
    <w:rsid w:val="002B211F"/>
    <w:rsid w:val="002B3445"/>
    <w:rsid w:val="002C7DD1"/>
    <w:rsid w:val="002D144A"/>
    <w:rsid w:val="002D4B28"/>
    <w:rsid w:val="002E0792"/>
    <w:rsid w:val="002E2591"/>
    <w:rsid w:val="002E2985"/>
    <w:rsid w:val="003215F7"/>
    <w:rsid w:val="00347573"/>
    <w:rsid w:val="003612D4"/>
    <w:rsid w:val="00363104"/>
    <w:rsid w:val="00374A18"/>
    <w:rsid w:val="0038049A"/>
    <w:rsid w:val="0039188D"/>
    <w:rsid w:val="00392990"/>
    <w:rsid w:val="00395211"/>
    <w:rsid w:val="00396B14"/>
    <w:rsid w:val="003A335E"/>
    <w:rsid w:val="003F71D1"/>
    <w:rsid w:val="00401A41"/>
    <w:rsid w:val="00411765"/>
    <w:rsid w:val="00422AB7"/>
    <w:rsid w:val="00424651"/>
    <w:rsid w:val="0045695D"/>
    <w:rsid w:val="00466F18"/>
    <w:rsid w:val="004677B6"/>
    <w:rsid w:val="00471A73"/>
    <w:rsid w:val="00472760"/>
    <w:rsid w:val="0048135C"/>
    <w:rsid w:val="004948E7"/>
    <w:rsid w:val="004A16C0"/>
    <w:rsid w:val="004A74BC"/>
    <w:rsid w:val="004B33B6"/>
    <w:rsid w:val="004C586D"/>
    <w:rsid w:val="004D1045"/>
    <w:rsid w:val="004E51D3"/>
    <w:rsid w:val="004F074E"/>
    <w:rsid w:val="004F3680"/>
    <w:rsid w:val="00503E3E"/>
    <w:rsid w:val="005114B7"/>
    <w:rsid w:val="00512CAC"/>
    <w:rsid w:val="0053721A"/>
    <w:rsid w:val="005429E5"/>
    <w:rsid w:val="005867F3"/>
    <w:rsid w:val="005B0390"/>
    <w:rsid w:val="005B29BE"/>
    <w:rsid w:val="005C0488"/>
    <w:rsid w:val="005C0931"/>
    <w:rsid w:val="005C1B8E"/>
    <w:rsid w:val="005D6DAC"/>
    <w:rsid w:val="00603E10"/>
    <w:rsid w:val="00625877"/>
    <w:rsid w:val="00646524"/>
    <w:rsid w:val="00651D0D"/>
    <w:rsid w:val="00685858"/>
    <w:rsid w:val="006A1A7D"/>
    <w:rsid w:val="006B4892"/>
    <w:rsid w:val="006B4E0C"/>
    <w:rsid w:val="006B6A1C"/>
    <w:rsid w:val="006C091C"/>
    <w:rsid w:val="00731C02"/>
    <w:rsid w:val="00742322"/>
    <w:rsid w:val="0075142A"/>
    <w:rsid w:val="007543E8"/>
    <w:rsid w:val="007575DF"/>
    <w:rsid w:val="00763723"/>
    <w:rsid w:val="007731D6"/>
    <w:rsid w:val="0077614E"/>
    <w:rsid w:val="007763F6"/>
    <w:rsid w:val="00794907"/>
    <w:rsid w:val="007B550C"/>
    <w:rsid w:val="007B6476"/>
    <w:rsid w:val="007D4EFE"/>
    <w:rsid w:val="007F38E5"/>
    <w:rsid w:val="00814F56"/>
    <w:rsid w:val="00825379"/>
    <w:rsid w:val="0085180A"/>
    <w:rsid w:val="0086108D"/>
    <w:rsid w:val="00894F6E"/>
    <w:rsid w:val="008C01D7"/>
    <w:rsid w:val="008C29C6"/>
    <w:rsid w:val="00903F9B"/>
    <w:rsid w:val="00907D77"/>
    <w:rsid w:val="00917997"/>
    <w:rsid w:val="00917E74"/>
    <w:rsid w:val="009259AE"/>
    <w:rsid w:val="009277A7"/>
    <w:rsid w:val="00927E40"/>
    <w:rsid w:val="00950392"/>
    <w:rsid w:val="00950E14"/>
    <w:rsid w:val="00951D74"/>
    <w:rsid w:val="00952C78"/>
    <w:rsid w:val="009604CE"/>
    <w:rsid w:val="00997933"/>
    <w:rsid w:val="009A535D"/>
    <w:rsid w:val="00A02497"/>
    <w:rsid w:val="00A069B9"/>
    <w:rsid w:val="00A113CC"/>
    <w:rsid w:val="00A438D6"/>
    <w:rsid w:val="00A44DAC"/>
    <w:rsid w:val="00A8671E"/>
    <w:rsid w:val="00A97204"/>
    <w:rsid w:val="00AC1071"/>
    <w:rsid w:val="00AE3C05"/>
    <w:rsid w:val="00AE5EEE"/>
    <w:rsid w:val="00AE6F20"/>
    <w:rsid w:val="00B1589B"/>
    <w:rsid w:val="00B174F7"/>
    <w:rsid w:val="00B377EF"/>
    <w:rsid w:val="00B37929"/>
    <w:rsid w:val="00B50AB4"/>
    <w:rsid w:val="00B54339"/>
    <w:rsid w:val="00B56A4B"/>
    <w:rsid w:val="00B74504"/>
    <w:rsid w:val="00BB333B"/>
    <w:rsid w:val="00BD6884"/>
    <w:rsid w:val="00BF48F0"/>
    <w:rsid w:val="00BF5803"/>
    <w:rsid w:val="00C01BD3"/>
    <w:rsid w:val="00C11433"/>
    <w:rsid w:val="00C224FB"/>
    <w:rsid w:val="00C22535"/>
    <w:rsid w:val="00C306DD"/>
    <w:rsid w:val="00C409DF"/>
    <w:rsid w:val="00C533E1"/>
    <w:rsid w:val="00C54523"/>
    <w:rsid w:val="00C8258D"/>
    <w:rsid w:val="00C95499"/>
    <w:rsid w:val="00CB73CC"/>
    <w:rsid w:val="00CD46B0"/>
    <w:rsid w:val="00CE0A62"/>
    <w:rsid w:val="00CE6774"/>
    <w:rsid w:val="00D17245"/>
    <w:rsid w:val="00D43210"/>
    <w:rsid w:val="00D52ECA"/>
    <w:rsid w:val="00D80FBB"/>
    <w:rsid w:val="00DA36A6"/>
    <w:rsid w:val="00DA5AEF"/>
    <w:rsid w:val="00DB5E07"/>
    <w:rsid w:val="00DC656A"/>
    <w:rsid w:val="00DD0BD8"/>
    <w:rsid w:val="00DD0C3D"/>
    <w:rsid w:val="00DD2B1F"/>
    <w:rsid w:val="00DE0815"/>
    <w:rsid w:val="00DE39B4"/>
    <w:rsid w:val="00DE511E"/>
    <w:rsid w:val="00E04B60"/>
    <w:rsid w:val="00E106C1"/>
    <w:rsid w:val="00E13038"/>
    <w:rsid w:val="00E1670D"/>
    <w:rsid w:val="00E25A38"/>
    <w:rsid w:val="00E4037C"/>
    <w:rsid w:val="00E433A0"/>
    <w:rsid w:val="00E4514B"/>
    <w:rsid w:val="00E45AB8"/>
    <w:rsid w:val="00E75C88"/>
    <w:rsid w:val="00E82C93"/>
    <w:rsid w:val="00E84C0E"/>
    <w:rsid w:val="00E87E70"/>
    <w:rsid w:val="00EB195E"/>
    <w:rsid w:val="00ED0092"/>
    <w:rsid w:val="00ED654B"/>
    <w:rsid w:val="00F07539"/>
    <w:rsid w:val="00F16E7B"/>
    <w:rsid w:val="00F2379E"/>
    <w:rsid w:val="00F2420C"/>
    <w:rsid w:val="00F316A2"/>
    <w:rsid w:val="00F51ED2"/>
    <w:rsid w:val="00F56AF9"/>
    <w:rsid w:val="00F62BC1"/>
    <w:rsid w:val="00F740BD"/>
    <w:rsid w:val="00F7603B"/>
    <w:rsid w:val="00F9187B"/>
    <w:rsid w:val="00F918CA"/>
    <w:rsid w:val="00F94176"/>
    <w:rsid w:val="00FB6394"/>
    <w:rsid w:val="00FC0660"/>
    <w:rsid w:val="00FC1015"/>
    <w:rsid w:val="00FC5EB4"/>
    <w:rsid w:val="00FC5F38"/>
    <w:rsid w:val="00FD32AF"/>
    <w:rsid w:val="00FE4F92"/>
    <w:rsid w:val="00FF0A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76AD83"/>
  <w15:chartTrackingRefBased/>
  <w15:docId w15:val="{04A68BA6-1ED4-4A10-8270-D0722E43B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830F1"/>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F918CA"/>
    <w:pPr>
      <w:keepNext/>
      <w:outlineLvl w:val="0"/>
    </w:pPr>
    <w:rPr>
      <w:rFonts w:ascii="Arial" w:hAnsi="Arial"/>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918CA"/>
    <w:rPr>
      <w:rFonts w:ascii="Arial" w:eastAsia="Times New Roman" w:hAnsi="Arial" w:cs="Times New Roman"/>
      <w:sz w:val="20"/>
      <w:szCs w:val="20"/>
      <w:u w:val="single"/>
      <w:lang w:eastAsia="cs-CZ"/>
    </w:rPr>
  </w:style>
  <w:style w:type="paragraph" w:styleId="Zhlav">
    <w:name w:val="header"/>
    <w:basedOn w:val="Normln"/>
    <w:link w:val="ZhlavChar"/>
    <w:rsid w:val="00F918CA"/>
    <w:pPr>
      <w:tabs>
        <w:tab w:val="center" w:pos="4536"/>
        <w:tab w:val="right" w:pos="9072"/>
      </w:tabs>
    </w:pPr>
  </w:style>
  <w:style w:type="character" w:customStyle="1" w:styleId="ZhlavChar">
    <w:name w:val="Záhlaví Char"/>
    <w:basedOn w:val="Standardnpsmoodstavce"/>
    <w:link w:val="Zhlav"/>
    <w:rsid w:val="00F918CA"/>
    <w:rPr>
      <w:rFonts w:ascii="Times New Roman" w:eastAsia="Times New Roman" w:hAnsi="Times New Roman" w:cs="Times New Roman"/>
      <w:sz w:val="20"/>
      <w:szCs w:val="20"/>
      <w:lang w:eastAsia="cs-CZ"/>
    </w:rPr>
  </w:style>
  <w:style w:type="paragraph" w:styleId="Zkladntext">
    <w:name w:val="Body Text"/>
    <w:basedOn w:val="Normln"/>
    <w:link w:val="ZkladntextChar"/>
    <w:rsid w:val="00F918CA"/>
    <w:pPr>
      <w:spacing w:line="240" w:lineRule="atLeast"/>
    </w:pPr>
    <w:rPr>
      <w:snapToGrid w:val="0"/>
      <w:color w:val="0000FF"/>
      <w:sz w:val="24"/>
    </w:rPr>
  </w:style>
  <w:style w:type="character" w:customStyle="1" w:styleId="ZkladntextChar">
    <w:name w:val="Základní text Char"/>
    <w:basedOn w:val="Standardnpsmoodstavce"/>
    <w:link w:val="Zkladntext"/>
    <w:rsid w:val="00F918CA"/>
    <w:rPr>
      <w:rFonts w:ascii="Times New Roman" w:eastAsia="Times New Roman" w:hAnsi="Times New Roman" w:cs="Times New Roman"/>
      <w:snapToGrid w:val="0"/>
      <w:color w:val="0000FF"/>
      <w:sz w:val="24"/>
      <w:szCs w:val="20"/>
      <w:lang w:eastAsia="cs-CZ"/>
    </w:rPr>
  </w:style>
  <w:style w:type="paragraph" w:styleId="Zkladntextodsazen2">
    <w:name w:val="Body Text Indent 2"/>
    <w:basedOn w:val="Normln"/>
    <w:link w:val="Zkladntextodsazen2Char"/>
    <w:rsid w:val="00F918CA"/>
    <w:pPr>
      <w:spacing w:line="280" w:lineRule="atLeast"/>
      <w:ind w:left="-3"/>
    </w:pPr>
    <w:rPr>
      <w:rFonts w:ascii="Arial" w:hAnsi="Arial"/>
      <w:color w:val="FF0000"/>
    </w:rPr>
  </w:style>
  <w:style w:type="character" w:customStyle="1" w:styleId="Zkladntextodsazen2Char">
    <w:name w:val="Základní text odsazený 2 Char"/>
    <w:basedOn w:val="Standardnpsmoodstavce"/>
    <w:link w:val="Zkladntextodsazen2"/>
    <w:rsid w:val="00F918CA"/>
    <w:rPr>
      <w:rFonts w:ascii="Arial" w:eastAsia="Times New Roman" w:hAnsi="Arial" w:cs="Times New Roman"/>
      <w:color w:val="FF0000"/>
      <w:sz w:val="20"/>
      <w:szCs w:val="20"/>
      <w:lang w:eastAsia="cs-CZ"/>
    </w:rPr>
  </w:style>
  <w:style w:type="paragraph" w:styleId="Zkladntext2">
    <w:name w:val="Body Text 2"/>
    <w:basedOn w:val="Normln"/>
    <w:link w:val="Zkladntext2Char"/>
    <w:rsid w:val="00F918CA"/>
    <w:pPr>
      <w:jc w:val="both"/>
    </w:pPr>
    <w:rPr>
      <w:rFonts w:ascii="Arial" w:hAnsi="Arial"/>
    </w:rPr>
  </w:style>
  <w:style w:type="character" w:customStyle="1" w:styleId="Zkladntext2Char">
    <w:name w:val="Základní text 2 Char"/>
    <w:basedOn w:val="Standardnpsmoodstavce"/>
    <w:link w:val="Zkladntext2"/>
    <w:rsid w:val="00F918CA"/>
    <w:rPr>
      <w:rFonts w:ascii="Arial" w:eastAsia="Times New Roman" w:hAnsi="Arial" w:cs="Times New Roman"/>
      <w:sz w:val="20"/>
      <w:szCs w:val="20"/>
      <w:lang w:eastAsia="cs-CZ"/>
    </w:rPr>
  </w:style>
  <w:style w:type="paragraph" w:styleId="Zpat">
    <w:name w:val="footer"/>
    <w:basedOn w:val="Normln"/>
    <w:link w:val="ZpatChar"/>
    <w:uiPriority w:val="99"/>
    <w:rsid w:val="00F918CA"/>
    <w:pPr>
      <w:tabs>
        <w:tab w:val="center" w:pos="4536"/>
        <w:tab w:val="right" w:pos="9072"/>
      </w:tabs>
    </w:pPr>
  </w:style>
  <w:style w:type="character" w:customStyle="1" w:styleId="ZpatChar">
    <w:name w:val="Zápatí Char"/>
    <w:basedOn w:val="Standardnpsmoodstavce"/>
    <w:link w:val="Zpat"/>
    <w:uiPriority w:val="99"/>
    <w:rsid w:val="00F918CA"/>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F918CA"/>
    <w:pPr>
      <w:ind w:left="708"/>
    </w:pPr>
  </w:style>
  <w:style w:type="paragraph" w:styleId="Nzev">
    <w:name w:val="Title"/>
    <w:basedOn w:val="Normln"/>
    <w:next w:val="Normln"/>
    <w:link w:val="NzevChar"/>
    <w:uiPriority w:val="10"/>
    <w:qFormat/>
    <w:rsid w:val="00F918CA"/>
    <w:pPr>
      <w:spacing w:before="600" w:after="360"/>
    </w:pPr>
    <w:rPr>
      <w:rFonts w:ascii="Segoe UI" w:hAnsi="Segoe UI"/>
      <w:caps/>
      <w:color w:val="73767D"/>
      <w:sz w:val="36"/>
      <w:szCs w:val="52"/>
    </w:rPr>
  </w:style>
  <w:style w:type="character" w:customStyle="1" w:styleId="NzevChar">
    <w:name w:val="Název Char"/>
    <w:basedOn w:val="Standardnpsmoodstavce"/>
    <w:link w:val="Nzev"/>
    <w:uiPriority w:val="10"/>
    <w:rsid w:val="00F918CA"/>
    <w:rPr>
      <w:rFonts w:ascii="Segoe UI" w:eastAsia="Times New Roman" w:hAnsi="Segoe UI" w:cs="Times New Roman"/>
      <w:caps/>
      <w:color w:val="73767D"/>
      <w:sz w:val="36"/>
      <w:szCs w:val="52"/>
      <w:lang w:eastAsia="cs-CZ"/>
    </w:rPr>
  </w:style>
  <w:style w:type="paragraph" w:customStyle="1" w:styleId="Normalnicslovnabc">
    <w:name w:val="Normalni_císlování_abc"/>
    <w:basedOn w:val="Normln"/>
    <w:rsid w:val="00F918CA"/>
    <w:pPr>
      <w:numPr>
        <w:numId w:val="7"/>
      </w:numPr>
      <w:spacing w:line="288" w:lineRule="auto"/>
      <w:ind w:left="357" w:hanging="357"/>
      <w:jc w:val="both"/>
    </w:pPr>
    <w:rPr>
      <w:rFonts w:ascii="Segoe UI" w:hAnsi="Segoe UI"/>
    </w:rPr>
  </w:style>
  <w:style w:type="paragraph" w:styleId="Textkomente">
    <w:name w:val="annotation text"/>
    <w:basedOn w:val="Normln"/>
    <w:link w:val="TextkomenteChar"/>
    <w:uiPriority w:val="99"/>
    <w:semiHidden/>
    <w:unhideWhenUsed/>
    <w:rsid w:val="00F918CA"/>
  </w:style>
  <w:style w:type="character" w:customStyle="1" w:styleId="TextkomenteChar">
    <w:name w:val="Text komentáře Char"/>
    <w:basedOn w:val="Standardnpsmoodstavce"/>
    <w:link w:val="Textkomente"/>
    <w:uiPriority w:val="99"/>
    <w:semiHidden/>
    <w:rsid w:val="00F918C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918CA"/>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F918C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396B1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6B1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347573"/>
    <w:rPr>
      <w:sz w:val="16"/>
      <w:szCs w:val="16"/>
    </w:rPr>
  </w:style>
  <w:style w:type="character" w:styleId="Hypertextovodkaz">
    <w:name w:val="Hyperlink"/>
    <w:basedOn w:val="Standardnpsmoodstavce"/>
    <w:uiPriority w:val="99"/>
    <w:unhideWhenUsed/>
    <w:rsid w:val="00907D77"/>
    <w:rPr>
      <w:color w:val="0563C1" w:themeColor="hyperlink"/>
      <w:u w:val="single"/>
    </w:rPr>
  </w:style>
  <w:style w:type="paragraph" w:styleId="slovanseznam">
    <w:name w:val="List Number"/>
    <w:basedOn w:val="Normln"/>
    <w:uiPriority w:val="99"/>
    <w:semiHidden/>
    <w:unhideWhenUsed/>
    <w:rsid w:val="003A335E"/>
    <w:pPr>
      <w:spacing w:after="120" w:line="264" w:lineRule="auto"/>
      <w:ind w:left="1134" w:hanging="567"/>
      <w:jc w:val="both"/>
    </w:pPr>
    <w:rPr>
      <w:rFonts w:ascii="Segoe UI" w:eastAsiaTheme="minorHAns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37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888A9-DFE5-41B3-B239-FFEF46779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Pages>
  <Words>2166</Words>
  <Characters>12783</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14920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Nováková Veronika</dc:creator>
  <cp:keywords/>
  <dc:description/>
  <cp:lastModifiedBy>Garšicová Miroslava</cp:lastModifiedBy>
  <cp:revision>18</cp:revision>
  <dcterms:created xsi:type="dcterms:W3CDTF">2022-03-27T14:53:00Z</dcterms:created>
  <dcterms:modified xsi:type="dcterms:W3CDTF">2022-04-01T11:34:00Z</dcterms:modified>
</cp:coreProperties>
</file>