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5EC90" w14:textId="77777777" w:rsidR="0040024C" w:rsidRPr="00056449" w:rsidRDefault="0040024C">
      <w:pPr>
        <w:rPr>
          <w:rFonts w:ascii="Calibri" w:hAnsi="Calibri" w:cs="Calibri"/>
          <w:sz w:val="22"/>
          <w:szCs w:val="22"/>
        </w:rPr>
      </w:pPr>
      <w:r w:rsidRPr="00056449">
        <w:rPr>
          <w:rFonts w:ascii="Calibri" w:hAnsi="Calibri" w:cs="Calibri"/>
          <w:sz w:val="22"/>
          <w:szCs w:val="22"/>
        </w:rPr>
        <w:t xml:space="preserve">Níže uvedeného dne, měsíce a roku uzavřeli </w:t>
      </w:r>
    </w:p>
    <w:p w14:paraId="6271566F" w14:textId="77777777" w:rsidR="0040024C" w:rsidRPr="00056449" w:rsidRDefault="0040024C">
      <w:pPr>
        <w:rPr>
          <w:rFonts w:ascii="Calibri" w:hAnsi="Calibri" w:cs="Calibri"/>
          <w:sz w:val="22"/>
          <w:szCs w:val="22"/>
        </w:rPr>
      </w:pPr>
    </w:p>
    <w:p w14:paraId="310DBF8F" w14:textId="77777777" w:rsidR="004D5982" w:rsidRPr="004D5982" w:rsidRDefault="004D5982" w:rsidP="004D5982">
      <w:pPr>
        <w:rPr>
          <w:rFonts w:ascii="Calibri" w:hAnsi="Calibri" w:cs="Calibri"/>
          <w:b/>
          <w:sz w:val="22"/>
          <w:szCs w:val="22"/>
        </w:rPr>
      </w:pPr>
      <w:r w:rsidRPr="004D5982">
        <w:rPr>
          <w:rFonts w:ascii="Calibri" w:hAnsi="Calibri" w:cs="Calibri"/>
          <w:b/>
          <w:sz w:val="22"/>
          <w:szCs w:val="22"/>
        </w:rPr>
        <w:tab/>
      </w:r>
    </w:p>
    <w:p w14:paraId="777AA59D" w14:textId="1CFB3388" w:rsidR="000E15B7" w:rsidRDefault="00E37B18" w:rsidP="000E15B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Pronajímatel</w:t>
      </w:r>
    </w:p>
    <w:p w14:paraId="6BF4B3DB" w14:textId="22671789" w:rsidR="0061295A" w:rsidRPr="0061295A" w:rsidRDefault="0061295A" w:rsidP="000E15B7">
      <w:pPr>
        <w:rPr>
          <w:rFonts w:ascii="Calibri" w:hAnsi="Calibri" w:cs="Calibri"/>
          <w:bCs/>
          <w:sz w:val="22"/>
          <w:szCs w:val="22"/>
        </w:rPr>
      </w:pPr>
      <w:r w:rsidRPr="0061295A">
        <w:rPr>
          <w:rFonts w:ascii="Calibri" w:hAnsi="Calibri" w:cs="Calibri"/>
          <w:bCs/>
          <w:sz w:val="22"/>
          <w:szCs w:val="22"/>
        </w:rPr>
        <w:t>MTM Tech, s.r.o.</w:t>
      </w:r>
    </w:p>
    <w:p w14:paraId="6613A073" w14:textId="1BACCA8A" w:rsidR="00090529" w:rsidRPr="0061295A" w:rsidRDefault="00090529" w:rsidP="00090529">
      <w:pPr>
        <w:rPr>
          <w:rFonts w:ascii="Calibri" w:hAnsi="Calibri" w:cs="Calibri"/>
          <w:bCs/>
          <w:sz w:val="22"/>
          <w:szCs w:val="22"/>
        </w:rPr>
      </w:pPr>
      <w:r w:rsidRPr="0061295A">
        <w:rPr>
          <w:rFonts w:ascii="Calibri" w:hAnsi="Calibri" w:cs="Calibri"/>
          <w:bCs/>
          <w:sz w:val="22"/>
          <w:szCs w:val="22"/>
        </w:rPr>
        <w:t xml:space="preserve">IČ: </w:t>
      </w:r>
      <w:r w:rsidR="0061295A" w:rsidRPr="0061295A">
        <w:rPr>
          <w:rFonts w:ascii="Calibri" w:hAnsi="Calibri" w:cs="Calibri"/>
          <w:bCs/>
          <w:sz w:val="22"/>
          <w:szCs w:val="22"/>
        </w:rPr>
        <w:t xml:space="preserve"> 604 71417</w:t>
      </w:r>
    </w:p>
    <w:p w14:paraId="142DF4FD" w14:textId="0652BC0C" w:rsidR="00161683" w:rsidRPr="00A2177D" w:rsidRDefault="00161683" w:rsidP="000905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 </w:t>
      </w:r>
      <w:r w:rsidR="0061295A">
        <w:rPr>
          <w:rFonts w:ascii="Calibri" w:hAnsi="Calibri" w:cs="Calibri"/>
          <w:sz w:val="22"/>
          <w:szCs w:val="22"/>
        </w:rPr>
        <w:t>CZ 604 71 417</w:t>
      </w:r>
    </w:p>
    <w:p w14:paraId="54A94884" w14:textId="03E3044D" w:rsidR="00F66A3B" w:rsidRPr="00F66A3B" w:rsidRDefault="00090529" w:rsidP="00F66A3B">
      <w:pPr>
        <w:rPr>
          <w:rFonts w:asciiTheme="minorHAnsi" w:hAnsiTheme="minorHAnsi" w:cstheme="minorHAnsi"/>
          <w:sz w:val="22"/>
          <w:szCs w:val="22"/>
        </w:rPr>
      </w:pPr>
      <w:r w:rsidRPr="00F66A3B">
        <w:rPr>
          <w:rFonts w:asciiTheme="minorHAnsi" w:hAnsiTheme="minorHAnsi" w:cstheme="minorHAnsi"/>
          <w:sz w:val="22"/>
          <w:szCs w:val="22"/>
        </w:rPr>
        <w:t>zapsan</w:t>
      </w:r>
      <w:r w:rsidR="00F66A3B">
        <w:rPr>
          <w:rFonts w:asciiTheme="minorHAnsi" w:hAnsiTheme="minorHAnsi" w:cstheme="minorHAnsi"/>
          <w:sz w:val="22"/>
          <w:szCs w:val="22"/>
        </w:rPr>
        <w:t>á</w:t>
      </w:r>
      <w:r w:rsidRPr="00F66A3B">
        <w:rPr>
          <w:rFonts w:asciiTheme="minorHAnsi" w:hAnsiTheme="minorHAnsi" w:cstheme="minorHAnsi"/>
          <w:sz w:val="22"/>
          <w:szCs w:val="22"/>
        </w:rPr>
        <w:t xml:space="preserve"> v obchodním rejstříku u  </w:t>
      </w:r>
      <w:r w:rsidR="00F66A3B" w:rsidRPr="00F66A3B">
        <w:rPr>
          <w:rFonts w:asciiTheme="minorHAnsi" w:hAnsiTheme="minorHAnsi" w:cstheme="minorHAnsi"/>
          <w:sz w:val="22"/>
          <w:szCs w:val="22"/>
        </w:rPr>
        <w:t xml:space="preserve"> Městského soudu v Praze, oddíl C</w:t>
      </w:r>
    </w:p>
    <w:p w14:paraId="69F3B829" w14:textId="7D4FD63A" w:rsidR="00F66A3B" w:rsidRPr="00F66A3B" w:rsidRDefault="00F66A3B" w:rsidP="00F66A3B">
      <w:pPr>
        <w:rPr>
          <w:rFonts w:asciiTheme="minorHAnsi" w:hAnsiTheme="minorHAnsi" w:cstheme="minorHAnsi"/>
          <w:sz w:val="22"/>
          <w:szCs w:val="22"/>
        </w:rPr>
      </w:pPr>
      <w:r w:rsidRPr="00F66A3B">
        <w:rPr>
          <w:rFonts w:asciiTheme="minorHAnsi" w:hAnsiTheme="minorHAnsi" w:cstheme="minorHAnsi"/>
          <w:sz w:val="22"/>
          <w:szCs w:val="22"/>
        </w:rPr>
        <w:t>číslo vložky 25943, datum zápisu 1.3.1994</w:t>
      </w:r>
    </w:p>
    <w:p w14:paraId="70D807A0" w14:textId="79B5EB7A" w:rsidR="00090529" w:rsidRDefault="00090529" w:rsidP="00090529">
      <w:pPr>
        <w:rPr>
          <w:rFonts w:ascii="Calibri" w:hAnsi="Calibri" w:cs="Calibri"/>
          <w:sz w:val="22"/>
          <w:szCs w:val="22"/>
        </w:rPr>
      </w:pPr>
      <w:r w:rsidRPr="00A2177D">
        <w:rPr>
          <w:rFonts w:ascii="Calibri" w:hAnsi="Calibri" w:cs="Calibri"/>
          <w:sz w:val="22"/>
          <w:szCs w:val="22"/>
        </w:rPr>
        <w:t>se sídlem</w:t>
      </w:r>
      <w:r>
        <w:rPr>
          <w:rFonts w:ascii="Calibri" w:hAnsi="Calibri" w:cs="Calibri"/>
          <w:sz w:val="22"/>
          <w:szCs w:val="22"/>
        </w:rPr>
        <w:t>:</w:t>
      </w:r>
      <w:r w:rsidRPr="00A2177D">
        <w:rPr>
          <w:rFonts w:ascii="Calibri" w:hAnsi="Calibri" w:cs="Calibri"/>
          <w:sz w:val="22"/>
          <w:szCs w:val="22"/>
        </w:rPr>
        <w:t xml:space="preserve"> </w:t>
      </w:r>
    </w:p>
    <w:p w14:paraId="4CD33964" w14:textId="77777777" w:rsidR="0061295A" w:rsidRPr="0061295A" w:rsidRDefault="0061295A" w:rsidP="0061295A">
      <w:pPr>
        <w:rPr>
          <w:rFonts w:ascii="Calibri" w:hAnsi="Calibri" w:cs="Calibri"/>
          <w:bCs/>
          <w:sz w:val="22"/>
          <w:szCs w:val="22"/>
        </w:rPr>
      </w:pPr>
      <w:r w:rsidRPr="0061295A">
        <w:rPr>
          <w:rFonts w:ascii="Calibri" w:hAnsi="Calibri" w:cs="Calibri"/>
          <w:bCs/>
          <w:sz w:val="22"/>
          <w:szCs w:val="22"/>
        </w:rPr>
        <w:t>Janovská 375</w:t>
      </w:r>
    </w:p>
    <w:p w14:paraId="5E4D877E" w14:textId="77777777" w:rsidR="0061295A" w:rsidRPr="0061295A" w:rsidRDefault="0061295A" w:rsidP="0061295A">
      <w:pPr>
        <w:rPr>
          <w:rFonts w:ascii="Calibri" w:hAnsi="Calibri" w:cs="Calibri"/>
          <w:bCs/>
          <w:sz w:val="22"/>
          <w:szCs w:val="22"/>
        </w:rPr>
      </w:pPr>
      <w:r w:rsidRPr="0061295A">
        <w:rPr>
          <w:rFonts w:ascii="Calibri" w:hAnsi="Calibri" w:cs="Calibri"/>
          <w:bCs/>
          <w:sz w:val="22"/>
          <w:szCs w:val="22"/>
        </w:rPr>
        <w:t>109 00 Praha 10 Horní Měcholupy</w:t>
      </w:r>
    </w:p>
    <w:p w14:paraId="71C5883B" w14:textId="5F53E8A1" w:rsidR="00090529" w:rsidRDefault="00090529" w:rsidP="000905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provozovna: </w:t>
      </w:r>
    </w:p>
    <w:p w14:paraId="31104BFF" w14:textId="1E24443B" w:rsidR="0061295A" w:rsidRPr="00A2177D" w:rsidRDefault="0061295A" w:rsidP="00090529">
      <w:pPr>
        <w:rPr>
          <w:rFonts w:ascii="Calibri" w:hAnsi="Calibri" w:cs="Calibri"/>
          <w:sz w:val="22"/>
          <w:szCs w:val="22"/>
        </w:rPr>
      </w:pPr>
      <w:bookmarkStart w:id="0" w:name="_Hlk74722064"/>
      <w:r>
        <w:rPr>
          <w:rFonts w:ascii="Calibri" w:hAnsi="Calibri" w:cs="Calibri"/>
          <w:sz w:val="22"/>
          <w:szCs w:val="22"/>
        </w:rPr>
        <w:t>MTM Tech, středisko Veselice, Va</w:t>
      </w:r>
      <w:r w:rsidR="00F66A3B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řinec- Veselice 84, 679 13  Sloup v Moravském krasu</w:t>
      </w:r>
    </w:p>
    <w:bookmarkEnd w:id="0"/>
    <w:p w14:paraId="2AA97944" w14:textId="5ADB0CD3" w:rsidR="00090529" w:rsidRDefault="00090529" w:rsidP="000905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telefon/email:</w:t>
      </w:r>
      <w:r>
        <w:rPr>
          <w:rFonts w:ascii="Calibri" w:hAnsi="Calibri" w:cs="Calibri"/>
          <w:sz w:val="22"/>
          <w:szCs w:val="22"/>
        </w:rPr>
        <w:tab/>
      </w:r>
    </w:p>
    <w:p w14:paraId="2087E414" w14:textId="7ACEAFC9" w:rsidR="0061295A" w:rsidRDefault="0061295A" w:rsidP="000905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+420 616436002, +420 602218568</w:t>
      </w:r>
    </w:p>
    <w:p w14:paraId="523FAE92" w14:textId="663AB837" w:rsidR="00090529" w:rsidRDefault="00090529" w:rsidP="000905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č. účtu: </w:t>
      </w:r>
    </w:p>
    <w:p w14:paraId="75B9FC1B" w14:textId="7B0987C0" w:rsidR="0061295A" w:rsidRPr="0061295A" w:rsidRDefault="0061295A" w:rsidP="00090529">
      <w:pPr>
        <w:rPr>
          <w:rFonts w:ascii="Calibri" w:hAnsi="Calibri" w:cs="Calibri"/>
          <w:sz w:val="22"/>
          <w:szCs w:val="22"/>
        </w:rPr>
      </w:pPr>
      <w:r w:rsidRPr="0061295A">
        <w:rPr>
          <w:rFonts w:ascii="CIDFont+F2" w:hAnsi="CIDFont+F2" w:cs="CIDFont+F2"/>
          <w:sz w:val="22"/>
          <w:szCs w:val="22"/>
        </w:rPr>
        <w:t>1790079001/5500</w:t>
      </w:r>
    </w:p>
    <w:p w14:paraId="2FA23526" w14:textId="77777777" w:rsidR="00F66A3B" w:rsidRDefault="00F66A3B" w:rsidP="00090529">
      <w:pPr>
        <w:rPr>
          <w:rFonts w:ascii="Calibri" w:hAnsi="Calibri" w:cs="Calibri"/>
          <w:sz w:val="22"/>
          <w:szCs w:val="22"/>
        </w:rPr>
      </w:pPr>
    </w:p>
    <w:p w14:paraId="7B33A079" w14:textId="3728B485" w:rsidR="0061295A" w:rsidRDefault="000E15B7" w:rsidP="000905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Zastoupená:</w:t>
      </w:r>
    </w:p>
    <w:p w14:paraId="0E8CE2B0" w14:textId="1C583AE4" w:rsidR="0040024C" w:rsidRPr="00056449" w:rsidRDefault="0061295A" w:rsidP="000905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</w:t>
      </w:r>
      <w:r w:rsidR="00F66A3B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anem Votavou, jednatelem</w:t>
      </w:r>
      <w:r w:rsidR="000E15B7">
        <w:rPr>
          <w:rFonts w:ascii="Calibri" w:hAnsi="Calibri" w:cs="Calibri"/>
          <w:sz w:val="22"/>
          <w:szCs w:val="22"/>
        </w:rPr>
        <w:tab/>
      </w:r>
      <w:r w:rsidR="000E15B7">
        <w:rPr>
          <w:rFonts w:ascii="Calibri" w:hAnsi="Calibri" w:cs="Calibri"/>
          <w:sz w:val="22"/>
          <w:szCs w:val="22"/>
        </w:rPr>
        <w:tab/>
      </w:r>
      <w:r w:rsidR="0040024C" w:rsidRPr="00056449">
        <w:rPr>
          <w:rFonts w:ascii="Calibri" w:hAnsi="Calibri" w:cs="Calibri"/>
          <w:sz w:val="22"/>
          <w:szCs w:val="22"/>
        </w:rPr>
        <w:t>(dále jen „</w:t>
      </w:r>
      <w:r w:rsidR="000E15B7">
        <w:rPr>
          <w:rFonts w:ascii="Calibri" w:hAnsi="Calibri" w:cs="Calibri"/>
          <w:sz w:val="22"/>
          <w:szCs w:val="22"/>
        </w:rPr>
        <w:t>pronajímatel</w:t>
      </w:r>
      <w:r w:rsidR="0040024C" w:rsidRPr="00056449">
        <w:rPr>
          <w:rFonts w:ascii="Calibri" w:hAnsi="Calibri" w:cs="Calibri"/>
          <w:sz w:val="22"/>
          <w:szCs w:val="22"/>
        </w:rPr>
        <w:t>“)</w:t>
      </w:r>
    </w:p>
    <w:p w14:paraId="4DE12D43" w14:textId="77777777" w:rsidR="00A2177D" w:rsidRDefault="000E15B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2924D70" w14:textId="77777777" w:rsidR="0040024C" w:rsidRPr="00056449" w:rsidRDefault="0040024C">
      <w:pPr>
        <w:rPr>
          <w:rFonts w:ascii="Calibri" w:hAnsi="Calibri" w:cs="Calibri"/>
          <w:sz w:val="22"/>
          <w:szCs w:val="22"/>
        </w:rPr>
      </w:pPr>
      <w:r w:rsidRPr="00056449">
        <w:rPr>
          <w:rFonts w:ascii="Calibri" w:hAnsi="Calibri" w:cs="Calibri"/>
          <w:sz w:val="22"/>
          <w:szCs w:val="22"/>
        </w:rPr>
        <w:t>a</w:t>
      </w:r>
    </w:p>
    <w:p w14:paraId="26D34E44" w14:textId="5C6FF6BD" w:rsidR="004D5982" w:rsidRDefault="004D5982" w:rsidP="00A2177D">
      <w:pPr>
        <w:rPr>
          <w:rFonts w:ascii="Calibri" w:hAnsi="Calibri" w:cs="Calibri"/>
          <w:sz w:val="22"/>
          <w:szCs w:val="22"/>
        </w:rPr>
      </w:pPr>
    </w:p>
    <w:p w14:paraId="4E599CA2" w14:textId="0F5EC1F9" w:rsidR="00161683" w:rsidRDefault="00863B29" w:rsidP="00A2177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Technické služby města Liberec, p.o.</w:t>
      </w:r>
    </w:p>
    <w:p w14:paraId="136E5980" w14:textId="25B019FA" w:rsidR="004D5982" w:rsidRDefault="004D5982" w:rsidP="004D5982">
      <w:pPr>
        <w:rPr>
          <w:rFonts w:ascii="Calibri" w:hAnsi="Calibri" w:cs="Calibri"/>
          <w:sz w:val="22"/>
          <w:szCs w:val="22"/>
        </w:rPr>
      </w:pPr>
      <w:r w:rsidRPr="00A2177D">
        <w:rPr>
          <w:rFonts w:ascii="Calibri" w:hAnsi="Calibri" w:cs="Calibri"/>
          <w:sz w:val="22"/>
          <w:szCs w:val="22"/>
        </w:rPr>
        <w:t>IČ</w:t>
      </w:r>
      <w:r>
        <w:rPr>
          <w:rFonts w:ascii="Calibri" w:hAnsi="Calibri" w:cs="Calibri"/>
          <w:sz w:val="22"/>
          <w:szCs w:val="22"/>
        </w:rPr>
        <w:t>:</w:t>
      </w:r>
      <w:r w:rsidR="00161683">
        <w:rPr>
          <w:rFonts w:ascii="Calibri" w:hAnsi="Calibri" w:cs="Calibri"/>
          <w:sz w:val="22"/>
          <w:szCs w:val="22"/>
        </w:rPr>
        <w:t xml:space="preserve"> </w:t>
      </w:r>
      <w:r w:rsidR="00863B29">
        <w:rPr>
          <w:rFonts w:ascii="Calibri" w:hAnsi="Calibri" w:cs="Calibri"/>
          <w:sz w:val="22"/>
          <w:szCs w:val="22"/>
        </w:rPr>
        <w:t>08881545</w:t>
      </w:r>
    </w:p>
    <w:p w14:paraId="5B2CC57F" w14:textId="0697F9DA" w:rsidR="00161683" w:rsidRDefault="00161683" w:rsidP="004D598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 CZ</w:t>
      </w:r>
      <w:r w:rsidR="00863B29">
        <w:rPr>
          <w:rFonts w:ascii="Calibri" w:hAnsi="Calibri" w:cs="Calibri"/>
          <w:sz w:val="22"/>
          <w:szCs w:val="22"/>
        </w:rPr>
        <w:t>08881545</w:t>
      </w:r>
    </w:p>
    <w:p w14:paraId="60854347" w14:textId="63E08D08" w:rsidR="00161683" w:rsidRPr="00A2177D" w:rsidRDefault="00161683" w:rsidP="004D598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zapsaná v obchodním rejstříku u Krajského soudu v</w:t>
      </w:r>
      <w:r w:rsidR="003F1726">
        <w:rPr>
          <w:rFonts w:ascii="Calibri" w:hAnsi="Calibri" w:cs="Calibri"/>
          <w:sz w:val="22"/>
          <w:szCs w:val="22"/>
        </w:rPr>
        <w:t> Ústí nad Labem</w:t>
      </w:r>
      <w:r>
        <w:rPr>
          <w:rFonts w:ascii="Calibri" w:hAnsi="Calibri" w:cs="Calibri"/>
          <w:sz w:val="22"/>
          <w:szCs w:val="22"/>
        </w:rPr>
        <w:t>, oddíl </w:t>
      </w:r>
      <w:r w:rsidR="003F1726">
        <w:rPr>
          <w:rFonts w:ascii="Calibri" w:hAnsi="Calibri" w:cs="Calibri"/>
          <w:sz w:val="22"/>
          <w:szCs w:val="22"/>
        </w:rPr>
        <w:t>Pr</w:t>
      </w:r>
      <w:r>
        <w:rPr>
          <w:rFonts w:ascii="Calibri" w:hAnsi="Calibri" w:cs="Calibri"/>
          <w:sz w:val="22"/>
          <w:szCs w:val="22"/>
        </w:rPr>
        <w:t>, vložka </w:t>
      </w:r>
      <w:r w:rsidR="003F1726">
        <w:rPr>
          <w:rFonts w:ascii="Calibri" w:hAnsi="Calibri" w:cs="Calibri"/>
          <w:sz w:val="22"/>
          <w:szCs w:val="22"/>
        </w:rPr>
        <w:t>1165</w:t>
      </w:r>
    </w:p>
    <w:p w14:paraId="0B6C5254" w14:textId="2195757D" w:rsidR="004D5982" w:rsidRDefault="004D5982" w:rsidP="00A217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A2177D">
        <w:rPr>
          <w:rFonts w:ascii="Calibri" w:hAnsi="Calibri" w:cs="Calibri"/>
          <w:sz w:val="22"/>
          <w:szCs w:val="22"/>
        </w:rPr>
        <w:t>e sídlem</w:t>
      </w:r>
      <w:r w:rsidR="000E15B7">
        <w:rPr>
          <w:rFonts w:ascii="Calibri" w:hAnsi="Calibri" w:cs="Calibri"/>
          <w:sz w:val="22"/>
          <w:szCs w:val="22"/>
        </w:rPr>
        <w:t>:</w:t>
      </w:r>
      <w:r w:rsidR="003F1726">
        <w:rPr>
          <w:rFonts w:ascii="Calibri" w:hAnsi="Calibri" w:cs="Calibri"/>
          <w:sz w:val="22"/>
          <w:szCs w:val="22"/>
        </w:rPr>
        <w:t xml:space="preserve"> Erbenova 376/2, Liberec VIII – Dolní Hanychov</w:t>
      </w:r>
      <w:r w:rsidR="00161683">
        <w:rPr>
          <w:rFonts w:ascii="Calibri" w:hAnsi="Calibri" w:cs="Calibri"/>
          <w:sz w:val="22"/>
          <w:szCs w:val="22"/>
        </w:rPr>
        <w:t xml:space="preserve">, PSČ </w:t>
      </w:r>
      <w:r w:rsidR="003F1726">
        <w:rPr>
          <w:rFonts w:ascii="Calibri" w:hAnsi="Calibri" w:cs="Calibri"/>
          <w:sz w:val="22"/>
          <w:szCs w:val="22"/>
        </w:rPr>
        <w:t>460 08</w:t>
      </w:r>
    </w:p>
    <w:p w14:paraId="559F174A" w14:textId="1190348A" w:rsidR="00EB6D42" w:rsidRDefault="004D5982" w:rsidP="00A217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Telefon </w:t>
      </w:r>
      <w:r w:rsidR="00C90F9F">
        <w:rPr>
          <w:rFonts w:ascii="Calibri" w:hAnsi="Calibri" w:cs="Calibri"/>
          <w:sz w:val="22"/>
          <w:szCs w:val="22"/>
        </w:rPr>
        <w:t>/email</w:t>
      </w:r>
      <w:r>
        <w:rPr>
          <w:rFonts w:ascii="Calibri" w:hAnsi="Calibri" w:cs="Calibri"/>
          <w:sz w:val="22"/>
          <w:szCs w:val="22"/>
        </w:rPr>
        <w:t>:</w:t>
      </w:r>
      <w:r w:rsidR="00161683">
        <w:rPr>
          <w:rFonts w:ascii="Calibri" w:hAnsi="Calibri" w:cs="Calibri"/>
          <w:sz w:val="22"/>
          <w:szCs w:val="22"/>
        </w:rPr>
        <w:t xml:space="preserve"> </w:t>
      </w:r>
      <w:r w:rsidR="00161683" w:rsidRPr="00161683">
        <w:rPr>
          <w:rFonts w:ascii="Calibri" w:hAnsi="Calibri" w:cs="Calibri"/>
          <w:sz w:val="22"/>
          <w:szCs w:val="22"/>
        </w:rPr>
        <w:t>+420</w:t>
      </w:r>
      <w:r w:rsidR="003F1726">
        <w:rPr>
          <w:rFonts w:ascii="Calibri" w:hAnsi="Calibri" w:cs="Calibri"/>
          <w:sz w:val="22"/>
          <w:szCs w:val="22"/>
        </w:rPr>
        <w:t> 482 410 111</w:t>
      </w:r>
      <w:r w:rsidR="00161683">
        <w:rPr>
          <w:rFonts w:ascii="Calibri" w:hAnsi="Calibri" w:cs="Calibri"/>
          <w:sz w:val="22"/>
          <w:szCs w:val="22"/>
        </w:rPr>
        <w:t xml:space="preserve"> / </w:t>
      </w:r>
      <w:r w:rsidR="003F1726">
        <w:rPr>
          <w:rFonts w:ascii="Calibri" w:hAnsi="Calibri" w:cs="Calibri"/>
          <w:sz w:val="22"/>
          <w:szCs w:val="22"/>
        </w:rPr>
        <w:t>tsml@tsml.cz</w:t>
      </w:r>
    </w:p>
    <w:p w14:paraId="619C6328" w14:textId="77777777" w:rsidR="00F66A3B" w:rsidRDefault="00F66A3B" w:rsidP="00A2177D">
      <w:pPr>
        <w:rPr>
          <w:rFonts w:ascii="Calibri" w:hAnsi="Calibri" w:cs="Calibri"/>
          <w:sz w:val="22"/>
          <w:szCs w:val="22"/>
        </w:rPr>
      </w:pPr>
    </w:p>
    <w:p w14:paraId="534D4341" w14:textId="7A7D0CE9" w:rsidR="00246931" w:rsidRPr="00056449" w:rsidRDefault="000E15B7" w:rsidP="00A217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Zastoupená:</w:t>
      </w:r>
      <w:r w:rsidR="00161683">
        <w:rPr>
          <w:rFonts w:ascii="Calibri" w:hAnsi="Calibri" w:cs="Calibri"/>
          <w:sz w:val="22"/>
          <w:szCs w:val="22"/>
        </w:rPr>
        <w:t xml:space="preserve"> Ing. </w:t>
      </w:r>
      <w:r w:rsidR="002B1DB1">
        <w:rPr>
          <w:rFonts w:ascii="Calibri" w:hAnsi="Calibri" w:cs="Calibri"/>
          <w:sz w:val="22"/>
          <w:szCs w:val="22"/>
        </w:rPr>
        <w:t>Pet</w:t>
      </w:r>
      <w:r w:rsidR="003F1726">
        <w:rPr>
          <w:rFonts w:ascii="Calibri" w:hAnsi="Calibri" w:cs="Calibri"/>
          <w:sz w:val="22"/>
          <w:szCs w:val="22"/>
        </w:rPr>
        <w:t>rem Kraučunem</w:t>
      </w:r>
      <w:r w:rsidR="00161683">
        <w:rPr>
          <w:rFonts w:ascii="Calibri" w:hAnsi="Calibri" w:cs="Calibri"/>
          <w:sz w:val="22"/>
          <w:szCs w:val="22"/>
        </w:rPr>
        <w:t xml:space="preserve">, </w:t>
      </w:r>
      <w:r w:rsidR="003F1726">
        <w:rPr>
          <w:rFonts w:ascii="Calibri" w:hAnsi="Calibri" w:cs="Calibri"/>
          <w:sz w:val="22"/>
          <w:szCs w:val="22"/>
        </w:rPr>
        <w:t>ředitelem</w:t>
      </w:r>
      <w:r w:rsidR="00246931">
        <w:rPr>
          <w:rFonts w:ascii="Calibri" w:hAnsi="Calibri" w:cs="Calibri"/>
          <w:sz w:val="22"/>
          <w:szCs w:val="22"/>
        </w:rPr>
        <w:tab/>
      </w:r>
      <w:r w:rsidR="00BD4CAC">
        <w:rPr>
          <w:rFonts w:ascii="Calibri" w:hAnsi="Calibri" w:cs="Calibri"/>
          <w:sz w:val="22"/>
          <w:szCs w:val="22"/>
        </w:rPr>
        <w:tab/>
      </w:r>
      <w:r w:rsidR="00BD4CAC">
        <w:rPr>
          <w:rFonts w:ascii="Calibri" w:hAnsi="Calibri" w:cs="Calibri"/>
          <w:sz w:val="22"/>
          <w:szCs w:val="22"/>
        </w:rPr>
        <w:tab/>
      </w:r>
      <w:r w:rsidR="00246931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nájemce</w:t>
      </w:r>
      <w:r w:rsidR="00246931">
        <w:rPr>
          <w:rFonts w:ascii="Calibri" w:hAnsi="Calibri" w:cs="Calibri"/>
          <w:sz w:val="22"/>
          <w:szCs w:val="22"/>
        </w:rPr>
        <w:t>“)</w:t>
      </w:r>
    </w:p>
    <w:p w14:paraId="5619F87E" w14:textId="77777777" w:rsidR="0040024C" w:rsidRPr="00056449" w:rsidRDefault="0040024C">
      <w:pPr>
        <w:rPr>
          <w:rFonts w:ascii="Calibri" w:hAnsi="Calibri" w:cs="Calibri"/>
          <w:sz w:val="22"/>
          <w:szCs w:val="22"/>
        </w:rPr>
      </w:pPr>
      <w:r w:rsidRPr="00056449">
        <w:rPr>
          <w:rFonts w:ascii="Calibri" w:hAnsi="Calibri" w:cs="Calibri"/>
          <w:sz w:val="22"/>
          <w:szCs w:val="22"/>
        </w:rPr>
        <w:tab/>
      </w:r>
      <w:r w:rsidRPr="00056449">
        <w:rPr>
          <w:rFonts w:ascii="Calibri" w:hAnsi="Calibri" w:cs="Calibri"/>
          <w:sz w:val="22"/>
          <w:szCs w:val="22"/>
        </w:rPr>
        <w:tab/>
      </w:r>
      <w:r w:rsidRPr="00056449">
        <w:rPr>
          <w:rFonts w:ascii="Calibri" w:hAnsi="Calibri" w:cs="Calibri"/>
          <w:sz w:val="22"/>
          <w:szCs w:val="22"/>
        </w:rPr>
        <w:tab/>
      </w:r>
      <w:r w:rsidRPr="00056449">
        <w:rPr>
          <w:rFonts w:ascii="Calibri" w:hAnsi="Calibri" w:cs="Calibri"/>
          <w:sz w:val="22"/>
          <w:szCs w:val="22"/>
        </w:rPr>
        <w:tab/>
      </w:r>
    </w:p>
    <w:p w14:paraId="3D5ED87C" w14:textId="77777777" w:rsidR="00872350" w:rsidRPr="00056449" w:rsidRDefault="00872350">
      <w:pPr>
        <w:jc w:val="both"/>
        <w:rPr>
          <w:rFonts w:ascii="Calibri" w:hAnsi="Calibri" w:cs="Calibri"/>
          <w:sz w:val="22"/>
          <w:szCs w:val="22"/>
        </w:rPr>
      </w:pPr>
    </w:p>
    <w:p w14:paraId="7AA3D74C" w14:textId="454C3D55" w:rsidR="0040024C" w:rsidRDefault="0040024C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056449">
        <w:rPr>
          <w:rFonts w:ascii="Calibri" w:hAnsi="Calibri" w:cs="Calibri"/>
          <w:sz w:val="22"/>
          <w:szCs w:val="22"/>
        </w:rPr>
        <w:t xml:space="preserve">v souladu s </w:t>
      </w:r>
      <w:r w:rsidRPr="00056449">
        <w:rPr>
          <w:rFonts w:ascii="Calibri" w:hAnsi="Calibri" w:cs="Calibri"/>
          <w:iCs/>
          <w:sz w:val="22"/>
          <w:szCs w:val="22"/>
        </w:rPr>
        <w:t>ustanovení</w:t>
      </w:r>
      <w:r w:rsidR="00090529">
        <w:rPr>
          <w:rFonts w:ascii="Calibri" w:hAnsi="Calibri" w:cs="Calibri"/>
          <w:iCs/>
          <w:sz w:val="22"/>
          <w:szCs w:val="22"/>
        </w:rPr>
        <w:t>m</w:t>
      </w:r>
      <w:r w:rsidRPr="00056449">
        <w:rPr>
          <w:rFonts w:ascii="Calibri" w:hAnsi="Calibri" w:cs="Calibri"/>
          <w:iCs/>
          <w:sz w:val="22"/>
          <w:szCs w:val="22"/>
        </w:rPr>
        <w:t xml:space="preserve"> § </w:t>
      </w:r>
      <w:r w:rsidR="0048634E">
        <w:rPr>
          <w:rFonts w:ascii="Calibri" w:hAnsi="Calibri" w:cs="Calibri"/>
          <w:iCs/>
          <w:sz w:val="22"/>
          <w:szCs w:val="22"/>
        </w:rPr>
        <w:t>2201</w:t>
      </w:r>
      <w:r w:rsidRPr="00056449">
        <w:rPr>
          <w:rFonts w:ascii="Calibri" w:hAnsi="Calibri" w:cs="Calibri"/>
          <w:iCs/>
          <w:sz w:val="22"/>
          <w:szCs w:val="22"/>
        </w:rPr>
        <w:t xml:space="preserve"> a násl. zákona č. </w:t>
      </w:r>
      <w:r w:rsidR="0048634E">
        <w:rPr>
          <w:rFonts w:ascii="Calibri" w:hAnsi="Calibri" w:cs="Calibri"/>
          <w:iCs/>
          <w:sz w:val="22"/>
          <w:szCs w:val="22"/>
        </w:rPr>
        <w:t>89</w:t>
      </w:r>
      <w:r w:rsidRPr="00056449">
        <w:rPr>
          <w:rFonts w:ascii="Calibri" w:hAnsi="Calibri" w:cs="Calibri"/>
          <w:iCs/>
          <w:sz w:val="22"/>
          <w:szCs w:val="22"/>
        </w:rPr>
        <w:t>/</w:t>
      </w:r>
      <w:r w:rsidR="0048634E">
        <w:rPr>
          <w:rFonts w:ascii="Calibri" w:hAnsi="Calibri" w:cs="Calibri"/>
          <w:iCs/>
          <w:sz w:val="22"/>
          <w:szCs w:val="22"/>
        </w:rPr>
        <w:t>2012</w:t>
      </w:r>
      <w:r w:rsidRPr="00056449">
        <w:rPr>
          <w:rFonts w:ascii="Calibri" w:hAnsi="Calibri" w:cs="Calibri"/>
          <w:iCs/>
          <w:sz w:val="22"/>
          <w:szCs w:val="22"/>
        </w:rPr>
        <w:t xml:space="preserve"> Sb., občanského zákoníku</w:t>
      </w:r>
      <w:r w:rsidR="0078248E">
        <w:rPr>
          <w:rFonts w:ascii="Calibri" w:hAnsi="Calibri" w:cs="Calibri"/>
          <w:iCs/>
          <w:sz w:val="22"/>
          <w:szCs w:val="22"/>
        </w:rPr>
        <w:t xml:space="preserve"> (dále pouze „zákon“)</w:t>
      </w:r>
      <w:r w:rsidRPr="00056449">
        <w:rPr>
          <w:rFonts w:ascii="Calibri" w:hAnsi="Calibri" w:cs="Calibri"/>
          <w:iCs/>
          <w:sz w:val="22"/>
          <w:szCs w:val="22"/>
        </w:rPr>
        <w:t xml:space="preserve">  </w:t>
      </w:r>
      <w:r w:rsidRPr="00056449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</w:p>
    <w:p w14:paraId="7A877F09" w14:textId="77777777" w:rsidR="00A44677" w:rsidRDefault="00A44677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3B2162FF" w14:textId="77777777" w:rsidR="00A44677" w:rsidRPr="00A44677" w:rsidRDefault="00A44677">
      <w:pPr>
        <w:jc w:val="both"/>
        <w:rPr>
          <w:rFonts w:ascii="Calibri" w:hAnsi="Calibri" w:cs="Calibri"/>
          <w:sz w:val="22"/>
          <w:szCs w:val="22"/>
        </w:rPr>
      </w:pPr>
      <w:r w:rsidRPr="00A44677">
        <w:rPr>
          <w:rFonts w:ascii="Calibri" w:hAnsi="Calibri" w:cs="Calibri"/>
          <w:bCs/>
          <w:iCs/>
          <w:sz w:val="22"/>
          <w:szCs w:val="22"/>
        </w:rPr>
        <w:t>tuto</w:t>
      </w:r>
    </w:p>
    <w:p w14:paraId="0ADFABAE" w14:textId="77777777" w:rsidR="0040024C" w:rsidRDefault="0040024C">
      <w:pPr>
        <w:jc w:val="both"/>
        <w:rPr>
          <w:rFonts w:ascii="Calibri" w:hAnsi="Calibri" w:cs="Calibri"/>
          <w:sz w:val="22"/>
          <w:szCs w:val="22"/>
        </w:rPr>
      </w:pPr>
    </w:p>
    <w:p w14:paraId="41C9D9EC" w14:textId="5263B940" w:rsidR="0040024C" w:rsidRPr="00F66A3B" w:rsidRDefault="0040024C">
      <w:pPr>
        <w:jc w:val="center"/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</w:pPr>
      <w:r w:rsidRPr="00F66A3B"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  <w:t>Nájemní smlouvu</w:t>
      </w:r>
      <w:r w:rsidR="002522FF" w:rsidRPr="00F66A3B"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  <w:t xml:space="preserve"> č. </w:t>
      </w:r>
      <w:bookmarkStart w:id="1" w:name="_Hlk74722753"/>
      <w:r w:rsidR="0061295A" w:rsidRPr="00F66A3B"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  <w:t>MTM/</w:t>
      </w:r>
      <w:r w:rsidR="003F1726"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  <w:t>20220225</w:t>
      </w:r>
      <w:r w:rsidR="002063DC" w:rsidRPr="00F66A3B"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  <w:t>/</w:t>
      </w:r>
      <w:r w:rsidR="002522FF" w:rsidRPr="00F66A3B"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  <w:t>0</w:t>
      </w:r>
      <w:r w:rsidR="0061295A" w:rsidRPr="00F66A3B"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  <w:t>1</w:t>
      </w:r>
      <w:r w:rsidR="003F1726"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  <w:t>2</w:t>
      </w:r>
      <w:r w:rsidR="0021097B" w:rsidRPr="00F66A3B"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  <w:t xml:space="preserve"> </w:t>
      </w:r>
    </w:p>
    <w:bookmarkEnd w:id="1"/>
    <w:p w14:paraId="77BA16E9" w14:textId="1964C271" w:rsidR="00A44677" w:rsidRDefault="00E325C0">
      <w:pPr>
        <w:jc w:val="center"/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</w:pPr>
      <w:r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  <w:t>a</w:t>
      </w:r>
    </w:p>
    <w:p w14:paraId="3073D254" w14:textId="72380B82" w:rsidR="00E325C0" w:rsidRPr="00F66A3B" w:rsidRDefault="002B1DB1">
      <w:pPr>
        <w:jc w:val="center"/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</w:pPr>
      <w:r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  <w:t>TSML/</w:t>
      </w:r>
      <w:bookmarkStart w:id="2" w:name="_GoBack"/>
      <w:bookmarkEnd w:id="2"/>
      <w:r w:rsidR="00E325C0">
        <w:rPr>
          <w:rFonts w:ascii="Arial Black" w:hAnsi="Arial Black" w:cs="Calibri"/>
          <w:b/>
          <w:color w:val="808080" w:themeColor="background1" w:themeShade="80"/>
          <w:sz w:val="28"/>
          <w:szCs w:val="28"/>
        </w:rPr>
        <w:t>22/0010</w:t>
      </w:r>
    </w:p>
    <w:p w14:paraId="390DE33A" w14:textId="77777777" w:rsidR="00A44677" w:rsidRDefault="00A4467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44677">
        <w:rPr>
          <w:rFonts w:ascii="Calibri" w:hAnsi="Calibri" w:cs="Calibri"/>
          <w:b/>
          <w:bCs/>
          <w:sz w:val="22"/>
          <w:szCs w:val="22"/>
        </w:rPr>
        <w:t>I.</w:t>
      </w:r>
    </w:p>
    <w:p w14:paraId="64D30834" w14:textId="77777777" w:rsidR="00A44677" w:rsidRDefault="00A4467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Předmět nájmu</w:t>
      </w:r>
    </w:p>
    <w:p w14:paraId="0B12E788" w14:textId="77777777" w:rsidR="003F1726" w:rsidRDefault="002063DC" w:rsidP="0021097B">
      <w:pPr>
        <w:pStyle w:val="Zkladntext2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Předmět nájmu tvoří </w:t>
      </w:r>
      <w:r w:rsidR="003F1726">
        <w:rPr>
          <w:rFonts w:cs="Calibri"/>
        </w:rPr>
        <w:t>kompaktní zametací stroj COMAC CS 140 T v následující výbavě:</w:t>
      </w:r>
    </w:p>
    <w:p w14:paraId="26B4D520" w14:textId="77777777" w:rsidR="003F1726" w:rsidRDefault="003F1726" w:rsidP="003F1726">
      <w:pPr>
        <w:pStyle w:val="Zkladntext2"/>
        <w:spacing w:after="0" w:line="240" w:lineRule="auto"/>
        <w:ind w:left="360"/>
        <w:jc w:val="both"/>
        <w:rPr>
          <w:rFonts w:cs="Calibri"/>
        </w:rPr>
      </w:pPr>
    </w:p>
    <w:p w14:paraId="3D83C930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„Twin Action“ sběrací systém s rotujícím drtícím hřídelem, osazeným robustními kladivy a hydraulicky ovládaným sacím ventilátorem</w:t>
      </w:r>
    </w:p>
    <w:p w14:paraId="03C9FFDF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Hydraulicky ovládaný centrální válcový zametací kartáč ø 600 x 1.400 mm</w:t>
      </w:r>
    </w:p>
    <w:p w14:paraId="7769C1C9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lastRenderedPageBreak/>
        <w:t>Hydraulicky ovládaný pravostranný a levostranný kartáč ø 750 mm</w:t>
      </w:r>
    </w:p>
    <w:p w14:paraId="2F3C2991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Hydrostatický pohon s čerpadlem s regulací průtokového množství a separátním hydromotorem v obou zadních kolech</w:t>
      </w:r>
    </w:p>
    <w:p w14:paraId="321368BB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Hydraulické pérování ve třech nastavitelných úrovních, s konstantní charakteristikou</w:t>
      </w:r>
    </w:p>
    <w:p w14:paraId="2DA5AB98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Vysokovyklápění sběrné nádrže až do výšky 1.800 mm</w:t>
      </w:r>
    </w:p>
    <w:p w14:paraId="47B4C201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Vzduchový filtr, třídy L, plocha 50 m</w:t>
      </w:r>
      <w:r w:rsidRPr="003F1726">
        <w:rPr>
          <w:rFonts w:ascii="Calibri" w:hAnsi="Calibri" w:cs="Calibri"/>
          <w:sz w:val="22"/>
          <w:szCs w:val="22"/>
          <w:vertAlign w:val="superscript"/>
        </w:rPr>
        <w:t>2</w:t>
      </w:r>
      <w:r w:rsidRPr="003F1726">
        <w:rPr>
          <w:rFonts w:ascii="Calibri" w:hAnsi="Calibri" w:cs="Calibri"/>
          <w:sz w:val="22"/>
          <w:szCs w:val="22"/>
        </w:rPr>
        <w:t>, s dvojčinným elektrickým vyklepávačem</w:t>
      </w:r>
    </w:p>
    <w:p w14:paraId="7C838DC1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b/>
          <w:sz w:val="22"/>
          <w:szCs w:val="22"/>
        </w:rPr>
        <w:t>VM Motor EURO 6</w:t>
      </w:r>
    </w:p>
    <w:p w14:paraId="5DE22CCF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Klimatizace</w:t>
      </w:r>
    </w:p>
    <w:p w14:paraId="48DDD93D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Autorádio s funkcí Bluetooth a portem USB</w:t>
      </w:r>
    </w:p>
    <w:p w14:paraId="01E3E36A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Zpětná kamera s barevným monitorem</w:t>
      </w:r>
    </w:p>
    <w:p w14:paraId="1E97FC5A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Přední zametací agregát ø 750 mm, přetáčení 180</w:t>
      </w:r>
      <w:r w:rsidRPr="003F1726">
        <w:rPr>
          <w:rFonts w:ascii="Calibri" w:hAnsi="Calibri" w:cs="Calibri"/>
          <w:sz w:val="22"/>
          <w:szCs w:val="22"/>
          <w:vertAlign w:val="superscript"/>
        </w:rPr>
        <w:t>0</w:t>
      </w:r>
    </w:p>
    <w:p w14:paraId="47B8CDEE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Vysokotlaká vodní pistole 100 bar, včetně systému vodního skrápění kartáčů s nádrží 220 l</w:t>
      </w:r>
    </w:p>
    <w:p w14:paraId="17C10E03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Ruční vysávací hadice ø 120 mm, délka 6.000 mm</w:t>
      </w:r>
    </w:p>
    <w:p w14:paraId="644347CE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Spodní výsypka sběrné nádrže</w:t>
      </w:r>
    </w:p>
    <w:p w14:paraId="042684F4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Systém sledování kartáčů</w:t>
      </w:r>
    </w:p>
    <w:p w14:paraId="54C73352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Spodní ochranné zakrytování</w:t>
      </w:r>
    </w:p>
    <w:p w14:paraId="0EA22D0E" w14:textId="77777777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Regulace přítlaku a otáček bočních kartáčů a čelního kartáče</w:t>
      </w:r>
    </w:p>
    <w:p w14:paraId="0260EC78" w14:textId="7EA735AB" w:rsidR="003F1726" w:rsidRPr="003F1726" w:rsidRDefault="003F1726" w:rsidP="003F1726">
      <w:pPr>
        <w:numPr>
          <w:ilvl w:val="0"/>
          <w:numId w:val="1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F1726">
        <w:rPr>
          <w:rFonts w:ascii="Calibri" w:hAnsi="Calibri" w:cs="Calibri"/>
          <w:sz w:val="22"/>
          <w:szCs w:val="22"/>
        </w:rPr>
        <w:t>Náhradní kolo</w:t>
      </w:r>
    </w:p>
    <w:p w14:paraId="5B5C6D47" w14:textId="77777777" w:rsidR="003F1726" w:rsidRDefault="003F1726" w:rsidP="003F1726">
      <w:pPr>
        <w:pStyle w:val="Zkladntext2"/>
        <w:spacing w:after="0" w:line="240" w:lineRule="auto"/>
        <w:ind w:left="360"/>
        <w:jc w:val="both"/>
        <w:rPr>
          <w:rFonts w:cs="Calibri"/>
        </w:rPr>
      </w:pPr>
    </w:p>
    <w:p w14:paraId="2FF87BA5" w14:textId="658C058D" w:rsidR="00B5797D" w:rsidRDefault="00B5797D" w:rsidP="00B5797D">
      <w:pPr>
        <w:pStyle w:val="Zkladntext2"/>
        <w:spacing w:after="0" w:line="240" w:lineRule="auto"/>
        <w:jc w:val="both"/>
        <w:rPr>
          <w:rFonts w:cs="Calibri"/>
        </w:rPr>
      </w:pPr>
      <w:r w:rsidRPr="00056449">
        <w:rPr>
          <w:rFonts w:cs="Calibri"/>
        </w:rPr>
        <w:t xml:space="preserve">1.2 </w:t>
      </w:r>
      <w:r>
        <w:rPr>
          <w:rFonts w:cs="Calibri"/>
        </w:rPr>
        <w:t xml:space="preserve">Pronajímatel prohlašuje, že </w:t>
      </w:r>
      <w:r w:rsidR="002F20D4">
        <w:rPr>
          <w:rFonts w:cs="Calibri"/>
        </w:rPr>
        <w:t>je výlučným vlastníkem předmětu nájmu</w:t>
      </w:r>
      <w:r w:rsidR="00161683">
        <w:rPr>
          <w:rFonts w:cs="Calibri"/>
        </w:rPr>
        <w:t xml:space="preserve"> a </w:t>
      </w:r>
      <w:r w:rsidR="00EB242D">
        <w:rPr>
          <w:rFonts w:cs="Calibri"/>
        </w:rPr>
        <w:t xml:space="preserve">že užívání předmětu nájmu ani nakládání s ním není nijak </w:t>
      </w:r>
      <w:r w:rsidR="00161683">
        <w:rPr>
          <w:rFonts w:cs="Calibri"/>
        </w:rPr>
        <w:t xml:space="preserve">fakticky ani právně </w:t>
      </w:r>
      <w:r w:rsidR="00EB242D">
        <w:rPr>
          <w:rFonts w:cs="Calibri"/>
        </w:rPr>
        <w:t>omezeno</w:t>
      </w:r>
      <w:r w:rsidR="002F20D4">
        <w:rPr>
          <w:rFonts w:cs="Calibri"/>
        </w:rPr>
        <w:t>. Dále prohlašuje, že pokud v okamžiku uzavření této smlouvy není znám stav motohodin stroje, nebo se tento do okamžiku předání stroje nájemci může změnit, stav motohodin v okamžiku předání stroje bude uveden v předávacím protokolu předmětu nájmu.</w:t>
      </w:r>
      <w:r w:rsidR="006952CA">
        <w:rPr>
          <w:rFonts w:cs="Calibri"/>
        </w:rPr>
        <w:t xml:space="preserve"> Liší-li se stav motohodin uvedený v předávacích protokolech a v této smlouvě, platí stav uvedený v předávacích protokolech.</w:t>
      </w:r>
    </w:p>
    <w:p w14:paraId="6AAC3691" w14:textId="77777777" w:rsidR="003E0070" w:rsidRDefault="003E0070" w:rsidP="00B5797D">
      <w:pPr>
        <w:pStyle w:val="Zkladntext2"/>
        <w:spacing w:after="0" w:line="240" w:lineRule="auto"/>
        <w:jc w:val="both"/>
        <w:rPr>
          <w:rFonts w:cs="Calibri"/>
        </w:rPr>
      </w:pPr>
    </w:p>
    <w:p w14:paraId="6BB63968" w14:textId="77777777" w:rsidR="0021097B" w:rsidRDefault="00A8641C" w:rsidP="0050045F">
      <w:pPr>
        <w:pStyle w:val="Zkladntext2"/>
        <w:spacing w:after="0" w:line="240" w:lineRule="auto"/>
        <w:jc w:val="both"/>
        <w:rPr>
          <w:rFonts w:cs="Calibri"/>
        </w:rPr>
      </w:pPr>
      <w:r w:rsidRPr="00056449">
        <w:rPr>
          <w:rFonts w:cs="Calibri"/>
        </w:rPr>
        <w:t>1.</w:t>
      </w:r>
      <w:r w:rsidR="00B5797D">
        <w:rPr>
          <w:rFonts w:cs="Calibri"/>
        </w:rPr>
        <w:t>3</w:t>
      </w:r>
      <w:r w:rsidRPr="00056449">
        <w:rPr>
          <w:rFonts w:cs="Calibri"/>
        </w:rPr>
        <w:t xml:space="preserve"> </w:t>
      </w:r>
      <w:r>
        <w:rPr>
          <w:rFonts w:cs="Calibri"/>
        </w:rPr>
        <w:t xml:space="preserve">Nájemce je oprávněn za dále uvedených podmínek dočasně užívat výše specifikovaný </w:t>
      </w:r>
      <w:r w:rsidR="00E80EF7">
        <w:rPr>
          <w:rFonts w:cs="Calibri"/>
        </w:rPr>
        <w:t>předmět nájmu.</w:t>
      </w:r>
    </w:p>
    <w:p w14:paraId="48C537BA" w14:textId="77777777" w:rsidR="003E0070" w:rsidRDefault="003E0070" w:rsidP="0050045F">
      <w:pPr>
        <w:pStyle w:val="Zkladntext2"/>
        <w:spacing w:after="0" w:line="240" w:lineRule="auto"/>
        <w:jc w:val="both"/>
        <w:rPr>
          <w:rFonts w:cs="Calibri"/>
        </w:rPr>
      </w:pPr>
    </w:p>
    <w:p w14:paraId="4A71EA93" w14:textId="77777777" w:rsidR="00A44677" w:rsidRPr="00056449" w:rsidRDefault="00A44677" w:rsidP="00056449">
      <w:pPr>
        <w:jc w:val="both"/>
        <w:rPr>
          <w:rFonts w:ascii="Calibri" w:hAnsi="Calibri" w:cs="Calibri"/>
          <w:sz w:val="22"/>
          <w:szCs w:val="22"/>
        </w:rPr>
      </w:pPr>
    </w:p>
    <w:p w14:paraId="0F40E232" w14:textId="77777777" w:rsidR="0040024C" w:rsidRDefault="0040024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56449">
        <w:rPr>
          <w:rFonts w:ascii="Calibri" w:hAnsi="Calibri" w:cs="Calibri"/>
          <w:b/>
          <w:bCs/>
          <w:sz w:val="22"/>
          <w:szCs w:val="22"/>
        </w:rPr>
        <w:t>II.</w:t>
      </w:r>
    </w:p>
    <w:p w14:paraId="47325501" w14:textId="77777777" w:rsidR="00C90F9F" w:rsidRDefault="00FB4FD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Doba nájmu</w:t>
      </w:r>
    </w:p>
    <w:p w14:paraId="70F3F415" w14:textId="41DAF6DD" w:rsidR="00C90F9F" w:rsidRDefault="0021097B" w:rsidP="00A54E4B">
      <w:pPr>
        <w:jc w:val="both"/>
        <w:rPr>
          <w:rFonts w:ascii="Calibri" w:hAnsi="Calibri" w:cs="Calibri"/>
          <w:bCs/>
          <w:sz w:val="22"/>
          <w:szCs w:val="22"/>
        </w:rPr>
      </w:pPr>
      <w:r w:rsidRPr="0021097B">
        <w:rPr>
          <w:rFonts w:ascii="Calibri" w:hAnsi="Calibri" w:cs="Calibri"/>
          <w:bCs/>
          <w:sz w:val="22"/>
          <w:szCs w:val="22"/>
        </w:rPr>
        <w:t>2.1 Nájem</w:t>
      </w:r>
      <w:r w:rsidR="00D51573">
        <w:rPr>
          <w:rFonts w:ascii="Calibri" w:hAnsi="Calibri" w:cs="Calibri"/>
          <w:bCs/>
          <w:sz w:val="22"/>
          <w:szCs w:val="22"/>
        </w:rPr>
        <w:t xml:space="preserve"> bude sjednán vždy na konkrétní časové období formou dodatků, s tím, že nájemce si může stroj pronajímat v nepravidelných časových intervalech až do 31.12.2022, kdy bude tato smlouva ukončena</w:t>
      </w:r>
      <w:r w:rsidRPr="0021097B">
        <w:rPr>
          <w:rFonts w:ascii="Calibri" w:hAnsi="Calibri" w:cs="Calibri"/>
          <w:bCs/>
          <w:sz w:val="22"/>
          <w:szCs w:val="22"/>
        </w:rPr>
        <w:t>.</w:t>
      </w:r>
    </w:p>
    <w:p w14:paraId="59E7B8F9" w14:textId="77777777" w:rsidR="003E0070" w:rsidRPr="00C90F9F" w:rsidRDefault="003E0070" w:rsidP="00A54E4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69CFB7F" w14:textId="77777777" w:rsidR="005E266E" w:rsidRPr="00C4406C" w:rsidRDefault="00A54E4B" w:rsidP="00C90F9F">
      <w:pPr>
        <w:jc w:val="both"/>
        <w:rPr>
          <w:rFonts w:ascii="Calibri" w:hAnsi="Calibri" w:cs="Calibri"/>
          <w:bCs/>
          <w:sz w:val="22"/>
          <w:szCs w:val="22"/>
        </w:rPr>
      </w:pPr>
      <w:r w:rsidRPr="00C4406C">
        <w:rPr>
          <w:rFonts w:ascii="Calibri" w:hAnsi="Calibri" w:cs="Calibri"/>
          <w:bCs/>
          <w:sz w:val="22"/>
          <w:szCs w:val="22"/>
        </w:rPr>
        <w:t xml:space="preserve">2.2 Místem </w:t>
      </w:r>
      <w:r w:rsidR="00B5797D" w:rsidRPr="00C4406C">
        <w:rPr>
          <w:rFonts w:ascii="Calibri" w:hAnsi="Calibri" w:cs="Calibri"/>
          <w:bCs/>
          <w:sz w:val="22"/>
          <w:szCs w:val="22"/>
        </w:rPr>
        <w:t>předání</w:t>
      </w:r>
      <w:r w:rsidRPr="00C4406C">
        <w:rPr>
          <w:rFonts w:ascii="Calibri" w:hAnsi="Calibri" w:cs="Calibri"/>
          <w:bCs/>
          <w:sz w:val="22"/>
          <w:szCs w:val="22"/>
        </w:rPr>
        <w:t xml:space="preserve"> </w:t>
      </w:r>
      <w:r w:rsidR="004816EC" w:rsidRPr="00C4406C">
        <w:rPr>
          <w:rFonts w:ascii="Calibri" w:hAnsi="Calibri" w:cs="Calibri"/>
          <w:bCs/>
          <w:sz w:val="22"/>
          <w:szCs w:val="22"/>
        </w:rPr>
        <w:t>předmětu nájmu</w:t>
      </w:r>
      <w:r w:rsidR="00B5797D" w:rsidRPr="00C4406C">
        <w:rPr>
          <w:rFonts w:ascii="Calibri" w:hAnsi="Calibri" w:cs="Calibri"/>
          <w:bCs/>
          <w:sz w:val="22"/>
          <w:szCs w:val="22"/>
        </w:rPr>
        <w:t xml:space="preserve"> do užívání</w:t>
      </w:r>
      <w:r w:rsidR="00F53E1B" w:rsidRPr="00C4406C">
        <w:rPr>
          <w:rFonts w:ascii="Calibri" w:hAnsi="Calibri" w:cs="Calibri"/>
          <w:bCs/>
          <w:sz w:val="22"/>
          <w:szCs w:val="22"/>
        </w:rPr>
        <w:t xml:space="preserve"> nájemci</w:t>
      </w:r>
      <w:r w:rsidRPr="00C4406C">
        <w:rPr>
          <w:rFonts w:ascii="Calibri" w:hAnsi="Calibri" w:cs="Calibri"/>
          <w:bCs/>
          <w:sz w:val="22"/>
          <w:szCs w:val="22"/>
        </w:rPr>
        <w:t xml:space="preserve"> </w:t>
      </w:r>
      <w:r w:rsidR="00B5797D" w:rsidRPr="00C4406C">
        <w:rPr>
          <w:rFonts w:ascii="Calibri" w:hAnsi="Calibri" w:cs="Calibri"/>
          <w:bCs/>
          <w:sz w:val="22"/>
          <w:szCs w:val="22"/>
        </w:rPr>
        <w:t xml:space="preserve">je </w:t>
      </w:r>
      <w:r w:rsidR="00090529" w:rsidRPr="00C4406C">
        <w:rPr>
          <w:rFonts w:ascii="Calibri" w:hAnsi="Calibri" w:cs="Calibri"/>
          <w:bCs/>
          <w:sz w:val="22"/>
          <w:szCs w:val="22"/>
        </w:rPr>
        <w:t>provozovna</w:t>
      </w:r>
      <w:r w:rsidR="004816EC" w:rsidRPr="00C4406C">
        <w:rPr>
          <w:rFonts w:ascii="Calibri" w:hAnsi="Calibri" w:cs="Calibri"/>
          <w:bCs/>
          <w:sz w:val="22"/>
          <w:szCs w:val="22"/>
        </w:rPr>
        <w:t xml:space="preserve"> pronajímatele na adrese</w:t>
      </w:r>
      <w:r w:rsidR="005E266E" w:rsidRPr="00C4406C">
        <w:rPr>
          <w:rFonts w:ascii="Calibri" w:hAnsi="Calibri" w:cs="Calibri"/>
          <w:bCs/>
          <w:sz w:val="22"/>
          <w:szCs w:val="22"/>
        </w:rPr>
        <w:t>:</w:t>
      </w:r>
    </w:p>
    <w:p w14:paraId="5DFC893A" w14:textId="1B8345EF" w:rsidR="005E266E" w:rsidRPr="00C4406C" w:rsidRDefault="005E266E" w:rsidP="005E266E">
      <w:pPr>
        <w:rPr>
          <w:rFonts w:ascii="Calibri" w:hAnsi="Calibri" w:cs="Calibri"/>
          <w:sz w:val="22"/>
          <w:szCs w:val="22"/>
        </w:rPr>
      </w:pPr>
      <w:r w:rsidRPr="00C4406C">
        <w:rPr>
          <w:rFonts w:ascii="Calibri" w:hAnsi="Calibri" w:cs="Calibri"/>
          <w:sz w:val="22"/>
          <w:szCs w:val="22"/>
        </w:rPr>
        <w:t>MTM Tech, středisko Veselice, Vavřinec- Veselice 84, 679 13  Sloup v Moravském krasu</w:t>
      </w:r>
    </w:p>
    <w:p w14:paraId="5FE1F474" w14:textId="77777777" w:rsidR="003E0070" w:rsidRPr="00C4406C" w:rsidRDefault="003E0070" w:rsidP="00C90F9F">
      <w:pPr>
        <w:jc w:val="both"/>
        <w:rPr>
          <w:rFonts w:ascii="Calibri" w:hAnsi="Calibri" w:cs="Calibri"/>
          <w:bCs/>
          <w:sz w:val="22"/>
          <w:szCs w:val="22"/>
        </w:rPr>
      </w:pPr>
    </w:p>
    <w:p w14:paraId="7A6BEAEA" w14:textId="1B70CA33" w:rsidR="00A54E4B" w:rsidRDefault="009E789D" w:rsidP="00C90F9F">
      <w:pPr>
        <w:jc w:val="both"/>
        <w:rPr>
          <w:rFonts w:ascii="Calibri" w:hAnsi="Calibri" w:cs="Calibri"/>
          <w:bCs/>
          <w:sz w:val="22"/>
          <w:szCs w:val="22"/>
        </w:rPr>
      </w:pPr>
      <w:r w:rsidRPr="00C4406C">
        <w:rPr>
          <w:rFonts w:ascii="Calibri" w:hAnsi="Calibri" w:cs="Calibri"/>
          <w:bCs/>
          <w:sz w:val="22"/>
          <w:szCs w:val="22"/>
        </w:rPr>
        <w:t>2.3</w:t>
      </w:r>
      <w:r w:rsidR="00B5797D" w:rsidRPr="00C4406C">
        <w:rPr>
          <w:rFonts w:ascii="Calibri" w:hAnsi="Calibri" w:cs="Calibri"/>
          <w:bCs/>
          <w:sz w:val="22"/>
          <w:szCs w:val="22"/>
        </w:rPr>
        <w:t xml:space="preserve"> Místem užívání </w:t>
      </w:r>
      <w:r w:rsidR="004816EC" w:rsidRPr="00C4406C">
        <w:rPr>
          <w:rFonts w:ascii="Calibri" w:hAnsi="Calibri" w:cs="Calibri"/>
          <w:bCs/>
          <w:sz w:val="22"/>
          <w:szCs w:val="22"/>
        </w:rPr>
        <w:t xml:space="preserve">předmětu nájmu </w:t>
      </w:r>
      <w:r w:rsidR="00B5797D" w:rsidRPr="00C4406C">
        <w:rPr>
          <w:rFonts w:ascii="Calibri" w:hAnsi="Calibri" w:cs="Calibri"/>
          <w:bCs/>
          <w:sz w:val="22"/>
          <w:szCs w:val="22"/>
        </w:rPr>
        <w:t xml:space="preserve">je </w:t>
      </w:r>
      <w:r w:rsidR="00D51573">
        <w:rPr>
          <w:rFonts w:ascii="Calibri" w:hAnsi="Calibri" w:cs="Calibri"/>
          <w:bCs/>
          <w:sz w:val="22"/>
          <w:szCs w:val="22"/>
        </w:rPr>
        <w:t>katastr města Liberce</w:t>
      </w:r>
      <w:r w:rsidR="00A54E4B" w:rsidRPr="00C4406C">
        <w:rPr>
          <w:rFonts w:ascii="Calibri" w:hAnsi="Calibri" w:cs="Calibri"/>
          <w:bCs/>
          <w:sz w:val="22"/>
          <w:szCs w:val="22"/>
        </w:rPr>
        <w:t>.</w:t>
      </w:r>
      <w:r w:rsidR="00A54E4B">
        <w:rPr>
          <w:rFonts w:ascii="Calibri" w:hAnsi="Calibri" w:cs="Calibri"/>
          <w:bCs/>
          <w:sz w:val="22"/>
          <w:szCs w:val="22"/>
        </w:rPr>
        <w:t xml:space="preserve"> </w:t>
      </w:r>
    </w:p>
    <w:p w14:paraId="19201EFA" w14:textId="77777777" w:rsidR="003E0070" w:rsidRDefault="003E0070" w:rsidP="00C90F9F">
      <w:pPr>
        <w:jc w:val="both"/>
        <w:rPr>
          <w:rFonts w:ascii="Calibri" w:hAnsi="Calibri" w:cs="Calibri"/>
          <w:bCs/>
          <w:sz w:val="22"/>
          <w:szCs w:val="22"/>
        </w:rPr>
      </w:pPr>
    </w:p>
    <w:p w14:paraId="00511BFD" w14:textId="0DD5CCD4" w:rsidR="001F4655" w:rsidRDefault="00A54E4B" w:rsidP="00C90F9F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2.</w:t>
      </w:r>
      <w:r w:rsidR="009E789D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4816EC">
        <w:rPr>
          <w:rFonts w:ascii="Calibri" w:hAnsi="Calibri" w:cs="Calibri"/>
          <w:bCs/>
          <w:sz w:val="22"/>
          <w:szCs w:val="22"/>
        </w:rPr>
        <w:t xml:space="preserve">Předmět nájmu </w:t>
      </w:r>
      <w:r w:rsidR="00C90F9F" w:rsidRPr="00C90F9F">
        <w:rPr>
          <w:rFonts w:ascii="Calibri" w:hAnsi="Calibri" w:cs="Calibri"/>
          <w:bCs/>
          <w:sz w:val="22"/>
          <w:szCs w:val="22"/>
        </w:rPr>
        <w:t xml:space="preserve">bude </w:t>
      </w:r>
      <w:r>
        <w:rPr>
          <w:rFonts w:ascii="Calibri" w:hAnsi="Calibri" w:cs="Calibri"/>
          <w:bCs/>
          <w:sz w:val="22"/>
          <w:szCs w:val="22"/>
        </w:rPr>
        <w:t xml:space="preserve">pronajímatelem předán nájemci </w:t>
      </w:r>
      <w:r w:rsidR="00C90F9F" w:rsidRPr="00C90F9F">
        <w:rPr>
          <w:rFonts w:ascii="Calibri" w:hAnsi="Calibri" w:cs="Calibri"/>
          <w:bCs/>
          <w:sz w:val="22"/>
          <w:szCs w:val="22"/>
        </w:rPr>
        <w:t xml:space="preserve">a po ukončení nájmu </w:t>
      </w:r>
      <w:r w:rsidR="00F53E1B">
        <w:rPr>
          <w:rFonts w:ascii="Calibri" w:hAnsi="Calibri" w:cs="Calibri"/>
          <w:bCs/>
          <w:sz w:val="22"/>
          <w:szCs w:val="22"/>
        </w:rPr>
        <w:t>vrácen</w:t>
      </w:r>
      <w:r w:rsidR="00030914">
        <w:rPr>
          <w:rFonts w:ascii="Calibri" w:hAnsi="Calibri" w:cs="Calibri"/>
          <w:bCs/>
          <w:sz w:val="22"/>
          <w:szCs w:val="22"/>
        </w:rPr>
        <w:t xml:space="preserve"> zpět</w:t>
      </w:r>
      <w:r w:rsidR="00C90F9F" w:rsidRPr="00C90F9F">
        <w:rPr>
          <w:rFonts w:ascii="Calibri" w:hAnsi="Calibri" w:cs="Calibri"/>
          <w:bCs/>
          <w:sz w:val="22"/>
          <w:szCs w:val="22"/>
        </w:rPr>
        <w:t xml:space="preserve"> v místě </w:t>
      </w:r>
      <w:r w:rsidR="00030914">
        <w:rPr>
          <w:rFonts w:ascii="Calibri" w:hAnsi="Calibri" w:cs="Calibri"/>
          <w:bCs/>
          <w:sz w:val="22"/>
          <w:szCs w:val="22"/>
        </w:rPr>
        <w:t>předání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4816EC">
        <w:rPr>
          <w:rFonts w:ascii="Calibri" w:hAnsi="Calibri" w:cs="Calibri"/>
          <w:bCs/>
          <w:sz w:val="22"/>
          <w:szCs w:val="22"/>
        </w:rPr>
        <w:t>předmětu nájmu</w:t>
      </w:r>
      <w:r w:rsidR="00FE4ADE">
        <w:rPr>
          <w:rFonts w:ascii="Calibri" w:hAnsi="Calibri" w:cs="Calibri"/>
          <w:bCs/>
          <w:sz w:val="22"/>
          <w:szCs w:val="22"/>
        </w:rPr>
        <w:t xml:space="preserve">. Datum a místo </w:t>
      </w:r>
      <w:r w:rsidR="00F53E1B">
        <w:rPr>
          <w:rFonts w:ascii="Calibri" w:hAnsi="Calibri" w:cs="Calibri"/>
          <w:bCs/>
          <w:sz w:val="22"/>
          <w:szCs w:val="22"/>
        </w:rPr>
        <w:t xml:space="preserve">předání </w:t>
      </w:r>
      <w:r w:rsidR="004816EC">
        <w:rPr>
          <w:rFonts w:ascii="Calibri" w:hAnsi="Calibri" w:cs="Calibri"/>
          <w:bCs/>
          <w:sz w:val="22"/>
          <w:szCs w:val="22"/>
        </w:rPr>
        <w:t>předmětu nájmu</w:t>
      </w:r>
      <w:r w:rsidR="00FE4ADE">
        <w:rPr>
          <w:rFonts w:ascii="Calibri" w:hAnsi="Calibri" w:cs="Calibri"/>
          <w:bCs/>
          <w:sz w:val="22"/>
          <w:szCs w:val="22"/>
        </w:rPr>
        <w:t>, jeho technický stav</w:t>
      </w:r>
      <w:r w:rsidR="00F53E1B">
        <w:rPr>
          <w:rFonts w:ascii="Calibri" w:hAnsi="Calibri" w:cs="Calibri"/>
          <w:bCs/>
          <w:sz w:val="22"/>
          <w:szCs w:val="22"/>
        </w:rPr>
        <w:t xml:space="preserve"> při předání nájemci</w:t>
      </w:r>
      <w:r w:rsidR="003E0070">
        <w:rPr>
          <w:rFonts w:ascii="Calibri" w:hAnsi="Calibri" w:cs="Calibri"/>
          <w:bCs/>
          <w:sz w:val="22"/>
          <w:szCs w:val="22"/>
        </w:rPr>
        <w:t>, počet motohodin, je-li na předmětu nájmu zaznamenáván</w:t>
      </w:r>
      <w:r w:rsidR="00FE4ADE">
        <w:rPr>
          <w:rFonts w:ascii="Calibri" w:hAnsi="Calibri" w:cs="Calibri"/>
          <w:bCs/>
          <w:sz w:val="22"/>
          <w:szCs w:val="22"/>
        </w:rPr>
        <w:t>, jakož i pokyny k</w:t>
      </w:r>
      <w:r w:rsidR="00C64E64">
        <w:rPr>
          <w:rFonts w:ascii="Calibri" w:hAnsi="Calibri" w:cs="Calibri"/>
          <w:bCs/>
          <w:sz w:val="22"/>
          <w:szCs w:val="22"/>
        </w:rPr>
        <w:t> </w:t>
      </w:r>
      <w:r w:rsidR="00FE4ADE">
        <w:rPr>
          <w:rFonts w:ascii="Calibri" w:hAnsi="Calibri" w:cs="Calibri"/>
          <w:bCs/>
          <w:sz w:val="22"/>
          <w:szCs w:val="22"/>
        </w:rPr>
        <w:t>užívání</w:t>
      </w:r>
      <w:r w:rsidR="00C64E64">
        <w:rPr>
          <w:rFonts w:ascii="Calibri" w:hAnsi="Calibri" w:cs="Calibri"/>
          <w:bCs/>
          <w:sz w:val="22"/>
          <w:szCs w:val="22"/>
        </w:rPr>
        <w:t>,</w:t>
      </w:r>
      <w:r w:rsidR="00FE4ADE">
        <w:rPr>
          <w:rFonts w:ascii="Calibri" w:hAnsi="Calibri" w:cs="Calibri"/>
          <w:bCs/>
          <w:sz w:val="22"/>
          <w:szCs w:val="22"/>
        </w:rPr>
        <w:t xml:space="preserve"> </w:t>
      </w:r>
      <w:r w:rsidR="00C64E64" w:rsidRPr="00C64E64">
        <w:rPr>
          <w:rFonts w:ascii="Calibri" w:hAnsi="Calibri" w:cs="Calibri"/>
          <w:bCs/>
          <w:sz w:val="22"/>
          <w:szCs w:val="22"/>
        </w:rPr>
        <w:t xml:space="preserve">případně další skutečnosti, </w:t>
      </w:r>
      <w:r w:rsidR="00C64E64">
        <w:rPr>
          <w:rFonts w:ascii="Calibri" w:hAnsi="Calibri" w:cs="Calibri"/>
          <w:bCs/>
          <w:sz w:val="22"/>
          <w:szCs w:val="22"/>
        </w:rPr>
        <w:t xml:space="preserve">budou </w:t>
      </w:r>
      <w:r w:rsidR="00FE4ADE">
        <w:rPr>
          <w:rFonts w:ascii="Calibri" w:hAnsi="Calibri" w:cs="Calibri"/>
          <w:bCs/>
          <w:sz w:val="22"/>
          <w:szCs w:val="22"/>
        </w:rPr>
        <w:t xml:space="preserve">uvedeny v předávacím protokolu podepsaném pronajímatelem a nájemcem. </w:t>
      </w:r>
      <w:r w:rsidR="009E789D">
        <w:rPr>
          <w:rFonts w:ascii="Calibri" w:hAnsi="Calibri" w:cs="Calibri"/>
          <w:bCs/>
          <w:sz w:val="22"/>
          <w:szCs w:val="22"/>
        </w:rPr>
        <w:t>Předávací protokol bud</w:t>
      </w:r>
      <w:r w:rsidR="00F53E1B">
        <w:rPr>
          <w:rFonts w:ascii="Calibri" w:hAnsi="Calibri" w:cs="Calibri"/>
          <w:bCs/>
          <w:sz w:val="22"/>
          <w:szCs w:val="22"/>
        </w:rPr>
        <w:t>e</w:t>
      </w:r>
      <w:r w:rsidR="009E789D">
        <w:rPr>
          <w:rFonts w:ascii="Calibri" w:hAnsi="Calibri" w:cs="Calibri"/>
          <w:bCs/>
          <w:sz w:val="22"/>
          <w:szCs w:val="22"/>
        </w:rPr>
        <w:t xml:space="preserve"> vyhotoven podle pokynů v předchozí větě v okamžiku předání </w:t>
      </w:r>
      <w:r w:rsidR="004816EC">
        <w:rPr>
          <w:rFonts w:ascii="Calibri" w:hAnsi="Calibri" w:cs="Calibri"/>
          <w:bCs/>
          <w:sz w:val="22"/>
          <w:szCs w:val="22"/>
        </w:rPr>
        <w:t xml:space="preserve">předmětu nájmu </w:t>
      </w:r>
      <w:r w:rsidR="009E789D">
        <w:rPr>
          <w:rFonts w:ascii="Calibri" w:hAnsi="Calibri" w:cs="Calibri"/>
          <w:bCs/>
          <w:sz w:val="22"/>
          <w:szCs w:val="22"/>
        </w:rPr>
        <w:t>nájemci</w:t>
      </w:r>
      <w:r w:rsidR="00F53E1B">
        <w:rPr>
          <w:rFonts w:ascii="Calibri" w:hAnsi="Calibri" w:cs="Calibri"/>
          <w:bCs/>
          <w:sz w:val="22"/>
          <w:szCs w:val="22"/>
        </w:rPr>
        <w:t>. Při vrácení předmětu nájmu pronajímateli</w:t>
      </w:r>
      <w:r w:rsidR="003E0070">
        <w:rPr>
          <w:rFonts w:ascii="Calibri" w:hAnsi="Calibri" w:cs="Calibri"/>
          <w:bCs/>
          <w:sz w:val="22"/>
          <w:szCs w:val="22"/>
        </w:rPr>
        <w:t xml:space="preserve"> bude vypracován druhý předávací protokol, který musí obsahovat datum vrácení předmětu nájmu, počet motohodin při vrácení, je-li na předmětu nájmu zaznamenáván a technický stav předmětu nájmu při vrácení. Protokol při vrácení </w:t>
      </w:r>
      <w:bookmarkStart w:id="3" w:name="_Hlk15206718"/>
      <w:r w:rsidR="00C0385F">
        <w:rPr>
          <w:rFonts w:ascii="Calibri" w:hAnsi="Calibri" w:cs="Calibri"/>
          <w:bCs/>
          <w:sz w:val="22"/>
          <w:szCs w:val="22"/>
        </w:rPr>
        <w:t xml:space="preserve">předmětu </w:t>
      </w:r>
      <w:r w:rsidR="00C0385F">
        <w:rPr>
          <w:rFonts w:ascii="Calibri" w:hAnsi="Calibri" w:cs="Calibri"/>
          <w:bCs/>
          <w:sz w:val="22"/>
          <w:szCs w:val="22"/>
        </w:rPr>
        <w:lastRenderedPageBreak/>
        <w:t>nájmu</w:t>
      </w:r>
      <w:r w:rsidR="003E0070">
        <w:rPr>
          <w:rFonts w:ascii="Calibri" w:hAnsi="Calibri" w:cs="Calibri"/>
          <w:bCs/>
          <w:sz w:val="22"/>
          <w:szCs w:val="22"/>
        </w:rPr>
        <w:t xml:space="preserve"> </w:t>
      </w:r>
      <w:bookmarkEnd w:id="3"/>
      <w:r w:rsidR="003E0070">
        <w:rPr>
          <w:rFonts w:ascii="Calibri" w:hAnsi="Calibri" w:cs="Calibri"/>
          <w:bCs/>
          <w:sz w:val="22"/>
          <w:szCs w:val="22"/>
        </w:rPr>
        <w:t>podepíší obě smluvní strany za účelem potvrzení skutečností v něm obsažených. Oba protokoly popsané v článku 2.4 lze nahradit jednou listinou, bude-li tato obsahovat všechny podstatné obsahové náležitosti popsané v tomto článku.</w:t>
      </w:r>
    </w:p>
    <w:p w14:paraId="42AB711B" w14:textId="77777777" w:rsidR="00F5007F" w:rsidRPr="00F5007F" w:rsidRDefault="00F5007F" w:rsidP="00F5007F"/>
    <w:p w14:paraId="461EFB7E" w14:textId="77777777" w:rsidR="00A54E4B" w:rsidRDefault="00A54E4B">
      <w:pPr>
        <w:pStyle w:val="Nadpis1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 xml:space="preserve">III. </w:t>
      </w:r>
    </w:p>
    <w:p w14:paraId="2DA2DB1B" w14:textId="77777777" w:rsidR="0040024C" w:rsidRDefault="0040024C">
      <w:pPr>
        <w:pStyle w:val="Nadpis1"/>
        <w:rPr>
          <w:rFonts w:ascii="Calibri" w:hAnsi="Calibri" w:cs="Calibri"/>
          <w:i w:val="0"/>
          <w:sz w:val="22"/>
          <w:szCs w:val="22"/>
        </w:rPr>
      </w:pPr>
      <w:r w:rsidRPr="00056449">
        <w:rPr>
          <w:rFonts w:ascii="Calibri" w:hAnsi="Calibri" w:cs="Calibri"/>
          <w:i w:val="0"/>
          <w:sz w:val="22"/>
          <w:szCs w:val="22"/>
        </w:rPr>
        <w:t xml:space="preserve">Nájemné </w:t>
      </w:r>
    </w:p>
    <w:p w14:paraId="725BCF72" w14:textId="25BBC482" w:rsidR="00654CDD" w:rsidRDefault="0021097B" w:rsidP="00D542FE">
      <w:pPr>
        <w:pStyle w:val="Zkladntext2"/>
        <w:spacing w:after="0" w:line="240" w:lineRule="auto"/>
        <w:jc w:val="both"/>
        <w:rPr>
          <w:rFonts w:cs="Calibri"/>
        </w:rPr>
      </w:pPr>
      <w:r w:rsidRPr="0021097B">
        <w:rPr>
          <w:rFonts w:cs="Calibri"/>
        </w:rPr>
        <w:t>3.1 Celkové nájemné</w:t>
      </w:r>
      <w:r w:rsidR="00D51573">
        <w:rPr>
          <w:rFonts w:cs="Calibri"/>
        </w:rPr>
        <w:t xml:space="preserve"> bude hrazeno buď za měsíc užívání stroje, a to částkou </w:t>
      </w:r>
      <w:r w:rsidR="00D51573" w:rsidRPr="00B92EC1">
        <w:rPr>
          <w:rFonts w:cs="Calibri"/>
          <w:b/>
        </w:rPr>
        <w:t>44.000,- Kč bez DPH,</w:t>
      </w:r>
      <w:r w:rsidR="00D51573">
        <w:rPr>
          <w:rFonts w:cs="Calibri"/>
        </w:rPr>
        <w:t xml:space="preserve"> případně částkou </w:t>
      </w:r>
      <w:r w:rsidR="00D51573" w:rsidRPr="00B92EC1">
        <w:rPr>
          <w:rFonts w:cs="Calibri"/>
          <w:b/>
        </w:rPr>
        <w:t>2.200,- Kč bez DPH</w:t>
      </w:r>
      <w:r w:rsidR="00D51573">
        <w:rPr>
          <w:rFonts w:cs="Calibri"/>
        </w:rPr>
        <w:t xml:space="preserve"> za den nájmu, pokud doba nájmu bude trvat méně, než jeden měsíc</w:t>
      </w:r>
      <w:r w:rsidR="00795903">
        <w:rPr>
          <w:rFonts w:cs="Calibri"/>
        </w:rPr>
        <w:t xml:space="preserve"> </w:t>
      </w:r>
    </w:p>
    <w:p w14:paraId="47767935" w14:textId="79CA26A2" w:rsidR="00654CDD" w:rsidRDefault="00654CDD" w:rsidP="00D542FE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Nájemné je hrazeno </w:t>
      </w:r>
      <w:r w:rsidR="00D51573">
        <w:rPr>
          <w:rFonts w:cs="Calibri"/>
        </w:rPr>
        <w:t>vždy po ukončení jednotlivých předem dohodnutých období nájmu.</w:t>
      </w:r>
    </w:p>
    <w:p w14:paraId="606DDDA9" w14:textId="77777777" w:rsidR="00654CDD" w:rsidRDefault="00EB242D" w:rsidP="00D542FE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Nájemné je sjednáno jako konečné a úplné a je splatné na základě faktury vystavené pronajímatelem a doručené nájemci </w:t>
      </w:r>
      <w:r w:rsidR="00654CDD">
        <w:rPr>
          <w:rFonts w:cs="Calibri"/>
        </w:rPr>
        <w:t>na</w:t>
      </w:r>
      <w:r>
        <w:rPr>
          <w:rFonts w:cs="Calibri"/>
        </w:rPr>
        <w:t xml:space="preserve"> každé fakturační období jednoho kalendářního měsíce na bankovní účet uvedený na takové faktuře a ve lhůtě splatnosti uvedené na faktuře, které musí být v délce alespoň</w:t>
      </w:r>
    </w:p>
    <w:p w14:paraId="5BBC557A" w14:textId="4CC78AEF" w:rsidR="00795903" w:rsidRDefault="00EB242D" w:rsidP="00D542FE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>15 dnů ode dne doručení faktury nájemci. Pronajímatel hradí veškeré pojištění předmětu nájmu a veškeré daně a poplatky související s registrací předmětu nájmu, včetně případné silniční daně.</w:t>
      </w:r>
    </w:p>
    <w:p w14:paraId="1D5F7475" w14:textId="121AB92C" w:rsidR="009762E9" w:rsidRDefault="00DC7000" w:rsidP="00D542FE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Nájemné neobsahuje běžné spotřební materiály / </w:t>
      </w:r>
      <w:r w:rsidR="00D51573">
        <w:rPr>
          <w:rFonts w:cs="Calibri"/>
        </w:rPr>
        <w:t>kartáče, třecí lišty, palivo,</w:t>
      </w:r>
      <w:r w:rsidR="009762E9">
        <w:rPr>
          <w:rFonts w:cs="Calibri"/>
        </w:rPr>
        <w:t xml:space="preserve"> </w:t>
      </w:r>
      <w:r>
        <w:rPr>
          <w:rFonts w:cs="Calibri"/>
        </w:rPr>
        <w:t>oleje</w:t>
      </w:r>
      <w:r w:rsidR="00D51573">
        <w:rPr>
          <w:rFonts w:cs="Calibri"/>
        </w:rPr>
        <w:t xml:space="preserve">, </w:t>
      </w:r>
      <w:r>
        <w:rPr>
          <w:rFonts w:cs="Calibri"/>
        </w:rPr>
        <w:t xml:space="preserve"> </w:t>
      </w:r>
      <w:commentRangeStart w:id="4"/>
      <w:r>
        <w:rPr>
          <w:rFonts w:cs="Calibri"/>
        </w:rPr>
        <w:t>maziva</w:t>
      </w:r>
      <w:commentRangeEnd w:id="4"/>
      <w:r w:rsidR="00D51573">
        <w:rPr>
          <w:rFonts w:cs="Calibri"/>
        </w:rPr>
        <w:t xml:space="preserve"> a ostatní provozní náplně</w:t>
      </w:r>
      <w:r>
        <w:rPr>
          <w:rStyle w:val="Odkaznakoment"/>
          <w:rFonts w:ascii="Times New Roman" w:eastAsia="Times New Roman" w:hAnsi="Times New Roman"/>
          <w:lang w:eastAsia="cs-CZ"/>
        </w:rPr>
        <w:commentReference w:id="4"/>
      </w:r>
      <w:r>
        <w:rPr>
          <w:rFonts w:cs="Calibri"/>
        </w:rPr>
        <w:t xml:space="preserve"> </w:t>
      </w:r>
      <w:r w:rsidR="009762E9">
        <w:rPr>
          <w:rFonts w:cs="Calibri"/>
        </w:rPr>
        <w:t xml:space="preserve">/ toto </w:t>
      </w:r>
      <w:r w:rsidR="00D51573">
        <w:rPr>
          <w:rFonts w:cs="Calibri"/>
        </w:rPr>
        <w:t xml:space="preserve">si </w:t>
      </w:r>
      <w:r w:rsidR="009762E9">
        <w:rPr>
          <w:rFonts w:cs="Calibri"/>
        </w:rPr>
        <w:t>hradí nájemce na své náklady a ve své režii.</w:t>
      </w:r>
    </w:p>
    <w:p w14:paraId="141A640E" w14:textId="537D20C9" w:rsidR="00EB242D" w:rsidRDefault="00EB242D" w:rsidP="00D542FE">
      <w:pPr>
        <w:pStyle w:val="Zkladntext2"/>
        <w:spacing w:after="0" w:line="240" w:lineRule="auto"/>
        <w:jc w:val="both"/>
        <w:rPr>
          <w:rFonts w:cs="Calibri"/>
        </w:rPr>
      </w:pPr>
    </w:p>
    <w:p w14:paraId="025FA59A" w14:textId="1E301140" w:rsidR="00EB242D" w:rsidRDefault="00EB242D" w:rsidP="00D542FE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>3.3. Nebude-li mít faktura náležitosti daňového dokladu podle zákona č. 235/2004 Sb., o dani z přidané hodnoty, ve znění pozdějších předpisů, anebo nebude obsahovat správné či úplné platební údaje, je nájemce oprávněn takovou fakturu pronajímateli vrátit s tím, že není v prodlení s úhradou příslušné částky. Nová lhůta splatnosti počíná běžet dnem doručení řádné opravené faktury nájemci.</w:t>
      </w:r>
    </w:p>
    <w:p w14:paraId="792521AD" w14:textId="77777777" w:rsidR="00795903" w:rsidRDefault="00795903" w:rsidP="00D542FE">
      <w:pPr>
        <w:pStyle w:val="Zkladntext2"/>
        <w:spacing w:after="0" w:line="240" w:lineRule="auto"/>
        <w:jc w:val="both"/>
        <w:rPr>
          <w:rFonts w:cs="Calibri"/>
        </w:rPr>
      </w:pPr>
    </w:p>
    <w:p w14:paraId="2089EC13" w14:textId="77777777" w:rsidR="00E45866" w:rsidRPr="00F5007F" w:rsidRDefault="00E45866" w:rsidP="00E45866">
      <w:pPr>
        <w:jc w:val="center"/>
        <w:rPr>
          <w:rFonts w:ascii="Calibri" w:hAnsi="Calibri" w:cs="Calibri"/>
          <w:b/>
          <w:sz w:val="22"/>
          <w:szCs w:val="22"/>
        </w:rPr>
      </w:pPr>
      <w:r w:rsidRPr="00F5007F">
        <w:rPr>
          <w:rFonts w:ascii="Calibri" w:hAnsi="Calibri" w:cs="Calibri"/>
          <w:b/>
          <w:sz w:val="22"/>
          <w:szCs w:val="22"/>
        </w:rPr>
        <w:t>IV.</w:t>
      </w:r>
    </w:p>
    <w:p w14:paraId="6632630D" w14:textId="471CCD33" w:rsidR="00E45866" w:rsidRDefault="00E45866" w:rsidP="00E45866">
      <w:pPr>
        <w:pStyle w:val="Zkladntext"/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Předání a převzetí </w:t>
      </w:r>
      <w:r w:rsidR="00C0385F" w:rsidRPr="00C0385F">
        <w:rPr>
          <w:rFonts w:cs="Calibri"/>
          <w:b/>
        </w:rPr>
        <w:t>předmětu nájmu</w:t>
      </w:r>
    </w:p>
    <w:p w14:paraId="360ED4DF" w14:textId="72F16DAD" w:rsidR="00E45866" w:rsidRDefault="00B95AEF" w:rsidP="00D542FE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4.1 Pronajímatel v souladu s článkem 2.2 smlouvy předá nájemci předmět nájmu dle článku 1.1 </w:t>
      </w:r>
      <w:r w:rsidR="00851B64">
        <w:rPr>
          <w:rFonts w:cs="Calibri"/>
        </w:rPr>
        <w:t xml:space="preserve"> </w:t>
      </w:r>
      <w:r>
        <w:rPr>
          <w:rFonts w:cs="Calibri"/>
        </w:rPr>
        <w:t xml:space="preserve">nejpozději </w:t>
      </w:r>
      <w:r w:rsidR="00D51573">
        <w:rPr>
          <w:rFonts w:cs="Calibri"/>
        </w:rPr>
        <w:t>……………..2022</w:t>
      </w:r>
      <w:r>
        <w:rPr>
          <w:rFonts w:cs="Calibri"/>
        </w:rPr>
        <w:t xml:space="preserve"> </w:t>
      </w:r>
    </w:p>
    <w:p w14:paraId="72093F1B" w14:textId="77777777" w:rsidR="00ED0BA9" w:rsidRDefault="00ED0BA9" w:rsidP="00D542FE">
      <w:pPr>
        <w:pStyle w:val="Zkladntext2"/>
        <w:spacing w:after="0" w:line="240" w:lineRule="auto"/>
        <w:jc w:val="both"/>
        <w:rPr>
          <w:rFonts w:cs="Calibri"/>
        </w:rPr>
      </w:pPr>
    </w:p>
    <w:p w14:paraId="67C6F5AD" w14:textId="476C1317" w:rsidR="00B95AEF" w:rsidRDefault="00030914" w:rsidP="00D542FE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4.2 </w:t>
      </w:r>
      <w:r w:rsidR="003E6C9E">
        <w:rPr>
          <w:rFonts w:cs="Calibri"/>
        </w:rPr>
        <w:t xml:space="preserve">Součástí předání </w:t>
      </w:r>
      <w:r w:rsidR="00747139">
        <w:rPr>
          <w:rFonts w:cs="Calibri"/>
        </w:rPr>
        <w:t xml:space="preserve">stroje nájemci </w:t>
      </w:r>
      <w:r w:rsidR="003E6C9E">
        <w:rPr>
          <w:rFonts w:cs="Calibri"/>
        </w:rPr>
        <w:t xml:space="preserve">bude též předání </w:t>
      </w:r>
      <w:r w:rsidR="00EB242D">
        <w:rPr>
          <w:rFonts w:cs="Calibri"/>
        </w:rPr>
        <w:t xml:space="preserve">veškerého povinného vybavení a </w:t>
      </w:r>
      <w:r w:rsidR="003E6C9E">
        <w:rPr>
          <w:rFonts w:cs="Calibri"/>
        </w:rPr>
        <w:t xml:space="preserve">nutné dokumentace k provozu </w:t>
      </w:r>
      <w:r w:rsidR="00C0385F">
        <w:rPr>
          <w:rFonts w:cs="Calibri"/>
          <w:bCs/>
        </w:rPr>
        <w:t>předmětu nájmu</w:t>
      </w:r>
      <w:r w:rsidR="003E6C9E">
        <w:rPr>
          <w:rFonts w:cs="Calibri"/>
        </w:rPr>
        <w:t xml:space="preserve">, kterou tvoří: </w:t>
      </w:r>
    </w:p>
    <w:p w14:paraId="56CBEC40" w14:textId="77777777" w:rsidR="003E6C9E" w:rsidRPr="00C4406C" w:rsidRDefault="003E6C9E" w:rsidP="003E6C9E">
      <w:pPr>
        <w:pStyle w:val="Zkladntext2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4406C">
        <w:rPr>
          <w:rFonts w:cs="Calibri"/>
        </w:rPr>
        <w:t>Návod k obsluze v českém jazyce</w:t>
      </w:r>
    </w:p>
    <w:p w14:paraId="10CB20B5" w14:textId="45693EF6" w:rsidR="003E6C9E" w:rsidRPr="00C4406C" w:rsidRDefault="003E6C9E" w:rsidP="003E6C9E">
      <w:pPr>
        <w:pStyle w:val="Zkladntext2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4406C">
        <w:rPr>
          <w:rFonts w:cs="Calibri"/>
        </w:rPr>
        <w:t>Servisní knížka</w:t>
      </w:r>
    </w:p>
    <w:p w14:paraId="71A13137" w14:textId="5C8C5CA1" w:rsidR="008853DA" w:rsidRPr="00C4406C" w:rsidRDefault="00747139" w:rsidP="003E6C9E">
      <w:pPr>
        <w:pStyle w:val="Zkladntext2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Výpis technického osvědčenístroje</w:t>
      </w:r>
    </w:p>
    <w:p w14:paraId="76FFA354" w14:textId="3CE935CD" w:rsidR="00851B64" w:rsidRPr="00C4406C" w:rsidRDefault="00851B64" w:rsidP="003E6C9E">
      <w:pPr>
        <w:pStyle w:val="Zkladntext2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C4406C">
        <w:rPr>
          <w:rFonts w:cs="Calibri"/>
        </w:rPr>
        <w:t>Soupis kontaktních  míst a osob pro servis kompletů</w:t>
      </w:r>
    </w:p>
    <w:p w14:paraId="5BB284FC" w14:textId="77777777" w:rsidR="00ED0BA9" w:rsidRDefault="00ED0BA9" w:rsidP="00D542FE">
      <w:pPr>
        <w:pStyle w:val="Zkladntext2"/>
        <w:spacing w:after="0" w:line="240" w:lineRule="auto"/>
        <w:jc w:val="both"/>
        <w:rPr>
          <w:rFonts w:cs="Calibri"/>
        </w:rPr>
      </w:pPr>
    </w:p>
    <w:p w14:paraId="6AA4B174" w14:textId="56DE5F19" w:rsidR="00B95AEF" w:rsidRDefault="00B95AEF" w:rsidP="00D542FE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4.3 Pronajímatel se zavazuje předat předmět nájmu ve stavu, kdy tento bude </w:t>
      </w:r>
      <w:r w:rsidR="00EB242D">
        <w:rPr>
          <w:rFonts w:cs="Calibri"/>
        </w:rPr>
        <w:t xml:space="preserve">plně </w:t>
      </w:r>
      <w:r>
        <w:rPr>
          <w:rFonts w:cs="Calibri"/>
        </w:rPr>
        <w:t>způsobilý k</w:t>
      </w:r>
      <w:r w:rsidR="00EB242D">
        <w:rPr>
          <w:rFonts w:cs="Calibri"/>
        </w:rPr>
        <w:t> </w:t>
      </w:r>
      <w:r w:rsidR="003E6C9E">
        <w:rPr>
          <w:rFonts w:cs="Calibri"/>
        </w:rPr>
        <w:t>užívání</w:t>
      </w:r>
      <w:r w:rsidR="00EB242D">
        <w:rPr>
          <w:rFonts w:cs="Calibri"/>
        </w:rPr>
        <w:t xml:space="preserve"> bez právních i faktických omezení</w:t>
      </w:r>
      <w:r w:rsidR="00030914">
        <w:rPr>
          <w:rFonts w:cs="Calibri"/>
        </w:rPr>
        <w:t>. T</w:t>
      </w:r>
      <w:r>
        <w:rPr>
          <w:rFonts w:cs="Calibri"/>
        </w:rPr>
        <w:t>echnický průkaz vozidla zůstane po dobu trvání nájmu v držení pronajímatele.</w:t>
      </w:r>
      <w:r w:rsidR="006952CA">
        <w:rPr>
          <w:rFonts w:cs="Calibri"/>
        </w:rPr>
        <w:t xml:space="preserve"> Nájemce bere na vědomí, že vlastníkem i provozovatelem předmětu nájmu po dobu nájmu zůstává pronajímatel. Pronajímatel doporučuje nájemci, aby při provozu předmětu nájmu na pozemních komunikacích kromě zákonem vyžadovaných dokladů měl při sobě i kopii nebo jedno vyhotovení této smlouvy.</w:t>
      </w:r>
      <w:r w:rsidR="00EB242D">
        <w:rPr>
          <w:rFonts w:cs="Calibri"/>
        </w:rPr>
        <w:t xml:space="preserve"> Zároveň je při předání předmětu nájmu pronajímatel povinen předvést základní obsluhu a údržbu předmětu nájmu osobám pověřeným nájemcem.</w:t>
      </w:r>
    </w:p>
    <w:p w14:paraId="4B389D49" w14:textId="77777777" w:rsidR="00ED0BA9" w:rsidRDefault="00ED0BA9" w:rsidP="00D542FE">
      <w:pPr>
        <w:pStyle w:val="Zkladntext2"/>
        <w:spacing w:after="0" w:line="240" w:lineRule="auto"/>
        <w:jc w:val="both"/>
        <w:rPr>
          <w:rFonts w:cs="Calibri"/>
        </w:rPr>
      </w:pPr>
    </w:p>
    <w:p w14:paraId="0FCA6C53" w14:textId="77777777" w:rsidR="00747139" w:rsidRDefault="00747139" w:rsidP="006C767A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F5E774" w14:textId="77777777" w:rsidR="006C767A" w:rsidRPr="00F5007F" w:rsidRDefault="006C767A" w:rsidP="006C767A">
      <w:pPr>
        <w:jc w:val="center"/>
        <w:rPr>
          <w:rFonts w:ascii="Calibri" w:hAnsi="Calibri" w:cs="Calibri"/>
          <w:b/>
          <w:sz w:val="22"/>
          <w:szCs w:val="22"/>
        </w:rPr>
      </w:pPr>
      <w:r w:rsidRPr="00F5007F">
        <w:rPr>
          <w:rFonts w:ascii="Calibri" w:hAnsi="Calibri" w:cs="Calibri"/>
          <w:b/>
          <w:sz w:val="22"/>
          <w:szCs w:val="22"/>
        </w:rPr>
        <w:t>V.</w:t>
      </w:r>
    </w:p>
    <w:p w14:paraId="71BD1DB0" w14:textId="77777777" w:rsidR="006C767A" w:rsidRDefault="006C767A" w:rsidP="006C767A">
      <w:pPr>
        <w:pStyle w:val="Zkladntext"/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Odpovědnost za vady a </w:t>
      </w:r>
      <w:r w:rsidR="001577AA">
        <w:rPr>
          <w:rFonts w:cs="Calibri"/>
          <w:b/>
        </w:rPr>
        <w:t>nebezpečí škody na věci</w:t>
      </w:r>
    </w:p>
    <w:p w14:paraId="7F28CCE3" w14:textId="7564B3AB" w:rsidR="00525F48" w:rsidRDefault="00525F48" w:rsidP="006C767A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>5.1 Pronajímatel je povinen po celou dobu trvání nájmu mít k předmětu nájmu uzavřené strojní pojištění. Všeobecné smluvní podmínky tohoto strojního pojištění předá pronajímatel nájemci při uzavření této smlouvy a nájemce podpisem této smlouvy potvrzuje, že se s nimi seznámil. Všeobecné smluvní podmínky pojišťovny, se kterou pronajímatel uzavřel strojní pojištění</w:t>
      </w:r>
      <w:r w:rsidR="006952CA">
        <w:rPr>
          <w:rFonts w:cs="Calibri"/>
        </w:rPr>
        <w:t>,</w:t>
      </w:r>
      <w:r>
        <w:rPr>
          <w:rFonts w:cs="Calibri"/>
        </w:rPr>
        <w:t xml:space="preserve"> jsou zároveň nedílnou </w:t>
      </w:r>
      <w:r>
        <w:rPr>
          <w:rFonts w:cs="Calibri"/>
        </w:rPr>
        <w:lastRenderedPageBreak/>
        <w:t>součástí této smlou</w:t>
      </w:r>
      <w:r w:rsidR="0067403B">
        <w:rPr>
          <w:rFonts w:cs="Calibri"/>
        </w:rPr>
        <w:t>vy</w:t>
      </w:r>
      <w:r>
        <w:rPr>
          <w:rFonts w:cs="Calibri"/>
        </w:rPr>
        <w:t>.</w:t>
      </w:r>
      <w:r w:rsidR="0067403B">
        <w:rPr>
          <w:rFonts w:cs="Calibri"/>
        </w:rPr>
        <w:t xml:space="preserve"> Pronajímatel nájemce seznámí s rozsahem krytí uvedené pojistné smlouvy a s velikostí případných spoluúčastí na pojistných událostech. </w:t>
      </w:r>
    </w:p>
    <w:p w14:paraId="5B492CA8" w14:textId="77777777" w:rsidR="00ED0BA9" w:rsidRDefault="00ED0BA9" w:rsidP="006C767A">
      <w:pPr>
        <w:pStyle w:val="Zkladntext2"/>
        <w:spacing w:after="0" w:line="240" w:lineRule="auto"/>
        <w:jc w:val="both"/>
        <w:rPr>
          <w:rFonts w:cs="Calibri"/>
        </w:rPr>
      </w:pPr>
    </w:p>
    <w:p w14:paraId="2142FD2E" w14:textId="5F22A2DE" w:rsidR="0067403B" w:rsidRDefault="0067403B" w:rsidP="006C767A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>5.2 V případě jakékoliv závady, havárie nebo jiné nepředvídané události, která by mohla zavdávat příčinu k uplatnění nároků z pojištění (společně jako „potenciální pojistná událost“) je nájemce povinen tuto skutečnost neprodleně oznámit pronajímateli a dále mu poskytnout veškerou nutnou součinnost k rychlému a zdárnému vyřízení pojistné události. V případě potenciální pojistné události, na kterou by se v případě prodeje předmětu pronájmu vztahovala práva z vadného plnění, nebo práva ze záruky za jakost poskytované výrobcem předmětu nájmu, je pronajímatel povinen uhradi</w:t>
      </w:r>
      <w:r w:rsidR="009A4A94">
        <w:rPr>
          <w:rFonts w:cs="Calibri"/>
        </w:rPr>
        <w:t>t</w:t>
      </w:r>
      <w:r>
        <w:rPr>
          <w:rFonts w:cs="Calibri"/>
        </w:rPr>
        <w:t xml:space="preserve"> spoluúčast na pojistném plnění ze strojního pojištění. V ostatních případech je povinen uhradit spoluúčast na pojistném plnění nájemce.</w:t>
      </w:r>
      <w:r w:rsidR="00ED0BA9">
        <w:rPr>
          <w:rFonts w:cs="Calibri"/>
        </w:rPr>
        <w:t xml:space="preserve"> Otázku, zda by se na potenciální pojistnou událost v případě prodeje předmětu nájmu vztahoval</w:t>
      </w:r>
      <w:r w:rsidR="00EB242D">
        <w:rPr>
          <w:rFonts w:cs="Calibri"/>
        </w:rPr>
        <w:t>a</w:t>
      </w:r>
      <w:r w:rsidR="00ED0BA9">
        <w:rPr>
          <w:rFonts w:cs="Calibri"/>
        </w:rPr>
        <w:t xml:space="preserve"> práva z tovární záruky za jakost posuzuje a rozhoduje vždy autorizovaný zástupce výrobce předmětu nájmu.</w:t>
      </w:r>
    </w:p>
    <w:p w14:paraId="21F78084" w14:textId="77777777" w:rsidR="00ED0BA9" w:rsidRDefault="00ED0BA9" w:rsidP="006C767A">
      <w:pPr>
        <w:pStyle w:val="Zkladntext2"/>
        <w:spacing w:after="0" w:line="240" w:lineRule="auto"/>
        <w:jc w:val="both"/>
        <w:rPr>
          <w:rFonts w:cs="Calibri"/>
        </w:rPr>
      </w:pPr>
    </w:p>
    <w:p w14:paraId="2F0A0146" w14:textId="4ECEF796" w:rsidR="0067403B" w:rsidRPr="0093360C" w:rsidRDefault="0067403B" w:rsidP="006C767A">
      <w:pPr>
        <w:pStyle w:val="Zkladntext2"/>
        <w:spacing w:after="0" w:line="240" w:lineRule="auto"/>
        <w:jc w:val="both"/>
        <w:rPr>
          <w:rFonts w:cs="Calibri"/>
        </w:rPr>
      </w:pPr>
      <w:r w:rsidRPr="0093360C">
        <w:rPr>
          <w:rFonts w:cs="Calibri"/>
        </w:rPr>
        <w:t xml:space="preserve">5.3 </w:t>
      </w:r>
      <w:r w:rsidR="009A4A94" w:rsidRPr="0093360C">
        <w:rPr>
          <w:rFonts w:cs="Calibri"/>
        </w:rPr>
        <w:t>V případě závady, havárie nebo jiné události</w:t>
      </w:r>
      <w:r w:rsidR="00EB242D">
        <w:rPr>
          <w:rFonts w:cs="Calibri"/>
        </w:rPr>
        <w:t xml:space="preserve"> způsobené jednáním nájemce</w:t>
      </w:r>
      <w:r w:rsidR="009A4A94" w:rsidRPr="0093360C">
        <w:rPr>
          <w:rFonts w:cs="Calibri"/>
        </w:rPr>
        <w:t xml:space="preserve">, jejímž důsledkem je poškození, zničení, ztráta nebo odcizení předmětu nájmu a na </w:t>
      </w:r>
      <w:r w:rsidR="00ED0BA9" w:rsidRPr="0093360C">
        <w:rPr>
          <w:rFonts w:cs="Calibri"/>
        </w:rPr>
        <w:t>niž</w:t>
      </w:r>
      <w:r w:rsidR="009A4A94" w:rsidRPr="0093360C">
        <w:rPr>
          <w:rFonts w:cs="Calibri"/>
        </w:rPr>
        <w:t xml:space="preserve"> se nevztahuje strojní pojištění</w:t>
      </w:r>
      <w:r w:rsidR="000B603B" w:rsidRPr="0093360C">
        <w:rPr>
          <w:rFonts w:cs="Calibri"/>
        </w:rPr>
        <w:t xml:space="preserve">, nebo na </w:t>
      </w:r>
      <w:r w:rsidR="00ED0BA9" w:rsidRPr="0093360C">
        <w:rPr>
          <w:rFonts w:cs="Calibri"/>
        </w:rPr>
        <w:t>niž</w:t>
      </w:r>
      <w:r w:rsidR="000B603B" w:rsidRPr="0093360C">
        <w:rPr>
          <w:rFonts w:cs="Calibri"/>
        </w:rPr>
        <w:t xml:space="preserve"> by se v případě prodeje předmětu nájmu nevztahovala</w:t>
      </w:r>
      <w:r w:rsidR="009A4A94" w:rsidRPr="0093360C">
        <w:rPr>
          <w:rFonts w:cs="Calibri"/>
        </w:rPr>
        <w:t xml:space="preserve"> zákonná odpovědnost z vad, nebo práva z tovární záruky za jakost, nájemce uhradí pronajímateli náklady související s uvedeným předmětu nájmu do stavu před havárií, závadou nebo jinou událostí</w:t>
      </w:r>
      <w:r w:rsidR="000B603B" w:rsidRPr="0093360C">
        <w:rPr>
          <w:rFonts w:cs="Calibri"/>
        </w:rPr>
        <w:t xml:space="preserve"> </w:t>
      </w:r>
      <w:r w:rsidR="00EB242D">
        <w:rPr>
          <w:rFonts w:cs="Calibri"/>
        </w:rPr>
        <w:t xml:space="preserve">způsobenou jednáním nájemce a </w:t>
      </w:r>
      <w:r w:rsidR="000B603B" w:rsidRPr="0093360C">
        <w:rPr>
          <w:rFonts w:cs="Calibri"/>
        </w:rPr>
        <w:t>popsanou výše</w:t>
      </w:r>
      <w:r w:rsidR="009A4A94" w:rsidRPr="0093360C">
        <w:rPr>
          <w:rFonts w:cs="Calibri"/>
        </w:rPr>
        <w:t xml:space="preserve">. </w:t>
      </w:r>
      <w:r w:rsidR="004D43F3" w:rsidRPr="0093360C">
        <w:rPr>
          <w:rFonts w:cs="Calibri"/>
        </w:rPr>
        <w:t>Otázku, zda by se na událost dle předchozí věty v případě prodeje předmětu nájmu vztahoval</w:t>
      </w:r>
      <w:r w:rsidR="00EB242D">
        <w:rPr>
          <w:rFonts w:cs="Calibri"/>
        </w:rPr>
        <w:t>a</w:t>
      </w:r>
      <w:r w:rsidR="004D43F3" w:rsidRPr="0093360C">
        <w:rPr>
          <w:rFonts w:cs="Calibri"/>
        </w:rPr>
        <w:t xml:space="preserve"> práva z tovární záruky za jakost posuzuje a rozhoduje vždy autorizovaný zástupce výrobce předmětu nájmu.</w:t>
      </w:r>
    </w:p>
    <w:p w14:paraId="2DDFB28C" w14:textId="77777777" w:rsidR="00ED0BA9" w:rsidRPr="0093360C" w:rsidRDefault="00ED0BA9" w:rsidP="006C767A">
      <w:pPr>
        <w:pStyle w:val="Zkladntext2"/>
        <w:spacing w:after="0" w:line="240" w:lineRule="auto"/>
        <w:jc w:val="both"/>
        <w:rPr>
          <w:rFonts w:cs="Calibri"/>
        </w:rPr>
      </w:pPr>
    </w:p>
    <w:p w14:paraId="79D16FB6" w14:textId="77777777" w:rsidR="00F54931" w:rsidRPr="0093360C" w:rsidRDefault="00F54931" w:rsidP="006C767A">
      <w:pPr>
        <w:pStyle w:val="Zkladntext2"/>
        <w:spacing w:after="0" w:line="240" w:lineRule="auto"/>
        <w:jc w:val="both"/>
        <w:rPr>
          <w:rFonts w:cs="Calibri"/>
        </w:rPr>
      </w:pPr>
      <w:r w:rsidRPr="0093360C">
        <w:rPr>
          <w:rFonts w:cs="Calibri"/>
        </w:rPr>
        <w:t>5.4 V případě, že se v průběhu nájmu stane předmět nájmu dočasně nezpůsobilým k účelu užití, například z důvodu závady, nebo havárie, prodlužuje se bezplatně doba nájmu o počet dní, po něž byl předmět nájmu prokazatelně nezpůsobilý k užití.</w:t>
      </w:r>
      <w:r w:rsidR="0078248E" w:rsidRPr="0093360C">
        <w:rPr>
          <w:rFonts w:cs="Calibri"/>
        </w:rPr>
        <w:t xml:space="preserve"> Ustanovení odst. 1 věty druhé § 2208, odst. 3 § 2210 a § 2227 zákona se nepoužije.</w:t>
      </w:r>
    </w:p>
    <w:p w14:paraId="72B78490" w14:textId="77777777" w:rsidR="00ED0BA9" w:rsidRPr="0093360C" w:rsidRDefault="00ED0BA9" w:rsidP="006C767A">
      <w:pPr>
        <w:pStyle w:val="Zkladntext2"/>
        <w:spacing w:after="0" w:line="240" w:lineRule="auto"/>
        <w:jc w:val="both"/>
        <w:rPr>
          <w:rFonts w:cs="Calibri"/>
        </w:rPr>
      </w:pPr>
    </w:p>
    <w:p w14:paraId="05657470" w14:textId="37EEDC50" w:rsidR="00827EA8" w:rsidRPr="0093360C" w:rsidRDefault="006C767A" w:rsidP="00197EDB">
      <w:pPr>
        <w:pStyle w:val="Zkladntext"/>
        <w:spacing w:after="0" w:line="240" w:lineRule="auto"/>
        <w:jc w:val="both"/>
        <w:rPr>
          <w:rFonts w:cs="Calibri"/>
        </w:rPr>
      </w:pPr>
      <w:r w:rsidRPr="0093360C">
        <w:rPr>
          <w:rFonts w:cs="Calibri"/>
        </w:rPr>
        <w:t>5</w:t>
      </w:r>
      <w:r w:rsidR="00F5007F" w:rsidRPr="0093360C">
        <w:rPr>
          <w:rFonts w:cs="Calibri"/>
        </w:rPr>
        <w:t>.</w:t>
      </w:r>
      <w:r w:rsidR="00F54931" w:rsidRPr="0093360C">
        <w:rPr>
          <w:rFonts w:cs="Calibri"/>
        </w:rPr>
        <w:t>5</w:t>
      </w:r>
      <w:r w:rsidR="00F5007F" w:rsidRPr="0093360C">
        <w:rPr>
          <w:rFonts w:cs="Calibri"/>
        </w:rPr>
        <w:t xml:space="preserve"> </w:t>
      </w:r>
      <w:r w:rsidR="00197EDB" w:rsidRPr="0093360C">
        <w:rPr>
          <w:rFonts w:cs="Calibri"/>
        </w:rPr>
        <w:t xml:space="preserve">Nájemce je povinen užívat </w:t>
      </w:r>
      <w:bookmarkStart w:id="5" w:name="_Hlk15206763"/>
      <w:r w:rsidR="00C0385F" w:rsidRPr="0093360C">
        <w:rPr>
          <w:rFonts w:cs="Calibri"/>
          <w:bCs/>
        </w:rPr>
        <w:t xml:space="preserve">předmět nájmu </w:t>
      </w:r>
      <w:bookmarkEnd w:id="5"/>
      <w:r w:rsidR="00DC7000">
        <w:rPr>
          <w:rFonts w:cs="Calibri"/>
          <w:bCs/>
        </w:rPr>
        <w:t xml:space="preserve">výhradně </w:t>
      </w:r>
      <w:r w:rsidR="00197EDB" w:rsidRPr="0093360C">
        <w:rPr>
          <w:rFonts w:cs="Calibri"/>
        </w:rPr>
        <w:t>v souladu s</w:t>
      </w:r>
      <w:r w:rsidR="00A91626" w:rsidRPr="0093360C">
        <w:rPr>
          <w:rFonts w:cs="Calibri"/>
        </w:rPr>
        <w:t> jeho účelem a pokyny pronajímatele.</w:t>
      </w:r>
      <w:r w:rsidR="00197EDB" w:rsidRPr="0093360C">
        <w:rPr>
          <w:rFonts w:cs="Calibri"/>
        </w:rPr>
        <w:t xml:space="preserve"> Nájemce prohlašuje, že </w:t>
      </w:r>
      <w:r w:rsidR="00C0385F" w:rsidRPr="0093360C">
        <w:rPr>
          <w:rFonts w:cs="Calibri"/>
          <w:bCs/>
        </w:rPr>
        <w:t xml:space="preserve">předmět nájmu </w:t>
      </w:r>
      <w:r w:rsidR="00B274CE" w:rsidRPr="0093360C">
        <w:rPr>
          <w:rFonts w:cs="Calibri"/>
        </w:rPr>
        <w:t>bud</w:t>
      </w:r>
      <w:r w:rsidR="00030914" w:rsidRPr="0093360C">
        <w:rPr>
          <w:rFonts w:cs="Calibri"/>
        </w:rPr>
        <w:t>ou</w:t>
      </w:r>
      <w:r w:rsidR="00B274CE" w:rsidRPr="0093360C">
        <w:rPr>
          <w:rFonts w:cs="Calibri"/>
        </w:rPr>
        <w:t xml:space="preserve"> užívat pouze osoby k tomu způsobilé</w:t>
      </w:r>
      <w:r w:rsidR="005E266E">
        <w:rPr>
          <w:rFonts w:cs="Calibri"/>
        </w:rPr>
        <w:t xml:space="preserve"> a řádně proškolené pronajímatelem</w:t>
      </w:r>
      <w:r w:rsidR="00B274CE" w:rsidRPr="0093360C">
        <w:rPr>
          <w:rFonts w:cs="Calibri"/>
        </w:rPr>
        <w:t>.</w:t>
      </w:r>
    </w:p>
    <w:p w14:paraId="2030A45D" w14:textId="77777777" w:rsidR="00ED0BA9" w:rsidRPr="0093360C" w:rsidRDefault="00ED0BA9" w:rsidP="00197EDB">
      <w:pPr>
        <w:pStyle w:val="Zkladntext"/>
        <w:spacing w:after="0" w:line="240" w:lineRule="auto"/>
        <w:jc w:val="both"/>
        <w:rPr>
          <w:rFonts w:cs="Calibri"/>
        </w:rPr>
      </w:pPr>
    </w:p>
    <w:p w14:paraId="051E35B1" w14:textId="0CBEFDA8" w:rsidR="00F5007F" w:rsidRPr="0093360C" w:rsidRDefault="006C767A" w:rsidP="00197EDB">
      <w:pPr>
        <w:pStyle w:val="Zkladntext"/>
        <w:spacing w:after="0" w:line="240" w:lineRule="auto"/>
        <w:jc w:val="both"/>
        <w:rPr>
          <w:rFonts w:cs="Calibri"/>
        </w:rPr>
      </w:pPr>
      <w:r w:rsidRPr="0093360C">
        <w:rPr>
          <w:rFonts w:cs="Calibri"/>
        </w:rPr>
        <w:t>5</w:t>
      </w:r>
      <w:r w:rsidR="00FC641A" w:rsidRPr="0093360C">
        <w:rPr>
          <w:rFonts w:cs="Calibri"/>
        </w:rPr>
        <w:t>.</w:t>
      </w:r>
      <w:r w:rsidR="00F54931" w:rsidRPr="0093360C">
        <w:rPr>
          <w:rFonts w:cs="Calibri"/>
        </w:rPr>
        <w:t>6</w:t>
      </w:r>
      <w:r w:rsidR="00FC641A" w:rsidRPr="0093360C">
        <w:rPr>
          <w:rFonts w:cs="Calibri"/>
        </w:rPr>
        <w:t xml:space="preserve"> </w:t>
      </w:r>
      <w:r w:rsidR="00774D7C" w:rsidRPr="0093360C">
        <w:rPr>
          <w:rFonts w:cs="Calibri"/>
        </w:rPr>
        <w:t xml:space="preserve">Nájemce se zavazuje </w:t>
      </w:r>
      <w:r w:rsidR="000B603B" w:rsidRPr="0093360C">
        <w:rPr>
          <w:rFonts w:cs="Calibri"/>
        </w:rPr>
        <w:t>předmět nájmu</w:t>
      </w:r>
      <w:r w:rsidR="00774D7C" w:rsidRPr="0093360C">
        <w:rPr>
          <w:rFonts w:cs="Calibri"/>
        </w:rPr>
        <w:t xml:space="preserve"> </w:t>
      </w:r>
      <w:r w:rsidR="00ED0BA9" w:rsidRPr="0093360C">
        <w:rPr>
          <w:rFonts w:cs="Calibri"/>
        </w:rPr>
        <w:t xml:space="preserve">udržovat </w:t>
      </w:r>
      <w:r w:rsidR="00774D7C" w:rsidRPr="0093360C">
        <w:rPr>
          <w:rFonts w:cs="Calibri"/>
        </w:rPr>
        <w:t>ve st</w:t>
      </w:r>
      <w:r w:rsidR="00235F9E" w:rsidRPr="0093360C">
        <w:rPr>
          <w:rFonts w:cs="Calibri"/>
        </w:rPr>
        <w:t>av</w:t>
      </w:r>
      <w:r w:rsidR="009609A6" w:rsidRPr="0093360C">
        <w:rPr>
          <w:rFonts w:cs="Calibri"/>
        </w:rPr>
        <w:t xml:space="preserve">u, v jakém </w:t>
      </w:r>
      <w:r w:rsidR="00774D7C" w:rsidRPr="0093360C">
        <w:rPr>
          <w:rFonts w:cs="Calibri"/>
        </w:rPr>
        <w:t>mu byl pronajímatelem před</w:t>
      </w:r>
      <w:r w:rsidR="00FB4FDA" w:rsidRPr="0093360C">
        <w:rPr>
          <w:rFonts w:cs="Calibri"/>
        </w:rPr>
        <w:t xml:space="preserve">án, </w:t>
      </w:r>
      <w:r w:rsidR="00EB242D">
        <w:rPr>
          <w:rFonts w:cs="Calibri"/>
        </w:rPr>
        <w:t xml:space="preserve">s přihlédnutím k obvyklému opotřebení, </w:t>
      </w:r>
      <w:r w:rsidR="00FB4FDA" w:rsidRPr="0093360C">
        <w:rPr>
          <w:rFonts w:cs="Calibri"/>
        </w:rPr>
        <w:t xml:space="preserve">chránit jej před poškozením, </w:t>
      </w:r>
      <w:r w:rsidR="00774D7C" w:rsidRPr="0093360C">
        <w:rPr>
          <w:rFonts w:cs="Calibri"/>
        </w:rPr>
        <w:t xml:space="preserve">ztrátou </w:t>
      </w:r>
      <w:r w:rsidR="00FB4FDA" w:rsidRPr="0093360C">
        <w:rPr>
          <w:rFonts w:cs="Calibri"/>
        </w:rPr>
        <w:t>či</w:t>
      </w:r>
      <w:r w:rsidR="00774D7C" w:rsidRPr="0093360C">
        <w:rPr>
          <w:rFonts w:cs="Calibri"/>
        </w:rPr>
        <w:t xml:space="preserve"> odcizení</w:t>
      </w:r>
      <w:r w:rsidRPr="0093360C">
        <w:rPr>
          <w:rFonts w:cs="Calibri"/>
        </w:rPr>
        <w:t>m</w:t>
      </w:r>
      <w:r w:rsidR="00774D7C" w:rsidRPr="0093360C">
        <w:rPr>
          <w:rFonts w:cs="Calibri"/>
        </w:rPr>
        <w:t>.</w:t>
      </w:r>
      <w:r w:rsidR="00C36206" w:rsidRPr="0093360C">
        <w:rPr>
          <w:rFonts w:cs="Calibri"/>
        </w:rPr>
        <w:t xml:space="preserve"> </w:t>
      </w:r>
      <w:r w:rsidR="000B603B" w:rsidRPr="0093360C">
        <w:rPr>
          <w:rFonts w:cs="Calibri"/>
        </w:rPr>
        <w:t>Nájemce se zároveň zavazuje pronajímatele včas informovat o nutnosti provedení servisního zásahu nebo pravidelné údržby předmětu nájmu</w:t>
      </w:r>
      <w:r w:rsidR="00ED0BA9" w:rsidRPr="0093360C">
        <w:rPr>
          <w:rFonts w:cs="Calibri"/>
        </w:rPr>
        <w:t>,</w:t>
      </w:r>
      <w:r w:rsidR="000B603B" w:rsidRPr="0093360C">
        <w:rPr>
          <w:rFonts w:cs="Calibri"/>
        </w:rPr>
        <w:t xml:space="preserve"> a to buď podle pokynů pronajímatele, nebo podle informací obsažených v předané servisní knížce. Pronajímatel poskytuje pravidelnou </w:t>
      </w:r>
      <w:r w:rsidR="005E266E">
        <w:rPr>
          <w:rFonts w:cs="Calibri"/>
        </w:rPr>
        <w:t xml:space="preserve">kontrolu a </w:t>
      </w:r>
      <w:r w:rsidR="000B603B" w:rsidRPr="0093360C">
        <w:rPr>
          <w:rFonts w:cs="Calibri"/>
        </w:rPr>
        <w:t xml:space="preserve">údržbu spočívající v pravidelných periodických servisních prohlídkách. Cena této údržby je zahrnuta </w:t>
      </w:r>
      <w:r w:rsidR="00EB242D">
        <w:rPr>
          <w:rFonts w:cs="Calibri"/>
        </w:rPr>
        <w:t xml:space="preserve">v </w:t>
      </w:r>
      <w:r w:rsidR="00ED0BA9" w:rsidRPr="0093360C">
        <w:rPr>
          <w:rFonts w:cs="Calibri"/>
        </w:rPr>
        <w:t>ceně nájemného</w:t>
      </w:r>
      <w:r w:rsidR="000B603B" w:rsidRPr="0093360C">
        <w:rPr>
          <w:rFonts w:cs="Calibri"/>
        </w:rPr>
        <w:t xml:space="preserve">. Nájemce je na vlastní náklady povinen provádět pravidelnou každodenní údržbu a kontrolu spočívající zejména v čištění </w:t>
      </w:r>
      <w:r w:rsidR="00C0385F" w:rsidRPr="0093360C">
        <w:rPr>
          <w:rFonts w:cs="Calibri"/>
        </w:rPr>
        <w:t>předmětu nájmu</w:t>
      </w:r>
      <w:r w:rsidR="000B603B" w:rsidRPr="0093360C">
        <w:rPr>
          <w:rFonts w:cs="Calibri"/>
        </w:rPr>
        <w:t>, vizuální kontrole, dotažení šroubů, mazání mazacích bodů apod..</w:t>
      </w:r>
    </w:p>
    <w:p w14:paraId="72FE79BA" w14:textId="77777777" w:rsidR="00ED0BA9" w:rsidRPr="0093360C" w:rsidRDefault="00ED0BA9" w:rsidP="00197EDB">
      <w:pPr>
        <w:pStyle w:val="Zkladntext"/>
        <w:spacing w:after="0" w:line="240" w:lineRule="auto"/>
        <w:jc w:val="both"/>
        <w:rPr>
          <w:rFonts w:cs="Calibri"/>
        </w:rPr>
      </w:pPr>
    </w:p>
    <w:p w14:paraId="2790B7C7" w14:textId="1DEA9BD7" w:rsidR="00C36206" w:rsidRPr="0093360C" w:rsidRDefault="006C767A" w:rsidP="00197EDB">
      <w:pPr>
        <w:pStyle w:val="Zkladntext"/>
        <w:spacing w:after="0" w:line="240" w:lineRule="auto"/>
        <w:jc w:val="both"/>
        <w:rPr>
          <w:rFonts w:cs="Calibri"/>
        </w:rPr>
      </w:pPr>
      <w:r w:rsidRPr="0093360C">
        <w:rPr>
          <w:rFonts w:cs="Calibri"/>
        </w:rPr>
        <w:t>5</w:t>
      </w:r>
      <w:r w:rsidR="00C36206" w:rsidRPr="0093360C">
        <w:rPr>
          <w:rFonts w:cs="Calibri"/>
        </w:rPr>
        <w:t>.</w:t>
      </w:r>
      <w:r w:rsidR="00F54931" w:rsidRPr="0093360C">
        <w:rPr>
          <w:rFonts w:cs="Calibri"/>
        </w:rPr>
        <w:t>7</w:t>
      </w:r>
      <w:r w:rsidR="00C36206" w:rsidRPr="0093360C">
        <w:rPr>
          <w:rFonts w:cs="Calibri"/>
        </w:rPr>
        <w:t xml:space="preserve"> V případě poruchy či poškození </w:t>
      </w:r>
      <w:r w:rsidR="00C0385F" w:rsidRPr="0093360C">
        <w:rPr>
          <w:rFonts w:cs="Calibri"/>
        </w:rPr>
        <w:t xml:space="preserve">předmětu nájmu </w:t>
      </w:r>
      <w:r w:rsidR="00C36206" w:rsidRPr="0093360C">
        <w:rPr>
          <w:rFonts w:cs="Calibri"/>
        </w:rPr>
        <w:t>je nájemce povinen neprodle</w:t>
      </w:r>
      <w:r w:rsidR="00F5007F" w:rsidRPr="0093360C">
        <w:rPr>
          <w:rFonts w:cs="Calibri"/>
        </w:rPr>
        <w:t>ně informovat pronajímatele a umožnit nápravu. Ná</w:t>
      </w:r>
      <w:r w:rsidR="00C36206" w:rsidRPr="0093360C">
        <w:rPr>
          <w:rFonts w:cs="Calibri"/>
        </w:rPr>
        <w:t>jemce není oprávněn sám</w:t>
      </w:r>
      <w:r w:rsidR="00FB4FDA" w:rsidRPr="0093360C">
        <w:rPr>
          <w:rFonts w:cs="Calibri"/>
        </w:rPr>
        <w:t xml:space="preserve"> provádět </w:t>
      </w:r>
      <w:r w:rsidR="00621841" w:rsidRPr="0093360C">
        <w:rPr>
          <w:rFonts w:cs="Calibri"/>
        </w:rPr>
        <w:t xml:space="preserve">na </w:t>
      </w:r>
      <w:r w:rsidR="00C0385F" w:rsidRPr="0093360C">
        <w:rPr>
          <w:rFonts w:cs="Calibri"/>
        </w:rPr>
        <w:t xml:space="preserve">předmětu nájmu </w:t>
      </w:r>
      <w:r w:rsidR="00FB4FDA" w:rsidRPr="0093360C">
        <w:rPr>
          <w:rFonts w:cs="Calibri"/>
        </w:rPr>
        <w:t>opravy bez souhlasu pronajímatele.</w:t>
      </w:r>
    </w:p>
    <w:p w14:paraId="75E713A6" w14:textId="77777777" w:rsidR="00E069EA" w:rsidRPr="0093360C" w:rsidRDefault="00E069EA" w:rsidP="00197EDB">
      <w:pPr>
        <w:pStyle w:val="Zkladntext"/>
        <w:spacing w:after="0" w:line="240" w:lineRule="auto"/>
        <w:jc w:val="both"/>
        <w:rPr>
          <w:rFonts w:cs="Calibri"/>
        </w:rPr>
      </w:pPr>
    </w:p>
    <w:p w14:paraId="3CE9B6A6" w14:textId="48BCF084" w:rsidR="00F5007F" w:rsidRPr="0093360C" w:rsidRDefault="00F54931" w:rsidP="00F5007F">
      <w:pPr>
        <w:pStyle w:val="Zkladntext2"/>
        <w:spacing w:after="0" w:line="240" w:lineRule="auto"/>
        <w:jc w:val="both"/>
        <w:rPr>
          <w:rFonts w:cs="Calibri"/>
        </w:rPr>
      </w:pPr>
      <w:r w:rsidRPr="0093360C">
        <w:rPr>
          <w:rFonts w:cs="Calibri"/>
        </w:rPr>
        <w:t>5</w:t>
      </w:r>
      <w:r w:rsidR="00F5007F" w:rsidRPr="0093360C">
        <w:rPr>
          <w:rFonts w:cs="Calibri"/>
        </w:rPr>
        <w:t>.</w:t>
      </w:r>
      <w:r w:rsidRPr="0093360C">
        <w:rPr>
          <w:rFonts w:cs="Calibri"/>
        </w:rPr>
        <w:t>8</w:t>
      </w:r>
      <w:r w:rsidR="00F5007F" w:rsidRPr="0093360C">
        <w:rPr>
          <w:rFonts w:cs="Calibri"/>
        </w:rPr>
        <w:t xml:space="preserve"> Pronajímateli </w:t>
      </w:r>
      <w:r w:rsidR="00786BD2">
        <w:rPr>
          <w:rFonts w:cs="Calibri"/>
        </w:rPr>
        <w:t xml:space="preserve">je </w:t>
      </w:r>
      <w:r w:rsidR="00F5007F" w:rsidRPr="0093360C">
        <w:rPr>
          <w:rFonts w:cs="Calibri"/>
        </w:rPr>
        <w:t xml:space="preserve"> umožněna prohlídka </w:t>
      </w:r>
      <w:r w:rsidR="00C0385F" w:rsidRPr="0093360C">
        <w:rPr>
          <w:rFonts w:cs="Calibri"/>
        </w:rPr>
        <w:t>předmět</w:t>
      </w:r>
      <w:r w:rsidR="00786BD2">
        <w:rPr>
          <w:rFonts w:cs="Calibri"/>
        </w:rPr>
        <w:t>ů</w:t>
      </w:r>
      <w:r w:rsidR="00C0385F" w:rsidRPr="0093360C">
        <w:rPr>
          <w:rFonts w:cs="Calibri"/>
        </w:rPr>
        <w:t xml:space="preserve"> nájmu </w:t>
      </w:r>
      <w:r w:rsidR="00F5007F" w:rsidRPr="0093360C">
        <w:rPr>
          <w:rFonts w:cs="Calibri"/>
        </w:rPr>
        <w:t xml:space="preserve">a kontrola způsobu užívání </w:t>
      </w:r>
      <w:r w:rsidR="00C0385F" w:rsidRPr="0093360C">
        <w:rPr>
          <w:rFonts w:cs="Calibri"/>
        </w:rPr>
        <w:t>předmět</w:t>
      </w:r>
      <w:r w:rsidR="00786BD2">
        <w:rPr>
          <w:rFonts w:cs="Calibri"/>
        </w:rPr>
        <w:t>ů</w:t>
      </w:r>
      <w:r w:rsidR="00C0385F" w:rsidRPr="0093360C">
        <w:rPr>
          <w:rFonts w:cs="Calibri"/>
        </w:rPr>
        <w:t xml:space="preserve"> nájmu </w:t>
      </w:r>
      <w:r w:rsidR="00F5007F" w:rsidRPr="0093360C">
        <w:rPr>
          <w:rFonts w:cs="Calibri"/>
        </w:rPr>
        <w:t>nájemcem.</w:t>
      </w:r>
      <w:r w:rsidR="00786BD2">
        <w:rPr>
          <w:rFonts w:cs="Calibri"/>
        </w:rPr>
        <w:t xml:space="preserve"> Tyto prohlídky provádí pronajímatel </w:t>
      </w:r>
      <w:r w:rsidR="00747139">
        <w:rPr>
          <w:rFonts w:cs="Calibri"/>
        </w:rPr>
        <w:t>nepravidelně</w:t>
      </w:r>
      <w:r w:rsidR="00786BD2">
        <w:rPr>
          <w:rFonts w:cs="Calibri"/>
        </w:rPr>
        <w:t>. Cena těchto kontrolních prohlídek je zahrnuta v ceně nájemného.</w:t>
      </w:r>
    </w:p>
    <w:p w14:paraId="6D10D525" w14:textId="77777777" w:rsidR="00ED0BA9" w:rsidRPr="0093360C" w:rsidRDefault="00ED0BA9" w:rsidP="00F5007F">
      <w:pPr>
        <w:pStyle w:val="Zkladntext2"/>
        <w:spacing w:after="0" w:line="240" w:lineRule="auto"/>
        <w:jc w:val="both"/>
        <w:rPr>
          <w:rFonts w:cs="Calibri"/>
        </w:rPr>
      </w:pPr>
    </w:p>
    <w:p w14:paraId="39CDDA49" w14:textId="575C93C8" w:rsidR="00F5007F" w:rsidRDefault="00F54931" w:rsidP="00F5007F">
      <w:pPr>
        <w:pStyle w:val="Zkladntext2"/>
        <w:spacing w:after="0" w:line="240" w:lineRule="auto"/>
        <w:jc w:val="both"/>
        <w:rPr>
          <w:rFonts w:cs="Calibri"/>
        </w:rPr>
      </w:pPr>
      <w:r w:rsidRPr="0093360C">
        <w:rPr>
          <w:rFonts w:cs="Calibri"/>
        </w:rPr>
        <w:lastRenderedPageBreak/>
        <w:t>5</w:t>
      </w:r>
      <w:r w:rsidR="00F5007F" w:rsidRPr="0093360C">
        <w:rPr>
          <w:rFonts w:cs="Calibri"/>
        </w:rPr>
        <w:t>.</w:t>
      </w:r>
      <w:r w:rsidRPr="0093360C">
        <w:rPr>
          <w:rFonts w:cs="Calibri"/>
        </w:rPr>
        <w:t>9</w:t>
      </w:r>
      <w:r w:rsidR="00F5007F" w:rsidRPr="0093360C">
        <w:rPr>
          <w:rFonts w:cs="Calibri"/>
        </w:rPr>
        <w:t xml:space="preserve"> Nájemce není oprávněn dát předmět nájmu do podnájmu dalším osobám</w:t>
      </w:r>
      <w:r w:rsidR="00EB242D">
        <w:rPr>
          <w:rFonts w:cs="Calibri"/>
        </w:rPr>
        <w:t xml:space="preserve"> bez předchozího písemného souhlasu pronajímatele</w:t>
      </w:r>
      <w:r w:rsidR="00F5007F" w:rsidRPr="0093360C">
        <w:rPr>
          <w:rFonts w:cs="Calibri"/>
        </w:rPr>
        <w:t>.</w:t>
      </w:r>
    </w:p>
    <w:p w14:paraId="1363D431" w14:textId="77777777" w:rsidR="00747139" w:rsidRDefault="00747139" w:rsidP="00F5007F">
      <w:pPr>
        <w:pStyle w:val="Zkladntext2"/>
        <w:spacing w:after="0" w:line="240" w:lineRule="auto"/>
        <w:jc w:val="both"/>
        <w:rPr>
          <w:rFonts w:cs="Calibri"/>
        </w:rPr>
      </w:pPr>
    </w:p>
    <w:p w14:paraId="77D02647" w14:textId="7482B684" w:rsidR="00747139" w:rsidRPr="0093360C" w:rsidRDefault="00747139" w:rsidP="00F5007F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>5.10. Pronajímatel a nájemce se dohodli, že v časových obdobích mezi jednotlivými pronájmy bude předmětný stroj bezplatně uskladněn u pronajímatele, který po tuto dobu přebírá za stroj plnou odpovědnost. Doba tohoto uskladnění nebude zahrnuta do doby nájmu a bude tedy pro pronajímatele bezplatná.</w:t>
      </w:r>
    </w:p>
    <w:p w14:paraId="293C0773" w14:textId="77777777" w:rsidR="00C36206" w:rsidRPr="0093360C" w:rsidRDefault="00C36206" w:rsidP="00197EDB">
      <w:pPr>
        <w:pStyle w:val="Zkladntext"/>
        <w:spacing w:after="0" w:line="240" w:lineRule="auto"/>
        <w:jc w:val="both"/>
        <w:rPr>
          <w:rFonts w:cs="Calibri"/>
          <w:b/>
        </w:rPr>
      </w:pPr>
    </w:p>
    <w:p w14:paraId="7EF693F3" w14:textId="77777777" w:rsidR="0040024C" w:rsidRPr="00056449" w:rsidRDefault="00671B75">
      <w:pPr>
        <w:jc w:val="center"/>
        <w:rPr>
          <w:rFonts w:ascii="Calibri" w:hAnsi="Calibri" w:cs="Calibri"/>
          <w:b/>
          <w:sz w:val="22"/>
          <w:szCs w:val="22"/>
        </w:rPr>
      </w:pPr>
      <w:r w:rsidRPr="0093360C">
        <w:rPr>
          <w:rFonts w:ascii="Calibri" w:hAnsi="Calibri" w:cs="Calibri"/>
          <w:b/>
          <w:sz w:val="22"/>
          <w:szCs w:val="22"/>
        </w:rPr>
        <w:t>V</w:t>
      </w:r>
      <w:r w:rsidR="001577AA" w:rsidRPr="0093360C">
        <w:rPr>
          <w:rFonts w:ascii="Calibri" w:hAnsi="Calibri" w:cs="Calibri"/>
          <w:b/>
          <w:sz w:val="22"/>
          <w:szCs w:val="22"/>
        </w:rPr>
        <w:t>I</w:t>
      </w:r>
      <w:r w:rsidR="0040024C" w:rsidRPr="0093360C">
        <w:rPr>
          <w:rFonts w:ascii="Calibri" w:hAnsi="Calibri" w:cs="Calibri"/>
          <w:b/>
          <w:sz w:val="22"/>
          <w:szCs w:val="22"/>
        </w:rPr>
        <w:t>.</w:t>
      </w:r>
    </w:p>
    <w:p w14:paraId="5496D4ED" w14:textId="77777777" w:rsidR="0040024C" w:rsidRDefault="0040024C">
      <w:pPr>
        <w:pStyle w:val="Nadpis2"/>
        <w:spacing w:before="0" w:line="240" w:lineRule="auto"/>
        <w:rPr>
          <w:rFonts w:ascii="Calibri" w:hAnsi="Calibri" w:cs="Calibri"/>
          <w:sz w:val="22"/>
          <w:szCs w:val="22"/>
        </w:rPr>
      </w:pPr>
      <w:r w:rsidRPr="00056449">
        <w:rPr>
          <w:rFonts w:ascii="Calibri" w:hAnsi="Calibri" w:cs="Calibri"/>
          <w:sz w:val="22"/>
          <w:szCs w:val="22"/>
        </w:rPr>
        <w:t>Skončení nájmu</w:t>
      </w:r>
    </w:p>
    <w:p w14:paraId="3973677B" w14:textId="4EF01870" w:rsidR="0040024C" w:rsidRDefault="001577AA" w:rsidP="00872350">
      <w:pPr>
        <w:pStyle w:val="Zkladntext2"/>
        <w:spacing w:after="0" w:line="240" w:lineRule="auto"/>
        <w:jc w:val="both"/>
        <w:rPr>
          <w:rFonts w:cs="Calibri"/>
          <w:bCs/>
        </w:rPr>
      </w:pPr>
      <w:r w:rsidRPr="00C4406C">
        <w:rPr>
          <w:rFonts w:cs="Calibri"/>
          <w:bCs/>
        </w:rPr>
        <w:t>6</w:t>
      </w:r>
      <w:r w:rsidR="00BD4CAC" w:rsidRPr="00C4406C">
        <w:rPr>
          <w:rFonts w:cs="Calibri"/>
          <w:bCs/>
        </w:rPr>
        <w:t>.</w:t>
      </w:r>
      <w:r w:rsidR="0040024C" w:rsidRPr="00C4406C">
        <w:rPr>
          <w:rFonts w:cs="Calibri"/>
          <w:bCs/>
        </w:rPr>
        <w:t>1 Nájem skončí</w:t>
      </w:r>
      <w:r w:rsidR="00671B75" w:rsidRPr="00C4406C">
        <w:rPr>
          <w:rFonts w:cs="Calibri"/>
          <w:bCs/>
        </w:rPr>
        <w:t xml:space="preserve"> uplynutím doby</w:t>
      </w:r>
      <w:r w:rsidR="009609A6" w:rsidRPr="00C4406C">
        <w:rPr>
          <w:rFonts w:cs="Calibri"/>
          <w:bCs/>
        </w:rPr>
        <w:t>,</w:t>
      </w:r>
      <w:r w:rsidR="00671B75" w:rsidRPr="00C4406C">
        <w:rPr>
          <w:rFonts w:cs="Calibri"/>
          <w:bCs/>
        </w:rPr>
        <w:t xml:space="preserve"> na kterou byl sjednán.</w:t>
      </w:r>
      <w:r w:rsidR="00EB242D">
        <w:rPr>
          <w:rFonts w:cs="Calibri"/>
          <w:bCs/>
        </w:rPr>
        <w:t xml:space="preserve"> </w:t>
      </w:r>
    </w:p>
    <w:p w14:paraId="1B55BC4B" w14:textId="77777777" w:rsidR="00ED0BA9" w:rsidRPr="00056449" w:rsidRDefault="00ED0BA9" w:rsidP="00872350">
      <w:pPr>
        <w:pStyle w:val="Zkladntext2"/>
        <w:spacing w:after="0" w:line="240" w:lineRule="auto"/>
        <w:jc w:val="both"/>
        <w:rPr>
          <w:rFonts w:cs="Calibri"/>
          <w:bCs/>
        </w:rPr>
      </w:pPr>
    </w:p>
    <w:p w14:paraId="43253E38" w14:textId="51F4BE61" w:rsidR="0040024C" w:rsidRDefault="001577AA" w:rsidP="00872350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>6</w:t>
      </w:r>
      <w:r w:rsidR="0040024C" w:rsidRPr="00056449">
        <w:rPr>
          <w:rFonts w:cs="Calibri"/>
        </w:rPr>
        <w:t xml:space="preserve">.2 Po skončení nájmu je nájemce povinen vrátit </w:t>
      </w:r>
      <w:r w:rsidR="00C0385F" w:rsidRPr="00C0385F">
        <w:rPr>
          <w:rFonts w:cs="Calibri"/>
        </w:rPr>
        <w:t>předmět nájmu</w:t>
      </w:r>
      <w:r w:rsidR="00C0385F" w:rsidRPr="00056449">
        <w:rPr>
          <w:rFonts w:cs="Calibri"/>
        </w:rPr>
        <w:t xml:space="preserve"> </w:t>
      </w:r>
      <w:r w:rsidR="0040024C" w:rsidRPr="00056449">
        <w:rPr>
          <w:rFonts w:cs="Calibri"/>
        </w:rPr>
        <w:t xml:space="preserve">v původním stavu s přihlédnutím k obvyklému opotřebení odpovídajícímu době </w:t>
      </w:r>
      <w:r w:rsidR="00E069EA">
        <w:rPr>
          <w:rFonts w:cs="Calibri"/>
        </w:rPr>
        <w:t xml:space="preserve">užívání </w:t>
      </w:r>
      <w:r w:rsidR="0040024C" w:rsidRPr="00056449">
        <w:rPr>
          <w:rFonts w:cs="Calibri"/>
        </w:rPr>
        <w:t xml:space="preserve">a předmětu nájmu. </w:t>
      </w:r>
    </w:p>
    <w:p w14:paraId="06D0D44C" w14:textId="77777777" w:rsidR="0040024C" w:rsidRPr="00056449" w:rsidRDefault="0040024C">
      <w:pPr>
        <w:jc w:val="center"/>
        <w:rPr>
          <w:rFonts w:ascii="Calibri" w:hAnsi="Calibri" w:cs="Calibri"/>
          <w:b/>
          <w:sz w:val="22"/>
          <w:szCs w:val="22"/>
        </w:rPr>
      </w:pPr>
    </w:p>
    <w:p w14:paraId="146D14F2" w14:textId="77777777" w:rsidR="0040024C" w:rsidRPr="00056449" w:rsidRDefault="0040024C">
      <w:pPr>
        <w:jc w:val="center"/>
        <w:rPr>
          <w:rFonts w:ascii="Calibri" w:hAnsi="Calibri" w:cs="Calibri"/>
          <w:b/>
          <w:sz w:val="22"/>
          <w:szCs w:val="22"/>
        </w:rPr>
      </w:pPr>
      <w:r w:rsidRPr="00056449">
        <w:rPr>
          <w:rFonts w:ascii="Calibri" w:hAnsi="Calibri" w:cs="Calibri"/>
          <w:b/>
          <w:sz w:val="22"/>
          <w:szCs w:val="22"/>
        </w:rPr>
        <w:t>V</w:t>
      </w:r>
      <w:r w:rsidR="001577AA">
        <w:rPr>
          <w:rFonts w:ascii="Calibri" w:hAnsi="Calibri" w:cs="Calibri"/>
          <w:b/>
          <w:sz w:val="22"/>
          <w:szCs w:val="22"/>
        </w:rPr>
        <w:t>I</w:t>
      </w:r>
      <w:r w:rsidR="00BD4CAC">
        <w:rPr>
          <w:rFonts w:ascii="Calibri" w:hAnsi="Calibri" w:cs="Calibri"/>
          <w:b/>
          <w:sz w:val="22"/>
          <w:szCs w:val="22"/>
        </w:rPr>
        <w:t>I</w:t>
      </w:r>
      <w:r w:rsidRPr="00056449">
        <w:rPr>
          <w:rFonts w:ascii="Calibri" w:hAnsi="Calibri" w:cs="Calibri"/>
          <w:b/>
          <w:sz w:val="22"/>
          <w:szCs w:val="22"/>
        </w:rPr>
        <w:t>.</w:t>
      </w:r>
    </w:p>
    <w:p w14:paraId="37C93745" w14:textId="77777777" w:rsidR="0040024C" w:rsidRDefault="0040024C" w:rsidP="00872350">
      <w:pPr>
        <w:pStyle w:val="Zkladntext2"/>
        <w:spacing w:after="0" w:line="240" w:lineRule="auto"/>
        <w:jc w:val="center"/>
        <w:rPr>
          <w:rFonts w:cs="Calibri"/>
          <w:b/>
          <w:bCs/>
        </w:rPr>
      </w:pPr>
      <w:r w:rsidRPr="00056449">
        <w:rPr>
          <w:rFonts w:cs="Calibri"/>
          <w:b/>
          <w:bCs/>
        </w:rPr>
        <w:t>Závěrečná ujednání</w:t>
      </w:r>
    </w:p>
    <w:p w14:paraId="3D5A241D" w14:textId="77777777" w:rsidR="0040024C" w:rsidRDefault="001577AA" w:rsidP="00872350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>7</w:t>
      </w:r>
      <w:r w:rsidR="0040024C" w:rsidRPr="00056449">
        <w:rPr>
          <w:rFonts w:cs="Calibri"/>
        </w:rPr>
        <w:t>.1 Změna smlouvy může být provedena pouze písemně, za vzájemného souhlasu obou smluvních stran. Ostatní části smlouvy změnami nedotčené zůstanou nadále v platnosti.</w:t>
      </w:r>
    </w:p>
    <w:p w14:paraId="46284267" w14:textId="77777777" w:rsidR="00ED0BA9" w:rsidRPr="00056449" w:rsidRDefault="00ED0BA9" w:rsidP="00872350">
      <w:pPr>
        <w:pStyle w:val="Zkladntext2"/>
        <w:spacing w:after="0" w:line="240" w:lineRule="auto"/>
        <w:jc w:val="both"/>
        <w:rPr>
          <w:rFonts w:cs="Calibri"/>
        </w:rPr>
      </w:pPr>
    </w:p>
    <w:p w14:paraId="11884967" w14:textId="4E57E065" w:rsidR="0040024C" w:rsidRDefault="001577AA" w:rsidP="00872350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>7</w:t>
      </w:r>
      <w:r w:rsidR="0040024C" w:rsidRPr="00056449">
        <w:rPr>
          <w:rFonts w:cs="Calibri"/>
        </w:rPr>
        <w:t xml:space="preserve">.2 Práva a povinnosti touto smlouvou neupravené se řídí </w:t>
      </w:r>
      <w:r w:rsidR="00EB242D">
        <w:rPr>
          <w:rFonts w:cs="Calibri"/>
        </w:rPr>
        <w:t xml:space="preserve">výlučně právním řádem České republiky a </w:t>
      </w:r>
      <w:r w:rsidR="0040024C" w:rsidRPr="00056449">
        <w:rPr>
          <w:rFonts w:cs="Calibri"/>
        </w:rPr>
        <w:t>příslušnými právními předpisy</w:t>
      </w:r>
      <w:r w:rsidR="00EB242D">
        <w:rPr>
          <w:rFonts w:cs="Calibri"/>
        </w:rPr>
        <w:t xml:space="preserve"> zejména zákonem č. 89/2012 Sb., občanským zákoníkem, ve znění pozdějších předpisů</w:t>
      </w:r>
      <w:r w:rsidR="0040024C" w:rsidRPr="00056449">
        <w:rPr>
          <w:rFonts w:cs="Calibri"/>
        </w:rPr>
        <w:t>.</w:t>
      </w:r>
    </w:p>
    <w:p w14:paraId="3474C20B" w14:textId="77777777" w:rsidR="00ED0BA9" w:rsidRPr="00056449" w:rsidRDefault="00ED0BA9" w:rsidP="00872350">
      <w:pPr>
        <w:pStyle w:val="Zkladntext2"/>
        <w:spacing w:after="0" w:line="240" w:lineRule="auto"/>
        <w:jc w:val="both"/>
        <w:rPr>
          <w:rFonts w:cs="Calibri"/>
        </w:rPr>
      </w:pPr>
    </w:p>
    <w:p w14:paraId="7E4500BA" w14:textId="77777777" w:rsidR="0040024C" w:rsidRDefault="001577AA" w:rsidP="00872350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>7</w:t>
      </w:r>
      <w:r w:rsidR="0040024C" w:rsidRPr="00056449">
        <w:rPr>
          <w:rFonts w:cs="Calibri"/>
        </w:rPr>
        <w:t>.3 Smluvní strany se dohodly, že pokud některá část této smlouvy na základě změny obecně závazných právních předpisů bude prohlášena za neplatnou, zůstávají další ustanovení této smlouvy v platnosti.</w:t>
      </w:r>
    </w:p>
    <w:p w14:paraId="3839CC84" w14:textId="77777777" w:rsidR="00ED0BA9" w:rsidRPr="00056449" w:rsidRDefault="00ED0BA9" w:rsidP="00872350">
      <w:pPr>
        <w:pStyle w:val="Zkladntext2"/>
        <w:spacing w:after="0" w:line="240" w:lineRule="auto"/>
        <w:jc w:val="both"/>
        <w:rPr>
          <w:rFonts w:cs="Calibri"/>
        </w:rPr>
      </w:pPr>
    </w:p>
    <w:p w14:paraId="1C67C1FE" w14:textId="424195AE" w:rsidR="0040024C" w:rsidRDefault="001577AA" w:rsidP="00872350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>7</w:t>
      </w:r>
      <w:r w:rsidR="0040024C" w:rsidRPr="00056449">
        <w:rPr>
          <w:rFonts w:cs="Calibri"/>
        </w:rPr>
        <w:t xml:space="preserve">.4 Tato smlouva je vyhotovena ve </w:t>
      </w:r>
      <w:r w:rsidR="00185566">
        <w:rPr>
          <w:rFonts w:cs="Calibri"/>
        </w:rPr>
        <w:t>dvou</w:t>
      </w:r>
      <w:r w:rsidR="0040024C" w:rsidRPr="00056449">
        <w:rPr>
          <w:rFonts w:cs="Calibri"/>
        </w:rPr>
        <w:t xml:space="preserve"> stejnopisech</w:t>
      </w:r>
      <w:r w:rsidR="00786BD2">
        <w:rPr>
          <w:rFonts w:cs="Calibri"/>
        </w:rPr>
        <w:t xml:space="preserve"> </w:t>
      </w:r>
      <w:r w:rsidR="0040024C" w:rsidRPr="00056449">
        <w:rPr>
          <w:rFonts w:cs="Calibri"/>
        </w:rPr>
        <w:t>, z nichž každý účastník této smlouvy obdrží jedno vyhotovení.</w:t>
      </w:r>
      <w:r w:rsidR="00786BD2">
        <w:rPr>
          <w:rFonts w:cs="Calibri"/>
        </w:rPr>
        <w:t xml:space="preserve"> Každý ze stejnopisů  obsahuje  </w:t>
      </w:r>
      <w:r w:rsidR="00B92EC1">
        <w:rPr>
          <w:rFonts w:cs="Calibri"/>
        </w:rPr>
        <w:t>5</w:t>
      </w:r>
      <w:r w:rsidR="00786BD2">
        <w:rPr>
          <w:rFonts w:cs="Calibri"/>
        </w:rPr>
        <w:t xml:space="preserve"> listů nájemní smlouvy.</w:t>
      </w:r>
    </w:p>
    <w:p w14:paraId="69180129" w14:textId="1EF307A6" w:rsidR="00881D98" w:rsidRDefault="00881D98" w:rsidP="00872350">
      <w:pPr>
        <w:pStyle w:val="Zkladntext2"/>
        <w:spacing w:after="0" w:line="240" w:lineRule="auto"/>
        <w:jc w:val="both"/>
        <w:rPr>
          <w:rFonts w:cs="Calibri"/>
        </w:rPr>
      </w:pPr>
    </w:p>
    <w:p w14:paraId="7E3656FF" w14:textId="77777777" w:rsidR="00335B6C" w:rsidRPr="00335B6C" w:rsidRDefault="00881D98" w:rsidP="00335B6C">
      <w:pPr>
        <w:rPr>
          <w:rFonts w:asciiTheme="minorHAnsi" w:hAnsiTheme="minorHAnsi" w:cstheme="minorHAnsi"/>
          <w:sz w:val="22"/>
          <w:szCs w:val="22"/>
        </w:rPr>
      </w:pPr>
      <w:r>
        <w:rPr>
          <w:rFonts w:cs="Calibri"/>
        </w:rPr>
        <w:t xml:space="preserve">7.5. </w:t>
      </w:r>
      <w:r w:rsidR="00335B6C" w:rsidRPr="00335B6C">
        <w:rPr>
          <w:rFonts w:asciiTheme="minorHAnsi" w:hAnsiTheme="minorHAnsi" w:cstheme="minorHAnsi"/>
          <w:sz w:val="22"/>
          <w:szCs w:val="22"/>
        </w:rPr>
        <w:t>„Smluvní strany berou na vědomí, že tato smlouva bude zveřejněna v registru smluv podle zákona č. 340/2015 Sb., o zvláštních podmínkách účinnosti některých smluv, uveřejňování těchto smluv a o registru smluv.“</w:t>
      </w:r>
    </w:p>
    <w:p w14:paraId="5389DF2D" w14:textId="70564B4D" w:rsidR="00ED0BA9" w:rsidRPr="00056449" w:rsidRDefault="00ED0BA9" w:rsidP="00872350">
      <w:pPr>
        <w:pStyle w:val="Zkladntext2"/>
        <w:spacing w:after="0" w:line="240" w:lineRule="auto"/>
        <w:jc w:val="both"/>
        <w:rPr>
          <w:rFonts w:cs="Calibri"/>
        </w:rPr>
      </w:pPr>
    </w:p>
    <w:p w14:paraId="6B439A23" w14:textId="7C582D12" w:rsidR="0040024C" w:rsidRDefault="001577AA" w:rsidP="00872350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>7</w:t>
      </w:r>
      <w:r w:rsidR="00881D98">
        <w:rPr>
          <w:rFonts w:cs="Calibri"/>
        </w:rPr>
        <w:t>.6</w:t>
      </w:r>
      <w:r w:rsidR="0040024C" w:rsidRPr="00056449">
        <w:rPr>
          <w:rFonts w:cs="Calibri"/>
        </w:rPr>
        <w:t xml:space="preserve"> Pro účely doručování jsou rozhodné adresy účastníků uvedené v záhlaví této smlouvy. </w:t>
      </w:r>
    </w:p>
    <w:p w14:paraId="1B7D13EC" w14:textId="77777777" w:rsidR="00ED0BA9" w:rsidRPr="00056449" w:rsidRDefault="00ED0BA9" w:rsidP="00872350">
      <w:pPr>
        <w:pStyle w:val="Zkladntext2"/>
        <w:spacing w:after="0" w:line="240" w:lineRule="auto"/>
        <w:jc w:val="both"/>
        <w:rPr>
          <w:rFonts w:cs="Calibri"/>
        </w:rPr>
      </w:pPr>
    </w:p>
    <w:p w14:paraId="28720B18" w14:textId="62256FB9" w:rsidR="0040024C" w:rsidRDefault="001577AA" w:rsidP="00872350">
      <w:pPr>
        <w:pStyle w:val="Zkladntext2"/>
        <w:spacing w:after="0" w:line="240" w:lineRule="auto"/>
        <w:jc w:val="both"/>
        <w:rPr>
          <w:rFonts w:cs="Calibri"/>
        </w:rPr>
      </w:pPr>
      <w:r>
        <w:rPr>
          <w:rFonts w:cs="Calibri"/>
        </w:rPr>
        <w:t>7</w:t>
      </w:r>
      <w:r w:rsidR="00881D98">
        <w:rPr>
          <w:rFonts w:cs="Calibri"/>
        </w:rPr>
        <w:t>.7</w:t>
      </w:r>
      <w:r w:rsidR="0040024C" w:rsidRPr="00056449">
        <w:rPr>
          <w:rFonts w:cs="Calibri"/>
        </w:rPr>
        <w:t xml:space="preserve"> Účastníci této smlouvy prohlašují, že se řádně seznámili s jejím obsahem, který odpovídá jejich pravé a svobodné vůli, učiněné nikoliv v tísni či za nevýhodných podmínek, a na důkaz toho připojují vlastnoruční podpisy.</w:t>
      </w:r>
    </w:p>
    <w:p w14:paraId="3A2060B3" w14:textId="77777777" w:rsidR="00ED0BA9" w:rsidRPr="00056449" w:rsidRDefault="00ED0BA9" w:rsidP="00872350">
      <w:pPr>
        <w:pStyle w:val="Zkladntext2"/>
        <w:spacing w:after="0" w:line="240" w:lineRule="auto"/>
        <w:jc w:val="both"/>
        <w:rPr>
          <w:rFonts w:cs="Calibri"/>
        </w:rPr>
      </w:pPr>
    </w:p>
    <w:p w14:paraId="072A89B9" w14:textId="77777777" w:rsidR="0040024C" w:rsidRPr="00056449" w:rsidRDefault="0040024C">
      <w:pPr>
        <w:pStyle w:val="Zkladntext2"/>
        <w:spacing w:after="0" w:line="240" w:lineRule="auto"/>
        <w:rPr>
          <w:rFonts w:cs="Calibri"/>
        </w:rPr>
      </w:pPr>
    </w:p>
    <w:p w14:paraId="3851ADC5" w14:textId="7D9D061E" w:rsidR="0040024C" w:rsidRDefault="0040024C" w:rsidP="00747139">
      <w:pPr>
        <w:pStyle w:val="Zkladntext2"/>
        <w:spacing w:line="240" w:lineRule="auto"/>
        <w:rPr>
          <w:rFonts w:cs="Calibri"/>
        </w:rPr>
      </w:pPr>
      <w:r w:rsidRPr="00056449">
        <w:rPr>
          <w:rFonts w:cs="Calibri"/>
        </w:rPr>
        <w:t>V</w:t>
      </w:r>
      <w:r w:rsidR="005E266E">
        <w:rPr>
          <w:rFonts w:cs="Calibri"/>
        </w:rPr>
        <w:t xml:space="preserve">  </w:t>
      </w:r>
      <w:r w:rsidR="00747139">
        <w:rPr>
          <w:rFonts w:cs="Calibri"/>
        </w:rPr>
        <w:t>Liberci</w:t>
      </w:r>
      <w:r w:rsidR="005E266E">
        <w:rPr>
          <w:rFonts w:cs="Calibri"/>
        </w:rPr>
        <w:t xml:space="preserve"> dne </w:t>
      </w:r>
      <w:r w:rsidR="00747139">
        <w:rPr>
          <w:rFonts w:cs="Calibri"/>
        </w:rPr>
        <w:tab/>
      </w:r>
      <w:r w:rsidR="00747139">
        <w:rPr>
          <w:rFonts w:cs="Calibri"/>
        </w:rPr>
        <w:tab/>
      </w:r>
      <w:r w:rsidR="00747139">
        <w:rPr>
          <w:rFonts w:cs="Calibri"/>
        </w:rPr>
        <w:tab/>
      </w:r>
      <w:r w:rsidR="00747139">
        <w:rPr>
          <w:rFonts w:cs="Calibri"/>
        </w:rPr>
        <w:tab/>
      </w:r>
      <w:r w:rsidR="00747139">
        <w:rPr>
          <w:rFonts w:cs="Calibri"/>
        </w:rPr>
        <w:tab/>
      </w:r>
      <w:r w:rsidR="00747139">
        <w:rPr>
          <w:rFonts w:cs="Calibri"/>
        </w:rPr>
        <w:tab/>
      </w:r>
      <w:r w:rsidR="00747139">
        <w:rPr>
          <w:rFonts w:cs="Calibri"/>
        </w:rPr>
        <w:tab/>
        <w:t>V Praze dne:</w:t>
      </w:r>
    </w:p>
    <w:p w14:paraId="447B48CA" w14:textId="77777777" w:rsidR="00747139" w:rsidRDefault="00747139" w:rsidP="00747139">
      <w:pPr>
        <w:pStyle w:val="Zkladntext2"/>
        <w:spacing w:line="240" w:lineRule="auto"/>
        <w:rPr>
          <w:rFonts w:cs="Calibri"/>
        </w:rPr>
      </w:pPr>
    </w:p>
    <w:p w14:paraId="0C04E9FD" w14:textId="339156EB" w:rsidR="00DC7000" w:rsidRDefault="00DC7000">
      <w:pPr>
        <w:pStyle w:val="Zkladntext"/>
        <w:spacing w:after="0" w:line="240" w:lineRule="auto"/>
        <w:rPr>
          <w:rFonts w:cs="Calibri"/>
        </w:rPr>
      </w:pPr>
    </w:p>
    <w:p w14:paraId="69C03E33" w14:textId="77777777" w:rsidR="00DC7000" w:rsidRDefault="00DC7000">
      <w:pPr>
        <w:pStyle w:val="Zkladntext"/>
        <w:spacing w:after="0" w:line="240" w:lineRule="auto"/>
        <w:rPr>
          <w:rFonts w:cs="Calibri"/>
        </w:rPr>
      </w:pPr>
    </w:p>
    <w:p w14:paraId="3084436C" w14:textId="77777777" w:rsidR="00E069EA" w:rsidRPr="00056449" w:rsidRDefault="00E069EA">
      <w:pPr>
        <w:pStyle w:val="Zkladntext"/>
        <w:spacing w:after="0" w:line="240" w:lineRule="auto"/>
        <w:rPr>
          <w:rFonts w:cs="Calibri"/>
        </w:rPr>
      </w:pPr>
    </w:p>
    <w:p w14:paraId="5D1B4C71" w14:textId="13313E75" w:rsidR="0040024C" w:rsidRPr="00056449" w:rsidRDefault="005E266E">
      <w:pPr>
        <w:pStyle w:val="Zkladntext"/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Ing. Votava Jan, jednatel</w:t>
      </w:r>
    </w:p>
    <w:p w14:paraId="7B506C74" w14:textId="77777777" w:rsidR="00E95FE3" w:rsidRPr="00B5433D" w:rsidRDefault="00E95FE3" w:rsidP="00E95FE3">
      <w:pPr>
        <w:pStyle w:val="Normln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5433D">
        <w:rPr>
          <w:rFonts w:asciiTheme="minorHAnsi" w:hAnsiTheme="minorHAnsi" w:cstheme="minorHAnsi"/>
          <w:b/>
          <w:sz w:val="22"/>
          <w:szCs w:val="22"/>
        </w:rPr>
        <w:t>________________________</w:t>
      </w:r>
      <w:r w:rsidRPr="00B5433D">
        <w:rPr>
          <w:rFonts w:asciiTheme="minorHAnsi" w:hAnsiTheme="minorHAnsi" w:cstheme="minorHAnsi"/>
          <w:b/>
          <w:sz w:val="22"/>
          <w:szCs w:val="22"/>
        </w:rPr>
        <w:tab/>
      </w:r>
      <w:r w:rsidRPr="00B5433D">
        <w:rPr>
          <w:rFonts w:asciiTheme="minorHAnsi" w:hAnsiTheme="minorHAnsi" w:cstheme="minorHAnsi"/>
          <w:b/>
          <w:sz w:val="22"/>
          <w:szCs w:val="22"/>
        </w:rPr>
        <w:tab/>
      </w:r>
      <w:r w:rsidRPr="00B5433D">
        <w:rPr>
          <w:rFonts w:asciiTheme="minorHAnsi" w:hAnsiTheme="minorHAnsi" w:cstheme="minorHAnsi"/>
          <w:b/>
          <w:sz w:val="22"/>
          <w:szCs w:val="22"/>
        </w:rPr>
        <w:tab/>
      </w:r>
      <w:r w:rsidRPr="00B5433D">
        <w:rPr>
          <w:rFonts w:asciiTheme="minorHAnsi" w:hAnsiTheme="minorHAnsi" w:cstheme="minorHAnsi"/>
          <w:b/>
          <w:sz w:val="22"/>
          <w:szCs w:val="22"/>
        </w:rPr>
        <w:tab/>
      </w:r>
      <w:r w:rsidRPr="00B5433D">
        <w:rPr>
          <w:rFonts w:asciiTheme="minorHAnsi" w:hAnsiTheme="minorHAnsi" w:cstheme="minorHAnsi"/>
          <w:b/>
          <w:sz w:val="22"/>
          <w:szCs w:val="22"/>
        </w:rPr>
        <w:tab/>
        <w:t>__________________________</w:t>
      </w:r>
    </w:p>
    <w:p w14:paraId="575DA370" w14:textId="77777777" w:rsidR="00126EAA" w:rsidRPr="00E95FE3" w:rsidRDefault="00E95FE3" w:rsidP="00E95FE3">
      <w:pPr>
        <w:pStyle w:val="Normln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433D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>Nájemce</w:t>
      </w:r>
      <w:r w:rsidRPr="00B5433D">
        <w:rPr>
          <w:rFonts w:asciiTheme="minorHAnsi" w:hAnsiTheme="minorHAnsi" w:cstheme="minorHAnsi"/>
          <w:sz w:val="22"/>
          <w:szCs w:val="22"/>
        </w:rPr>
        <w:tab/>
      </w:r>
      <w:r w:rsidRPr="00B5433D">
        <w:rPr>
          <w:rFonts w:asciiTheme="minorHAnsi" w:hAnsiTheme="minorHAnsi" w:cstheme="minorHAnsi"/>
          <w:sz w:val="22"/>
          <w:szCs w:val="22"/>
        </w:rPr>
        <w:tab/>
      </w:r>
      <w:r w:rsidRPr="00B5433D">
        <w:rPr>
          <w:rFonts w:asciiTheme="minorHAnsi" w:hAnsiTheme="minorHAnsi" w:cstheme="minorHAnsi"/>
          <w:sz w:val="22"/>
          <w:szCs w:val="22"/>
        </w:rPr>
        <w:tab/>
      </w:r>
      <w:r w:rsidRPr="00B5433D">
        <w:rPr>
          <w:rFonts w:asciiTheme="minorHAnsi" w:hAnsiTheme="minorHAnsi" w:cstheme="minorHAnsi"/>
          <w:sz w:val="22"/>
          <w:szCs w:val="22"/>
        </w:rPr>
        <w:tab/>
      </w:r>
      <w:r w:rsidRPr="00B5433D">
        <w:rPr>
          <w:rFonts w:asciiTheme="minorHAnsi" w:hAnsiTheme="minorHAnsi" w:cstheme="minorHAnsi"/>
          <w:sz w:val="22"/>
          <w:szCs w:val="22"/>
        </w:rPr>
        <w:tab/>
      </w:r>
      <w:r w:rsidRPr="00B5433D">
        <w:rPr>
          <w:rFonts w:asciiTheme="minorHAnsi" w:hAnsiTheme="minorHAnsi" w:cstheme="minorHAnsi"/>
          <w:sz w:val="22"/>
          <w:szCs w:val="22"/>
        </w:rPr>
        <w:tab/>
      </w:r>
      <w:r w:rsidRPr="00B5433D">
        <w:rPr>
          <w:rFonts w:asciiTheme="minorHAnsi" w:hAnsiTheme="minorHAnsi" w:cstheme="minorHAnsi"/>
          <w:sz w:val="22"/>
          <w:szCs w:val="22"/>
        </w:rPr>
        <w:tab/>
        <w:t xml:space="preserve">     </w:t>
      </w:r>
      <w:r>
        <w:rPr>
          <w:rFonts w:asciiTheme="minorHAnsi" w:hAnsiTheme="minorHAnsi" w:cstheme="minorHAnsi"/>
          <w:bCs/>
          <w:sz w:val="22"/>
          <w:szCs w:val="22"/>
        </w:rPr>
        <w:t>Pronajímatel</w:t>
      </w:r>
      <w:r w:rsidR="00126EAA">
        <w:rPr>
          <w:rFonts w:ascii="Calibri" w:hAnsi="Calibri" w:cs="Calibri"/>
          <w:sz w:val="22"/>
          <w:szCs w:val="22"/>
        </w:rPr>
        <w:tab/>
      </w:r>
      <w:r w:rsidR="00126EAA">
        <w:rPr>
          <w:rFonts w:ascii="Calibri" w:hAnsi="Calibri" w:cs="Calibri"/>
          <w:sz w:val="22"/>
          <w:szCs w:val="22"/>
        </w:rPr>
        <w:tab/>
      </w:r>
    </w:p>
    <w:p w14:paraId="537079F6" w14:textId="77777777" w:rsidR="00786BD2" w:rsidRDefault="0021097B" w:rsidP="00F54931">
      <w:pPr>
        <w:pStyle w:val="Normln1"/>
        <w:jc w:val="both"/>
        <w:rPr>
          <w:rFonts w:asciiTheme="minorHAnsi" w:hAnsiTheme="minorHAnsi" w:cstheme="minorHAnsi"/>
          <w:sz w:val="22"/>
          <w:szCs w:val="22"/>
        </w:rPr>
      </w:pPr>
      <w:r w:rsidRPr="00B5433D">
        <w:rPr>
          <w:rFonts w:asciiTheme="minorHAnsi" w:hAnsiTheme="minorHAnsi" w:cstheme="minorHAnsi"/>
          <w:sz w:val="22"/>
          <w:szCs w:val="22"/>
        </w:rPr>
        <w:tab/>
      </w:r>
      <w:r w:rsidRPr="00B5433D">
        <w:rPr>
          <w:rFonts w:asciiTheme="minorHAnsi" w:hAnsiTheme="minorHAnsi" w:cstheme="minorHAnsi"/>
          <w:sz w:val="22"/>
          <w:szCs w:val="22"/>
        </w:rPr>
        <w:tab/>
      </w:r>
      <w:r w:rsidRPr="00B5433D">
        <w:rPr>
          <w:rFonts w:asciiTheme="minorHAnsi" w:hAnsiTheme="minorHAnsi" w:cstheme="minorHAnsi"/>
          <w:sz w:val="22"/>
          <w:szCs w:val="22"/>
        </w:rPr>
        <w:tab/>
      </w:r>
    </w:p>
    <w:sectPr w:rsidR="00786BD2" w:rsidSect="00B76DA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Jan Votava" w:date="2021-06-16T14:23:00Z" w:initials="JV">
    <w:p w14:paraId="381216D5" w14:textId="2902C2B2" w:rsidR="00DC7000" w:rsidRDefault="00DC7000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1216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487ED" w16cex:dateUtc="2021-06-16T1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1216D5" w16cid:durableId="247487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1F0B1" w14:textId="77777777" w:rsidR="004A0A4A" w:rsidRDefault="004A0A4A" w:rsidP="00183094">
      <w:r>
        <w:separator/>
      </w:r>
    </w:p>
  </w:endnote>
  <w:endnote w:type="continuationSeparator" w:id="0">
    <w:p w14:paraId="11C2033F" w14:textId="77777777" w:rsidR="004A0A4A" w:rsidRDefault="004A0A4A" w:rsidP="0018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636285"/>
      <w:docPartObj>
        <w:docPartGallery w:val="Page Numbers (Top of Page)"/>
        <w:docPartUnique/>
      </w:docPartObj>
    </w:sdtPr>
    <w:sdtEndPr/>
    <w:sdtContent>
      <w:p w14:paraId="3C8FAE8A" w14:textId="1F2E632C" w:rsidR="000E15B7" w:rsidRPr="000E15B7" w:rsidRDefault="000E15B7" w:rsidP="000E15B7">
        <w:pPr>
          <w:pStyle w:val="Zpat"/>
          <w:jc w:val="center"/>
        </w:pPr>
        <w:r>
          <w:t xml:space="preserve">Stránka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2B1DB1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2B1DB1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9E6C4" w14:textId="77777777" w:rsidR="004A0A4A" w:rsidRDefault="004A0A4A" w:rsidP="00183094">
      <w:r>
        <w:separator/>
      </w:r>
    </w:p>
  </w:footnote>
  <w:footnote w:type="continuationSeparator" w:id="0">
    <w:p w14:paraId="5787F376" w14:textId="77777777" w:rsidR="004A0A4A" w:rsidRDefault="004A0A4A" w:rsidP="0018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D44BC" w14:textId="327C787C" w:rsidR="00090529" w:rsidRDefault="00090529" w:rsidP="000905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79D2CEF6" w14:textId="65384717" w:rsidR="00090529" w:rsidRDefault="00090529" w:rsidP="000905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143"/>
      <w:jc w:val="right"/>
      <w:rPr>
        <w:color w:val="000000"/>
      </w:rPr>
    </w:pPr>
  </w:p>
  <w:p w14:paraId="36720A66" w14:textId="4F4668F6" w:rsidR="000E15B7" w:rsidRDefault="000E15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6F4E"/>
    <w:multiLevelType w:val="hybridMultilevel"/>
    <w:tmpl w:val="87425E76"/>
    <w:lvl w:ilvl="0" w:tplc="F70AE3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C347386"/>
    <w:multiLevelType w:val="hybridMultilevel"/>
    <w:tmpl w:val="1BC0091E"/>
    <w:lvl w:ilvl="0" w:tplc="4AEC90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04AEB"/>
    <w:multiLevelType w:val="hybridMultilevel"/>
    <w:tmpl w:val="F20EB63A"/>
    <w:lvl w:ilvl="0" w:tplc="35FA2D36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513C3"/>
    <w:multiLevelType w:val="hybridMultilevel"/>
    <w:tmpl w:val="93A6AE58"/>
    <w:lvl w:ilvl="0" w:tplc="35FA2D36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F7ECC"/>
    <w:multiLevelType w:val="hybridMultilevel"/>
    <w:tmpl w:val="6090E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A365B"/>
    <w:multiLevelType w:val="hybridMultilevel"/>
    <w:tmpl w:val="213C4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050B4"/>
    <w:multiLevelType w:val="hybridMultilevel"/>
    <w:tmpl w:val="8A963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57B69"/>
    <w:multiLevelType w:val="multilevel"/>
    <w:tmpl w:val="805237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6B331D5"/>
    <w:multiLevelType w:val="hybridMultilevel"/>
    <w:tmpl w:val="B156C46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583797E"/>
    <w:multiLevelType w:val="hybridMultilevel"/>
    <w:tmpl w:val="56DCA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055F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C42A2"/>
    <w:multiLevelType w:val="hybridMultilevel"/>
    <w:tmpl w:val="8D6A7EF0"/>
    <w:lvl w:ilvl="0" w:tplc="F70C24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D17D5"/>
    <w:multiLevelType w:val="multilevel"/>
    <w:tmpl w:val="F7E23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  <w:num w:numId="12">
    <w:abstractNumId w:val="0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 Votava">
    <w15:presenceInfo w15:providerId="Windows Live" w15:userId="397f3388d04ede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0C"/>
    <w:rsid w:val="00011EB0"/>
    <w:rsid w:val="00016723"/>
    <w:rsid w:val="00030914"/>
    <w:rsid w:val="00033A46"/>
    <w:rsid w:val="00056449"/>
    <w:rsid w:val="00084933"/>
    <w:rsid w:val="00090529"/>
    <w:rsid w:val="000B603B"/>
    <w:rsid w:val="000E15B7"/>
    <w:rsid w:val="00115CCB"/>
    <w:rsid w:val="00126EAA"/>
    <w:rsid w:val="001577AA"/>
    <w:rsid w:val="00161683"/>
    <w:rsid w:val="00175A14"/>
    <w:rsid w:val="001775F3"/>
    <w:rsid w:val="00183094"/>
    <w:rsid w:val="00185566"/>
    <w:rsid w:val="00197EDB"/>
    <w:rsid w:val="001A77A9"/>
    <w:rsid w:val="001B51CA"/>
    <w:rsid w:val="001C29AB"/>
    <w:rsid w:val="001F4655"/>
    <w:rsid w:val="002063DC"/>
    <w:rsid w:val="0021097B"/>
    <w:rsid w:val="00235F9E"/>
    <w:rsid w:val="00246931"/>
    <w:rsid w:val="002522FF"/>
    <w:rsid w:val="00282811"/>
    <w:rsid w:val="00283A5E"/>
    <w:rsid w:val="0028730D"/>
    <w:rsid w:val="002B1DB1"/>
    <w:rsid w:val="002B6CFF"/>
    <w:rsid w:val="002C5BD7"/>
    <w:rsid w:val="002F0660"/>
    <w:rsid w:val="002F20D4"/>
    <w:rsid w:val="0031115E"/>
    <w:rsid w:val="00323550"/>
    <w:rsid w:val="00335B6C"/>
    <w:rsid w:val="00373611"/>
    <w:rsid w:val="003C091D"/>
    <w:rsid w:val="003E0070"/>
    <w:rsid w:val="003E6C9E"/>
    <w:rsid w:val="003F1726"/>
    <w:rsid w:val="0040024C"/>
    <w:rsid w:val="00403A53"/>
    <w:rsid w:val="00445EAE"/>
    <w:rsid w:val="004717C8"/>
    <w:rsid w:val="004816EC"/>
    <w:rsid w:val="0048634E"/>
    <w:rsid w:val="004A0A4A"/>
    <w:rsid w:val="004A2282"/>
    <w:rsid w:val="004C298C"/>
    <w:rsid w:val="004D2CA3"/>
    <w:rsid w:val="004D43F3"/>
    <w:rsid w:val="004D5982"/>
    <w:rsid w:val="0050045F"/>
    <w:rsid w:val="00525F48"/>
    <w:rsid w:val="0052727F"/>
    <w:rsid w:val="00531CC1"/>
    <w:rsid w:val="00547117"/>
    <w:rsid w:val="00555033"/>
    <w:rsid w:val="00596B79"/>
    <w:rsid w:val="005E266E"/>
    <w:rsid w:val="0061295A"/>
    <w:rsid w:val="00616A3A"/>
    <w:rsid w:val="00621841"/>
    <w:rsid w:val="00654CDD"/>
    <w:rsid w:val="006567AE"/>
    <w:rsid w:val="00671B75"/>
    <w:rsid w:val="0067403B"/>
    <w:rsid w:val="006952CA"/>
    <w:rsid w:val="006C1E7C"/>
    <w:rsid w:val="006C767A"/>
    <w:rsid w:val="006F7A05"/>
    <w:rsid w:val="00731B02"/>
    <w:rsid w:val="00747139"/>
    <w:rsid w:val="0077438A"/>
    <w:rsid w:val="00774D7C"/>
    <w:rsid w:val="0078248E"/>
    <w:rsid w:val="00786BD2"/>
    <w:rsid w:val="00795903"/>
    <w:rsid w:val="007A2214"/>
    <w:rsid w:val="007E74C4"/>
    <w:rsid w:val="00827EA8"/>
    <w:rsid w:val="00851B64"/>
    <w:rsid w:val="00863B29"/>
    <w:rsid w:val="008707FB"/>
    <w:rsid w:val="00872350"/>
    <w:rsid w:val="00877CEF"/>
    <w:rsid w:val="00881D98"/>
    <w:rsid w:val="008853DA"/>
    <w:rsid w:val="008E30D9"/>
    <w:rsid w:val="0093360C"/>
    <w:rsid w:val="009609A6"/>
    <w:rsid w:val="009762E9"/>
    <w:rsid w:val="0098220C"/>
    <w:rsid w:val="009A4A94"/>
    <w:rsid w:val="009E789D"/>
    <w:rsid w:val="00A02D4D"/>
    <w:rsid w:val="00A109FA"/>
    <w:rsid w:val="00A2177D"/>
    <w:rsid w:val="00A44677"/>
    <w:rsid w:val="00A54E4B"/>
    <w:rsid w:val="00A8641C"/>
    <w:rsid w:val="00A91626"/>
    <w:rsid w:val="00B274CE"/>
    <w:rsid w:val="00B4469B"/>
    <w:rsid w:val="00B53BCC"/>
    <w:rsid w:val="00B5433D"/>
    <w:rsid w:val="00B5797D"/>
    <w:rsid w:val="00B70EFD"/>
    <w:rsid w:val="00B76DA4"/>
    <w:rsid w:val="00B91283"/>
    <w:rsid w:val="00B92EC1"/>
    <w:rsid w:val="00B95AEF"/>
    <w:rsid w:val="00BD4CAC"/>
    <w:rsid w:val="00C0385F"/>
    <w:rsid w:val="00C17961"/>
    <w:rsid w:val="00C33082"/>
    <w:rsid w:val="00C36206"/>
    <w:rsid w:val="00C4406C"/>
    <w:rsid w:val="00C64C4F"/>
    <w:rsid w:val="00C64E64"/>
    <w:rsid w:val="00C90F9F"/>
    <w:rsid w:val="00C96D8E"/>
    <w:rsid w:val="00CD0676"/>
    <w:rsid w:val="00D17226"/>
    <w:rsid w:val="00D31A5B"/>
    <w:rsid w:val="00D33A4C"/>
    <w:rsid w:val="00D413CC"/>
    <w:rsid w:val="00D51573"/>
    <w:rsid w:val="00D542FE"/>
    <w:rsid w:val="00D729CA"/>
    <w:rsid w:val="00DB47A4"/>
    <w:rsid w:val="00DC7000"/>
    <w:rsid w:val="00E069EA"/>
    <w:rsid w:val="00E149AD"/>
    <w:rsid w:val="00E325C0"/>
    <w:rsid w:val="00E37B18"/>
    <w:rsid w:val="00E45866"/>
    <w:rsid w:val="00E76B57"/>
    <w:rsid w:val="00E80EF7"/>
    <w:rsid w:val="00E84B15"/>
    <w:rsid w:val="00E95FE3"/>
    <w:rsid w:val="00EB242D"/>
    <w:rsid w:val="00EB35AB"/>
    <w:rsid w:val="00EB6D42"/>
    <w:rsid w:val="00ED0BA9"/>
    <w:rsid w:val="00EF38C3"/>
    <w:rsid w:val="00EF7817"/>
    <w:rsid w:val="00F06988"/>
    <w:rsid w:val="00F27CEA"/>
    <w:rsid w:val="00F5007F"/>
    <w:rsid w:val="00F53E1B"/>
    <w:rsid w:val="00F54931"/>
    <w:rsid w:val="00F65135"/>
    <w:rsid w:val="00F66A3B"/>
    <w:rsid w:val="00FB4FDA"/>
    <w:rsid w:val="00FC641A"/>
    <w:rsid w:val="00FE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33CB6"/>
  <w15:docId w15:val="{34164EF8-6717-4838-8CC8-38FE65EE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6DA4"/>
    <w:rPr>
      <w:sz w:val="24"/>
      <w:szCs w:val="24"/>
    </w:rPr>
  </w:style>
  <w:style w:type="paragraph" w:styleId="Nadpis1">
    <w:name w:val="heading 1"/>
    <w:basedOn w:val="Normln"/>
    <w:next w:val="Normln"/>
    <w:qFormat/>
    <w:rsid w:val="00B76DA4"/>
    <w:pPr>
      <w:keepNext/>
      <w:jc w:val="center"/>
      <w:outlineLvl w:val="0"/>
    </w:pPr>
    <w:rPr>
      <w:b/>
      <w:bCs/>
      <w:i/>
      <w:sz w:val="20"/>
      <w:szCs w:val="20"/>
    </w:rPr>
  </w:style>
  <w:style w:type="paragraph" w:styleId="Nadpis2">
    <w:name w:val="heading 2"/>
    <w:basedOn w:val="Normln"/>
    <w:next w:val="Normln"/>
    <w:qFormat/>
    <w:rsid w:val="00B76DA4"/>
    <w:pPr>
      <w:keepNext/>
      <w:spacing w:before="120" w:line="240" w:lineRule="atLeast"/>
      <w:jc w:val="center"/>
      <w:outlineLvl w:val="1"/>
    </w:pPr>
    <w:rPr>
      <w:rFonts w:eastAsia="Calibri"/>
      <w:b/>
      <w:sz w:val="20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rsid w:val="00B76DA4"/>
    <w:rPr>
      <w:rFonts w:cs="Times New Roman"/>
    </w:rPr>
  </w:style>
  <w:style w:type="paragraph" w:styleId="Zkladntextodsazen">
    <w:name w:val="Body Text Indent"/>
    <w:basedOn w:val="Normln"/>
    <w:semiHidden/>
    <w:rsid w:val="00B76DA4"/>
    <w:pPr>
      <w:jc w:val="both"/>
    </w:pPr>
    <w:rPr>
      <w:rFonts w:ascii="Garamond" w:eastAsia="Calibri" w:hAnsi="Garamond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semiHidden/>
    <w:rsid w:val="00B76DA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semiHidden/>
    <w:rsid w:val="00B76DA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semiHidden/>
    <w:rsid w:val="00B76DA4"/>
    <w:pPr>
      <w:jc w:val="both"/>
    </w:pPr>
    <w:rPr>
      <w:rFonts w:ascii="Calibri" w:hAnsi="Calibri"/>
      <w:i/>
      <w:sz w:val="20"/>
      <w:szCs w:val="20"/>
    </w:rPr>
  </w:style>
  <w:style w:type="character" w:styleId="Odkaznakoment">
    <w:name w:val="annotation reference"/>
    <w:uiPriority w:val="99"/>
    <w:semiHidden/>
    <w:unhideWhenUsed/>
    <w:rsid w:val="00A217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7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77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7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2177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7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77D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semiHidden/>
    <w:rsid w:val="008707FB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830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8309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830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83094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183094"/>
    <w:rPr>
      <w:color w:val="0000FF"/>
      <w:u w:val="single"/>
    </w:rPr>
  </w:style>
  <w:style w:type="paragraph" w:styleId="Bezmezer">
    <w:name w:val="No Spacing"/>
    <w:uiPriority w:val="1"/>
    <w:qFormat/>
    <w:rsid w:val="00B5797D"/>
    <w:rPr>
      <w:sz w:val="24"/>
      <w:szCs w:val="24"/>
    </w:rPr>
  </w:style>
  <w:style w:type="paragraph" w:customStyle="1" w:styleId="Normln1">
    <w:name w:val="Normální1"/>
    <w:basedOn w:val="Normln"/>
    <w:rsid w:val="002522FF"/>
    <w:pPr>
      <w:widowControl w:val="0"/>
      <w:suppressAutoHyphens/>
    </w:pPr>
    <w:rPr>
      <w:rFonts w:eastAsia="Lucida Sans Unicode"/>
      <w:szCs w:val="20"/>
    </w:rPr>
  </w:style>
  <w:style w:type="table" w:styleId="Mkatabulky">
    <w:name w:val="Table Grid"/>
    <w:basedOn w:val="Normlntabulka"/>
    <w:uiPriority w:val="59"/>
    <w:rsid w:val="00252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11E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438A"/>
    <w:pPr>
      <w:ind w:left="720"/>
      <w:contextualSpacing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774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901CF-6542-4AA7-846F-1777E27F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1868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Moravská galerie v Brně</Company>
  <LinksUpToDate>false</LinksUpToDate>
  <CharactersWithSpaces>12871</CharactersWithSpaces>
  <SharedDoc>false</SharedDoc>
  <HLinks>
    <vt:vector size="6" baseType="variant">
      <vt:variant>
        <vt:i4>6684782</vt:i4>
      </vt:variant>
      <vt:variant>
        <vt:i4>3</vt:i4>
      </vt:variant>
      <vt:variant>
        <vt:i4>0</vt:i4>
      </vt:variant>
      <vt:variant>
        <vt:i4>5</vt:i4>
      </vt:variant>
      <vt:variant>
        <vt:lpwstr>http://www.volnestroje.cz/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karkanova</dc:creator>
  <cp:lastModifiedBy>Špičková Tereza</cp:lastModifiedBy>
  <cp:revision>2</cp:revision>
  <cp:lastPrinted>2018-01-24T10:39:00Z</cp:lastPrinted>
  <dcterms:created xsi:type="dcterms:W3CDTF">2022-04-01T08:43:00Z</dcterms:created>
  <dcterms:modified xsi:type="dcterms:W3CDTF">2022-04-01T08:43:00Z</dcterms:modified>
</cp:coreProperties>
</file>