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365F" w14:textId="388911CD" w:rsidR="004810F0" w:rsidRDefault="004810F0" w:rsidP="004810F0">
      <w:pPr>
        <w:jc w:val="center"/>
        <w:rPr>
          <w:b/>
          <w:sz w:val="32"/>
        </w:rPr>
      </w:pPr>
      <w:r>
        <w:rPr>
          <w:b/>
          <w:sz w:val="32"/>
        </w:rPr>
        <w:t>Dodatek č. 2</w:t>
      </w:r>
    </w:p>
    <w:p w14:paraId="785457EA" w14:textId="4D1D81CC" w:rsidR="004810F0" w:rsidRPr="009E63FB" w:rsidRDefault="004810F0" w:rsidP="009E63FB">
      <w:pPr>
        <w:jc w:val="center"/>
        <w:rPr>
          <w:sz w:val="18"/>
          <w:szCs w:val="18"/>
        </w:rPr>
      </w:pPr>
      <w:r w:rsidRPr="009E63FB">
        <w:rPr>
          <w:sz w:val="18"/>
          <w:szCs w:val="18"/>
        </w:rPr>
        <w:t>ke Smlouvě o nájmu  prostoru sloužícího podnikání ze dne  21.5.2018 vedené pod</w:t>
      </w:r>
    </w:p>
    <w:p w14:paraId="56BD9308" w14:textId="22D7D545" w:rsidR="004810F0" w:rsidRPr="009E63FB" w:rsidRDefault="004810F0" w:rsidP="009E63FB">
      <w:pPr>
        <w:jc w:val="center"/>
        <w:rPr>
          <w:iCs/>
          <w:sz w:val="18"/>
          <w:szCs w:val="18"/>
        </w:rPr>
      </w:pPr>
      <w:r w:rsidRPr="009E63FB">
        <w:rPr>
          <w:sz w:val="18"/>
          <w:szCs w:val="18"/>
        </w:rPr>
        <w:t xml:space="preserve">Ev.č.MZE: 210-2018-11141 </w:t>
      </w:r>
      <w:r w:rsidRPr="009E63FB">
        <w:rPr>
          <w:i/>
          <w:sz w:val="18"/>
          <w:szCs w:val="18"/>
        </w:rPr>
        <w:t>(dále jen smlouva)</w:t>
      </w:r>
      <w:r w:rsidR="009E63FB" w:rsidRPr="009E63FB">
        <w:rPr>
          <w:i/>
          <w:sz w:val="18"/>
          <w:szCs w:val="18"/>
        </w:rPr>
        <w:t xml:space="preserve"> a </w:t>
      </w:r>
      <w:r w:rsidR="009E63FB" w:rsidRPr="009E63FB">
        <w:rPr>
          <w:iCs/>
          <w:sz w:val="18"/>
          <w:szCs w:val="18"/>
        </w:rPr>
        <w:t>Dodatku č. 1 vedeným pod Ev.č. MZE: 210-2018-11141/1</w:t>
      </w:r>
    </w:p>
    <w:p w14:paraId="41BE90D1" w14:textId="00093EC3" w:rsidR="004810F0" w:rsidRDefault="004810F0" w:rsidP="009E63FB">
      <w:pPr>
        <w:jc w:val="center"/>
        <w:rPr>
          <w:i/>
          <w:sz w:val="22"/>
          <w:szCs w:val="22"/>
        </w:rPr>
      </w:pPr>
      <w:r>
        <w:rPr>
          <w:i/>
          <w:sz w:val="22"/>
          <w:szCs w:val="22"/>
        </w:rPr>
        <w:t>(budova Smetanovo nám. 279, 580 01 Havlíčkův Brod)</w:t>
      </w:r>
    </w:p>
    <w:p w14:paraId="1AA6493D" w14:textId="77777777" w:rsidR="004810F0" w:rsidRDefault="004810F0" w:rsidP="004810F0">
      <w:pPr>
        <w:jc w:val="center"/>
        <w:rPr>
          <w:b/>
          <w:sz w:val="32"/>
        </w:rPr>
      </w:pPr>
    </w:p>
    <w:p w14:paraId="7D322E95" w14:textId="77777777" w:rsidR="004810F0" w:rsidRPr="00203876" w:rsidRDefault="004810F0" w:rsidP="004810F0">
      <w:pPr>
        <w:jc w:val="center"/>
        <w:rPr>
          <w:i/>
          <w:sz w:val="22"/>
          <w:szCs w:val="22"/>
        </w:rPr>
      </w:pPr>
    </w:p>
    <w:p w14:paraId="0931FDD2" w14:textId="77777777" w:rsidR="004810F0" w:rsidRPr="00EB2912" w:rsidRDefault="004810F0" w:rsidP="004810F0">
      <w:pPr>
        <w:rPr>
          <w:b/>
          <w:sz w:val="22"/>
          <w:szCs w:val="22"/>
        </w:rPr>
      </w:pPr>
      <w:r w:rsidRPr="00EB2912">
        <w:rPr>
          <w:b/>
          <w:sz w:val="22"/>
          <w:szCs w:val="22"/>
        </w:rPr>
        <w:t>Česká republika – Ministerstvo zemědělství</w:t>
      </w:r>
    </w:p>
    <w:p w14:paraId="5DE32626" w14:textId="77777777" w:rsidR="004810F0" w:rsidRPr="00EB2912" w:rsidRDefault="004810F0" w:rsidP="004810F0">
      <w:pPr>
        <w:rPr>
          <w:sz w:val="22"/>
          <w:szCs w:val="22"/>
        </w:rPr>
      </w:pPr>
      <w:r w:rsidRPr="00EB2912">
        <w:rPr>
          <w:sz w:val="22"/>
          <w:szCs w:val="22"/>
        </w:rPr>
        <w:t xml:space="preserve">Se sídlem: </w:t>
      </w:r>
      <w:r w:rsidRPr="00EB2912">
        <w:rPr>
          <w:sz w:val="22"/>
          <w:szCs w:val="22"/>
        </w:rPr>
        <w:tab/>
        <w:t>Těšnov 65/17, 11</w:t>
      </w:r>
      <w:r>
        <w:rPr>
          <w:sz w:val="22"/>
          <w:szCs w:val="22"/>
        </w:rPr>
        <w:t>0</w:t>
      </w:r>
      <w:r w:rsidRPr="00EB2912">
        <w:rPr>
          <w:sz w:val="22"/>
          <w:szCs w:val="22"/>
        </w:rPr>
        <w:t xml:space="preserve"> 0</w:t>
      </w:r>
      <w:r>
        <w:rPr>
          <w:sz w:val="22"/>
          <w:szCs w:val="22"/>
        </w:rPr>
        <w:t>0</w:t>
      </w:r>
      <w:r w:rsidRPr="00EB2912">
        <w:rPr>
          <w:sz w:val="22"/>
          <w:szCs w:val="22"/>
        </w:rPr>
        <w:t xml:space="preserve"> Praha 1</w:t>
      </w:r>
      <w:r>
        <w:rPr>
          <w:sz w:val="22"/>
          <w:szCs w:val="22"/>
        </w:rPr>
        <w:t>, Nové Město</w:t>
      </w:r>
    </w:p>
    <w:p w14:paraId="6E3B56DE" w14:textId="77777777" w:rsidR="004810F0" w:rsidRDefault="004810F0" w:rsidP="004810F0">
      <w:pPr>
        <w:rPr>
          <w:sz w:val="22"/>
          <w:szCs w:val="22"/>
        </w:rPr>
      </w:pPr>
      <w:r>
        <w:rPr>
          <w:sz w:val="22"/>
          <w:szCs w:val="22"/>
        </w:rPr>
        <w:t>za kterou právně jedná</w:t>
      </w:r>
      <w:r w:rsidRPr="00EB2912">
        <w:rPr>
          <w:sz w:val="22"/>
          <w:szCs w:val="22"/>
        </w:rPr>
        <w:tab/>
      </w:r>
      <w:r>
        <w:rPr>
          <w:sz w:val="22"/>
          <w:szCs w:val="22"/>
        </w:rPr>
        <w:t>Mgr. Pavel  Brokeš</w:t>
      </w:r>
      <w:r w:rsidRPr="00EB2912">
        <w:rPr>
          <w:sz w:val="22"/>
          <w:szCs w:val="22"/>
        </w:rPr>
        <w:t xml:space="preserve">, </w:t>
      </w:r>
      <w:r>
        <w:rPr>
          <w:sz w:val="22"/>
          <w:szCs w:val="22"/>
        </w:rPr>
        <w:t>ř</w:t>
      </w:r>
      <w:r w:rsidRPr="00EB2912">
        <w:rPr>
          <w:sz w:val="22"/>
          <w:szCs w:val="22"/>
        </w:rPr>
        <w:t>editel</w:t>
      </w:r>
      <w:r>
        <w:rPr>
          <w:sz w:val="22"/>
          <w:szCs w:val="22"/>
        </w:rPr>
        <w:t xml:space="preserve"> </w:t>
      </w:r>
      <w:r w:rsidRPr="00EB2912">
        <w:rPr>
          <w:sz w:val="22"/>
          <w:szCs w:val="22"/>
        </w:rPr>
        <w:t xml:space="preserve"> odboru vnitřní správy</w:t>
      </w:r>
      <w:r>
        <w:rPr>
          <w:sz w:val="22"/>
          <w:szCs w:val="22"/>
        </w:rPr>
        <w:t xml:space="preserve"> na základě organizačního řádu Ministerstva zemědělství v platném znění</w:t>
      </w:r>
    </w:p>
    <w:p w14:paraId="75808565" w14:textId="77777777" w:rsidR="004810F0" w:rsidRPr="00EB2912" w:rsidRDefault="004810F0" w:rsidP="004810F0">
      <w:pPr>
        <w:rPr>
          <w:sz w:val="22"/>
          <w:szCs w:val="22"/>
        </w:rPr>
      </w:pPr>
      <w:r w:rsidRPr="00EB2912">
        <w:rPr>
          <w:sz w:val="22"/>
          <w:szCs w:val="22"/>
        </w:rPr>
        <w:t>IČ:</w:t>
      </w:r>
      <w:r w:rsidRPr="00EB2912">
        <w:rPr>
          <w:sz w:val="22"/>
          <w:szCs w:val="22"/>
        </w:rPr>
        <w:tab/>
      </w:r>
      <w:r w:rsidRPr="00EB2912">
        <w:rPr>
          <w:sz w:val="22"/>
          <w:szCs w:val="22"/>
        </w:rPr>
        <w:tab/>
        <w:t>00020478</w:t>
      </w:r>
    </w:p>
    <w:p w14:paraId="5E8A728B" w14:textId="77777777" w:rsidR="004810F0" w:rsidRDefault="004810F0" w:rsidP="004810F0">
      <w:pPr>
        <w:pStyle w:val="Zkladntext"/>
        <w:rPr>
          <w:sz w:val="22"/>
          <w:szCs w:val="22"/>
        </w:rPr>
      </w:pPr>
      <w:r w:rsidRPr="00BF4956">
        <w:rPr>
          <w:sz w:val="22"/>
          <w:szCs w:val="22"/>
        </w:rPr>
        <w:t>DIČ:</w:t>
      </w:r>
      <w:r w:rsidRPr="00BF4956">
        <w:rPr>
          <w:sz w:val="22"/>
          <w:szCs w:val="22"/>
        </w:rPr>
        <w:tab/>
      </w:r>
      <w:r w:rsidRPr="00BF4956">
        <w:rPr>
          <w:sz w:val="22"/>
          <w:szCs w:val="22"/>
        </w:rPr>
        <w:tab/>
        <w:t>CZ00020478 (v postavení výkonu samostatné ekonomické činnosti, osoba povinná k dani, s odkazem na § 5 odst. 1 a 2 a plátce dle § 6 zákona č. 235/2004 Sb.,  o dani z přidané hodnoty, ve znění pozdějších předpisů)</w:t>
      </w:r>
    </w:p>
    <w:p w14:paraId="00592C45" w14:textId="77777777" w:rsidR="004810F0" w:rsidRPr="00EB2912" w:rsidRDefault="004810F0" w:rsidP="004810F0">
      <w:pPr>
        <w:pStyle w:val="Zkladntext"/>
        <w:rPr>
          <w:sz w:val="22"/>
          <w:szCs w:val="22"/>
        </w:rPr>
      </w:pPr>
      <w:r w:rsidRPr="00EB2912">
        <w:rPr>
          <w:sz w:val="22"/>
          <w:szCs w:val="22"/>
        </w:rPr>
        <w:t>Bankovní spojení :  ČNB Praha 1</w:t>
      </w:r>
    </w:p>
    <w:p w14:paraId="78040A83" w14:textId="77777777" w:rsidR="004810F0" w:rsidRPr="00EB2912" w:rsidRDefault="004810F0" w:rsidP="004810F0">
      <w:pPr>
        <w:rPr>
          <w:sz w:val="22"/>
          <w:szCs w:val="22"/>
        </w:rPr>
      </w:pPr>
      <w:r w:rsidRPr="00EB2912">
        <w:rPr>
          <w:sz w:val="22"/>
          <w:szCs w:val="22"/>
        </w:rPr>
        <w:t>Číslo účtu pro úhradu nákladů spojených s užíváním : 1226001/0710</w:t>
      </w:r>
    </w:p>
    <w:p w14:paraId="4E142D51" w14:textId="77777777" w:rsidR="004810F0" w:rsidRPr="00EB2912" w:rsidRDefault="004810F0" w:rsidP="004810F0">
      <w:pPr>
        <w:rPr>
          <w:sz w:val="22"/>
          <w:szCs w:val="22"/>
        </w:rPr>
      </w:pPr>
      <w:r w:rsidRPr="00EB2912">
        <w:rPr>
          <w:sz w:val="22"/>
          <w:szCs w:val="22"/>
        </w:rPr>
        <w:t>Číslo účtu pro úhradu nájemného: 19-1226001/0710</w:t>
      </w:r>
    </w:p>
    <w:p w14:paraId="771B49AC" w14:textId="2A637858" w:rsidR="004810F0" w:rsidRPr="00EB2912" w:rsidRDefault="004810F0" w:rsidP="004810F0">
      <w:pPr>
        <w:rPr>
          <w:sz w:val="22"/>
          <w:szCs w:val="22"/>
        </w:rPr>
      </w:pPr>
      <w:r w:rsidRPr="00EB2912">
        <w:rPr>
          <w:sz w:val="22"/>
          <w:szCs w:val="22"/>
        </w:rPr>
        <w:t>Kontaktní osoba:</w:t>
      </w:r>
      <w:r>
        <w:rPr>
          <w:sz w:val="22"/>
          <w:szCs w:val="22"/>
        </w:rPr>
        <w:t xml:space="preserve">  </w:t>
      </w:r>
      <w:r w:rsidRPr="00EB2912">
        <w:rPr>
          <w:sz w:val="22"/>
          <w:szCs w:val="22"/>
        </w:rPr>
        <w:t xml:space="preserve"> </w:t>
      </w:r>
      <w:r>
        <w:rPr>
          <w:sz w:val="22"/>
          <w:szCs w:val="22"/>
        </w:rPr>
        <w:t>Ing. Eva Petráková</w:t>
      </w:r>
      <w:r w:rsidRPr="00EB2912">
        <w:rPr>
          <w:sz w:val="22"/>
          <w:szCs w:val="22"/>
        </w:rPr>
        <w:t>, referent odboru vnitřní správy</w:t>
      </w:r>
    </w:p>
    <w:p w14:paraId="6CE65619" w14:textId="77777777" w:rsidR="004810F0" w:rsidRDefault="004810F0" w:rsidP="004810F0">
      <w:pPr>
        <w:rPr>
          <w:sz w:val="22"/>
          <w:szCs w:val="22"/>
        </w:rPr>
      </w:pPr>
      <w:r w:rsidRPr="00EB2912">
        <w:rPr>
          <w:sz w:val="22"/>
          <w:szCs w:val="22"/>
        </w:rPr>
        <w:t>Se sídlem:</w:t>
      </w:r>
      <w:r w:rsidRPr="00EB2912">
        <w:rPr>
          <w:sz w:val="22"/>
          <w:szCs w:val="22"/>
        </w:rPr>
        <w:tab/>
        <w:t xml:space="preserve">    </w:t>
      </w:r>
      <w:r>
        <w:rPr>
          <w:sz w:val="22"/>
          <w:szCs w:val="22"/>
        </w:rPr>
        <w:t xml:space="preserve">  U Stínadel 1316, 393 01 Pelhřimov</w:t>
      </w:r>
    </w:p>
    <w:p w14:paraId="5B81FEC8" w14:textId="77777777" w:rsidR="004810F0" w:rsidRPr="00EB2912" w:rsidRDefault="004810F0" w:rsidP="004810F0">
      <w:pPr>
        <w:rPr>
          <w:sz w:val="22"/>
          <w:szCs w:val="22"/>
        </w:rPr>
      </w:pPr>
      <w:r w:rsidRPr="00EB2912">
        <w:rPr>
          <w:sz w:val="22"/>
          <w:szCs w:val="22"/>
        </w:rPr>
        <w:t>Tel.:</w:t>
      </w:r>
      <w:r w:rsidRPr="00EB2912">
        <w:rPr>
          <w:sz w:val="22"/>
          <w:szCs w:val="22"/>
        </w:rPr>
        <w:tab/>
      </w:r>
      <w:r w:rsidRPr="00EB2912">
        <w:rPr>
          <w:sz w:val="22"/>
          <w:szCs w:val="22"/>
        </w:rPr>
        <w:tab/>
        <w:t xml:space="preserve">    </w:t>
      </w:r>
      <w:r>
        <w:rPr>
          <w:sz w:val="22"/>
          <w:szCs w:val="22"/>
        </w:rPr>
        <w:t xml:space="preserve">  565 303 564</w:t>
      </w:r>
      <w:r w:rsidRPr="00EB2912">
        <w:rPr>
          <w:sz w:val="22"/>
          <w:szCs w:val="22"/>
        </w:rPr>
        <w:t>, 72</w:t>
      </w:r>
      <w:r>
        <w:rPr>
          <w:sz w:val="22"/>
          <w:szCs w:val="22"/>
        </w:rPr>
        <w:t>1 234 817</w:t>
      </w:r>
    </w:p>
    <w:p w14:paraId="2ADD75E0" w14:textId="77777777" w:rsidR="004810F0" w:rsidRPr="00EB2912" w:rsidRDefault="004810F0" w:rsidP="004810F0">
      <w:pPr>
        <w:rPr>
          <w:sz w:val="22"/>
          <w:szCs w:val="22"/>
        </w:rPr>
      </w:pPr>
      <w:r w:rsidRPr="00EB2912">
        <w:rPr>
          <w:sz w:val="22"/>
          <w:szCs w:val="22"/>
        </w:rPr>
        <w:t>E-mail:</w:t>
      </w:r>
      <w:r w:rsidRPr="00EB2912">
        <w:rPr>
          <w:sz w:val="22"/>
          <w:szCs w:val="22"/>
        </w:rPr>
        <w:tab/>
      </w:r>
      <w:r w:rsidRPr="00EB2912">
        <w:rPr>
          <w:sz w:val="22"/>
          <w:szCs w:val="22"/>
        </w:rPr>
        <w:tab/>
        <w:t xml:space="preserve">  </w:t>
      </w:r>
      <w:r>
        <w:rPr>
          <w:sz w:val="22"/>
          <w:szCs w:val="22"/>
        </w:rPr>
        <w:t xml:space="preserve">   </w:t>
      </w:r>
      <w:r w:rsidRPr="00EB2912">
        <w:rPr>
          <w:sz w:val="22"/>
          <w:szCs w:val="22"/>
        </w:rPr>
        <w:t xml:space="preserve"> </w:t>
      </w:r>
      <w:r>
        <w:rPr>
          <w:sz w:val="22"/>
          <w:szCs w:val="22"/>
        </w:rPr>
        <w:t>eva.petrakova</w:t>
      </w:r>
      <w:r w:rsidRPr="00EB2912">
        <w:rPr>
          <w:sz w:val="22"/>
          <w:szCs w:val="22"/>
        </w:rPr>
        <w:t>@mze.cz</w:t>
      </w:r>
    </w:p>
    <w:p w14:paraId="0CFFE3FA" w14:textId="77777777" w:rsidR="004810F0" w:rsidRPr="00EB2912" w:rsidRDefault="004810F0" w:rsidP="004810F0">
      <w:pPr>
        <w:rPr>
          <w:sz w:val="22"/>
          <w:szCs w:val="22"/>
        </w:rPr>
      </w:pPr>
      <w:r w:rsidRPr="00EB2912">
        <w:rPr>
          <w:sz w:val="22"/>
          <w:szCs w:val="22"/>
        </w:rPr>
        <w:t>Fakturační adresa: Ministerstvo zemědělství</w:t>
      </w:r>
    </w:p>
    <w:p w14:paraId="4FD999E1" w14:textId="15268542" w:rsidR="004810F0" w:rsidRPr="00EB2912" w:rsidRDefault="004810F0" w:rsidP="004810F0">
      <w:pPr>
        <w:rPr>
          <w:sz w:val="22"/>
          <w:szCs w:val="22"/>
        </w:rPr>
      </w:pPr>
      <w:r w:rsidRPr="00EB2912">
        <w:rPr>
          <w:sz w:val="22"/>
          <w:szCs w:val="22"/>
        </w:rPr>
        <w:t xml:space="preserve">                               Oddělení správy budov</w:t>
      </w:r>
    </w:p>
    <w:p w14:paraId="69F11F15" w14:textId="77777777" w:rsidR="004810F0" w:rsidRPr="00EB2912" w:rsidRDefault="004810F0" w:rsidP="004810F0">
      <w:pPr>
        <w:rPr>
          <w:sz w:val="22"/>
          <w:szCs w:val="22"/>
        </w:rPr>
      </w:pPr>
      <w:r w:rsidRPr="00EB2912">
        <w:rPr>
          <w:sz w:val="22"/>
          <w:szCs w:val="22"/>
        </w:rPr>
        <w:t xml:space="preserve">                               </w:t>
      </w:r>
      <w:r>
        <w:rPr>
          <w:sz w:val="22"/>
          <w:szCs w:val="22"/>
        </w:rPr>
        <w:t>U Stínadel 1316, 393 01 Pelhřimov</w:t>
      </w:r>
    </w:p>
    <w:p w14:paraId="62425A5E" w14:textId="77777777" w:rsidR="004810F0" w:rsidRPr="00053682" w:rsidRDefault="004810F0" w:rsidP="004810F0">
      <w:pPr>
        <w:jc w:val="both"/>
        <w:rPr>
          <w:sz w:val="22"/>
          <w:szCs w:val="22"/>
        </w:rPr>
      </w:pPr>
      <w:r w:rsidRPr="00053682">
        <w:rPr>
          <w:sz w:val="22"/>
          <w:szCs w:val="22"/>
        </w:rPr>
        <w:t xml:space="preserve">(dále jen </w:t>
      </w:r>
      <w:r>
        <w:rPr>
          <w:b/>
          <w:sz w:val="22"/>
          <w:szCs w:val="22"/>
        </w:rPr>
        <w:t>pronajímatel</w:t>
      </w:r>
      <w:r w:rsidRPr="00053682">
        <w:rPr>
          <w:sz w:val="22"/>
          <w:szCs w:val="22"/>
        </w:rPr>
        <w:t>)</w:t>
      </w:r>
    </w:p>
    <w:p w14:paraId="2691BE03" w14:textId="77777777" w:rsidR="004810F0" w:rsidRPr="00053682" w:rsidRDefault="004810F0" w:rsidP="004810F0">
      <w:pPr>
        <w:jc w:val="both"/>
        <w:rPr>
          <w:b/>
          <w:sz w:val="22"/>
          <w:szCs w:val="22"/>
        </w:rPr>
      </w:pPr>
    </w:p>
    <w:p w14:paraId="40334837" w14:textId="77777777" w:rsidR="004810F0" w:rsidRPr="00053682" w:rsidRDefault="004810F0" w:rsidP="004810F0">
      <w:pPr>
        <w:jc w:val="both"/>
        <w:rPr>
          <w:sz w:val="22"/>
          <w:szCs w:val="22"/>
        </w:rPr>
      </w:pPr>
      <w:r w:rsidRPr="00053682">
        <w:rPr>
          <w:sz w:val="22"/>
          <w:szCs w:val="22"/>
        </w:rPr>
        <w:t>a</w:t>
      </w:r>
    </w:p>
    <w:p w14:paraId="0A6638A1" w14:textId="77777777" w:rsidR="004810F0" w:rsidRDefault="004810F0" w:rsidP="004810F0">
      <w:pPr>
        <w:jc w:val="both"/>
        <w:rPr>
          <w:sz w:val="22"/>
          <w:szCs w:val="22"/>
        </w:rPr>
      </w:pPr>
    </w:p>
    <w:p w14:paraId="59FE92CE" w14:textId="77777777" w:rsidR="004810F0" w:rsidRPr="00F07EE2" w:rsidRDefault="004810F0" w:rsidP="004810F0">
      <w:pPr>
        <w:rPr>
          <w:b/>
          <w:sz w:val="22"/>
          <w:szCs w:val="22"/>
        </w:rPr>
      </w:pPr>
      <w:r w:rsidRPr="00F07EE2">
        <w:rPr>
          <w:b/>
          <w:sz w:val="22"/>
          <w:szCs w:val="22"/>
        </w:rPr>
        <w:t>ACHP Vysočina s.r.o.</w:t>
      </w:r>
    </w:p>
    <w:p w14:paraId="1652CA9F" w14:textId="6DAFE807" w:rsidR="004810F0" w:rsidRPr="00F07EE2" w:rsidRDefault="004810F0" w:rsidP="004810F0">
      <w:pPr>
        <w:rPr>
          <w:sz w:val="22"/>
          <w:szCs w:val="22"/>
        </w:rPr>
      </w:pPr>
      <w:r w:rsidRPr="00F07EE2">
        <w:rPr>
          <w:sz w:val="22"/>
          <w:szCs w:val="22"/>
        </w:rPr>
        <w:t>Zastoupená:</w:t>
      </w:r>
      <w:r w:rsidRPr="00F07EE2">
        <w:rPr>
          <w:sz w:val="22"/>
          <w:szCs w:val="22"/>
        </w:rPr>
        <w:tab/>
      </w:r>
      <w:r w:rsidRPr="00F07EE2">
        <w:rPr>
          <w:sz w:val="22"/>
          <w:szCs w:val="22"/>
        </w:rPr>
        <w:tab/>
      </w:r>
      <w:r w:rsidR="008C7DBB">
        <w:rPr>
          <w:sz w:val="22"/>
          <w:szCs w:val="22"/>
        </w:rPr>
        <w:t>XXX</w:t>
      </w:r>
      <w:r w:rsidRPr="00F07EE2">
        <w:rPr>
          <w:sz w:val="22"/>
          <w:szCs w:val="22"/>
        </w:rPr>
        <w:t xml:space="preserve">, </w:t>
      </w:r>
      <w:r w:rsidR="008C7DBB">
        <w:rPr>
          <w:sz w:val="22"/>
          <w:szCs w:val="22"/>
        </w:rPr>
        <w:t>XXX</w:t>
      </w:r>
    </w:p>
    <w:p w14:paraId="0133EAD1" w14:textId="77777777" w:rsidR="004810F0" w:rsidRPr="00F07EE2" w:rsidRDefault="004810F0" w:rsidP="004810F0">
      <w:pPr>
        <w:rPr>
          <w:sz w:val="22"/>
          <w:szCs w:val="22"/>
        </w:rPr>
      </w:pPr>
      <w:r w:rsidRPr="00F07EE2">
        <w:rPr>
          <w:sz w:val="22"/>
          <w:szCs w:val="22"/>
        </w:rPr>
        <w:t>se sídlem:</w:t>
      </w:r>
      <w:r w:rsidRPr="00F07EE2">
        <w:rPr>
          <w:sz w:val="22"/>
          <w:szCs w:val="22"/>
        </w:rPr>
        <w:tab/>
      </w:r>
      <w:r w:rsidRPr="00F07EE2">
        <w:rPr>
          <w:sz w:val="22"/>
          <w:szCs w:val="22"/>
        </w:rPr>
        <w:tab/>
        <w:t xml:space="preserve">Smetanovo náměstí 279, 580 01 Havlíčkův Brod </w:t>
      </w:r>
    </w:p>
    <w:p w14:paraId="3FC3F81E" w14:textId="77777777" w:rsidR="004810F0" w:rsidRPr="00F07EE2" w:rsidRDefault="004810F0" w:rsidP="004810F0">
      <w:pPr>
        <w:rPr>
          <w:sz w:val="22"/>
          <w:szCs w:val="22"/>
        </w:rPr>
      </w:pPr>
      <w:r w:rsidRPr="00F07EE2">
        <w:rPr>
          <w:sz w:val="22"/>
          <w:szCs w:val="22"/>
        </w:rPr>
        <w:t>IČ:</w:t>
      </w:r>
      <w:r w:rsidRPr="00F07EE2">
        <w:rPr>
          <w:sz w:val="22"/>
          <w:szCs w:val="22"/>
        </w:rPr>
        <w:tab/>
      </w:r>
      <w:r w:rsidRPr="00F07EE2">
        <w:rPr>
          <w:sz w:val="22"/>
          <w:szCs w:val="22"/>
        </w:rPr>
        <w:tab/>
      </w:r>
      <w:r w:rsidRPr="00F07EE2">
        <w:rPr>
          <w:sz w:val="22"/>
          <w:szCs w:val="22"/>
        </w:rPr>
        <w:tab/>
        <w:t>26006642</w:t>
      </w:r>
    </w:p>
    <w:p w14:paraId="5C126679" w14:textId="77777777" w:rsidR="004810F0" w:rsidRPr="00F07EE2" w:rsidRDefault="004810F0" w:rsidP="004810F0">
      <w:pPr>
        <w:rPr>
          <w:sz w:val="22"/>
          <w:szCs w:val="22"/>
        </w:rPr>
      </w:pPr>
      <w:r w:rsidRPr="00F07EE2">
        <w:rPr>
          <w:sz w:val="22"/>
          <w:szCs w:val="22"/>
        </w:rPr>
        <w:t>DIČ:</w:t>
      </w:r>
      <w:r w:rsidRPr="00F07EE2">
        <w:rPr>
          <w:sz w:val="22"/>
          <w:szCs w:val="22"/>
        </w:rPr>
        <w:tab/>
      </w:r>
      <w:r w:rsidRPr="00F07EE2">
        <w:rPr>
          <w:sz w:val="22"/>
          <w:szCs w:val="22"/>
        </w:rPr>
        <w:tab/>
      </w:r>
      <w:r w:rsidRPr="00F07EE2">
        <w:rPr>
          <w:sz w:val="22"/>
          <w:szCs w:val="22"/>
        </w:rPr>
        <w:tab/>
        <w:t>CZ26006642</w:t>
      </w:r>
    </w:p>
    <w:p w14:paraId="48F21183" w14:textId="77777777" w:rsidR="004810F0" w:rsidRPr="00F07EE2" w:rsidRDefault="004810F0" w:rsidP="004810F0">
      <w:pPr>
        <w:rPr>
          <w:sz w:val="22"/>
          <w:szCs w:val="22"/>
        </w:rPr>
      </w:pPr>
      <w:r w:rsidRPr="00F07EE2">
        <w:rPr>
          <w:sz w:val="22"/>
          <w:szCs w:val="22"/>
        </w:rPr>
        <w:t xml:space="preserve">bankovní spojení: </w:t>
      </w:r>
      <w:r w:rsidRPr="00F07EE2">
        <w:rPr>
          <w:sz w:val="22"/>
          <w:szCs w:val="22"/>
        </w:rPr>
        <w:tab/>
        <w:t>Komerční banka, a.s.</w:t>
      </w:r>
    </w:p>
    <w:p w14:paraId="0996BB77" w14:textId="5B17F27B" w:rsidR="004810F0" w:rsidRDefault="004810F0" w:rsidP="004810F0">
      <w:pPr>
        <w:rPr>
          <w:sz w:val="22"/>
          <w:szCs w:val="22"/>
        </w:rPr>
      </w:pPr>
      <w:r w:rsidRPr="00F07EE2">
        <w:rPr>
          <w:sz w:val="22"/>
          <w:szCs w:val="22"/>
        </w:rPr>
        <w:t xml:space="preserve">číslo účtu: </w:t>
      </w:r>
      <w:r w:rsidRPr="00F07EE2">
        <w:rPr>
          <w:sz w:val="22"/>
          <w:szCs w:val="22"/>
        </w:rPr>
        <w:tab/>
      </w:r>
      <w:r w:rsidRPr="00F07EE2">
        <w:rPr>
          <w:sz w:val="22"/>
          <w:szCs w:val="22"/>
        </w:rPr>
        <w:tab/>
        <w:t>107-4663280267/0100</w:t>
      </w:r>
    </w:p>
    <w:p w14:paraId="40BE403C" w14:textId="63805573" w:rsidR="009E63FB" w:rsidRPr="00F07EE2" w:rsidRDefault="009E63FB" w:rsidP="004810F0">
      <w:pPr>
        <w:rPr>
          <w:sz w:val="22"/>
          <w:szCs w:val="22"/>
        </w:rPr>
      </w:pPr>
      <w:r>
        <w:rPr>
          <w:sz w:val="22"/>
          <w:szCs w:val="22"/>
        </w:rPr>
        <w:t>kontaktní údaje:</w:t>
      </w:r>
      <w:r>
        <w:rPr>
          <w:sz w:val="22"/>
          <w:szCs w:val="22"/>
        </w:rPr>
        <w:tab/>
      </w:r>
      <w:r w:rsidR="008C7DBB">
        <w:rPr>
          <w:sz w:val="22"/>
          <w:szCs w:val="22"/>
        </w:rPr>
        <w:t>XXX</w:t>
      </w:r>
      <w:r>
        <w:rPr>
          <w:sz w:val="22"/>
          <w:szCs w:val="22"/>
        </w:rPr>
        <w:t xml:space="preserve">: MT: </w:t>
      </w:r>
      <w:r w:rsidR="008C7DBB">
        <w:rPr>
          <w:sz w:val="22"/>
          <w:szCs w:val="22"/>
        </w:rPr>
        <w:t>XXX</w:t>
      </w:r>
    </w:p>
    <w:p w14:paraId="76A274C8" w14:textId="0E07771F" w:rsidR="004810F0" w:rsidRDefault="004810F0" w:rsidP="004810F0">
      <w:pPr>
        <w:jc w:val="both"/>
        <w:rPr>
          <w:b/>
          <w:sz w:val="22"/>
          <w:szCs w:val="22"/>
        </w:rPr>
      </w:pPr>
      <w:r w:rsidRPr="00AB2F67">
        <w:rPr>
          <w:sz w:val="22"/>
          <w:szCs w:val="22"/>
        </w:rPr>
        <w:t>(dále jen</w:t>
      </w:r>
      <w:r>
        <w:rPr>
          <w:sz w:val="22"/>
          <w:szCs w:val="22"/>
        </w:rPr>
        <w:t xml:space="preserve"> </w:t>
      </w:r>
      <w:r w:rsidRPr="00C43795">
        <w:rPr>
          <w:b/>
          <w:sz w:val="22"/>
          <w:szCs w:val="22"/>
        </w:rPr>
        <w:t>nájemce</w:t>
      </w:r>
      <w:r w:rsidRPr="00AB2F67">
        <w:rPr>
          <w:sz w:val="22"/>
          <w:szCs w:val="22"/>
        </w:rPr>
        <w:t>)</w:t>
      </w:r>
      <w:r w:rsidRPr="00AB2F67">
        <w:rPr>
          <w:b/>
          <w:sz w:val="22"/>
          <w:szCs w:val="22"/>
        </w:rPr>
        <w:tab/>
      </w:r>
    </w:p>
    <w:p w14:paraId="27245F04" w14:textId="3A70A219" w:rsidR="004810F0" w:rsidRDefault="004810F0" w:rsidP="004810F0">
      <w:pPr>
        <w:jc w:val="both"/>
        <w:rPr>
          <w:b/>
          <w:sz w:val="22"/>
          <w:szCs w:val="22"/>
        </w:rPr>
      </w:pPr>
      <w:r w:rsidRPr="00AB2F67">
        <w:rPr>
          <w:b/>
          <w:sz w:val="22"/>
          <w:szCs w:val="22"/>
        </w:rPr>
        <w:tab/>
      </w:r>
    </w:p>
    <w:p w14:paraId="395DEAE7" w14:textId="77777777" w:rsidR="004810F0" w:rsidRPr="00384E83" w:rsidRDefault="004810F0" w:rsidP="004810F0">
      <w:pPr>
        <w:jc w:val="both"/>
        <w:rPr>
          <w:sz w:val="22"/>
          <w:szCs w:val="22"/>
        </w:rPr>
      </w:pPr>
    </w:p>
    <w:p w14:paraId="63098093" w14:textId="77777777" w:rsidR="004810F0" w:rsidRDefault="004810F0" w:rsidP="004810F0">
      <w:pPr>
        <w:jc w:val="both"/>
        <w:rPr>
          <w:rFonts w:ascii="Arial" w:hAnsi="Arial" w:cs="Arial"/>
        </w:rPr>
      </w:pPr>
      <w:r>
        <w:rPr>
          <w:rFonts w:ascii="Arial" w:hAnsi="Arial" w:cs="Arial"/>
        </w:rPr>
        <w:t xml:space="preserve">(a oba společně </w:t>
      </w:r>
      <w:r>
        <w:rPr>
          <w:rFonts w:ascii="Arial" w:hAnsi="Arial" w:cs="Arial"/>
          <w:b/>
        </w:rPr>
        <w:t>„smluvní strany“</w:t>
      </w:r>
      <w:r>
        <w:rPr>
          <w:rFonts w:ascii="Arial" w:hAnsi="Arial" w:cs="Arial"/>
        </w:rPr>
        <w:t>)</w:t>
      </w:r>
    </w:p>
    <w:p w14:paraId="7E966D60" w14:textId="77777777" w:rsidR="004810F0" w:rsidRPr="00AB2F67" w:rsidRDefault="004810F0" w:rsidP="004810F0">
      <w:pPr>
        <w:jc w:val="both"/>
        <w:rPr>
          <w:sz w:val="22"/>
          <w:szCs w:val="22"/>
        </w:rPr>
      </w:pPr>
    </w:p>
    <w:p w14:paraId="6BEF043E" w14:textId="769D144D" w:rsidR="004810F0" w:rsidRDefault="004810F0" w:rsidP="004810F0">
      <w:pPr>
        <w:pStyle w:val="Bezmezer"/>
        <w:jc w:val="both"/>
        <w:rPr>
          <w:sz w:val="22"/>
          <w:szCs w:val="22"/>
        </w:rPr>
      </w:pPr>
      <w:r w:rsidRPr="00AB2F67">
        <w:rPr>
          <w:sz w:val="22"/>
          <w:szCs w:val="22"/>
        </w:rPr>
        <w:t>uzav</w:t>
      </w:r>
      <w:r>
        <w:rPr>
          <w:sz w:val="22"/>
          <w:szCs w:val="22"/>
        </w:rPr>
        <w:t>írají níže uvedeného dne tento D</w:t>
      </w:r>
      <w:r w:rsidRPr="00AB2F67">
        <w:rPr>
          <w:sz w:val="22"/>
          <w:szCs w:val="22"/>
        </w:rPr>
        <w:t xml:space="preserve">odatek </w:t>
      </w:r>
      <w:r>
        <w:rPr>
          <w:sz w:val="22"/>
          <w:szCs w:val="22"/>
        </w:rPr>
        <w:t xml:space="preserve">č. </w:t>
      </w:r>
      <w:r w:rsidR="001D1881">
        <w:rPr>
          <w:sz w:val="22"/>
          <w:szCs w:val="22"/>
        </w:rPr>
        <w:t>2</w:t>
      </w:r>
      <w:r>
        <w:rPr>
          <w:sz w:val="22"/>
          <w:szCs w:val="22"/>
        </w:rPr>
        <w:t xml:space="preserve"> </w:t>
      </w:r>
      <w:r w:rsidRPr="00AB2F67">
        <w:rPr>
          <w:sz w:val="22"/>
          <w:szCs w:val="22"/>
        </w:rPr>
        <w:t>k</w:t>
      </w:r>
      <w:r>
        <w:rPr>
          <w:sz w:val="22"/>
          <w:szCs w:val="22"/>
        </w:rPr>
        <w:t>e Smlouvě.</w:t>
      </w:r>
    </w:p>
    <w:p w14:paraId="4B82AED7" w14:textId="77777777" w:rsidR="004810F0" w:rsidRDefault="004810F0" w:rsidP="004810F0">
      <w:pPr>
        <w:pStyle w:val="Bezmezer"/>
        <w:jc w:val="both"/>
        <w:rPr>
          <w:sz w:val="22"/>
          <w:szCs w:val="22"/>
        </w:rPr>
      </w:pPr>
    </w:p>
    <w:p w14:paraId="6F7A52BB" w14:textId="77777777" w:rsidR="004810F0" w:rsidRDefault="004810F0" w:rsidP="004810F0">
      <w:pPr>
        <w:pStyle w:val="Bezmezer"/>
        <w:jc w:val="center"/>
        <w:rPr>
          <w:b/>
          <w:sz w:val="22"/>
          <w:szCs w:val="22"/>
        </w:rPr>
      </w:pPr>
      <w:r w:rsidRPr="009A46BE">
        <w:rPr>
          <w:b/>
          <w:sz w:val="22"/>
          <w:szCs w:val="22"/>
        </w:rPr>
        <w:t>I.</w:t>
      </w:r>
    </w:p>
    <w:p w14:paraId="42C4CDF7" w14:textId="77777777" w:rsidR="004810F0" w:rsidRPr="009A46BE" w:rsidRDefault="004810F0" w:rsidP="004810F0">
      <w:pPr>
        <w:pStyle w:val="Bezmezer"/>
        <w:jc w:val="center"/>
        <w:rPr>
          <w:b/>
          <w:sz w:val="22"/>
          <w:szCs w:val="22"/>
        </w:rPr>
      </w:pPr>
    </w:p>
    <w:p w14:paraId="4678436C" w14:textId="77777777" w:rsidR="004810F0" w:rsidRDefault="004810F0" w:rsidP="004810F0">
      <w:pPr>
        <w:pStyle w:val="Bezmezer"/>
        <w:jc w:val="both"/>
        <w:rPr>
          <w:sz w:val="22"/>
          <w:szCs w:val="22"/>
        </w:rPr>
      </w:pPr>
      <w:r>
        <w:rPr>
          <w:sz w:val="22"/>
          <w:szCs w:val="22"/>
        </w:rPr>
        <w:t>Dne 21.5.2018 uzavřely smluvní strany v souladu se zákonem č. 219/2000Sb., o majetku České republiky a jejím vystupování v právních vztazích, ve znění pozdějších předpisů smlouvu o nájmu prostoru sloužícího podnikání a je jí pronajímán dočasně nepotřebný majetek ve vlastnictví České republiky s příslušností hospodařit Ministerstva zemědělství nebytové prostory  v budově MZe, Smetanovo náměstí 279, 580 01 Havlíčkův Brod.</w:t>
      </w:r>
    </w:p>
    <w:p w14:paraId="0B2E9045" w14:textId="77777777" w:rsidR="004810F0" w:rsidRDefault="004810F0" w:rsidP="004810F0">
      <w:pPr>
        <w:pStyle w:val="Bezmezer"/>
        <w:jc w:val="both"/>
        <w:rPr>
          <w:sz w:val="22"/>
          <w:szCs w:val="22"/>
        </w:rPr>
      </w:pPr>
    </w:p>
    <w:p w14:paraId="14616230" w14:textId="77777777" w:rsidR="004810F0" w:rsidRDefault="004810F0" w:rsidP="004810F0">
      <w:pPr>
        <w:pStyle w:val="Bezmezer"/>
        <w:jc w:val="center"/>
        <w:rPr>
          <w:b/>
          <w:sz w:val="22"/>
          <w:szCs w:val="22"/>
        </w:rPr>
      </w:pPr>
      <w:r w:rsidRPr="007B6997">
        <w:rPr>
          <w:b/>
          <w:sz w:val="22"/>
          <w:szCs w:val="22"/>
        </w:rPr>
        <w:t>II.</w:t>
      </w:r>
    </w:p>
    <w:p w14:paraId="77008AF9" w14:textId="77777777" w:rsidR="004810F0" w:rsidRPr="007B6997" w:rsidRDefault="004810F0" w:rsidP="004810F0">
      <w:pPr>
        <w:pStyle w:val="Bezmezer"/>
        <w:jc w:val="center"/>
        <w:rPr>
          <w:b/>
          <w:sz w:val="22"/>
          <w:szCs w:val="22"/>
        </w:rPr>
      </w:pPr>
    </w:p>
    <w:p w14:paraId="6AE073DB" w14:textId="77777777" w:rsidR="004810F0" w:rsidRDefault="004810F0" w:rsidP="004810F0">
      <w:pPr>
        <w:rPr>
          <w:sz w:val="22"/>
          <w:szCs w:val="22"/>
        </w:rPr>
      </w:pPr>
      <w:r w:rsidRPr="009A46BE">
        <w:rPr>
          <w:sz w:val="22"/>
          <w:szCs w:val="22"/>
        </w:rPr>
        <w:lastRenderedPageBreak/>
        <w:t>Smluvní strany se dohodly v souladu s článkem IX.odst. 2) Smlouvy takto</w:t>
      </w:r>
      <w:r>
        <w:rPr>
          <w:sz w:val="22"/>
          <w:szCs w:val="22"/>
        </w:rPr>
        <w:t>:</w:t>
      </w:r>
    </w:p>
    <w:p w14:paraId="3FC98D13" w14:textId="77777777" w:rsidR="004810F0" w:rsidRDefault="004810F0" w:rsidP="004810F0">
      <w:pPr>
        <w:rPr>
          <w:sz w:val="22"/>
          <w:szCs w:val="22"/>
        </w:rPr>
      </w:pPr>
    </w:p>
    <w:p w14:paraId="3235D6C3" w14:textId="77777777" w:rsidR="004810F0" w:rsidRPr="00E606A3" w:rsidRDefault="004810F0" w:rsidP="004810F0">
      <w:pPr>
        <w:spacing w:after="240"/>
        <w:ind w:left="360"/>
        <w:jc w:val="both"/>
        <w:rPr>
          <w:rFonts w:cs="Arial"/>
          <w:sz w:val="22"/>
          <w:szCs w:val="22"/>
        </w:rPr>
      </w:pPr>
      <w:r w:rsidRPr="00E606A3">
        <w:rPr>
          <w:rFonts w:cs="Arial"/>
          <w:b/>
          <w:sz w:val="22"/>
          <w:szCs w:val="22"/>
        </w:rPr>
        <w:t>A</w:t>
      </w:r>
      <w:r w:rsidRPr="00E606A3">
        <w:rPr>
          <w:rFonts w:cs="Arial"/>
          <w:sz w:val="22"/>
          <w:szCs w:val="22"/>
        </w:rPr>
        <w:t>) na změně článku IV. odst. 1), který zní:</w:t>
      </w:r>
    </w:p>
    <w:p w14:paraId="567CCDE8" w14:textId="71EC6961" w:rsidR="004810F0" w:rsidRPr="00E606A3" w:rsidRDefault="004810F0" w:rsidP="004810F0">
      <w:pPr>
        <w:tabs>
          <w:tab w:val="left" w:pos="426"/>
        </w:tabs>
        <w:spacing w:after="240"/>
        <w:ind w:left="360"/>
        <w:rPr>
          <w:rFonts w:cs="Arial"/>
        </w:rPr>
      </w:pPr>
      <w:r w:rsidRPr="00E606A3">
        <w:rPr>
          <w:rFonts w:cs="Arial"/>
        </w:rPr>
        <w:t>Nájemní vztah dle této Smlouvy se sjednává na dobu</w:t>
      </w:r>
      <w:r w:rsidRPr="00E606A3">
        <w:rPr>
          <w:rFonts w:cs="Arial"/>
          <w:b/>
        </w:rPr>
        <w:t xml:space="preserve"> určitou </w:t>
      </w:r>
      <w:r w:rsidRPr="00E606A3">
        <w:rPr>
          <w:rFonts w:cs="Arial"/>
        </w:rPr>
        <w:t xml:space="preserve">s účinností ode dne </w:t>
      </w:r>
      <w:r w:rsidRPr="00E606A3">
        <w:rPr>
          <w:rFonts w:cs="Arial"/>
          <w:b/>
        </w:rPr>
        <w:t xml:space="preserve">1. </w:t>
      </w:r>
      <w:r w:rsidR="005650A0" w:rsidRPr="00E606A3">
        <w:rPr>
          <w:rFonts w:cs="Arial"/>
          <w:b/>
        </w:rPr>
        <w:t>6</w:t>
      </w:r>
      <w:r w:rsidRPr="00E606A3">
        <w:rPr>
          <w:rFonts w:cs="Arial"/>
          <w:b/>
        </w:rPr>
        <w:t>. 2018 do 3</w:t>
      </w:r>
      <w:r w:rsidR="005650A0" w:rsidRPr="00E606A3">
        <w:rPr>
          <w:rFonts w:cs="Arial"/>
          <w:b/>
        </w:rPr>
        <w:t>1</w:t>
      </w:r>
      <w:r w:rsidRPr="00E606A3">
        <w:rPr>
          <w:rFonts w:cs="Arial"/>
          <w:b/>
        </w:rPr>
        <w:t xml:space="preserve">. </w:t>
      </w:r>
      <w:r w:rsidR="005650A0" w:rsidRPr="00E606A3">
        <w:rPr>
          <w:rFonts w:cs="Arial"/>
          <w:b/>
        </w:rPr>
        <w:t>5</w:t>
      </w:r>
      <w:r w:rsidRPr="00E606A3">
        <w:rPr>
          <w:rFonts w:cs="Arial"/>
          <w:b/>
        </w:rPr>
        <w:t>. 202</w:t>
      </w:r>
      <w:r w:rsidR="005650A0" w:rsidRPr="00E606A3">
        <w:rPr>
          <w:rFonts w:cs="Arial"/>
          <w:b/>
        </w:rPr>
        <w:t>6</w:t>
      </w:r>
      <w:r w:rsidRPr="00E606A3">
        <w:rPr>
          <w:rFonts w:cs="Arial"/>
        </w:rPr>
        <w:t>, tedy na celkovou dobu 8 let.</w:t>
      </w:r>
    </w:p>
    <w:p w14:paraId="0CF419AC" w14:textId="77777777" w:rsidR="004810F0" w:rsidRPr="00E606A3" w:rsidRDefault="004810F0" w:rsidP="004810F0">
      <w:pPr>
        <w:ind w:firstLine="360"/>
        <w:rPr>
          <w:sz w:val="22"/>
          <w:szCs w:val="22"/>
        </w:rPr>
      </w:pPr>
      <w:r w:rsidRPr="00E606A3">
        <w:rPr>
          <w:b/>
          <w:sz w:val="22"/>
          <w:szCs w:val="22"/>
        </w:rPr>
        <w:t>B</w:t>
      </w:r>
      <w:r w:rsidRPr="00E606A3">
        <w:rPr>
          <w:sz w:val="22"/>
          <w:szCs w:val="22"/>
        </w:rPr>
        <w:t>) na vložení nového odst. č. 6) do článku IX. smlouvy, který zní:</w:t>
      </w:r>
    </w:p>
    <w:p w14:paraId="0B898D8A" w14:textId="77777777" w:rsidR="004810F0" w:rsidRPr="009A46BE" w:rsidRDefault="004810F0" w:rsidP="004810F0">
      <w:pPr>
        <w:ind w:left="426"/>
        <w:jc w:val="both"/>
        <w:rPr>
          <w:b/>
          <w:sz w:val="22"/>
          <w:szCs w:val="22"/>
        </w:rPr>
      </w:pPr>
    </w:p>
    <w:p w14:paraId="3707A77F" w14:textId="77777777" w:rsidR="004810F0" w:rsidRDefault="004810F0" w:rsidP="004810F0">
      <w:pPr>
        <w:ind w:left="709" w:hanging="283"/>
        <w:jc w:val="both"/>
        <w:rPr>
          <w:sz w:val="22"/>
          <w:szCs w:val="22"/>
        </w:rPr>
      </w:pPr>
      <w:r w:rsidRPr="009A46BE">
        <w:rPr>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3BB18E1A" w14:textId="77777777" w:rsidR="004810F0" w:rsidRDefault="004810F0" w:rsidP="004810F0">
      <w:pPr>
        <w:ind w:left="709" w:hanging="283"/>
        <w:jc w:val="both"/>
        <w:rPr>
          <w:sz w:val="22"/>
          <w:szCs w:val="22"/>
        </w:rPr>
      </w:pPr>
    </w:p>
    <w:p w14:paraId="25A5428E" w14:textId="77777777" w:rsidR="004810F0" w:rsidRPr="009A46BE" w:rsidRDefault="004810F0" w:rsidP="004810F0">
      <w:pPr>
        <w:ind w:left="709" w:hanging="283"/>
        <w:jc w:val="both"/>
        <w:rPr>
          <w:sz w:val="22"/>
          <w:szCs w:val="22"/>
        </w:rPr>
      </w:pPr>
    </w:p>
    <w:p w14:paraId="4FF70386" w14:textId="77777777" w:rsidR="004810F0" w:rsidRPr="007B6997" w:rsidRDefault="004810F0" w:rsidP="004810F0">
      <w:pPr>
        <w:jc w:val="center"/>
        <w:rPr>
          <w:b/>
          <w:sz w:val="22"/>
          <w:szCs w:val="22"/>
        </w:rPr>
      </w:pPr>
      <w:r w:rsidRPr="007B6997">
        <w:rPr>
          <w:b/>
          <w:sz w:val="22"/>
          <w:szCs w:val="22"/>
        </w:rPr>
        <w:t>III.</w:t>
      </w:r>
    </w:p>
    <w:p w14:paraId="524EFF86" w14:textId="5B75CF5E" w:rsidR="004810F0" w:rsidRDefault="004810F0" w:rsidP="004810F0">
      <w:pPr>
        <w:numPr>
          <w:ilvl w:val="0"/>
          <w:numId w:val="1"/>
        </w:numPr>
        <w:autoSpaceDE w:val="0"/>
        <w:autoSpaceDN w:val="0"/>
        <w:adjustRightInd w:val="0"/>
        <w:ind w:left="426"/>
        <w:jc w:val="both"/>
        <w:rPr>
          <w:sz w:val="22"/>
          <w:szCs w:val="22"/>
        </w:rPr>
      </w:pPr>
      <w:r w:rsidRPr="00780821">
        <w:rPr>
          <w:sz w:val="22"/>
          <w:szCs w:val="22"/>
        </w:rPr>
        <w:t xml:space="preserve">Tento dodatek č. </w:t>
      </w:r>
      <w:r w:rsidR="005650A0">
        <w:rPr>
          <w:sz w:val="22"/>
          <w:szCs w:val="22"/>
        </w:rPr>
        <w:t>2</w:t>
      </w:r>
      <w:r w:rsidRPr="00780821">
        <w:rPr>
          <w:sz w:val="22"/>
          <w:szCs w:val="22"/>
        </w:rPr>
        <w:t xml:space="preserve"> nabývá platnosti dnem podpisu oběma smluvními stranami a nabude účinnosti dnem uveřejnění v registru smluv v souladu s odst. 6) Čl. IX smlouvy. Strany</w:t>
      </w:r>
      <w:r>
        <w:rPr>
          <w:sz w:val="22"/>
          <w:szCs w:val="22"/>
        </w:rPr>
        <w:t xml:space="preserve"> shodně</w:t>
      </w:r>
      <w:r w:rsidRPr="00780821">
        <w:rPr>
          <w:sz w:val="22"/>
          <w:szCs w:val="22"/>
        </w:rPr>
        <w:t xml:space="preserve"> prohlašují, že </w:t>
      </w:r>
      <w:r>
        <w:rPr>
          <w:sz w:val="22"/>
          <w:szCs w:val="22"/>
        </w:rPr>
        <w:t xml:space="preserve">bez ohledu na nabytí účinnosti dodatku nastává poskytnuté </w:t>
      </w:r>
      <w:r w:rsidRPr="00780821">
        <w:rPr>
          <w:sz w:val="22"/>
          <w:szCs w:val="22"/>
        </w:rPr>
        <w:t xml:space="preserve">plnění </w:t>
      </w:r>
      <w:r>
        <w:rPr>
          <w:sz w:val="22"/>
          <w:szCs w:val="22"/>
        </w:rPr>
        <w:t>se souhlasem stran k </w:t>
      </w:r>
      <w:r w:rsidRPr="00780821">
        <w:rPr>
          <w:sz w:val="22"/>
          <w:szCs w:val="22"/>
        </w:rPr>
        <w:t>dat</w:t>
      </w:r>
      <w:r>
        <w:rPr>
          <w:sz w:val="22"/>
          <w:szCs w:val="22"/>
        </w:rPr>
        <w:t>u 1.7.</w:t>
      </w:r>
      <w:r w:rsidRPr="00780821">
        <w:rPr>
          <w:sz w:val="22"/>
          <w:szCs w:val="22"/>
        </w:rPr>
        <w:t>20</w:t>
      </w:r>
      <w:r>
        <w:rPr>
          <w:sz w:val="22"/>
          <w:szCs w:val="22"/>
        </w:rPr>
        <w:t>20</w:t>
      </w:r>
      <w:r w:rsidRPr="00780821">
        <w:rPr>
          <w:sz w:val="22"/>
          <w:szCs w:val="22"/>
        </w:rPr>
        <w:t xml:space="preserve"> a </w:t>
      </w:r>
      <w:r>
        <w:rPr>
          <w:sz w:val="22"/>
          <w:szCs w:val="22"/>
        </w:rPr>
        <w:t>strany na plnění, vzniklá práva a závazky pohlíží j</w:t>
      </w:r>
      <w:r w:rsidRPr="00780821">
        <w:rPr>
          <w:sz w:val="22"/>
          <w:szCs w:val="22"/>
        </w:rPr>
        <w:t xml:space="preserve">ako </w:t>
      </w:r>
      <w:r>
        <w:rPr>
          <w:sz w:val="22"/>
          <w:szCs w:val="22"/>
        </w:rPr>
        <w:t xml:space="preserve">by byla </w:t>
      </w:r>
      <w:r w:rsidRPr="00780821">
        <w:rPr>
          <w:sz w:val="22"/>
          <w:szCs w:val="22"/>
        </w:rPr>
        <w:t xml:space="preserve">poskytnutá v souladu s tímto </w:t>
      </w:r>
      <w:r>
        <w:rPr>
          <w:sz w:val="22"/>
          <w:szCs w:val="22"/>
        </w:rPr>
        <w:t>dodatkem</w:t>
      </w:r>
      <w:r w:rsidRPr="00780821">
        <w:rPr>
          <w:sz w:val="22"/>
          <w:szCs w:val="22"/>
        </w:rPr>
        <w:t>.</w:t>
      </w:r>
    </w:p>
    <w:p w14:paraId="3BAD9B56" w14:textId="77777777" w:rsidR="004810F0" w:rsidRPr="00780821" w:rsidRDefault="004810F0" w:rsidP="004810F0">
      <w:pPr>
        <w:autoSpaceDE w:val="0"/>
        <w:autoSpaceDN w:val="0"/>
        <w:adjustRightInd w:val="0"/>
        <w:ind w:left="426"/>
        <w:jc w:val="both"/>
        <w:rPr>
          <w:sz w:val="22"/>
          <w:szCs w:val="22"/>
        </w:rPr>
      </w:pPr>
    </w:p>
    <w:p w14:paraId="0E2CFC0D" w14:textId="77777777" w:rsidR="004810F0" w:rsidRPr="00780821" w:rsidRDefault="004810F0" w:rsidP="004810F0">
      <w:pPr>
        <w:numPr>
          <w:ilvl w:val="0"/>
          <w:numId w:val="1"/>
        </w:numPr>
        <w:spacing w:after="200" w:line="276" w:lineRule="auto"/>
        <w:ind w:left="426" w:hanging="284"/>
        <w:jc w:val="both"/>
        <w:rPr>
          <w:sz w:val="22"/>
          <w:szCs w:val="22"/>
        </w:rPr>
      </w:pPr>
      <w:r w:rsidRPr="00780821">
        <w:rPr>
          <w:sz w:val="22"/>
          <w:szCs w:val="22"/>
        </w:rPr>
        <w:t>Tento dodatek je vyhotoven ve čtyřech stejnopisech, z nichž pronajímatel obdrží tři stejnopisy a nájemce jeden stejnopis.</w:t>
      </w:r>
    </w:p>
    <w:p w14:paraId="6ECE2EF9" w14:textId="77777777" w:rsidR="004810F0" w:rsidRPr="00780821" w:rsidRDefault="004810F0" w:rsidP="004810F0">
      <w:pPr>
        <w:pStyle w:val="Odstavecseseznamem"/>
        <w:numPr>
          <w:ilvl w:val="0"/>
          <w:numId w:val="1"/>
        </w:numPr>
        <w:spacing w:after="0"/>
        <w:ind w:left="426" w:hanging="284"/>
        <w:jc w:val="both"/>
        <w:rPr>
          <w:rFonts w:ascii="Times New Roman" w:hAnsi="Times New Roman"/>
        </w:rPr>
      </w:pPr>
      <w:r w:rsidRPr="00780821">
        <w:rPr>
          <w:rFonts w:ascii="Times New Roman" w:hAnsi="Times New Roman"/>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14:paraId="76ED05C2" w14:textId="77777777" w:rsidR="004810F0" w:rsidRPr="00780821" w:rsidRDefault="004810F0" w:rsidP="004810F0">
      <w:pPr>
        <w:ind w:left="426" w:hanging="284"/>
        <w:jc w:val="both"/>
        <w:rPr>
          <w:sz w:val="22"/>
          <w:szCs w:val="22"/>
        </w:rPr>
      </w:pPr>
    </w:p>
    <w:p w14:paraId="7E02D4B1" w14:textId="77777777" w:rsidR="004810F0" w:rsidRPr="00780821" w:rsidRDefault="004810F0" w:rsidP="004810F0">
      <w:pPr>
        <w:pStyle w:val="Odstavecseseznamem"/>
        <w:numPr>
          <w:ilvl w:val="0"/>
          <w:numId w:val="1"/>
        </w:numPr>
        <w:spacing w:after="0"/>
        <w:ind w:left="426" w:hanging="284"/>
        <w:jc w:val="both"/>
        <w:rPr>
          <w:rFonts w:ascii="Times New Roman" w:hAnsi="Times New Roman"/>
        </w:rPr>
      </w:pPr>
      <w:r w:rsidRPr="00780821">
        <w:rPr>
          <w:rFonts w:ascii="Times New Roman" w:hAnsi="Times New Roman"/>
        </w:rPr>
        <w:t>V ostatním zůstávají ustanovení Smlouvy beze změny.</w:t>
      </w:r>
    </w:p>
    <w:p w14:paraId="4DA675D3" w14:textId="77777777" w:rsidR="004810F0" w:rsidRDefault="004810F0" w:rsidP="004810F0">
      <w:pPr>
        <w:jc w:val="both"/>
        <w:rPr>
          <w:sz w:val="22"/>
          <w:szCs w:val="22"/>
        </w:rPr>
      </w:pPr>
    </w:p>
    <w:p w14:paraId="0602EC4F" w14:textId="77777777" w:rsidR="004810F0" w:rsidRPr="00053682" w:rsidRDefault="004810F0" w:rsidP="004810F0">
      <w:pPr>
        <w:jc w:val="both"/>
        <w:rPr>
          <w:sz w:val="22"/>
          <w:szCs w:val="22"/>
        </w:rPr>
      </w:pPr>
    </w:p>
    <w:p w14:paraId="39303F35" w14:textId="17B6D27A" w:rsidR="004810F0" w:rsidRPr="00053682" w:rsidRDefault="004810F0" w:rsidP="004810F0">
      <w:pPr>
        <w:jc w:val="both"/>
        <w:rPr>
          <w:sz w:val="22"/>
          <w:szCs w:val="22"/>
        </w:rPr>
      </w:pPr>
      <w:r w:rsidRPr="00053682">
        <w:rPr>
          <w:sz w:val="22"/>
          <w:szCs w:val="22"/>
        </w:rPr>
        <w:t>V </w:t>
      </w:r>
      <w:r>
        <w:rPr>
          <w:sz w:val="22"/>
          <w:szCs w:val="22"/>
        </w:rPr>
        <w:t>Praze</w:t>
      </w:r>
      <w:r w:rsidRPr="00053682">
        <w:rPr>
          <w:sz w:val="22"/>
          <w:szCs w:val="22"/>
        </w:rPr>
        <w:t xml:space="preserve"> dne : </w:t>
      </w:r>
      <w:r>
        <w:rPr>
          <w:sz w:val="22"/>
          <w:szCs w:val="22"/>
        </w:rPr>
        <w:t xml:space="preserve"> </w:t>
      </w:r>
      <w:r>
        <w:rPr>
          <w:sz w:val="22"/>
          <w:szCs w:val="22"/>
        </w:rPr>
        <w:tab/>
      </w:r>
      <w:r w:rsidR="00995C28">
        <w:rPr>
          <w:sz w:val="22"/>
          <w:szCs w:val="22"/>
        </w:rPr>
        <w:t>30.3.2022</w:t>
      </w:r>
      <w:r>
        <w:rPr>
          <w:sz w:val="22"/>
          <w:szCs w:val="22"/>
        </w:rPr>
        <w:t xml:space="preserve">                                                V Havlíčkově Brodě dne :  </w:t>
      </w:r>
    </w:p>
    <w:p w14:paraId="0AF5AA0D" w14:textId="77777777" w:rsidR="004810F0" w:rsidRPr="00053682" w:rsidRDefault="004810F0" w:rsidP="004810F0">
      <w:pPr>
        <w:jc w:val="both"/>
        <w:rPr>
          <w:sz w:val="22"/>
          <w:szCs w:val="22"/>
        </w:rPr>
      </w:pPr>
    </w:p>
    <w:p w14:paraId="0D896761" w14:textId="77777777" w:rsidR="004810F0" w:rsidRPr="00053682" w:rsidRDefault="004810F0" w:rsidP="004810F0">
      <w:pPr>
        <w:jc w:val="both"/>
        <w:rPr>
          <w:sz w:val="22"/>
          <w:szCs w:val="22"/>
        </w:rPr>
      </w:pPr>
    </w:p>
    <w:p w14:paraId="6B4F9F9F" w14:textId="77777777" w:rsidR="004810F0" w:rsidRPr="00053682" w:rsidRDefault="004810F0" w:rsidP="004810F0">
      <w:pPr>
        <w:jc w:val="both"/>
        <w:rPr>
          <w:sz w:val="22"/>
          <w:szCs w:val="22"/>
        </w:rPr>
      </w:pPr>
      <w:r>
        <w:rPr>
          <w:sz w:val="22"/>
          <w:szCs w:val="22"/>
        </w:rPr>
        <w:t>Pronajímatel</w:t>
      </w:r>
      <w:r w:rsidRPr="00053682">
        <w:rPr>
          <w:sz w:val="22"/>
          <w:szCs w:val="22"/>
        </w:rPr>
        <w:t xml:space="preserve">:                                                           </w:t>
      </w:r>
      <w:r>
        <w:rPr>
          <w:sz w:val="22"/>
          <w:szCs w:val="22"/>
        </w:rPr>
        <w:t xml:space="preserve">         Nájemce</w:t>
      </w:r>
      <w:r w:rsidRPr="00053682">
        <w:rPr>
          <w:sz w:val="22"/>
          <w:szCs w:val="22"/>
        </w:rPr>
        <w:t>:</w:t>
      </w:r>
    </w:p>
    <w:p w14:paraId="68AB771E" w14:textId="77777777" w:rsidR="004810F0" w:rsidRPr="00053682" w:rsidRDefault="004810F0" w:rsidP="004810F0">
      <w:pPr>
        <w:jc w:val="both"/>
        <w:rPr>
          <w:sz w:val="22"/>
          <w:szCs w:val="22"/>
        </w:rPr>
      </w:pPr>
    </w:p>
    <w:p w14:paraId="1505AA85" w14:textId="77777777" w:rsidR="004810F0" w:rsidRPr="00053682" w:rsidRDefault="004810F0" w:rsidP="004810F0">
      <w:pPr>
        <w:jc w:val="both"/>
        <w:rPr>
          <w:sz w:val="22"/>
          <w:szCs w:val="22"/>
        </w:rPr>
      </w:pPr>
    </w:p>
    <w:p w14:paraId="156B6405" w14:textId="77777777" w:rsidR="004810F0" w:rsidRDefault="004810F0" w:rsidP="004810F0">
      <w:pPr>
        <w:jc w:val="both"/>
        <w:rPr>
          <w:sz w:val="22"/>
          <w:szCs w:val="22"/>
        </w:rPr>
      </w:pPr>
    </w:p>
    <w:p w14:paraId="53E8D407" w14:textId="77777777" w:rsidR="004810F0" w:rsidRDefault="004810F0" w:rsidP="004810F0">
      <w:pPr>
        <w:jc w:val="both"/>
        <w:rPr>
          <w:sz w:val="22"/>
          <w:szCs w:val="22"/>
        </w:rPr>
      </w:pPr>
    </w:p>
    <w:p w14:paraId="261B03EF" w14:textId="77777777" w:rsidR="004810F0" w:rsidRPr="00053682" w:rsidRDefault="004810F0" w:rsidP="004810F0">
      <w:pPr>
        <w:jc w:val="both"/>
        <w:rPr>
          <w:sz w:val="22"/>
          <w:szCs w:val="22"/>
        </w:rPr>
      </w:pPr>
    </w:p>
    <w:p w14:paraId="7572B72C" w14:textId="77777777" w:rsidR="004810F0" w:rsidRPr="00053682" w:rsidRDefault="004810F0" w:rsidP="004810F0">
      <w:pPr>
        <w:jc w:val="both"/>
        <w:rPr>
          <w:sz w:val="22"/>
          <w:szCs w:val="22"/>
        </w:rPr>
      </w:pPr>
    </w:p>
    <w:p w14:paraId="4CE9FA89" w14:textId="77777777" w:rsidR="004810F0" w:rsidRPr="00053682" w:rsidRDefault="004810F0" w:rsidP="004810F0">
      <w:pPr>
        <w:jc w:val="both"/>
        <w:rPr>
          <w:sz w:val="22"/>
          <w:szCs w:val="22"/>
        </w:rPr>
      </w:pPr>
    </w:p>
    <w:p w14:paraId="473D34CF" w14:textId="77777777" w:rsidR="004810F0" w:rsidRPr="00053682" w:rsidRDefault="004810F0" w:rsidP="004810F0">
      <w:pPr>
        <w:jc w:val="both"/>
        <w:rPr>
          <w:sz w:val="22"/>
          <w:szCs w:val="22"/>
        </w:rPr>
      </w:pPr>
    </w:p>
    <w:p w14:paraId="121FB747" w14:textId="4A874F76" w:rsidR="004810F0" w:rsidRPr="00053682" w:rsidRDefault="00995C28" w:rsidP="004810F0">
      <w:pPr>
        <w:jc w:val="both"/>
        <w:rPr>
          <w:sz w:val="22"/>
          <w:szCs w:val="22"/>
        </w:rPr>
      </w:pPr>
      <w:r>
        <w:rPr>
          <w:sz w:val="22"/>
          <w:szCs w:val="22"/>
        </w:rPr>
        <w:t>XXXXX</w:t>
      </w:r>
      <w:r>
        <w:rPr>
          <w:sz w:val="22"/>
          <w:szCs w:val="22"/>
        </w:rPr>
        <w:tab/>
      </w:r>
      <w:r>
        <w:rPr>
          <w:sz w:val="22"/>
          <w:szCs w:val="22"/>
        </w:rPr>
        <w:tab/>
      </w:r>
      <w:r>
        <w:rPr>
          <w:sz w:val="22"/>
          <w:szCs w:val="22"/>
        </w:rPr>
        <w:tab/>
      </w:r>
      <w:r>
        <w:rPr>
          <w:sz w:val="22"/>
          <w:szCs w:val="22"/>
        </w:rPr>
        <w:tab/>
      </w:r>
      <w:r>
        <w:rPr>
          <w:sz w:val="22"/>
          <w:szCs w:val="22"/>
        </w:rPr>
        <w:tab/>
      </w:r>
      <w:r>
        <w:rPr>
          <w:sz w:val="22"/>
          <w:szCs w:val="22"/>
        </w:rPr>
        <w:tab/>
        <w:t>XXXXX</w:t>
      </w:r>
    </w:p>
    <w:p w14:paraId="65C6DC9B" w14:textId="77777777" w:rsidR="004810F0" w:rsidRPr="00053682" w:rsidRDefault="004810F0" w:rsidP="004810F0">
      <w:pPr>
        <w:jc w:val="both"/>
        <w:rPr>
          <w:sz w:val="22"/>
          <w:szCs w:val="22"/>
        </w:rPr>
      </w:pPr>
      <w:r w:rsidRPr="00053682">
        <w:rPr>
          <w:sz w:val="22"/>
          <w:szCs w:val="22"/>
        </w:rPr>
        <w:t>…………………………………..                                  …………………………………….</w:t>
      </w:r>
    </w:p>
    <w:p w14:paraId="53012E0C" w14:textId="316D4C53" w:rsidR="004810F0" w:rsidRPr="00F07EE2" w:rsidRDefault="004810F0" w:rsidP="004810F0">
      <w:pPr>
        <w:rPr>
          <w:b/>
          <w:sz w:val="22"/>
          <w:szCs w:val="22"/>
        </w:rPr>
      </w:pPr>
      <w:r w:rsidRPr="007B6997">
        <w:rPr>
          <w:b/>
          <w:sz w:val="22"/>
          <w:szCs w:val="22"/>
        </w:rPr>
        <w:t>Česká republika - Ministerstvo zemědělství</w:t>
      </w:r>
      <w:r>
        <w:rPr>
          <w:sz w:val="22"/>
          <w:szCs w:val="22"/>
        </w:rPr>
        <w:tab/>
      </w:r>
      <w:r>
        <w:rPr>
          <w:sz w:val="22"/>
          <w:szCs w:val="22"/>
        </w:rPr>
        <w:tab/>
      </w:r>
      <w:r w:rsidRPr="00F07EE2">
        <w:rPr>
          <w:b/>
          <w:sz w:val="22"/>
          <w:szCs w:val="22"/>
        </w:rPr>
        <w:t>ACHP Vysočina s.r.o.</w:t>
      </w:r>
    </w:p>
    <w:p w14:paraId="349CAAF6" w14:textId="2EE9F13C" w:rsidR="004810F0" w:rsidRPr="00053682" w:rsidRDefault="004810F0" w:rsidP="004810F0">
      <w:pPr>
        <w:jc w:val="both"/>
        <w:rPr>
          <w:sz w:val="22"/>
          <w:szCs w:val="22"/>
        </w:rPr>
      </w:pPr>
      <w:r>
        <w:rPr>
          <w:sz w:val="22"/>
          <w:szCs w:val="22"/>
        </w:rPr>
        <w:t xml:space="preserve">                 Mgr. Pavel Brokeš</w:t>
      </w:r>
      <w:r w:rsidRPr="00053682">
        <w:rPr>
          <w:sz w:val="22"/>
          <w:szCs w:val="22"/>
        </w:rPr>
        <w:t xml:space="preserve">                                      </w:t>
      </w:r>
      <w:r>
        <w:rPr>
          <w:sz w:val="22"/>
          <w:szCs w:val="22"/>
        </w:rPr>
        <w:t xml:space="preserve">      </w:t>
      </w:r>
      <w:r w:rsidR="008C7DBB">
        <w:rPr>
          <w:sz w:val="22"/>
          <w:szCs w:val="22"/>
        </w:rPr>
        <w:t>XXX</w:t>
      </w:r>
      <w:r>
        <w:rPr>
          <w:sz w:val="22"/>
          <w:szCs w:val="22"/>
        </w:rPr>
        <w:t xml:space="preserve">, </w:t>
      </w:r>
      <w:r w:rsidR="008C7DBB">
        <w:rPr>
          <w:sz w:val="22"/>
          <w:szCs w:val="22"/>
        </w:rPr>
        <w:t>XXX</w:t>
      </w:r>
    </w:p>
    <w:p w14:paraId="79577AED" w14:textId="4C539975" w:rsidR="004810F0" w:rsidRPr="00053682" w:rsidRDefault="004810F0" w:rsidP="004810F0">
      <w:pPr>
        <w:tabs>
          <w:tab w:val="left" w:pos="5535"/>
        </w:tabs>
        <w:jc w:val="both"/>
        <w:rPr>
          <w:sz w:val="22"/>
          <w:szCs w:val="22"/>
        </w:rPr>
      </w:pPr>
      <w:r>
        <w:rPr>
          <w:sz w:val="22"/>
          <w:szCs w:val="22"/>
        </w:rPr>
        <w:t xml:space="preserve">          ř</w:t>
      </w:r>
      <w:r w:rsidRPr="00053682">
        <w:rPr>
          <w:sz w:val="22"/>
          <w:szCs w:val="22"/>
        </w:rPr>
        <w:t>editel</w:t>
      </w:r>
      <w:r>
        <w:rPr>
          <w:sz w:val="22"/>
          <w:szCs w:val="22"/>
        </w:rPr>
        <w:t xml:space="preserve"> odboru vnitřní správy</w:t>
      </w:r>
      <w:r>
        <w:rPr>
          <w:sz w:val="22"/>
          <w:szCs w:val="22"/>
        </w:rPr>
        <w:tab/>
      </w:r>
      <w:r>
        <w:rPr>
          <w:sz w:val="22"/>
          <w:szCs w:val="22"/>
        </w:rPr>
        <w:tab/>
        <w:t xml:space="preserve">        </w:t>
      </w:r>
    </w:p>
    <w:p w14:paraId="2C13D4F4" w14:textId="57B89EC3" w:rsidR="004810F0" w:rsidRDefault="004810F0" w:rsidP="004810F0">
      <w:pPr>
        <w:jc w:val="both"/>
        <w:rPr>
          <w:b/>
          <w:sz w:val="22"/>
          <w:szCs w:val="22"/>
        </w:rPr>
      </w:pPr>
      <w:r>
        <w:rPr>
          <w:sz w:val="22"/>
          <w:szCs w:val="22"/>
        </w:rPr>
        <w:t xml:space="preserve"> </w:t>
      </w:r>
      <w:r w:rsidRPr="00053682">
        <w:rPr>
          <w:sz w:val="22"/>
          <w:szCs w:val="22"/>
        </w:rPr>
        <w:t xml:space="preserve">                            </w:t>
      </w:r>
      <w:r>
        <w:rPr>
          <w:sz w:val="22"/>
          <w:szCs w:val="22"/>
        </w:rPr>
        <w:t xml:space="preserve">             </w:t>
      </w:r>
    </w:p>
    <w:sectPr w:rsidR="004810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FCAD" w14:textId="77777777" w:rsidR="00050F4D" w:rsidRDefault="00050F4D" w:rsidP="004810F0">
      <w:r>
        <w:separator/>
      </w:r>
    </w:p>
  </w:endnote>
  <w:endnote w:type="continuationSeparator" w:id="0">
    <w:p w14:paraId="051021D6" w14:textId="77777777" w:rsidR="00050F4D" w:rsidRDefault="00050F4D" w:rsidP="004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1515" w14:textId="77777777" w:rsidR="00050F4D" w:rsidRDefault="00050F4D" w:rsidP="004810F0">
      <w:r>
        <w:separator/>
      </w:r>
    </w:p>
  </w:footnote>
  <w:footnote w:type="continuationSeparator" w:id="0">
    <w:p w14:paraId="4FD76CB1" w14:textId="77777777" w:rsidR="00050F4D" w:rsidRDefault="00050F4D" w:rsidP="0048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40F4" w14:textId="4D3B7E80" w:rsidR="004810F0" w:rsidRDefault="004810F0" w:rsidP="004810F0">
    <w:pPr>
      <w:pStyle w:val="Zhlav"/>
    </w:pPr>
    <w:r>
      <w:tab/>
    </w:r>
    <w:r>
      <w:tab/>
      <w:t>Ev.č.MZE: 210-2018-11141/2</w:t>
    </w:r>
  </w:p>
  <w:p w14:paraId="1344B62C" w14:textId="33A517CA" w:rsidR="004810F0" w:rsidRDefault="004810F0" w:rsidP="004810F0">
    <w:pPr>
      <w:pStyle w:val="Zhlav"/>
    </w:pPr>
    <w:r>
      <w:tab/>
    </w:r>
    <w:r>
      <w:tab/>
      <w:t xml:space="preserve">Č.j.:   </w:t>
    </w:r>
    <w:r w:rsidR="0003092C">
      <w:t>MZE-7508</w:t>
    </w:r>
    <w:r>
      <w:t>/2022-11141</w:t>
    </w:r>
  </w:p>
  <w:p w14:paraId="3AEA586A" w14:textId="259687A3" w:rsidR="004810F0" w:rsidRDefault="004810F0" w:rsidP="004810F0">
    <w:pPr>
      <w:pStyle w:val="Zhlav"/>
    </w:pPr>
    <w:r>
      <w:tab/>
    </w:r>
    <w:r>
      <w:tab/>
    </w:r>
  </w:p>
  <w:p w14:paraId="08E58964" w14:textId="77777777" w:rsidR="004810F0" w:rsidRDefault="004810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88D"/>
    <w:multiLevelType w:val="hybridMultilevel"/>
    <w:tmpl w:val="E4FEA29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68"/>
    <w:rsid w:val="0003092C"/>
    <w:rsid w:val="00050F4D"/>
    <w:rsid w:val="001C40D0"/>
    <w:rsid w:val="001D1881"/>
    <w:rsid w:val="002C54D6"/>
    <w:rsid w:val="002C5A2E"/>
    <w:rsid w:val="0032454B"/>
    <w:rsid w:val="004810F0"/>
    <w:rsid w:val="005650A0"/>
    <w:rsid w:val="005B2AE4"/>
    <w:rsid w:val="00631D68"/>
    <w:rsid w:val="00653029"/>
    <w:rsid w:val="008C7DBB"/>
    <w:rsid w:val="008F3584"/>
    <w:rsid w:val="00995C28"/>
    <w:rsid w:val="009E63FB"/>
    <w:rsid w:val="00A26431"/>
    <w:rsid w:val="00AD0A6D"/>
    <w:rsid w:val="00CC0B1A"/>
    <w:rsid w:val="00D27FD2"/>
    <w:rsid w:val="00DF0AA1"/>
    <w:rsid w:val="00E60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E21D"/>
  <w15:chartTrackingRefBased/>
  <w15:docId w15:val="{D9A46818-CF03-4F7E-9FB4-45DC428C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10F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10F0"/>
    <w:pPr>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4810F0"/>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4810F0"/>
    <w:pPr>
      <w:spacing w:after="120"/>
    </w:pPr>
  </w:style>
  <w:style w:type="character" w:customStyle="1" w:styleId="ZkladntextChar">
    <w:name w:val="Základní text Char"/>
    <w:basedOn w:val="Standardnpsmoodstavce"/>
    <w:link w:val="Zkladntext"/>
    <w:rsid w:val="004810F0"/>
    <w:rPr>
      <w:rFonts w:ascii="Times New Roman" w:eastAsia="Times New Roman" w:hAnsi="Times New Roman" w:cs="Times New Roman"/>
      <w:sz w:val="20"/>
      <w:szCs w:val="20"/>
      <w:lang w:eastAsia="cs-CZ"/>
    </w:rPr>
  </w:style>
  <w:style w:type="paragraph" w:styleId="Zhlav">
    <w:name w:val="header"/>
    <w:basedOn w:val="Normln"/>
    <w:link w:val="ZhlavChar"/>
    <w:unhideWhenUsed/>
    <w:rsid w:val="004810F0"/>
    <w:pPr>
      <w:tabs>
        <w:tab w:val="center" w:pos="4536"/>
        <w:tab w:val="right" w:pos="9072"/>
      </w:tabs>
    </w:pPr>
  </w:style>
  <w:style w:type="character" w:customStyle="1" w:styleId="ZhlavChar">
    <w:name w:val="Záhlaví Char"/>
    <w:basedOn w:val="Standardnpsmoodstavce"/>
    <w:link w:val="Zhlav"/>
    <w:rsid w:val="004810F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810F0"/>
    <w:pPr>
      <w:tabs>
        <w:tab w:val="center" w:pos="4536"/>
        <w:tab w:val="right" w:pos="9072"/>
      </w:tabs>
    </w:pPr>
  </w:style>
  <w:style w:type="character" w:customStyle="1" w:styleId="ZpatChar">
    <w:name w:val="Zápatí Char"/>
    <w:basedOn w:val="Standardnpsmoodstavce"/>
    <w:link w:val="Zpat"/>
    <w:uiPriority w:val="99"/>
    <w:rsid w:val="004810F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3687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Petráková Eva</dc:creator>
  <cp:keywords/>
  <dc:description/>
  <cp:lastModifiedBy>Petráková Eva</cp:lastModifiedBy>
  <cp:revision>4</cp:revision>
  <dcterms:created xsi:type="dcterms:W3CDTF">2022-02-08T13:18:00Z</dcterms:created>
  <dcterms:modified xsi:type="dcterms:W3CDTF">2022-04-01T07:35:00Z</dcterms:modified>
</cp:coreProperties>
</file>