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D16B23" w:rsidRDefault="003324A3" w:rsidP="00B8282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16B23">
        <w:rPr>
          <w:rFonts w:ascii="Times New Roman" w:hAnsi="Times New Roman" w:cs="Times New Roman"/>
          <w:b/>
          <w:bCs/>
          <w:sz w:val="28"/>
        </w:rPr>
        <w:t xml:space="preserve">Dodatek č. </w:t>
      </w:r>
      <w:r w:rsidR="001B0CBB" w:rsidRPr="00D16B23">
        <w:rPr>
          <w:rFonts w:ascii="Times New Roman" w:hAnsi="Times New Roman" w:cs="Times New Roman"/>
          <w:b/>
          <w:bCs/>
          <w:sz w:val="28"/>
        </w:rPr>
        <w:t>2</w:t>
      </w:r>
      <w:r w:rsidRPr="00D16B23">
        <w:rPr>
          <w:rFonts w:ascii="Times New Roman" w:hAnsi="Times New Roman" w:cs="Times New Roman"/>
          <w:b/>
          <w:bCs/>
          <w:sz w:val="28"/>
        </w:rPr>
        <w:t xml:space="preserve"> ke Smlouvě o podnájmu prostoru sloužícího podnikání</w:t>
      </w:r>
    </w:p>
    <w:p w:rsidR="003324A3" w:rsidRPr="00D16B23" w:rsidRDefault="003324A3" w:rsidP="0033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B23">
        <w:rPr>
          <w:rFonts w:ascii="Times New Roman" w:hAnsi="Times New Roman" w:cs="Times New Roman"/>
          <w:b/>
          <w:bCs/>
          <w:spacing w:val="6"/>
          <w:sz w:val="24"/>
          <w:szCs w:val="24"/>
        </w:rPr>
        <w:t>Nemocnice Boskovice s.r.o.</w:t>
      </w:r>
    </w:p>
    <w:p w:rsidR="003324A3" w:rsidRPr="00D16B23" w:rsidRDefault="00107ED4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  <w:bCs/>
        </w:rPr>
        <w:t xml:space="preserve">se sídlem </w:t>
      </w:r>
      <w:r w:rsidR="003324A3" w:rsidRPr="00D16B23">
        <w:rPr>
          <w:rFonts w:ascii="Times New Roman" w:hAnsi="Times New Roman" w:cs="Times New Roman"/>
          <w:bCs/>
        </w:rPr>
        <w:t>Otakara Kubína 179, 680 01 Boskovice</w:t>
      </w:r>
    </w:p>
    <w:p w:rsidR="003324A3" w:rsidRPr="00D16B23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>IČ</w:t>
      </w:r>
      <w:r w:rsidR="00C60072" w:rsidRPr="00D16B23">
        <w:rPr>
          <w:rFonts w:ascii="Times New Roman" w:hAnsi="Times New Roman" w:cs="Times New Roman"/>
        </w:rPr>
        <w:t>O</w:t>
      </w:r>
      <w:r w:rsidR="00BE213A" w:rsidRPr="00D16B23">
        <w:rPr>
          <w:rFonts w:ascii="Times New Roman" w:hAnsi="Times New Roman" w:cs="Times New Roman"/>
        </w:rPr>
        <w:t xml:space="preserve">: </w:t>
      </w:r>
      <w:r w:rsidRPr="00D16B23">
        <w:rPr>
          <w:rFonts w:ascii="Times New Roman" w:hAnsi="Times New Roman" w:cs="Times New Roman"/>
        </w:rPr>
        <w:t>26925974</w:t>
      </w:r>
    </w:p>
    <w:p w:rsidR="003324A3" w:rsidRPr="00D16B23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>zapsaná v obchodním rejstříku vedeném Krajským soudem v Brně, oddíl C, vložka 45305</w:t>
      </w:r>
    </w:p>
    <w:p w:rsidR="003324A3" w:rsidRPr="00D16B23" w:rsidRDefault="003324A3" w:rsidP="00107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>zastoupená jednatelem RNDr. Danem Štěpánským</w:t>
      </w:r>
    </w:p>
    <w:p w:rsidR="003324A3" w:rsidRPr="00D16B23" w:rsidRDefault="003324A3" w:rsidP="00107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16B23">
        <w:rPr>
          <w:rFonts w:ascii="Times New Roman" w:hAnsi="Times New Roman" w:cs="Times New Roman"/>
          <w:i/>
          <w:spacing w:val="6"/>
        </w:rPr>
        <w:t>jako pronajímatel</w:t>
      </w:r>
    </w:p>
    <w:p w:rsidR="003324A3" w:rsidRPr="00D16B23" w:rsidRDefault="003324A3" w:rsidP="003F0A84">
      <w:pPr>
        <w:spacing w:line="480" w:lineRule="auto"/>
        <w:jc w:val="both"/>
        <w:rPr>
          <w:rFonts w:ascii="Times New Roman" w:hAnsi="Times New Roman" w:cs="Times New Roman"/>
          <w:spacing w:val="6"/>
        </w:rPr>
      </w:pPr>
      <w:r w:rsidRPr="00D16B23">
        <w:rPr>
          <w:rFonts w:ascii="Times New Roman" w:hAnsi="Times New Roman" w:cs="Times New Roman"/>
          <w:spacing w:val="6"/>
        </w:rPr>
        <w:t>a</w:t>
      </w:r>
    </w:p>
    <w:p w:rsidR="003324A3" w:rsidRPr="00D16B23" w:rsidRDefault="001B0CBB" w:rsidP="000C2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6B23">
        <w:rPr>
          <w:rFonts w:ascii="Times New Roman" w:hAnsi="Times New Roman" w:cs="Times New Roman"/>
          <w:b/>
          <w:bCs/>
          <w:sz w:val="24"/>
          <w:szCs w:val="24"/>
        </w:rPr>
        <w:t>Gynpart</w:t>
      </w:r>
      <w:proofErr w:type="spellEnd"/>
      <w:r w:rsidRPr="00D16B23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9B41E7" w:rsidRPr="00D16B23" w:rsidRDefault="009B41E7" w:rsidP="000C2E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16B23">
        <w:rPr>
          <w:rFonts w:ascii="Times New Roman" w:hAnsi="Times New Roman" w:cs="Times New Roman"/>
          <w:bCs/>
        </w:rPr>
        <w:t xml:space="preserve">se sídlem </w:t>
      </w:r>
      <w:r w:rsidR="001B0CBB" w:rsidRPr="00D16B23">
        <w:rPr>
          <w:rFonts w:ascii="Times New Roman" w:hAnsi="Times New Roman" w:cs="Times New Roman"/>
          <w:bCs/>
        </w:rPr>
        <w:t>Budovatelská 392, 679 21 Černá Hora</w:t>
      </w:r>
    </w:p>
    <w:p w:rsidR="003324A3" w:rsidRPr="00D16B23" w:rsidRDefault="003324A3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>IČ</w:t>
      </w:r>
      <w:r w:rsidR="00C60072" w:rsidRPr="00D16B23">
        <w:rPr>
          <w:rFonts w:ascii="Times New Roman" w:hAnsi="Times New Roman" w:cs="Times New Roman"/>
        </w:rPr>
        <w:t>O</w:t>
      </w:r>
      <w:r w:rsidR="00EF534D" w:rsidRPr="00D16B23">
        <w:rPr>
          <w:rFonts w:ascii="Times New Roman" w:hAnsi="Times New Roman" w:cs="Times New Roman"/>
        </w:rPr>
        <w:t xml:space="preserve">: </w:t>
      </w:r>
      <w:r w:rsidR="001B0CBB" w:rsidRPr="00D16B23">
        <w:rPr>
          <w:rFonts w:ascii="Times New Roman" w:hAnsi="Times New Roman" w:cs="Times New Roman"/>
        </w:rPr>
        <w:t>03218325</w:t>
      </w:r>
    </w:p>
    <w:p w:rsidR="004A2596" w:rsidRPr="00D16B23" w:rsidRDefault="004A2596" w:rsidP="004A2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 xml:space="preserve">zapsaná v obchodním rejstříku </w:t>
      </w:r>
      <w:r w:rsidR="009B41E7" w:rsidRPr="00D16B23">
        <w:rPr>
          <w:rFonts w:ascii="Times New Roman" w:hAnsi="Times New Roman" w:cs="Times New Roman"/>
        </w:rPr>
        <w:t>vedeném Krajským soud</w:t>
      </w:r>
      <w:r w:rsidR="001B0CBB" w:rsidRPr="00D16B23">
        <w:rPr>
          <w:rFonts w:ascii="Times New Roman" w:hAnsi="Times New Roman" w:cs="Times New Roman"/>
        </w:rPr>
        <w:t>em v Brně, oddíl C, vložka 83957</w:t>
      </w:r>
    </w:p>
    <w:p w:rsidR="004A2596" w:rsidRPr="00D16B23" w:rsidRDefault="009B41E7" w:rsidP="000C2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>zastoupená jedna</w:t>
      </w:r>
      <w:r w:rsidR="001B0CBB" w:rsidRPr="00D16B23">
        <w:rPr>
          <w:rFonts w:ascii="Times New Roman" w:hAnsi="Times New Roman" w:cs="Times New Roman"/>
        </w:rPr>
        <w:t>telkou MUDr. Darinou Kupkovou</w:t>
      </w:r>
    </w:p>
    <w:p w:rsidR="003324A3" w:rsidRPr="00D16B23" w:rsidRDefault="003324A3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D16B23">
        <w:rPr>
          <w:rFonts w:ascii="Times New Roman" w:hAnsi="Times New Roman" w:cs="Times New Roman"/>
          <w:i/>
          <w:color w:val="000000"/>
        </w:rPr>
        <w:t>jako podnájemce</w:t>
      </w:r>
    </w:p>
    <w:p w:rsidR="008F791C" w:rsidRPr="00D16B23" w:rsidRDefault="008F791C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0C2E08" w:rsidRPr="00D16B23" w:rsidRDefault="000C2E08" w:rsidP="000C2E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6"/>
        </w:rPr>
      </w:pPr>
    </w:p>
    <w:p w:rsidR="00CD78C8" w:rsidRPr="00D16B23" w:rsidRDefault="00CD78C8" w:rsidP="00BE213A">
      <w:pPr>
        <w:jc w:val="both"/>
        <w:rPr>
          <w:rFonts w:ascii="Times New Roman" w:hAnsi="Times New Roman" w:cs="Times New Roman"/>
        </w:rPr>
      </w:pPr>
      <w:r w:rsidRPr="00D16B23">
        <w:rPr>
          <w:rFonts w:ascii="Times New Roman" w:hAnsi="Times New Roman" w:cs="Times New Roman"/>
        </w:rPr>
        <w:t xml:space="preserve">uzavírají podle </w:t>
      </w:r>
      <w:proofErr w:type="spellStart"/>
      <w:r w:rsidRPr="00D16B23">
        <w:rPr>
          <w:rFonts w:ascii="Times New Roman" w:hAnsi="Times New Roman" w:cs="Times New Roman"/>
        </w:rPr>
        <w:t>ust</w:t>
      </w:r>
      <w:proofErr w:type="spellEnd"/>
      <w:r w:rsidRPr="00D16B23">
        <w:rPr>
          <w:rFonts w:ascii="Times New Roman" w:hAnsi="Times New Roman" w:cs="Times New Roman"/>
        </w:rPr>
        <w:t xml:space="preserve">. § 2201 a násl. zákona č. 89/2012 Sb., občanský zákoník, v </w:t>
      </w:r>
      <w:r w:rsidR="00316304" w:rsidRPr="00D16B23">
        <w:rPr>
          <w:rFonts w:ascii="Times New Roman" w:hAnsi="Times New Roman" w:cs="Times New Roman"/>
        </w:rPr>
        <w:t xml:space="preserve">platném znění, dodatek č. </w:t>
      </w:r>
      <w:r w:rsidR="001B0CBB" w:rsidRPr="00D16B23">
        <w:rPr>
          <w:rFonts w:ascii="Times New Roman" w:hAnsi="Times New Roman" w:cs="Times New Roman"/>
        </w:rPr>
        <w:t>2</w:t>
      </w:r>
      <w:r w:rsidRPr="00D16B23">
        <w:rPr>
          <w:rFonts w:ascii="Times New Roman" w:hAnsi="Times New Roman" w:cs="Times New Roman"/>
        </w:rPr>
        <w:t xml:space="preserve"> ke Smlouvě o podnájmu prostor</w:t>
      </w:r>
      <w:r w:rsidR="007E3C85" w:rsidRPr="00D16B23">
        <w:rPr>
          <w:rFonts w:ascii="Times New Roman" w:hAnsi="Times New Roman" w:cs="Times New Roman"/>
        </w:rPr>
        <w:t>u slouž</w:t>
      </w:r>
      <w:r w:rsidR="001B0CBB" w:rsidRPr="00D16B23">
        <w:rPr>
          <w:rFonts w:ascii="Times New Roman" w:hAnsi="Times New Roman" w:cs="Times New Roman"/>
        </w:rPr>
        <w:t xml:space="preserve">ícího podnikání ze dne </w:t>
      </w:r>
      <w:proofErr w:type="gramStart"/>
      <w:r w:rsidR="001B0CBB" w:rsidRPr="00D16B23">
        <w:rPr>
          <w:rFonts w:ascii="Times New Roman" w:hAnsi="Times New Roman" w:cs="Times New Roman"/>
        </w:rPr>
        <w:t>01.04</w:t>
      </w:r>
      <w:r w:rsidR="009B41E7" w:rsidRPr="00D16B23">
        <w:rPr>
          <w:rFonts w:ascii="Times New Roman" w:hAnsi="Times New Roman" w:cs="Times New Roman"/>
        </w:rPr>
        <w:t>.2016</w:t>
      </w:r>
      <w:proofErr w:type="gramEnd"/>
      <w:r w:rsidR="00B1317D" w:rsidRPr="00D16B23">
        <w:rPr>
          <w:rFonts w:ascii="Times New Roman" w:hAnsi="Times New Roman" w:cs="Times New Roman"/>
        </w:rPr>
        <w:t xml:space="preserve"> </w:t>
      </w:r>
      <w:r w:rsidRPr="00D16B23">
        <w:rPr>
          <w:rFonts w:ascii="Times New Roman" w:hAnsi="Times New Roman" w:cs="Times New Roman"/>
        </w:rPr>
        <w:t>(dále jen „Smlouva“).</w:t>
      </w:r>
    </w:p>
    <w:p w:rsidR="00CD78C8" w:rsidRPr="00D16B23" w:rsidRDefault="00C932C6" w:rsidP="00C932C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D16B23">
        <w:rPr>
          <w:rFonts w:ascii="Times New Roman" w:hAnsi="Times New Roman" w:cs="Times New Roman"/>
          <w:b/>
        </w:rPr>
        <w:t xml:space="preserve">             </w:t>
      </w:r>
      <w:r w:rsidR="00CD78C8" w:rsidRPr="00D16B23">
        <w:rPr>
          <w:rFonts w:ascii="Times New Roman" w:hAnsi="Times New Roman" w:cs="Times New Roman"/>
          <w:b/>
          <w:sz w:val="24"/>
          <w:szCs w:val="24"/>
        </w:rPr>
        <w:t>I. Předmět dodatku</w:t>
      </w:r>
    </w:p>
    <w:p w:rsidR="00C932C6" w:rsidRPr="00D16B23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i/>
          <w:spacing w:val="6"/>
          <w:sz w:val="22"/>
          <w:szCs w:val="22"/>
        </w:rPr>
      </w:pPr>
      <w:r w:rsidRPr="00D16B23">
        <w:rPr>
          <w:rFonts w:eastAsiaTheme="minorHAnsi"/>
          <w:sz w:val="22"/>
          <w:szCs w:val="22"/>
        </w:rPr>
        <w:t>Předmětem tohoto dodatku ke Smlouvě je změna Přílohy č. 2 ke Smlouvě, která stanovuje výši nájemného a souvisejících plateb.</w:t>
      </w:r>
    </w:p>
    <w:p w:rsidR="00CD78C8" w:rsidRPr="00D16B23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i/>
          <w:spacing w:val="6"/>
        </w:rPr>
      </w:pPr>
      <w:r w:rsidRPr="00D16B23">
        <w:rPr>
          <w:rFonts w:eastAsiaTheme="minorHAnsi"/>
          <w:sz w:val="22"/>
          <w:szCs w:val="22"/>
        </w:rPr>
        <w:t>Tímto dodatkem je v Příloze č. 2 provedeno nové vyúčtování nájemného a souvisejících plateb za služby spojené s užíváním předmětu podnájmu, a to v důsledku zohlednění roční míry inflace. Nové znění Přílohy č. 2 je přílohou tohoto dodatku.</w:t>
      </w:r>
    </w:p>
    <w:p w:rsidR="00C932C6" w:rsidRPr="00D16B23" w:rsidRDefault="00C932C6" w:rsidP="00213BAA">
      <w:pPr>
        <w:pStyle w:val="Odstavecseseznamem"/>
        <w:ind w:left="426" w:hanging="284"/>
        <w:jc w:val="both"/>
        <w:rPr>
          <w:i/>
          <w:spacing w:val="6"/>
        </w:rPr>
      </w:pPr>
    </w:p>
    <w:p w:rsidR="00CD78C8" w:rsidRPr="00D16B23" w:rsidRDefault="00D16B23" w:rsidP="00213BAA">
      <w:pPr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78C8" w:rsidRPr="00D16B23">
        <w:rPr>
          <w:rFonts w:ascii="Times New Roman" w:hAnsi="Times New Roman" w:cs="Times New Roman"/>
          <w:b/>
          <w:sz w:val="24"/>
          <w:szCs w:val="24"/>
        </w:rPr>
        <w:t>II. Závěrečná ustanovení</w:t>
      </w:r>
    </w:p>
    <w:p w:rsidR="00CD78C8" w:rsidRPr="00D16B2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16B23">
        <w:rPr>
          <w:sz w:val="22"/>
          <w:szCs w:val="22"/>
        </w:rPr>
        <w:t>Ostatní ustanoven</w:t>
      </w:r>
      <w:r w:rsidR="00C932C6" w:rsidRPr="00D16B23">
        <w:rPr>
          <w:sz w:val="22"/>
          <w:szCs w:val="22"/>
        </w:rPr>
        <w:t>í Smlouvy zůstávají beze změny.</w:t>
      </w:r>
    </w:p>
    <w:p w:rsidR="00CD78C8" w:rsidRPr="00D16B2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16B23">
        <w:rPr>
          <w:sz w:val="22"/>
          <w:szCs w:val="22"/>
        </w:rPr>
        <w:t>Tento dodatek je vyhotoven ve dvou stejnopisech, z nichž po jednom obdrží každá ze smluvních stran.</w:t>
      </w:r>
    </w:p>
    <w:p w:rsidR="007E3C85" w:rsidRPr="00D16B2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16B23">
        <w:rPr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D16B23">
        <w:rPr>
          <w:sz w:val="22"/>
          <w:szCs w:val="22"/>
        </w:rPr>
        <w:t>a nápadně nevýhodných podmínek.</w:t>
      </w:r>
    </w:p>
    <w:p w:rsidR="00CD78C8" w:rsidRPr="00D16B23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16B23">
        <w:rPr>
          <w:sz w:val="22"/>
          <w:szCs w:val="22"/>
        </w:rPr>
        <w:t>Tento dodatek nabývá pla</w:t>
      </w:r>
      <w:r w:rsidR="00C932C6" w:rsidRPr="00D16B23">
        <w:rPr>
          <w:sz w:val="22"/>
          <w:szCs w:val="22"/>
        </w:rPr>
        <w:t xml:space="preserve">tnosti dnem podpisu a účinnosti dne </w:t>
      </w:r>
      <w:proofErr w:type="gramStart"/>
      <w:r w:rsidR="00C932C6" w:rsidRPr="00D16B23">
        <w:rPr>
          <w:sz w:val="22"/>
          <w:szCs w:val="22"/>
        </w:rPr>
        <w:t>01.04.2022</w:t>
      </w:r>
      <w:proofErr w:type="gramEnd"/>
      <w:r w:rsidR="00C932C6" w:rsidRPr="00D16B23">
        <w:rPr>
          <w:sz w:val="22"/>
          <w:szCs w:val="22"/>
        </w:rPr>
        <w:t>.</w:t>
      </w:r>
    </w:p>
    <w:p w:rsidR="00C932C6" w:rsidRPr="00D16B2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 xml:space="preserve">   </w:t>
      </w:r>
    </w:p>
    <w:p w:rsidR="00B82827" w:rsidRPr="00D16B2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 xml:space="preserve"> </w:t>
      </w:r>
    </w:p>
    <w:p w:rsidR="00CD78C8" w:rsidRPr="00D16B23" w:rsidRDefault="000F322C" w:rsidP="00CD78C8">
      <w:pPr>
        <w:pStyle w:val="Styl1"/>
        <w:tabs>
          <w:tab w:val="left" w:pos="0"/>
        </w:tabs>
        <w:spacing w:line="264" w:lineRule="auto"/>
        <w:ind w:firstLine="426"/>
        <w:rPr>
          <w:color w:val="FF0000"/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 xml:space="preserve">   </w:t>
      </w:r>
      <w:r w:rsidR="00CD78C8" w:rsidRPr="00D16B23">
        <w:rPr>
          <w:sz w:val="22"/>
          <w:szCs w:val="22"/>
        </w:rPr>
        <w:t xml:space="preserve">V Boskovicích </w:t>
      </w:r>
      <w:r w:rsidR="00D16B23">
        <w:rPr>
          <w:color w:val="auto"/>
          <w:sz w:val="22"/>
          <w:szCs w:val="22"/>
        </w:rPr>
        <w:t xml:space="preserve">dne </w:t>
      </w:r>
      <w:proofErr w:type="gramStart"/>
      <w:r w:rsidR="00C31443" w:rsidRPr="00D16B23">
        <w:rPr>
          <w:color w:val="auto"/>
          <w:sz w:val="22"/>
          <w:szCs w:val="22"/>
        </w:rPr>
        <w:t>23</w:t>
      </w:r>
      <w:r w:rsidRPr="00D16B23">
        <w:rPr>
          <w:color w:val="auto"/>
          <w:sz w:val="22"/>
          <w:szCs w:val="22"/>
        </w:rPr>
        <w:t>.03.2022</w:t>
      </w:r>
      <w:proofErr w:type="gramEnd"/>
      <w:r w:rsidR="00B82827" w:rsidRPr="00D16B23">
        <w:rPr>
          <w:color w:val="auto"/>
          <w:spacing w:val="6"/>
          <w:sz w:val="22"/>
          <w:szCs w:val="22"/>
        </w:rPr>
        <w:tab/>
      </w:r>
      <w:r w:rsidR="00B82827" w:rsidRPr="00D16B23">
        <w:rPr>
          <w:color w:val="auto"/>
          <w:spacing w:val="6"/>
          <w:sz w:val="22"/>
          <w:szCs w:val="22"/>
        </w:rPr>
        <w:tab/>
      </w:r>
      <w:r w:rsidR="00B82827" w:rsidRPr="00D16B23">
        <w:rPr>
          <w:color w:val="auto"/>
          <w:spacing w:val="6"/>
          <w:sz w:val="22"/>
          <w:szCs w:val="22"/>
        </w:rPr>
        <w:tab/>
        <w:t xml:space="preserve">          </w:t>
      </w:r>
      <w:r w:rsidR="00D618B2" w:rsidRPr="00D16B23">
        <w:rPr>
          <w:color w:val="auto"/>
          <w:spacing w:val="6"/>
          <w:sz w:val="22"/>
          <w:szCs w:val="22"/>
        </w:rPr>
        <w:t xml:space="preserve">  </w:t>
      </w:r>
      <w:r w:rsidRPr="00D16B23">
        <w:rPr>
          <w:color w:val="auto"/>
          <w:spacing w:val="6"/>
          <w:sz w:val="22"/>
          <w:szCs w:val="22"/>
        </w:rPr>
        <w:t xml:space="preserve"> </w:t>
      </w:r>
      <w:r w:rsidR="00D16B23">
        <w:rPr>
          <w:color w:val="auto"/>
          <w:sz w:val="22"/>
          <w:szCs w:val="22"/>
        </w:rPr>
        <w:t xml:space="preserve">V Boskovicích dne </w:t>
      </w:r>
      <w:r w:rsidR="00C31443" w:rsidRPr="00D16B23">
        <w:rPr>
          <w:color w:val="auto"/>
          <w:sz w:val="22"/>
          <w:szCs w:val="22"/>
        </w:rPr>
        <w:t>23</w:t>
      </w:r>
      <w:r w:rsidRPr="00D16B23">
        <w:rPr>
          <w:color w:val="auto"/>
          <w:sz w:val="22"/>
          <w:szCs w:val="22"/>
        </w:rPr>
        <w:t>.03.2022</w:t>
      </w:r>
    </w:p>
    <w:p w:rsidR="00CD78C8" w:rsidRPr="00D16B2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CD78C8" w:rsidRPr="00D16B2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ab/>
      </w:r>
    </w:p>
    <w:p w:rsidR="00B82827" w:rsidRPr="00D16B23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D16B23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B82827" w:rsidRPr="00D16B23" w:rsidRDefault="00B82827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</w:p>
    <w:p w:rsidR="00D16B23" w:rsidRDefault="00B777B7" w:rsidP="00D16B23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 xml:space="preserve">      </w:t>
      </w:r>
      <w:r w:rsidR="00CD78C8" w:rsidRPr="00D16B23">
        <w:rPr>
          <w:spacing w:val="6"/>
          <w:sz w:val="22"/>
          <w:szCs w:val="22"/>
        </w:rPr>
        <w:t>........................................................</w:t>
      </w:r>
      <w:r w:rsidRPr="00D16B23">
        <w:rPr>
          <w:spacing w:val="6"/>
          <w:sz w:val="22"/>
          <w:szCs w:val="22"/>
        </w:rPr>
        <w:t>.</w:t>
      </w:r>
      <w:r w:rsidR="00CD78C8" w:rsidRPr="00D16B23">
        <w:rPr>
          <w:spacing w:val="6"/>
          <w:sz w:val="22"/>
          <w:szCs w:val="22"/>
        </w:rPr>
        <w:t xml:space="preserve">                            </w:t>
      </w:r>
      <w:r w:rsidRPr="00D16B23">
        <w:rPr>
          <w:spacing w:val="6"/>
          <w:sz w:val="22"/>
          <w:szCs w:val="22"/>
        </w:rPr>
        <w:t xml:space="preserve"> </w:t>
      </w:r>
      <w:r w:rsidR="00CD78C8" w:rsidRPr="00D16B23">
        <w:rPr>
          <w:spacing w:val="6"/>
          <w:sz w:val="22"/>
          <w:szCs w:val="22"/>
        </w:rPr>
        <w:t>...................................</w:t>
      </w:r>
      <w:r w:rsidR="00D16B23">
        <w:rPr>
          <w:spacing w:val="6"/>
          <w:sz w:val="22"/>
          <w:szCs w:val="22"/>
        </w:rPr>
        <w:t>...................</w:t>
      </w:r>
    </w:p>
    <w:p w:rsidR="00CD78C8" w:rsidRPr="00D16B23" w:rsidRDefault="00D16B23" w:rsidP="00D16B23">
      <w:pPr>
        <w:pStyle w:val="Styl1"/>
        <w:tabs>
          <w:tab w:val="left" w:pos="0"/>
        </w:tabs>
        <w:spacing w:line="264" w:lineRule="auto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>p</w:t>
      </w:r>
      <w:r w:rsidR="00CD78C8" w:rsidRPr="00D16B23">
        <w:rPr>
          <w:spacing w:val="6"/>
          <w:sz w:val="22"/>
          <w:szCs w:val="22"/>
        </w:rPr>
        <w:t>ronajímate</w:t>
      </w:r>
      <w:r>
        <w:rPr>
          <w:spacing w:val="6"/>
          <w:sz w:val="22"/>
          <w:szCs w:val="22"/>
        </w:rPr>
        <w:t>l</w:t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ab/>
        <w:t xml:space="preserve">     </w:t>
      </w:r>
      <w:r w:rsidR="00CD78C8" w:rsidRPr="00D16B23">
        <w:rPr>
          <w:spacing w:val="6"/>
          <w:sz w:val="22"/>
          <w:szCs w:val="22"/>
        </w:rPr>
        <w:t>podnájemce</w:t>
      </w:r>
    </w:p>
    <w:p w:rsidR="00CD78C8" w:rsidRPr="00D16B23" w:rsidRDefault="00CD78C8" w:rsidP="00CD78C8">
      <w:pPr>
        <w:pStyle w:val="Styl1"/>
        <w:tabs>
          <w:tab w:val="left" w:pos="0"/>
        </w:tabs>
        <w:spacing w:line="264" w:lineRule="auto"/>
        <w:ind w:firstLine="426"/>
        <w:rPr>
          <w:spacing w:val="6"/>
          <w:sz w:val="22"/>
          <w:szCs w:val="22"/>
        </w:rPr>
      </w:pPr>
      <w:r w:rsidRPr="00D16B23">
        <w:rPr>
          <w:spacing w:val="6"/>
          <w:sz w:val="22"/>
          <w:szCs w:val="22"/>
        </w:rPr>
        <w:t xml:space="preserve">         </w:t>
      </w:r>
      <w:r w:rsidR="00B82827" w:rsidRPr="00D16B23">
        <w:rPr>
          <w:spacing w:val="6"/>
          <w:sz w:val="22"/>
          <w:szCs w:val="22"/>
        </w:rPr>
        <w:t xml:space="preserve"> </w:t>
      </w:r>
      <w:r w:rsidRPr="00D16B23">
        <w:rPr>
          <w:spacing w:val="6"/>
          <w:sz w:val="22"/>
          <w:szCs w:val="22"/>
        </w:rPr>
        <w:t>RNDr. Dan Štěpánský</w:t>
      </w:r>
      <w:r w:rsidR="00E316E7" w:rsidRPr="00D16B23">
        <w:rPr>
          <w:spacing w:val="6"/>
          <w:sz w:val="22"/>
          <w:szCs w:val="22"/>
        </w:rPr>
        <w:tab/>
      </w:r>
      <w:r w:rsidR="00E316E7" w:rsidRPr="00D16B23">
        <w:rPr>
          <w:spacing w:val="6"/>
          <w:sz w:val="22"/>
          <w:szCs w:val="22"/>
        </w:rPr>
        <w:tab/>
      </w:r>
      <w:r w:rsidR="00E316E7" w:rsidRPr="00D16B23">
        <w:rPr>
          <w:spacing w:val="6"/>
          <w:sz w:val="22"/>
          <w:szCs w:val="22"/>
        </w:rPr>
        <w:tab/>
      </w:r>
      <w:r w:rsidR="00E316E7" w:rsidRPr="00D16B23">
        <w:rPr>
          <w:spacing w:val="6"/>
          <w:sz w:val="22"/>
          <w:szCs w:val="22"/>
        </w:rPr>
        <w:tab/>
        <w:t xml:space="preserve">    </w:t>
      </w:r>
      <w:r w:rsidR="001B0CBB" w:rsidRPr="00D16B23">
        <w:rPr>
          <w:spacing w:val="6"/>
          <w:sz w:val="22"/>
          <w:szCs w:val="22"/>
        </w:rPr>
        <w:t xml:space="preserve">  </w:t>
      </w:r>
      <w:r w:rsidR="00E316E7" w:rsidRPr="00D16B23">
        <w:rPr>
          <w:spacing w:val="6"/>
          <w:sz w:val="22"/>
          <w:szCs w:val="22"/>
        </w:rPr>
        <w:t xml:space="preserve"> </w:t>
      </w:r>
      <w:r w:rsidR="00D16B23">
        <w:rPr>
          <w:spacing w:val="6"/>
          <w:sz w:val="22"/>
          <w:szCs w:val="22"/>
        </w:rPr>
        <w:t xml:space="preserve"> </w:t>
      </w:r>
      <w:r w:rsidR="00D618B2" w:rsidRPr="00D16B23">
        <w:rPr>
          <w:spacing w:val="6"/>
          <w:sz w:val="22"/>
          <w:szCs w:val="22"/>
        </w:rPr>
        <w:t xml:space="preserve">MUDr. </w:t>
      </w:r>
      <w:r w:rsidR="001B0CBB" w:rsidRPr="00D16B23">
        <w:rPr>
          <w:spacing w:val="6"/>
          <w:sz w:val="22"/>
          <w:szCs w:val="22"/>
        </w:rPr>
        <w:t>Darina Kupková</w:t>
      </w:r>
    </w:p>
    <w:p w:rsidR="008637C3" w:rsidRDefault="008637C3" w:rsidP="00423339"/>
    <w:p w:rsidR="008637C3" w:rsidRDefault="008637C3">
      <w:r>
        <w:br w:type="page"/>
      </w:r>
    </w:p>
    <w:p w:rsidR="00FC2AC5" w:rsidRPr="00423339" w:rsidRDefault="008637C3" w:rsidP="00423339">
      <w:bookmarkStart w:id="0" w:name="_GoBack"/>
      <w:bookmarkEnd w:id="0"/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762625" cy="46291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2AC5" w:rsidRPr="004233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8637C3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8637C3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C2E08"/>
    <w:rsid w:val="000F322C"/>
    <w:rsid w:val="0010489A"/>
    <w:rsid w:val="00107ED4"/>
    <w:rsid w:val="00112347"/>
    <w:rsid w:val="001B0CBB"/>
    <w:rsid w:val="00213BAA"/>
    <w:rsid w:val="00316304"/>
    <w:rsid w:val="003324A3"/>
    <w:rsid w:val="003F0A84"/>
    <w:rsid w:val="00423339"/>
    <w:rsid w:val="004A2596"/>
    <w:rsid w:val="004D70E4"/>
    <w:rsid w:val="00561D33"/>
    <w:rsid w:val="00732011"/>
    <w:rsid w:val="007E3C85"/>
    <w:rsid w:val="008036A9"/>
    <w:rsid w:val="0082265D"/>
    <w:rsid w:val="008637C3"/>
    <w:rsid w:val="008F791C"/>
    <w:rsid w:val="00917A49"/>
    <w:rsid w:val="009602B3"/>
    <w:rsid w:val="009A6B9E"/>
    <w:rsid w:val="009B41E7"/>
    <w:rsid w:val="009E68BB"/>
    <w:rsid w:val="00A22A1B"/>
    <w:rsid w:val="00AE2011"/>
    <w:rsid w:val="00B1317D"/>
    <w:rsid w:val="00B777B7"/>
    <w:rsid w:val="00B82827"/>
    <w:rsid w:val="00BE213A"/>
    <w:rsid w:val="00C31443"/>
    <w:rsid w:val="00C60072"/>
    <w:rsid w:val="00C8609A"/>
    <w:rsid w:val="00C932C6"/>
    <w:rsid w:val="00CD78C8"/>
    <w:rsid w:val="00D16B23"/>
    <w:rsid w:val="00D574DF"/>
    <w:rsid w:val="00D618B2"/>
    <w:rsid w:val="00DD6C06"/>
    <w:rsid w:val="00DE6DFA"/>
    <w:rsid w:val="00DF1D32"/>
    <w:rsid w:val="00DF4ABC"/>
    <w:rsid w:val="00E316E7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8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CD78C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8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88D6-A45B-4A0B-A8AC-FBB1C551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6</cp:revision>
  <dcterms:created xsi:type="dcterms:W3CDTF">2022-03-21T09:05:00Z</dcterms:created>
  <dcterms:modified xsi:type="dcterms:W3CDTF">2022-03-31T04:44:00Z</dcterms:modified>
</cp:coreProperties>
</file>