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72B6" w14:textId="77777777" w:rsidR="00562780" w:rsidRDefault="000B48C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zajištění plavecké výuky na školní rok 2021/2022</w:t>
      </w:r>
    </w:p>
    <w:p w14:paraId="03735CC7" w14:textId="77777777" w:rsidR="00562780" w:rsidRDefault="000B48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1746 odst. 2 zákona č. 89/2012 Sb., občanského zákoníku, v platném znění.</w:t>
      </w:r>
    </w:p>
    <w:p w14:paraId="7BBAFBA8" w14:textId="77777777" w:rsidR="00562780" w:rsidRDefault="00562780">
      <w:pPr>
        <w:jc w:val="center"/>
        <w:rPr>
          <w:sz w:val="24"/>
          <w:szCs w:val="24"/>
        </w:rPr>
      </w:pPr>
    </w:p>
    <w:p w14:paraId="4F55532B" w14:textId="77777777" w:rsidR="00562780" w:rsidRDefault="000B48C9">
      <w:pPr>
        <w:pStyle w:val="Odstavecseseznamem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17646B45" w14:textId="77777777" w:rsidR="00562780" w:rsidRDefault="000B48C9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Strana</w:t>
      </w:r>
    </w:p>
    <w:p w14:paraId="0273F6F5" w14:textId="77777777" w:rsidR="00562780" w:rsidRDefault="00562780">
      <w:pPr>
        <w:pStyle w:val="Bezmezer"/>
        <w:rPr>
          <w:sz w:val="24"/>
          <w:szCs w:val="24"/>
        </w:rPr>
      </w:pPr>
    </w:p>
    <w:p w14:paraId="35D5D405" w14:textId="77777777" w:rsidR="00562780" w:rsidRDefault="000B48C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Správa tělovýchovných a rekreačních zařízení Strakonice</w:t>
      </w:r>
    </w:p>
    <w:p w14:paraId="67339471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</w:t>
      </w:r>
      <w:r>
        <w:rPr>
          <w:sz w:val="24"/>
          <w:szCs w:val="24"/>
        </w:rPr>
        <w:t>Křemelce 512, 386 01 Strakonice</w:t>
      </w:r>
    </w:p>
    <w:p w14:paraId="40D28E9D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00367915</w:t>
      </w:r>
    </w:p>
    <w:p w14:paraId="68B5F58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Pavel Mareš, ředitel</w:t>
      </w:r>
    </w:p>
    <w:p w14:paraId="27990360" w14:textId="77777777" w:rsidR="00562780" w:rsidRDefault="00562780">
      <w:pPr>
        <w:pStyle w:val="Bezmezer"/>
        <w:rPr>
          <w:sz w:val="24"/>
          <w:szCs w:val="24"/>
        </w:rPr>
      </w:pPr>
    </w:p>
    <w:p w14:paraId="342350B8" w14:textId="77777777" w:rsidR="00562780" w:rsidRDefault="000B48C9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dále jen STARZ</w:t>
      </w:r>
    </w:p>
    <w:p w14:paraId="49DC6A53" w14:textId="77777777" w:rsidR="00562780" w:rsidRDefault="00562780">
      <w:pPr>
        <w:pStyle w:val="Bezmezer"/>
        <w:rPr>
          <w:i/>
          <w:iCs/>
          <w:sz w:val="24"/>
          <w:szCs w:val="24"/>
        </w:rPr>
      </w:pPr>
    </w:p>
    <w:p w14:paraId="27E7D6EF" w14:textId="77777777" w:rsidR="00562780" w:rsidRDefault="000B48C9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Strana</w:t>
      </w:r>
    </w:p>
    <w:p w14:paraId="042D4E11" w14:textId="77777777" w:rsidR="00562780" w:rsidRDefault="00562780">
      <w:pPr>
        <w:pStyle w:val="Bezmezer"/>
        <w:rPr>
          <w:sz w:val="24"/>
          <w:szCs w:val="24"/>
        </w:rPr>
      </w:pPr>
    </w:p>
    <w:p w14:paraId="5918A157" w14:textId="77777777" w:rsidR="00562780" w:rsidRDefault="000B48C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Štěkeň</w:t>
      </w:r>
    </w:p>
    <w:p w14:paraId="20F2652B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Slatinská 155, 387 51 Štěkeň</w:t>
      </w:r>
    </w:p>
    <w:p w14:paraId="0E1FDEF1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730700144</w:t>
      </w:r>
    </w:p>
    <w:p w14:paraId="77B87F7E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Vladimíra Cimrhanzlová, ředite</w:t>
      </w:r>
      <w:r>
        <w:rPr>
          <w:sz w:val="24"/>
          <w:szCs w:val="24"/>
        </w:rPr>
        <w:t>lka</w:t>
      </w:r>
    </w:p>
    <w:p w14:paraId="7BFFEA99" w14:textId="77777777" w:rsidR="00562780" w:rsidRDefault="00562780">
      <w:pPr>
        <w:pStyle w:val="Bezmezer"/>
        <w:rPr>
          <w:sz w:val="24"/>
          <w:szCs w:val="24"/>
        </w:rPr>
      </w:pPr>
    </w:p>
    <w:p w14:paraId="23D7EA18" w14:textId="77777777" w:rsidR="00562780" w:rsidRDefault="000B48C9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dále jen ZŠ</w:t>
      </w:r>
    </w:p>
    <w:p w14:paraId="2D3C4D99" w14:textId="77777777" w:rsidR="00562780" w:rsidRDefault="00562780">
      <w:pPr>
        <w:pStyle w:val="Bezmezer"/>
        <w:rPr>
          <w:i/>
          <w:iCs/>
          <w:sz w:val="24"/>
          <w:szCs w:val="24"/>
        </w:rPr>
      </w:pPr>
    </w:p>
    <w:p w14:paraId="7D79A6DE" w14:textId="77777777" w:rsidR="00562780" w:rsidRDefault="000B48C9">
      <w:pPr>
        <w:pStyle w:val="Bezmezer"/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F038D02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06455109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Předmětem této smlouvy je zajištění plavecké výuky žáků ZŠ podle rozvrhu na školní rok 2021 – 2022.</w:t>
      </w:r>
    </w:p>
    <w:p w14:paraId="2C426870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Plavecká výuka dle této smlouvy bude poskytnuta žákům ZŠ z následujících níže uvedených ročníků:</w:t>
      </w:r>
    </w:p>
    <w:p w14:paraId="0AAD63F0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První stupeň ZŠ 3.</w:t>
      </w:r>
      <w:r>
        <w:rPr>
          <w:sz w:val="24"/>
          <w:szCs w:val="24"/>
        </w:rPr>
        <w:t xml:space="preserve"> - 5. třída v rámci povinné tělesné výchovy v rozsahu 20 lekcí </w:t>
      </w:r>
    </w:p>
    <w:p w14:paraId="38DF9A19" w14:textId="77777777" w:rsidR="00562780" w:rsidRDefault="000B48C9">
      <w:pPr>
        <w:pStyle w:val="Bezmezer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(1 lekce </w:t>
      </w:r>
      <w:r>
        <w:rPr>
          <w:rFonts w:cstheme="minorHAnsi"/>
          <w:sz w:val="24"/>
          <w:szCs w:val="24"/>
        </w:rPr>
        <w:t>= 45 min.) pro každou třídu.</w:t>
      </w:r>
    </w:p>
    <w:p w14:paraId="7527757D" w14:textId="77777777" w:rsidR="00562780" w:rsidRDefault="000B48C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Plavecká výuka bude vedena odborně kvalifikovanými zaměstnanci STARZ a bude se řídit příslušnými předpisy MŠMT, které se vztahují k výuce </w:t>
      </w:r>
      <w:r>
        <w:rPr>
          <w:rFonts w:cstheme="minorHAnsi"/>
          <w:sz w:val="24"/>
          <w:szCs w:val="24"/>
        </w:rPr>
        <w:t>plavání.</w:t>
      </w:r>
    </w:p>
    <w:p w14:paraId="05D33666" w14:textId="77777777" w:rsidR="00562780" w:rsidRDefault="000B48C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Při plavecké výuce dle této smlouvy budou dodržovány podmínky závazně stanovené hygienickými předpisy a předpisy pro zajištění bezpečnosti a ochrany zdraví žáků.</w:t>
      </w:r>
    </w:p>
    <w:p w14:paraId="12DA8F72" w14:textId="77777777" w:rsidR="00562780" w:rsidRDefault="000B48C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Součástí této smlouvy je listina obsahující vymezení povinností při zabezpečení</w:t>
      </w:r>
      <w:r>
        <w:rPr>
          <w:rFonts w:cstheme="minorHAnsi"/>
          <w:sz w:val="24"/>
          <w:szCs w:val="24"/>
        </w:rPr>
        <w:t xml:space="preserve"> pedagogického dohledu a odpovědnosti za žáky při plavecké výuce.</w:t>
      </w:r>
    </w:p>
    <w:p w14:paraId="65BDB837" w14:textId="77777777" w:rsidR="00562780" w:rsidRDefault="00562780">
      <w:pPr>
        <w:pStyle w:val="Bezmezer"/>
        <w:rPr>
          <w:sz w:val="24"/>
          <w:szCs w:val="24"/>
        </w:rPr>
      </w:pPr>
    </w:p>
    <w:p w14:paraId="3A5111D6" w14:textId="77777777" w:rsidR="00562780" w:rsidRDefault="00562780">
      <w:pPr>
        <w:pStyle w:val="Bezmezer"/>
        <w:rPr>
          <w:sz w:val="24"/>
          <w:szCs w:val="24"/>
        </w:rPr>
      </w:pPr>
    </w:p>
    <w:p w14:paraId="5326223F" w14:textId="77777777" w:rsidR="00562780" w:rsidRDefault="00562780">
      <w:pPr>
        <w:pStyle w:val="Bezmezer"/>
        <w:rPr>
          <w:sz w:val="24"/>
          <w:szCs w:val="24"/>
        </w:rPr>
      </w:pPr>
    </w:p>
    <w:p w14:paraId="78FCAD1D" w14:textId="77777777" w:rsidR="00562780" w:rsidRDefault="000B48C9">
      <w:pPr>
        <w:pStyle w:val="Bezmezer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plnění</w:t>
      </w:r>
    </w:p>
    <w:p w14:paraId="108A36C3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216388D2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Plavecká výuka bude realizována v krytém plaveckém bazénu ve Strakonicích, Na Křemelce 512, podle rozvrhu na školní rok 2021 – 2022. Plavecká výuka může být za slunečného a </w:t>
      </w:r>
      <w:r>
        <w:rPr>
          <w:sz w:val="24"/>
          <w:szCs w:val="24"/>
        </w:rPr>
        <w:t>příznivého počasí realizována na venkovním vyhřátém bazénu jen dle domluvy obou stran.</w:t>
      </w:r>
    </w:p>
    <w:p w14:paraId="028499B0" w14:textId="77777777" w:rsidR="00562780" w:rsidRDefault="00562780">
      <w:pPr>
        <w:pStyle w:val="Bezmezer"/>
        <w:rPr>
          <w:sz w:val="24"/>
          <w:szCs w:val="24"/>
        </w:rPr>
      </w:pPr>
    </w:p>
    <w:p w14:paraId="3408ADA9" w14:textId="77777777" w:rsidR="00562780" w:rsidRDefault="000B48C9">
      <w:pPr>
        <w:pStyle w:val="Bezmezer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Doba plnění</w:t>
      </w:r>
    </w:p>
    <w:p w14:paraId="4BFAF321" w14:textId="77777777" w:rsidR="00562780" w:rsidRDefault="00562780">
      <w:pPr>
        <w:pStyle w:val="Bezmezer"/>
        <w:rPr>
          <w:sz w:val="24"/>
          <w:szCs w:val="24"/>
        </w:rPr>
      </w:pPr>
    </w:p>
    <w:p w14:paraId="754E1572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Plavecká výuka bude probíhat v termínu:</w:t>
      </w:r>
    </w:p>
    <w:p w14:paraId="4F99BC29" w14:textId="77777777" w:rsidR="00562780" w:rsidRDefault="00562780">
      <w:pPr>
        <w:pStyle w:val="Bezmezer"/>
        <w:rPr>
          <w:sz w:val="24"/>
          <w:szCs w:val="24"/>
        </w:rPr>
      </w:pPr>
    </w:p>
    <w:p w14:paraId="57D45393" w14:textId="77777777" w:rsidR="00562780" w:rsidRDefault="000B48C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Třída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Počet žáků</w:t>
      </w:r>
      <w:r>
        <w:rPr>
          <w:b/>
          <w:bCs/>
          <w:sz w:val="24"/>
          <w:szCs w:val="24"/>
        </w:rPr>
        <w:tab/>
        <w:t>Den</w:t>
      </w:r>
      <w:r>
        <w:rPr>
          <w:b/>
          <w:bCs/>
          <w:sz w:val="24"/>
          <w:szCs w:val="24"/>
        </w:rPr>
        <w:tab/>
        <w:t>Hodina</w:t>
      </w:r>
      <w:r>
        <w:rPr>
          <w:b/>
          <w:bCs/>
          <w:sz w:val="24"/>
          <w:szCs w:val="24"/>
        </w:rPr>
        <w:tab/>
        <w:t>Od – 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Počet lekcí</w:t>
      </w:r>
    </w:p>
    <w:p w14:paraId="079710B6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4968D595" w14:textId="77777777" w:rsidR="00562780" w:rsidRDefault="000B48C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- 5.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Pá</w:t>
      </w:r>
      <w:r>
        <w:rPr>
          <w:b/>
          <w:bCs/>
          <w:sz w:val="24"/>
          <w:szCs w:val="24"/>
        </w:rPr>
        <w:tab/>
        <w:t>9.00-10.35</w:t>
      </w:r>
      <w:r>
        <w:rPr>
          <w:b/>
          <w:bCs/>
          <w:sz w:val="24"/>
          <w:szCs w:val="24"/>
        </w:rPr>
        <w:tab/>
        <w:t>22.4.-24.6.2022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</w:t>
      </w:r>
    </w:p>
    <w:p w14:paraId="55D68933" w14:textId="77777777" w:rsidR="00562780" w:rsidRDefault="00562780">
      <w:pPr>
        <w:pStyle w:val="Bezmezer"/>
        <w:rPr>
          <w:sz w:val="24"/>
          <w:szCs w:val="24"/>
        </w:rPr>
      </w:pPr>
    </w:p>
    <w:p w14:paraId="225A3BBA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Ve </w:t>
      </w:r>
      <w:r>
        <w:rPr>
          <w:sz w:val="24"/>
          <w:szCs w:val="24"/>
        </w:rPr>
        <w:t>dnech školního volna plavecká výuka neprobíhá. Tyto dny nejsou započteny v celkovém počtu lekcí, kurzovné (cena) se za ně nehradí.</w:t>
      </w:r>
    </w:p>
    <w:p w14:paraId="7AB20C02" w14:textId="77777777" w:rsidR="00562780" w:rsidRDefault="00562780">
      <w:pPr>
        <w:pStyle w:val="Bezmezer"/>
        <w:rPr>
          <w:sz w:val="24"/>
          <w:szCs w:val="24"/>
        </w:rPr>
      </w:pPr>
    </w:p>
    <w:p w14:paraId="1B83A6D5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V případě, že se příslušná lekce nebude konat ve stanoveném termínu z důvodu na straně STARZ vyhrazuje si STARZ právo pos</w:t>
      </w:r>
      <w:r>
        <w:rPr>
          <w:sz w:val="24"/>
          <w:szCs w:val="24"/>
        </w:rPr>
        <w:t>kytnout náhradní lekci v jiném termínu (po dohodě se ZŠ) nebo vrátit ZŠ cenu za tuto lekci, která se nekonala.</w:t>
      </w:r>
    </w:p>
    <w:p w14:paraId="24A407D5" w14:textId="77777777" w:rsidR="00562780" w:rsidRDefault="00562780">
      <w:pPr>
        <w:pStyle w:val="Bezmezer"/>
        <w:rPr>
          <w:sz w:val="24"/>
          <w:szCs w:val="24"/>
        </w:rPr>
      </w:pPr>
    </w:p>
    <w:p w14:paraId="43CD30AC" w14:textId="77777777" w:rsidR="00562780" w:rsidRDefault="00562780">
      <w:pPr>
        <w:pStyle w:val="Bezmezer"/>
        <w:rPr>
          <w:sz w:val="24"/>
          <w:szCs w:val="24"/>
        </w:rPr>
      </w:pPr>
    </w:p>
    <w:p w14:paraId="31D11C77" w14:textId="77777777" w:rsidR="00562780" w:rsidRDefault="000B48C9">
      <w:pPr>
        <w:pStyle w:val="Bezmezer"/>
        <w:numPr>
          <w:ilvl w:val="0"/>
          <w:numId w:val="8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</w:t>
      </w:r>
    </w:p>
    <w:p w14:paraId="3E3DBCE0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6183A754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ZŠ se zavazuje zaplatit STARZ za plaveckou výuku dle této smlouvy částku 40,- Kč/1 žák/1 lekce.</w:t>
      </w:r>
    </w:p>
    <w:p w14:paraId="12B72613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této ceně jsou zahrnuty </w:t>
      </w:r>
      <w:r>
        <w:rPr>
          <w:sz w:val="24"/>
          <w:szCs w:val="24"/>
        </w:rPr>
        <w:t>náklady na výuku plavání, hrazené ve smyslu zákona č. 561/2004 Sb., školský zákon, ve znění pozdějších předpisů (zejména podíl mzdových prostředků, náklady na učební pomůcky, bez nákladů na dopravu).</w:t>
      </w:r>
    </w:p>
    <w:p w14:paraId="173C513D" w14:textId="77777777" w:rsidR="00562780" w:rsidRDefault="00562780">
      <w:pPr>
        <w:pStyle w:val="Bezmezer"/>
        <w:rPr>
          <w:sz w:val="24"/>
          <w:szCs w:val="24"/>
        </w:rPr>
      </w:pPr>
    </w:p>
    <w:p w14:paraId="00055CB1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ZŠ se zavazuje zaplatit STARZ režijní náklady dle té</w:t>
      </w:r>
      <w:r>
        <w:rPr>
          <w:sz w:val="24"/>
          <w:szCs w:val="24"/>
        </w:rPr>
        <w:t>to smlouvy částku 40,- Kč/1žák/1 lekce.</w:t>
      </w:r>
    </w:p>
    <w:p w14:paraId="68C1A95F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této ceně jsou zahrnuty režijní náklady (zejména nájem bazénu).</w:t>
      </w:r>
    </w:p>
    <w:p w14:paraId="688B8EC2" w14:textId="77777777" w:rsidR="00562780" w:rsidRDefault="00562780">
      <w:pPr>
        <w:pStyle w:val="Bezmezer"/>
        <w:rPr>
          <w:sz w:val="24"/>
          <w:szCs w:val="24"/>
        </w:rPr>
      </w:pPr>
    </w:p>
    <w:p w14:paraId="4CF089BC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Celková cena, kterou se ZŠ zavazuje za plnění této smlouvy STARZ uhradit, je 80,- Kč/1 žák/1 lekce. STARZ není plátcem DPH.</w:t>
      </w:r>
    </w:p>
    <w:p w14:paraId="42E0C24B" w14:textId="77777777" w:rsidR="00562780" w:rsidRDefault="00562780">
      <w:pPr>
        <w:pStyle w:val="Bezmezer"/>
        <w:rPr>
          <w:sz w:val="24"/>
          <w:szCs w:val="24"/>
        </w:rPr>
      </w:pPr>
    </w:p>
    <w:p w14:paraId="438A9EA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Tuto částku poukáž</w:t>
      </w:r>
      <w:r>
        <w:rPr>
          <w:sz w:val="24"/>
          <w:szCs w:val="24"/>
        </w:rPr>
        <w:t xml:space="preserve">e ZŠ na základě vystavené faktury na účet STARZ vedený u </w:t>
      </w:r>
    </w:p>
    <w:p w14:paraId="37F51342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ČSOB č. ú. 0212265633/0300. Cena musí být uhrazena za všechny přihlášené žáky v plné výši kurzovného.</w:t>
      </w:r>
    </w:p>
    <w:p w14:paraId="4FF0935B" w14:textId="77777777" w:rsidR="00562780" w:rsidRDefault="00562780">
      <w:pPr>
        <w:pStyle w:val="Bezmezer"/>
        <w:rPr>
          <w:sz w:val="24"/>
          <w:szCs w:val="24"/>
        </w:rPr>
      </w:pPr>
    </w:p>
    <w:p w14:paraId="5B51F5BB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5. V případě dlouhodobé nemoci žáka potvrzené lékařem (tj. neúčast při výuce plavání nejméně pě</w:t>
      </w:r>
      <w:r>
        <w:rPr>
          <w:sz w:val="24"/>
          <w:szCs w:val="24"/>
        </w:rPr>
        <w:t>ti po sobě jdoucích lekcích), STARZ sníží ZŠ cenu za zameškané lekce ve fakturaci v následujícím měsíci. Při neúčasti žáka na 1. – 4. po sobě jdoucích lekcích se kurzovné nevrací.</w:t>
      </w:r>
    </w:p>
    <w:p w14:paraId="724CE172" w14:textId="77777777" w:rsidR="00562780" w:rsidRDefault="00562780">
      <w:pPr>
        <w:pStyle w:val="Bezmezer"/>
        <w:rPr>
          <w:sz w:val="24"/>
          <w:szCs w:val="24"/>
        </w:rPr>
      </w:pPr>
    </w:p>
    <w:p w14:paraId="0A71BC71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6. Nejpozději do druhé lekce od zahájení kurzu je pedagogický dozor povinen</w:t>
      </w:r>
      <w:r>
        <w:rPr>
          <w:sz w:val="24"/>
          <w:szCs w:val="24"/>
        </w:rPr>
        <w:t xml:space="preserve"> nahlásit vedoucí plavecké školy, skutečný počet žáků, kteří se v daném období zúčastní plaveckého výcviku. Na základě tohoto nahlášeného počtu žáků bude vystavena faktura za výuku plavání.</w:t>
      </w:r>
    </w:p>
    <w:p w14:paraId="4856EF6D" w14:textId="77777777" w:rsidR="00562780" w:rsidRDefault="00562780">
      <w:pPr>
        <w:pStyle w:val="Bezmezer"/>
        <w:rPr>
          <w:sz w:val="24"/>
          <w:szCs w:val="24"/>
        </w:rPr>
      </w:pPr>
    </w:p>
    <w:p w14:paraId="4A2C012A" w14:textId="77777777" w:rsidR="00562780" w:rsidRDefault="00562780">
      <w:pPr>
        <w:pStyle w:val="Bezmezer"/>
        <w:rPr>
          <w:sz w:val="24"/>
          <w:szCs w:val="24"/>
        </w:rPr>
      </w:pPr>
    </w:p>
    <w:p w14:paraId="15357690" w14:textId="77777777" w:rsidR="00562780" w:rsidRDefault="00562780">
      <w:pPr>
        <w:pStyle w:val="Bezmezer"/>
        <w:rPr>
          <w:sz w:val="24"/>
          <w:szCs w:val="24"/>
        </w:rPr>
      </w:pPr>
    </w:p>
    <w:p w14:paraId="6D2D7619" w14:textId="77777777" w:rsidR="000B48C9" w:rsidRDefault="000B48C9" w:rsidP="000B48C9">
      <w:pPr>
        <w:pStyle w:val="Bezmezer"/>
        <w:rPr>
          <w:b/>
          <w:bCs/>
          <w:sz w:val="24"/>
          <w:szCs w:val="24"/>
        </w:rPr>
      </w:pPr>
    </w:p>
    <w:p w14:paraId="3F121EAC" w14:textId="399390F9" w:rsidR="00562780" w:rsidRDefault="000B48C9">
      <w:pPr>
        <w:pStyle w:val="Bezmezer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Ostatní ustanovení</w:t>
      </w:r>
    </w:p>
    <w:p w14:paraId="352F7457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788F0EDC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Plavecká výuka je součástí vyučování v Z</w:t>
      </w:r>
      <w:r>
        <w:rPr>
          <w:sz w:val="24"/>
          <w:szCs w:val="24"/>
        </w:rPr>
        <w:t xml:space="preserve">Š a mohou ji dle ust.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7 odst. 7 zákona č. 561/2004 Sb., školský zákon, ve znění pozdějších předpisů, zajišťovat pouze pedagogičtí pracovníci. Vzhledem k tomu, že se výuka plavání uskutečňuje u jiného subjektu ve školském rejstříku nezapsaného, ve kterém </w:t>
      </w:r>
      <w:r>
        <w:rPr>
          <w:sz w:val="24"/>
          <w:szCs w:val="24"/>
        </w:rPr>
        <w:t>nepůsobí pedagogičtí pracovníci ve smyslu zákona č. 563/2004 Sb., ve znění pozdějších předpisů, je při plavecké výuce po celou dobu nezbytná přítomnost pedagogických pracovníků příslušné ZŠ. ZŠ se zavazuje tuto nezbytnou přítomnost svých pedagogických prac</w:t>
      </w:r>
      <w:r>
        <w:rPr>
          <w:sz w:val="24"/>
          <w:szCs w:val="24"/>
        </w:rPr>
        <w:t>ovníků po celou dobu výuky plavání zajistit.</w:t>
      </w:r>
    </w:p>
    <w:p w14:paraId="233A0549" w14:textId="77777777" w:rsidR="00562780" w:rsidRDefault="00562780">
      <w:pPr>
        <w:pStyle w:val="Bezmezer"/>
        <w:rPr>
          <w:sz w:val="24"/>
          <w:szCs w:val="24"/>
        </w:rPr>
      </w:pPr>
    </w:p>
    <w:p w14:paraId="03E982A3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Za bezpečnost a ochranu zdraví žáků ZŠ během plavecké výuky odpovídá vůči těmto žákům ve všech případech ZŠ. Odpovědnost za bezpečnost a ochranu zdraví vůči žákům na jiný subjekt (STARZ) nelze přímo převést.</w:t>
      </w:r>
    </w:p>
    <w:p w14:paraId="304554C6" w14:textId="77777777" w:rsidR="00562780" w:rsidRDefault="00562780">
      <w:pPr>
        <w:pStyle w:val="Bezmezer"/>
        <w:rPr>
          <w:sz w:val="24"/>
          <w:szCs w:val="24"/>
        </w:rPr>
      </w:pPr>
    </w:p>
    <w:p w14:paraId="6ED1F430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Tím však není dotčena možnost regresu náhrady škody mezi ZŠ a STARZ, pokud by škodu zavinil STARZ.</w:t>
      </w:r>
    </w:p>
    <w:p w14:paraId="0791C17D" w14:textId="77777777" w:rsidR="00562780" w:rsidRDefault="00562780">
      <w:pPr>
        <w:pStyle w:val="Bezmezer"/>
        <w:rPr>
          <w:sz w:val="24"/>
          <w:szCs w:val="24"/>
        </w:rPr>
      </w:pPr>
    </w:p>
    <w:p w14:paraId="7DB8892F" w14:textId="77777777" w:rsidR="00562780" w:rsidRDefault="00562780">
      <w:pPr>
        <w:pStyle w:val="Bezmezer"/>
        <w:rPr>
          <w:sz w:val="24"/>
          <w:szCs w:val="24"/>
        </w:rPr>
      </w:pPr>
    </w:p>
    <w:p w14:paraId="2B73D9CB" w14:textId="77777777" w:rsidR="00562780" w:rsidRDefault="000B48C9">
      <w:pPr>
        <w:pStyle w:val="Bezmezer"/>
        <w:numPr>
          <w:ilvl w:val="0"/>
          <w:numId w:val="10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16771531" w14:textId="77777777" w:rsidR="00562780" w:rsidRDefault="00562780">
      <w:pPr>
        <w:pStyle w:val="Bezmezer"/>
        <w:rPr>
          <w:b/>
          <w:bCs/>
          <w:sz w:val="24"/>
          <w:szCs w:val="24"/>
        </w:rPr>
      </w:pPr>
    </w:p>
    <w:p w14:paraId="7174C779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Tato smlouva se uzavírá na dobu určitou na školní rok 2021 – 2022. Smlouvu lze ukončit rovněž dohodou smluvních stran.</w:t>
      </w:r>
    </w:p>
    <w:p w14:paraId="28156285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Účastníci této smlouvy prohlašují, že si smlouvu přečetli, s jejím obsahem souhlasí, což stvrzují vlastnoručními podpisy.</w:t>
      </w:r>
    </w:p>
    <w:p w14:paraId="57716201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Změny smlouvy jsou možné pouze písemně formou dodatků k této smlouvě podepsanými oběma smluvními stranami.</w:t>
      </w:r>
    </w:p>
    <w:p w14:paraId="33C9AA7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Smlouva nabývá platno</w:t>
      </w:r>
      <w:r>
        <w:rPr>
          <w:sz w:val="24"/>
          <w:szCs w:val="24"/>
        </w:rPr>
        <w:t>sti a účinnosti dnem podpisu smluvních stran.</w:t>
      </w:r>
    </w:p>
    <w:p w14:paraId="5A9D527F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5. Smlouva je vyhotovena ve dvou výtiscích, z nichž každá ze smluvních stran obdrží 1 paré.</w:t>
      </w:r>
    </w:p>
    <w:p w14:paraId="6072C5F9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6. Smluvní strany berou na vědomí, že tato smlouva podléhá povinnosti uveřejnění v registru smluv dle zákona č. 340/20</w:t>
      </w:r>
      <w:r>
        <w:rPr>
          <w:sz w:val="24"/>
          <w:szCs w:val="24"/>
        </w:rPr>
        <w:t>15 Sb., o registru smluv, v platném znění. Povinnost uveřejnit smlouvu v registru smluv se zavazuje v zákonné lhůtě 30 dnů od podpisu druhé strany splnit STARZ.</w:t>
      </w:r>
    </w:p>
    <w:p w14:paraId="2E21DA9E" w14:textId="77777777" w:rsidR="00562780" w:rsidRDefault="00562780">
      <w:pPr>
        <w:pStyle w:val="Bezmezer"/>
        <w:rPr>
          <w:sz w:val="24"/>
          <w:szCs w:val="24"/>
        </w:rPr>
      </w:pPr>
    </w:p>
    <w:p w14:paraId="63CCAE39" w14:textId="77777777" w:rsidR="00562780" w:rsidRDefault="00562780">
      <w:pPr>
        <w:pStyle w:val="Bezmezer"/>
        <w:rPr>
          <w:sz w:val="24"/>
          <w:szCs w:val="24"/>
        </w:rPr>
      </w:pPr>
    </w:p>
    <w:p w14:paraId="3E449DD8" w14:textId="77777777" w:rsidR="00562780" w:rsidRDefault="00562780">
      <w:pPr>
        <w:pStyle w:val="Bezmezer"/>
        <w:rPr>
          <w:sz w:val="24"/>
          <w:szCs w:val="24"/>
        </w:rPr>
      </w:pPr>
    </w:p>
    <w:p w14:paraId="696838D7" w14:textId="77777777" w:rsidR="00562780" w:rsidRDefault="00562780">
      <w:pPr>
        <w:pStyle w:val="Bezmezer"/>
        <w:rPr>
          <w:sz w:val="24"/>
          <w:szCs w:val="24"/>
        </w:rPr>
      </w:pPr>
    </w:p>
    <w:p w14:paraId="5E5973FC" w14:textId="77777777" w:rsidR="00562780" w:rsidRDefault="00562780">
      <w:pPr>
        <w:pStyle w:val="Bezmezer"/>
        <w:rPr>
          <w:sz w:val="24"/>
          <w:szCs w:val="24"/>
        </w:rPr>
      </w:pPr>
    </w:p>
    <w:p w14:paraId="28C36942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Ve Strakonicích dne …………………………………………… STARZ ………………………………………………………</w:t>
      </w:r>
    </w:p>
    <w:p w14:paraId="6BA9D33A" w14:textId="77777777" w:rsidR="00562780" w:rsidRDefault="00562780">
      <w:pPr>
        <w:pStyle w:val="Bezmezer"/>
        <w:rPr>
          <w:sz w:val="24"/>
          <w:szCs w:val="24"/>
        </w:rPr>
      </w:pPr>
    </w:p>
    <w:p w14:paraId="6D19587F" w14:textId="77777777" w:rsidR="00562780" w:rsidRDefault="00562780">
      <w:pPr>
        <w:pStyle w:val="Bezmezer"/>
        <w:rPr>
          <w:sz w:val="24"/>
          <w:szCs w:val="24"/>
        </w:rPr>
      </w:pPr>
    </w:p>
    <w:p w14:paraId="0064E6DE" w14:textId="77777777" w:rsidR="00562780" w:rsidRDefault="00562780">
      <w:pPr>
        <w:pStyle w:val="Bezmezer"/>
        <w:rPr>
          <w:sz w:val="24"/>
          <w:szCs w:val="24"/>
        </w:rPr>
      </w:pPr>
    </w:p>
    <w:p w14:paraId="39F98753" w14:textId="77777777" w:rsidR="00562780" w:rsidRDefault="00562780">
      <w:pPr>
        <w:pStyle w:val="Bezmezer"/>
        <w:rPr>
          <w:sz w:val="24"/>
          <w:szCs w:val="24"/>
        </w:rPr>
      </w:pPr>
    </w:p>
    <w:p w14:paraId="34C9493B" w14:textId="77777777" w:rsidR="00562780" w:rsidRDefault="00562780">
      <w:pPr>
        <w:pStyle w:val="Bezmezer"/>
        <w:rPr>
          <w:sz w:val="24"/>
          <w:szCs w:val="24"/>
        </w:rPr>
      </w:pPr>
    </w:p>
    <w:p w14:paraId="290B28A3" w14:textId="77777777" w:rsidR="00562780" w:rsidRDefault="00562780">
      <w:pPr>
        <w:pStyle w:val="Bezmezer"/>
        <w:rPr>
          <w:sz w:val="24"/>
          <w:szCs w:val="24"/>
        </w:rPr>
      </w:pPr>
    </w:p>
    <w:p w14:paraId="2C22C4A4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V(e)……………………………………</w:t>
      </w:r>
      <w:r>
        <w:rPr>
          <w:sz w:val="24"/>
          <w:szCs w:val="24"/>
        </w:rPr>
        <w:t>…dne ………………………Podpis a razítko ZŠ ……………………………………</w:t>
      </w:r>
    </w:p>
    <w:p w14:paraId="4CDE8FBC" w14:textId="77777777" w:rsidR="00562780" w:rsidRDefault="00562780">
      <w:pPr>
        <w:pStyle w:val="Bezmezer"/>
        <w:rPr>
          <w:sz w:val="24"/>
          <w:szCs w:val="24"/>
        </w:rPr>
      </w:pPr>
    </w:p>
    <w:p w14:paraId="113CF611" w14:textId="77777777" w:rsidR="00562780" w:rsidRDefault="00562780">
      <w:pPr>
        <w:pStyle w:val="Bezmezer"/>
        <w:rPr>
          <w:sz w:val="28"/>
          <w:szCs w:val="28"/>
        </w:rPr>
      </w:pPr>
    </w:p>
    <w:p w14:paraId="6AB8AAB0" w14:textId="5452959D" w:rsidR="00562780" w:rsidRDefault="000B48C9">
      <w:pPr>
        <w:pStyle w:val="Bezmez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Dodatek smlouvy</w:t>
      </w:r>
    </w:p>
    <w:p w14:paraId="49790AD6" w14:textId="77777777" w:rsidR="00562780" w:rsidRDefault="00562780">
      <w:pPr>
        <w:pStyle w:val="Bezmezer"/>
        <w:rPr>
          <w:sz w:val="24"/>
          <w:szCs w:val="24"/>
        </w:rPr>
      </w:pPr>
    </w:p>
    <w:p w14:paraId="43A198F8" w14:textId="77777777" w:rsidR="00562780" w:rsidRDefault="000B48C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pedagogického dohledu</w:t>
      </w:r>
    </w:p>
    <w:p w14:paraId="29764B25" w14:textId="77777777" w:rsidR="00562780" w:rsidRDefault="00562780">
      <w:pPr>
        <w:pStyle w:val="Bezmezer"/>
        <w:rPr>
          <w:sz w:val="24"/>
          <w:szCs w:val="24"/>
        </w:rPr>
      </w:pPr>
    </w:p>
    <w:p w14:paraId="3A2D973E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Po příchodu dětí do prostor Plaveckého stadionu odvede děti do šaten. Před příchodem do sprch je poučí o chování v prostorách sprch. Je zodpovědný za ř</w:t>
      </w:r>
      <w:r>
        <w:rPr>
          <w:sz w:val="24"/>
          <w:szCs w:val="24"/>
        </w:rPr>
        <w:t>ádnou očistu dětí.</w:t>
      </w:r>
    </w:p>
    <w:p w14:paraId="0210065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U bazénu překontroluje počet dětí a má nad nimi dozor do příchodu instruktorek Plavecké školy. Informuje vedoucí Plavecké školy nebo jejího zástupce/zástupkyni o zdravotním stavu dětí zařazených do výuky. Upozorňuje zejména na </w:t>
      </w:r>
      <w:r>
        <w:rPr>
          <w:sz w:val="24"/>
          <w:szCs w:val="24"/>
        </w:rPr>
        <w:t>závažná onemocnění – Epilepsie, onemocnění ledvin, srdce, Astma, atd.</w:t>
      </w:r>
    </w:p>
    <w:p w14:paraId="3BCFB86E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Během výcviku nesmí opustit prostor bazénu (kromě případů v bodě 4). Na požádání spolupracuje s instruktorem/instruktorkou plavání při zajišťování bezpečnosti a kázně dětí a je za ně </w:t>
      </w:r>
      <w:r>
        <w:rPr>
          <w:sz w:val="24"/>
          <w:szCs w:val="24"/>
        </w:rPr>
        <w:t>spoluodpovědný.</w:t>
      </w:r>
    </w:p>
    <w:p w14:paraId="2AE32DBB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Doprovází děti na WC, dále při poskytování první pomoci, ošetřování drobných zranění. Při eventuálním nutném ošetření v nemocnici zajistí doprovod při dopravě dítěte.</w:t>
      </w:r>
    </w:p>
    <w:p w14:paraId="685E1A4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Po výuce převezme děti od instruktorů, zkontroluje počet dětí, </w:t>
      </w:r>
      <w:r>
        <w:rPr>
          <w:sz w:val="24"/>
          <w:szCs w:val="24"/>
        </w:rPr>
        <w:t>zajistí odchod do sprch, průchod pod sprchami a převlečení dětí v šatnách. Zkontroluje šatnu, zda v ní je pořádek.</w:t>
      </w:r>
    </w:p>
    <w:p w14:paraId="7D22EA3C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6. Po dobu svého působení v prostorách bazénu je pedagogický dozor povinen používat sportovní oděv – tričko, kraťasy, plavky a boty určené k </w:t>
      </w:r>
      <w:r>
        <w:rPr>
          <w:sz w:val="24"/>
          <w:szCs w:val="24"/>
        </w:rPr>
        <w:t>bazénu. Platí, že toto ošacení je používáno pouze ve vnitřních prostorách plaveckého stadionu. Při nedodržení těchto hygienických zásad je STARZ oprávněn vyloučit pedagogický dozor z prostor bazénu.</w:t>
      </w:r>
    </w:p>
    <w:p w14:paraId="3F80F4D6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7. Spolupracuje s instruktory/instruktorkami plavání, svý</w:t>
      </w:r>
      <w:r>
        <w:rPr>
          <w:sz w:val="24"/>
          <w:szCs w:val="24"/>
        </w:rPr>
        <w:t>m podpisem potvrzuje správnost nahlášených údajů (název školy/školky, pořadí lekce a počet dětí přítomných na výuce) v Třídní knize Plavecké školy.</w:t>
      </w:r>
    </w:p>
    <w:p w14:paraId="513D8517" w14:textId="77777777" w:rsidR="00562780" w:rsidRDefault="00562780">
      <w:pPr>
        <w:pStyle w:val="Bezmezer"/>
        <w:rPr>
          <w:sz w:val="24"/>
          <w:szCs w:val="24"/>
        </w:rPr>
      </w:pPr>
    </w:p>
    <w:p w14:paraId="4027AAE8" w14:textId="77777777" w:rsidR="00562780" w:rsidRDefault="00562780">
      <w:pPr>
        <w:pStyle w:val="Bezmezer"/>
        <w:rPr>
          <w:sz w:val="24"/>
          <w:szCs w:val="24"/>
        </w:rPr>
      </w:pPr>
    </w:p>
    <w:p w14:paraId="4CD4612B" w14:textId="77777777" w:rsidR="00562780" w:rsidRDefault="00562780">
      <w:pPr>
        <w:pStyle w:val="Bezmezer"/>
        <w:rPr>
          <w:sz w:val="24"/>
          <w:szCs w:val="24"/>
        </w:rPr>
      </w:pPr>
    </w:p>
    <w:p w14:paraId="0AA09520" w14:textId="77777777" w:rsidR="00562780" w:rsidRDefault="00562780">
      <w:pPr>
        <w:pStyle w:val="Bezmezer"/>
        <w:rPr>
          <w:sz w:val="24"/>
          <w:szCs w:val="24"/>
        </w:rPr>
      </w:pPr>
    </w:p>
    <w:p w14:paraId="4D85B2AF" w14:textId="77777777" w:rsidR="00562780" w:rsidRDefault="00562780">
      <w:pPr>
        <w:pStyle w:val="Bezmezer"/>
        <w:rPr>
          <w:sz w:val="24"/>
          <w:szCs w:val="24"/>
        </w:rPr>
      </w:pPr>
    </w:p>
    <w:p w14:paraId="1D24B70C" w14:textId="77777777" w:rsidR="00562780" w:rsidRDefault="000B4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 pedagogického dohledu ……………………………………………………………………………………………… </w:t>
      </w:r>
    </w:p>
    <w:p w14:paraId="248F082D" w14:textId="77777777" w:rsidR="00562780" w:rsidRDefault="00562780"/>
    <w:sectPr w:rsidR="005627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59B3"/>
    <w:multiLevelType w:val="multilevel"/>
    <w:tmpl w:val="F6BA08F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3F376E"/>
    <w:multiLevelType w:val="multilevel"/>
    <w:tmpl w:val="50C2A0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F61EE3"/>
    <w:multiLevelType w:val="multilevel"/>
    <w:tmpl w:val="3AC88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780"/>
    <w:rsid w:val="000B48C9"/>
    <w:rsid w:val="005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D70"/>
  <w15:docId w15:val="{CCFC4400-B06E-4A27-8C83-A7B80869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767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Calibri" w:hAnsi="Calibri"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Calibri" w:hAnsi="Calibri" w:cs="Arial"/>
      <w:lang/>
    </w:rPr>
  </w:style>
  <w:style w:type="paragraph" w:styleId="Bezmezer">
    <w:name w:val="No Spacing"/>
    <w:uiPriority w:val="1"/>
    <w:qFormat/>
    <w:rsid w:val="00DE4767"/>
  </w:style>
  <w:style w:type="paragraph" w:styleId="Odstavecseseznamem">
    <w:name w:val="List Paragraph"/>
    <w:basedOn w:val="Normln"/>
    <w:uiPriority w:val="34"/>
    <w:qFormat/>
    <w:rsid w:val="00DE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1025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starz20</cp:lastModifiedBy>
  <cp:revision>10</cp:revision>
  <dcterms:created xsi:type="dcterms:W3CDTF">2022-03-31T11:19:00Z</dcterms:created>
  <dcterms:modified xsi:type="dcterms:W3CDTF">2022-03-31T11:20:00Z</dcterms:modified>
  <dc:language>cs-CZ</dc:language>
</cp:coreProperties>
</file>