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6ADD" w14:textId="77777777" w:rsidR="003E4615" w:rsidRDefault="003E4615">
      <w:pPr>
        <w:pStyle w:val="Zkladntext"/>
        <w:spacing w:before="4"/>
        <w:rPr>
          <w:rFonts w:ascii="Times New Roman"/>
          <w:sz w:val="15"/>
        </w:rPr>
      </w:pPr>
    </w:p>
    <w:p w14:paraId="3C6F660B" w14:textId="77777777" w:rsidR="003E4615" w:rsidRDefault="002A5431">
      <w:pPr>
        <w:pStyle w:val="Nzev"/>
        <w:spacing w:before="92"/>
      </w:pP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14:paraId="18AA91F5" w14:textId="77777777" w:rsidR="003E4615" w:rsidRDefault="002A5431">
      <w:pPr>
        <w:pStyle w:val="Nzev"/>
      </w:pPr>
      <w:r>
        <w:t>K</w:t>
      </w:r>
      <w:r>
        <w:rPr>
          <w:spacing w:val="-5"/>
        </w:rPr>
        <w:t xml:space="preserve"> </w:t>
      </w:r>
      <w:r>
        <w:t>Dílčí</w:t>
      </w:r>
      <w:r>
        <w:rPr>
          <w:spacing w:val="-3"/>
        </w:rPr>
        <w:t xml:space="preserve"> </w:t>
      </w:r>
      <w:r>
        <w:t>smlouvě</w:t>
      </w:r>
      <w:r>
        <w:rPr>
          <w:spacing w:val="-3"/>
        </w:rPr>
        <w:t xml:space="preserve"> </w:t>
      </w:r>
      <w:r>
        <w:t xml:space="preserve">č. </w:t>
      </w:r>
      <w:r>
        <w:rPr>
          <w:spacing w:val="-10"/>
        </w:rPr>
        <w:t>5</w:t>
      </w:r>
    </w:p>
    <w:p w14:paraId="62AE354D" w14:textId="77777777" w:rsidR="003E4615" w:rsidRDefault="002A5431">
      <w:pPr>
        <w:pStyle w:val="Nadpis1"/>
        <w:spacing w:before="79"/>
        <w:ind w:left="144" w:right="513"/>
        <w:jc w:val="center"/>
      </w:pPr>
      <w:r>
        <w:t>k</w:t>
      </w:r>
      <w:r>
        <w:rPr>
          <w:spacing w:val="-5"/>
        </w:rPr>
        <w:t xml:space="preserve"> </w:t>
      </w:r>
      <w:r>
        <w:t>Rámcové</w:t>
      </w:r>
      <w:r>
        <w:rPr>
          <w:spacing w:val="-6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provozu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rozvoje</w:t>
      </w:r>
      <w:r>
        <w:rPr>
          <w:spacing w:val="-5"/>
        </w:rPr>
        <w:t xml:space="preserve"> </w:t>
      </w:r>
      <w:r>
        <w:t>systémů</w:t>
      </w:r>
      <w:r>
        <w:rPr>
          <w:spacing w:val="-4"/>
        </w:rPr>
        <w:t xml:space="preserve"> </w:t>
      </w:r>
      <w:r>
        <w:t>EKIS</w:t>
      </w:r>
      <w:r>
        <w:rPr>
          <w:spacing w:val="-7"/>
        </w:rPr>
        <w:t xml:space="preserve"> </w:t>
      </w:r>
      <w:r>
        <w:rPr>
          <w:spacing w:val="-5"/>
        </w:rPr>
        <w:t>MV</w:t>
      </w:r>
    </w:p>
    <w:p w14:paraId="503FA7E2" w14:textId="77777777" w:rsidR="003E4615" w:rsidRDefault="002A5431">
      <w:pPr>
        <w:spacing w:before="75"/>
        <w:ind w:left="144" w:right="508"/>
        <w:jc w:val="center"/>
        <w:rPr>
          <w:b/>
        </w:rPr>
      </w:pPr>
      <w:r>
        <w:rPr>
          <w:b/>
        </w:rPr>
        <w:t>a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-2"/>
        </w:rPr>
        <w:t>ISoSS</w:t>
      </w:r>
      <w:proofErr w:type="spellEnd"/>
    </w:p>
    <w:p w14:paraId="35186BEF" w14:textId="77777777" w:rsidR="003E4615" w:rsidRDefault="002A5431">
      <w:pPr>
        <w:spacing w:before="76"/>
        <w:ind w:left="452" w:right="817"/>
        <w:jc w:val="center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</w:t>
      </w:r>
      <w:r>
        <w:rPr>
          <w:b/>
        </w:rPr>
        <w:t>Dílčí</w:t>
      </w:r>
      <w:r>
        <w:rPr>
          <w:b/>
          <w:spacing w:val="-6"/>
        </w:rPr>
        <w:t xml:space="preserve"> </w:t>
      </w:r>
      <w:r>
        <w:rPr>
          <w:b/>
        </w:rPr>
        <w:t>smlouva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č.5</w:t>
      </w:r>
      <w:r>
        <w:rPr>
          <w:spacing w:val="-4"/>
        </w:rPr>
        <w:t>“)</w:t>
      </w:r>
    </w:p>
    <w:p w14:paraId="04F179B5" w14:textId="77777777" w:rsidR="003E4615" w:rsidRDefault="003E4615">
      <w:pPr>
        <w:pStyle w:val="Zkladntext"/>
        <w:spacing w:before="5"/>
        <w:rPr>
          <w:sz w:val="27"/>
        </w:rPr>
      </w:pPr>
    </w:p>
    <w:p w14:paraId="3ED6CBFA" w14:textId="77777777" w:rsidR="003E4615" w:rsidRDefault="002A5431">
      <w:pPr>
        <w:pStyle w:val="Nadpis1"/>
        <w:spacing w:before="1"/>
      </w:pPr>
      <w:r>
        <w:t>Česká</w:t>
      </w:r>
      <w:r>
        <w:rPr>
          <w:spacing w:val="-7"/>
        </w:rPr>
        <w:t xml:space="preserve"> </w:t>
      </w:r>
      <w:r>
        <w:t>republika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Ministerstvo</w:t>
      </w:r>
      <w:r>
        <w:rPr>
          <w:spacing w:val="-5"/>
        </w:rPr>
        <w:t xml:space="preserve"> </w:t>
      </w:r>
      <w:r>
        <w:rPr>
          <w:spacing w:val="-2"/>
        </w:rPr>
        <w:t>vnitra</w:t>
      </w:r>
    </w:p>
    <w:p w14:paraId="515C0AA3" w14:textId="77777777" w:rsidR="003E4615" w:rsidRDefault="002A5431">
      <w:pPr>
        <w:pStyle w:val="Zkladntext"/>
        <w:tabs>
          <w:tab w:val="left" w:pos="3658"/>
        </w:tabs>
        <w:spacing w:before="123"/>
        <w:ind w:left="113"/>
      </w:pPr>
      <w:r>
        <w:t>se</w:t>
      </w:r>
      <w:r>
        <w:rPr>
          <w:spacing w:val="-2"/>
        </w:rPr>
        <w:t xml:space="preserve"> sídlem:</w:t>
      </w:r>
      <w:r>
        <w:tab/>
        <w:t>Nad</w:t>
      </w:r>
      <w:r>
        <w:rPr>
          <w:spacing w:val="-6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5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531100BB" w14:textId="77777777" w:rsidR="003E4615" w:rsidRDefault="002A5431">
      <w:pPr>
        <w:pStyle w:val="Zkladntext"/>
        <w:tabs>
          <w:tab w:val="left" w:pos="3658"/>
        </w:tabs>
        <w:spacing w:before="119"/>
        <w:ind w:left="113"/>
      </w:pPr>
      <w:r>
        <w:t>kontaktní</w:t>
      </w:r>
      <w:r>
        <w:rPr>
          <w:spacing w:val="-9"/>
        </w:rPr>
        <w:t xml:space="preserve"> </w:t>
      </w:r>
      <w:r>
        <w:rPr>
          <w:spacing w:val="-2"/>
        </w:rPr>
        <w:t>adresa:</w:t>
      </w:r>
      <w:r>
        <w:tab/>
        <w:t>Nám.</w:t>
      </w:r>
      <w:r>
        <w:rPr>
          <w:spacing w:val="-7"/>
        </w:rPr>
        <w:t xml:space="preserve"> </w:t>
      </w:r>
      <w:r>
        <w:t>Hrdinů</w:t>
      </w:r>
      <w:r>
        <w:rPr>
          <w:spacing w:val="-5"/>
        </w:rPr>
        <w:t xml:space="preserve"> </w:t>
      </w:r>
      <w:r>
        <w:t>1634/3,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4E55E6E4" w14:textId="77777777" w:rsidR="003E4615" w:rsidRDefault="002A5431">
      <w:pPr>
        <w:pStyle w:val="Zkladntext"/>
        <w:tabs>
          <w:tab w:val="right" w:pos="4637"/>
        </w:tabs>
        <w:spacing w:before="122"/>
        <w:ind w:left="113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50879451" w14:textId="77777777" w:rsidR="003E4615" w:rsidRDefault="002A5431">
      <w:pPr>
        <w:pStyle w:val="Zkladntext"/>
        <w:tabs>
          <w:tab w:val="left" w:pos="3658"/>
        </w:tabs>
        <w:spacing w:before="120"/>
        <w:ind w:left="113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7C51B8F2" w14:textId="3401C547" w:rsidR="003E4615" w:rsidRDefault="002A5431">
      <w:pPr>
        <w:pStyle w:val="Zkladntext"/>
        <w:tabs>
          <w:tab w:val="left" w:pos="3653"/>
        </w:tabs>
        <w:spacing w:before="121"/>
        <w:ind w:left="3653" w:right="479" w:hanging="3541"/>
        <w:jc w:val="both"/>
      </w:pPr>
      <w:r>
        <w:rPr>
          <w:spacing w:val="-2"/>
        </w:rPr>
        <w:t>zastoupena:</w:t>
      </w:r>
      <w:r>
        <w:tab/>
      </w:r>
      <w:r w:rsidR="008A5E3D">
        <w:t>xxx</w:t>
      </w:r>
    </w:p>
    <w:p w14:paraId="66310DBA" w14:textId="22621D98" w:rsidR="003E4615" w:rsidRDefault="002A5431">
      <w:pPr>
        <w:pStyle w:val="Zkladntext"/>
        <w:tabs>
          <w:tab w:val="left" w:pos="3653"/>
        </w:tabs>
        <w:spacing w:before="119"/>
        <w:ind w:left="113"/>
        <w:jc w:val="both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</w:r>
      <w:r w:rsidR="008A5E3D">
        <w:t>xxx</w:t>
      </w:r>
    </w:p>
    <w:p w14:paraId="02E8957B" w14:textId="77777777" w:rsidR="003E4615" w:rsidRDefault="002A5431">
      <w:pPr>
        <w:pStyle w:val="Zkladntext"/>
        <w:tabs>
          <w:tab w:val="left" w:pos="3658"/>
        </w:tabs>
        <w:spacing w:before="119"/>
        <w:ind w:left="113"/>
        <w:jc w:val="both"/>
      </w:pPr>
      <w:r>
        <w:t>číslo</w:t>
      </w:r>
      <w:r>
        <w:rPr>
          <w:spacing w:val="-4"/>
        </w:rPr>
        <w:t xml:space="preserve"> </w:t>
      </w:r>
      <w:r>
        <w:rPr>
          <w:spacing w:val="-2"/>
        </w:rPr>
        <w:t>smlouvy:</w:t>
      </w:r>
      <w:r>
        <w:tab/>
        <w:t>MV-</w:t>
      </w:r>
      <w:r>
        <w:rPr>
          <w:spacing w:val="-13"/>
        </w:rPr>
        <w:t xml:space="preserve"> </w:t>
      </w:r>
      <w:r>
        <w:t>12625-210/EKIS-</w:t>
      </w:r>
      <w:r>
        <w:rPr>
          <w:spacing w:val="-4"/>
        </w:rPr>
        <w:t>2021</w:t>
      </w:r>
    </w:p>
    <w:p w14:paraId="2FBB3B4B" w14:textId="77777777" w:rsidR="003E4615" w:rsidRDefault="003E4615">
      <w:pPr>
        <w:pStyle w:val="Zkladntext"/>
        <w:rPr>
          <w:sz w:val="24"/>
        </w:rPr>
      </w:pPr>
    </w:p>
    <w:p w14:paraId="3CDE7B26" w14:textId="77777777" w:rsidR="003E4615" w:rsidRDefault="002A5431">
      <w:pPr>
        <w:spacing w:before="215"/>
        <w:ind w:left="113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Objednatel</w:t>
      </w:r>
      <w:r>
        <w:rPr>
          <w:spacing w:val="-2"/>
        </w:rPr>
        <w:t>“)</w:t>
      </w:r>
    </w:p>
    <w:p w14:paraId="3E27358D" w14:textId="77777777" w:rsidR="003E4615" w:rsidRDefault="003E4615">
      <w:pPr>
        <w:pStyle w:val="Zkladntext"/>
        <w:rPr>
          <w:sz w:val="24"/>
        </w:rPr>
      </w:pPr>
    </w:p>
    <w:p w14:paraId="013E2669" w14:textId="77777777" w:rsidR="003E4615" w:rsidRDefault="002A5431">
      <w:pPr>
        <w:pStyle w:val="Nadpis1"/>
        <w:spacing w:before="204"/>
      </w:pPr>
      <w:r>
        <w:t>a</w:t>
      </w:r>
    </w:p>
    <w:p w14:paraId="485448DC" w14:textId="77777777" w:rsidR="003E4615" w:rsidRDefault="003E4615">
      <w:pPr>
        <w:pStyle w:val="Zkladntext"/>
        <w:rPr>
          <w:b/>
          <w:sz w:val="24"/>
        </w:rPr>
      </w:pPr>
    </w:p>
    <w:p w14:paraId="647BFB09" w14:textId="77777777" w:rsidR="003E4615" w:rsidRDefault="002A5431">
      <w:pPr>
        <w:spacing w:before="138"/>
        <w:ind w:left="113"/>
        <w:rPr>
          <w:b/>
        </w:rPr>
      </w:pPr>
      <w:r>
        <w:rPr>
          <w:b/>
        </w:rPr>
        <w:t>Národní</w:t>
      </w:r>
      <w:r>
        <w:rPr>
          <w:b/>
          <w:spacing w:val="-8"/>
        </w:rPr>
        <w:t xml:space="preserve"> </w:t>
      </w:r>
      <w:r>
        <w:rPr>
          <w:b/>
        </w:rPr>
        <w:t>agentura</w:t>
      </w:r>
      <w:r>
        <w:rPr>
          <w:b/>
          <w:spacing w:val="-9"/>
        </w:rPr>
        <w:t xml:space="preserve"> </w:t>
      </w:r>
      <w:r>
        <w:rPr>
          <w:b/>
        </w:rPr>
        <w:t>pro</w:t>
      </w:r>
      <w:r>
        <w:rPr>
          <w:b/>
          <w:spacing w:val="-5"/>
        </w:rPr>
        <w:t xml:space="preserve"> </w:t>
      </w:r>
      <w:r>
        <w:rPr>
          <w:b/>
        </w:rPr>
        <w:t>komunikační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informační</w:t>
      </w:r>
      <w:r>
        <w:rPr>
          <w:b/>
          <w:spacing w:val="-8"/>
        </w:rPr>
        <w:t xml:space="preserve"> </w:t>
      </w:r>
      <w:r>
        <w:rPr>
          <w:b/>
        </w:rPr>
        <w:t>technologie,</w:t>
      </w:r>
      <w:r>
        <w:rPr>
          <w:b/>
          <w:spacing w:val="-8"/>
        </w:rPr>
        <w:t xml:space="preserve"> </w:t>
      </w:r>
      <w:r>
        <w:rPr>
          <w:b/>
        </w:rPr>
        <w:t>s.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p.,</w:t>
      </w:r>
    </w:p>
    <w:p w14:paraId="035A68C8" w14:textId="77777777" w:rsidR="003E4615" w:rsidRDefault="002A5431">
      <w:pPr>
        <w:pStyle w:val="Zkladntext"/>
        <w:tabs>
          <w:tab w:val="left" w:pos="3658"/>
        </w:tabs>
        <w:spacing w:before="122"/>
        <w:ind w:left="113"/>
      </w:pPr>
      <w:r>
        <w:t>se</w:t>
      </w:r>
      <w:r>
        <w:rPr>
          <w:spacing w:val="-2"/>
        </w:rPr>
        <w:t xml:space="preserve"> sídlem:</w:t>
      </w:r>
      <w:r>
        <w:tab/>
        <w:t>Kodaňská</w:t>
      </w:r>
      <w:r>
        <w:rPr>
          <w:spacing w:val="-10"/>
        </w:rPr>
        <w:t xml:space="preserve"> </w:t>
      </w:r>
      <w:r>
        <w:t>1441/46,</w:t>
      </w:r>
      <w:r>
        <w:rPr>
          <w:spacing w:val="-4"/>
        </w:rPr>
        <w:t xml:space="preserve"> </w:t>
      </w:r>
      <w:r>
        <w:t>Vršovice,</w:t>
      </w:r>
      <w:r>
        <w:rPr>
          <w:spacing w:val="-4"/>
        </w:rPr>
        <w:t xml:space="preserve"> </w:t>
      </w:r>
      <w:r>
        <w:t>101</w:t>
      </w:r>
      <w:r>
        <w:rPr>
          <w:spacing w:val="-6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3E727256" w14:textId="77777777" w:rsidR="003E4615" w:rsidRDefault="002A5431">
      <w:pPr>
        <w:pStyle w:val="Zkladntext"/>
        <w:tabs>
          <w:tab w:val="left" w:pos="3658"/>
        </w:tabs>
        <w:spacing w:before="121"/>
        <w:ind w:left="113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47991121" w14:textId="77777777" w:rsidR="003E4615" w:rsidRDefault="002A5431">
      <w:pPr>
        <w:pStyle w:val="Zkladntext"/>
        <w:tabs>
          <w:tab w:val="left" w:pos="3658"/>
        </w:tabs>
        <w:spacing w:before="119"/>
        <w:ind w:left="113"/>
        <w:jc w:val="both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5632E831" w14:textId="77777777" w:rsidR="003E4615" w:rsidRDefault="002A5431">
      <w:pPr>
        <w:pStyle w:val="Zkladntext"/>
        <w:tabs>
          <w:tab w:val="left" w:pos="3658"/>
        </w:tabs>
        <w:spacing w:before="119"/>
        <w:ind w:left="113"/>
      </w:pPr>
      <w:r>
        <w:t>ID</w:t>
      </w:r>
      <w:r>
        <w:rPr>
          <w:spacing w:val="-3"/>
        </w:rPr>
        <w:t xml:space="preserve"> </w:t>
      </w:r>
      <w:r>
        <w:t>datové</w:t>
      </w:r>
      <w:r>
        <w:rPr>
          <w:spacing w:val="-3"/>
        </w:rPr>
        <w:t xml:space="preserve"> </w:t>
      </w:r>
      <w:r>
        <w:rPr>
          <w:spacing w:val="-2"/>
        </w:rPr>
        <w:t>schránky</w:t>
      </w:r>
      <w:r>
        <w:tab/>
      </w:r>
      <w:proofErr w:type="spellStart"/>
      <w:r>
        <w:rPr>
          <w:spacing w:val="-2"/>
        </w:rPr>
        <w:t>hkrkpwn</w:t>
      </w:r>
      <w:proofErr w:type="spellEnd"/>
    </w:p>
    <w:p w14:paraId="7A028B65" w14:textId="5EC596E3" w:rsidR="003E4615" w:rsidRDefault="002A5431">
      <w:pPr>
        <w:pStyle w:val="Zkladntext"/>
        <w:tabs>
          <w:tab w:val="left" w:pos="3658"/>
        </w:tabs>
        <w:spacing w:before="121"/>
        <w:ind w:left="113"/>
      </w:pPr>
      <w:r>
        <w:rPr>
          <w:spacing w:val="-2"/>
        </w:rPr>
        <w:t>zastoupen:</w:t>
      </w:r>
      <w:r>
        <w:tab/>
      </w:r>
      <w:r w:rsidR="008A5E3D">
        <w:t>xxx</w:t>
      </w:r>
    </w:p>
    <w:p w14:paraId="4EAA9B99" w14:textId="77777777" w:rsidR="003E4615" w:rsidRDefault="002A5431">
      <w:pPr>
        <w:pStyle w:val="Zkladntext"/>
        <w:tabs>
          <w:tab w:val="left" w:pos="3658"/>
        </w:tabs>
        <w:spacing w:before="120"/>
        <w:ind w:left="113"/>
      </w:pPr>
      <w:r>
        <w:t>zapsán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rPr>
          <w:spacing w:val="-2"/>
        </w:rPr>
        <w:t>rejstříku</w:t>
      </w:r>
      <w:r>
        <w:tab/>
        <w:t>vedeném</w:t>
      </w:r>
      <w:r>
        <w:rPr>
          <w:spacing w:val="-6"/>
        </w:rPr>
        <w:t xml:space="preserve"> </w:t>
      </w:r>
      <w:r>
        <w:t>Městským</w:t>
      </w:r>
      <w:r>
        <w:rPr>
          <w:spacing w:val="-5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pod</w:t>
      </w:r>
      <w:r>
        <w:rPr>
          <w:spacing w:val="-6"/>
        </w:rPr>
        <w:t xml:space="preserve"> </w:t>
      </w:r>
      <w:proofErr w:type="spellStart"/>
      <w:proofErr w:type="gramStart"/>
      <w:r>
        <w:t>sp.zn</w:t>
      </w:r>
      <w:proofErr w:type="spellEnd"/>
      <w:proofErr w:type="gram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77322</w:t>
      </w:r>
    </w:p>
    <w:p w14:paraId="02202ACE" w14:textId="4BB44554" w:rsidR="003E4615" w:rsidRDefault="002A5431">
      <w:pPr>
        <w:pStyle w:val="Zkladntext"/>
        <w:tabs>
          <w:tab w:val="left" w:pos="3658"/>
        </w:tabs>
        <w:spacing w:before="121"/>
        <w:ind w:left="113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</w:r>
      <w:r w:rsidR="008A5E3D">
        <w:t>xxx</w:t>
      </w:r>
    </w:p>
    <w:p w14:paraId="2716DBBB" w14:textId="77777777" w:rsidR="003E4615" w:rsidRDefault="002A5431">
      <w:pPr>
        <w:pStyle w:val="Zkladntext"/>
        <w:tabs>
          <w:tab w:val="left" w:pos="3658"/>
        </w:tabs>
        <w:spacing w:before="119"/>
        <w:ind w:left="113"/>
      </w:pPr>
      <w:r>
        <w:t>číslo</w:t>
      </w:r>
      <w:r>
        <w:rPr>
          <w:spacing w:val="-4"/>
        </w:rPr>
        <w:t xml:space="preserve"> </w:t>
      </w:r>
      <w:r>
        <w:rPr>
          <w:spacing w:val="-2"/>
        </w:rPr>
        <w:t>smlouvy:</w:t>
      </w:r>
      <w:r>
        <w:tab/>
      </w:r>
      <w:r>
        <w:t>2017/171-6</w:t>
      </w:r>
      <w:r>
        <w:rPr>
          <w:spacing w:val="-11"/>
        </w:rPr>
        <w:t xml:space="preserve"> </w:t>
      </w:r>
      <w:r>
        <w:rPr>
          <w:spacing w:val="-2"/>
        </w:rPr>
        <w:t>NAKIT</w:t>
      </w:r>
    </w:p>
    <w:p w14:paraId="32F865EF" w14:textId="77777777" w:rsidR="003E4615" w:rsidRDefault="003E4615">
      <w:pPr>
        <w:pStyle w:val="Zkladntext"/>
        <w:spacing w:before="3"/>
        <w:rPr>
          <w:sz w:val="32"/>
        </w:rPr>
      </w:pPr>
    </w:p>
    <w:p w14:paraId="7E6B59DD" w14:textId="77777777" w:rsidR="003E4615" w:rsidRDefault="002A5431">
      <w:pPr>
        <w:spacing w:before="1"/>
        <w:ind w:left="113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Poskytovatel</w:t>
      </w:r>
      <w:r>
        <w:rPr>
          <w:spacing w:val="-2"/>
        </w:rPr>
        <w:t>“)</w:t>
      </w:r>
    </w:p>
    <w:p w14:paraId="77635D88" w14:textId="77777777" w:rsidR="003E4615" w:rsidRDefault="003E4615">
      <w:pPr>
        <w:pStyle w:val="Zkladntext"/>
        <w:spacing w:before="5"/>
        <w:rPr>
          <w:sz w:val="32"/>
        </w:rPr>
      </w:pPr>
    </w:p>
    <w:p w14:paraId="3A081A20" w14:textId="77777777" w:rsidR="003E4615" w:rsidRDefault="002A5431">
      <w:pPr>
        <w:ind w:left="113"/>
        <w:jc w:val="both"/>
      </w:pPr>
      <w:r>
        <w:t>(dále</w:t>
      </w:r>
      <w:r>
        <w:rPr>
          <w:spacing w:val="-6"/>
        </w:rPr>
        <w:t xml:space="preserve"> </w:t>
      </w:r>
      <w:r>
        <w:t>jednotlivě</w:t>
      </w:r>
      <w:r>
        <w:rPr>
          <w:spacing w:val="-6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7"/>
        </w:rPr>
        <w:t xml:space="preserve"> </w:t>
      </w:r>
      <w:r>
        <w:rPr>
          <w:b/>
        </w:rPr>
        <w:t>strana</w:t>
      </w:r>
      <w:r>
        <w:t>“</w:t>
      </w:r>
      <w:r>
        <w:rPr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společně</w:t>
      </w:r>
      <w:r>
        <w:rPr>
          <w:spacing w:val="-6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strany</w:t>
      </w:r>
      <w:r>
        <w:rPr>
          <w:spacing w:val="-2"/>
        </w:rPr>
        <w:t>“)</w:t>
      </w:r>
    </w:p>
    <w:p w14:paraId="63DF10DE" w14:textId="77777777" w:rsidR="003E4615" w:rsidRDefault="003E4615">
      <w:pPr>
        <w:pStyle w:val="Zkladntext"/>
        <w:spacing w:before="1"/>
        <w:rPr>
          <w:sz w:val="24"/>
        </w:rPr>
      </w:pPr>
    </w:p>
    <w:p w14:paraId="7F970D48" w14:textId="77777777" w:rsidR="003E4615" w:rsidRDefault="002A5431">
      <w:pPr>
        <w:pStyle w:val="Zkladntext"/>
        <w:spacing w:before="1" w:line="312" w:lineRule="auto"/>
        <w:ind w:left="113" w:right="479"/>
        <w:jc w:val="both"/>
      </w:pPr>
      <w:r>
        <w:t>uzavírají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ustanovením</w:t>
      </w:r>
      <w:r>
        <w:rPr>
          <w:spacing w:val="-11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1746</w:t>
      </w:r>
      <w:r>
        <w:rPr>
          <w:spacing w:val="-13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zákona</w:t>
      </w:r>
      <w:r>
        <w:rPr>
          <w:spacing w:val="-15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89/2012</w:t>
      </w:r>
      <w:r>
        <w:rPr>
          <w:spacing w:val="-13"/>
        </w:rPr>
        <w:t xml:space="preserve"> </w:t>
      </w:r>
      <w:r>
        <w:t>Sb.,</w:t>
      </w:r>
      <w:r>
        <w:rPr>
          <w:spacing w:val="-13"/>
        </w:rPr>
        <w:t xml:space="preserve"> </w:t>
      </w:r>
      <w:r>
        <w:t>občanského</w:t>
      </w:r>
      <w:r>
        <w:rPr>
          <w:spacing w:val="-12"/>
        </w:rPr>
        <w:t xml:space="preserve"> </w:t>
      </w:r>
      <w:r>
        <w:t>zákoníku, tento</w:t>
      </w:r>
      <w:r>
        <w:rPr>
          <w:spacing w:val="-1"/>
        </w:rPr>
        <w:t xml:space="preserve"> </w:t>
      </w:r>
      <w:r>
        <w:t>dodatek</w:t>
      </w:r>
      <w:r>
        <w:rPr>
          <w:spacing w:val="-1"/>
        </w:rPr>
        <w:t xml:space="preserve"> </w:t>
      </w:r>
      <w:r>
        <w:t>č. 6</w:t>
      </w:r>
      <w:r>
        <w:rPr>
          <w:spacing w:val="-6"/>
        </w:rPr>
        <w:t xml:space="preserve"> </w:t>
      </w:r>
      <w:r>
        <w:t>k Dílčí</w:t>
      </w:r>
      <w:r>
        <w:rPr>
          <w:spacing w:val="-3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č. 5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dodatku</w:t>
      </w:r>
      <w:r>
        <w:rPr>
          <w:spacing w:val="-1"/>
        </w:rPr>
        <w:t xml:space="preserve"> </w:t>
      </w:r>
      <w:r>
        <w:t>č. 1, dodatku</w:t>
      </w:r>
      <w:r>
        <w:rPr>
          <w:spacing w:val="-2"/>
        </w:rPr>
        <w:t xml:space="preserve"> </w:t>
      </w:r>
      <w:r>
        <w:t>č. 2, dodatku</w:t>
      </w:r>
      <w:r>
        <w:rPr>
          <w:spacing w:val="-9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dodatku</w:t>
      </w:r>
      <w:r>
        <w:rPr>
          <w:spacing w:val="-9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dodatku</w:t>
      </w:r>
      <w:r>
        <w:rPr>
          <w:spacing w:val="-9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</w:t>
      </w:r>
      <w:r>
        <w:rPr>
          <w:b/>
        </w:rPr>
        <w:t>Dodatek</w:t>
      </w:r>
      <w:r>
        <w:t>“).</w:t>
      </w:r>
      <w:r>
        <w:rPr>
          <w:spacing w:val="-7"/>
        </w:rPr>
        <w:t xml:space="preserve"> </w:t>
      </w:r>
      <w:r>
        <w:t>Dílčí</w:t>
      </w:r>
      <w:r>
        <w:rPr>
          <w:spacing w:val="-10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byla</w:t>
      </w:r>
      <w:r>
        <w:rPr>
          <w:spacing w:val="-6"/>
        </w:rPr>
        <w:t xml:space="preserve"> </w:t>
      </w:r>
      <w:r>
        <w:t>uzavřena na základě Rámcové smlouvy o poskytování služeb podpory provozu a rozvoje systémů EKIS</w:t>
      </w:r>
    </w:p>
    <w:p w14:paraId="60E56DED" w14:textId="77777777" w:rsidR="003E4615" w:rsidRDefault="003E4615">
      <w:pPr>
        <w:spacing w:line="312" w:lineRule="auto"/>
        <w:jc w:val="both"/>
        <w:sectPr w:rsidR="003E4615">
          <w:headerReference w:type="default" r:id="rId7"/>
          <w:footerReference w:type="default" r:id="rId8"/>
          <w:type w:val="continuous"/>
          <w:pgSz w:w="11910" w:h="16840"/>
          <w:pgMar w:top="1660" w:right="1080" w:bottom="1060" w:left="1020" w:header="852" w:footer="864" w:gutter="0"/>
          <w:pgNumType w:start="1"/>
          <w:cols w:space="708"/>
        </w:sectPr>
      </w:pPr>
    </w:p>
    <w:p w14:paraId="5CB71728" w14:textId="77777777" w:rsidR="003E4615" w:rsidRDefault="003E4615">
      <w:pPr>
        <w:pStyle w:val="Zkladntext"/>
        <w:spacing w:before="2"/>
        <w:rPr>
          <w:sz w:val="15"/>
        </w:rPr>
      </w:pPr>
    </w:p>
    <w:p w14:paraId="77002F3F" w14:textId="77777777" w:rsidR="003E4615" w:rsidRDefault="002A5431">
      <w:pPr>
        <w:pStyle w:val="Zkladntext"/>
        <w:spacing w:before="93" w:line="309" w:lineRule="auto"/>
        <w:ind w:left="113"/>
      </w:pPr>
      <w:r>
        <w:t>MV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ISoSS</w:t>
      </w:r>
      <w:proofErr w:type="spellEnd"/>
      <w:r>
        <w:rPr>
          <w:spacing w:val="-8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2017</w:t>
      </w:r>
      <w:r>
        <w:rPr>
          <w:spacing w:val="-10"/>
        </w:rPr>
        <w:t xml:space="preserve"> </w:t>
      </w:r>
      <w:r>
        <w:t>[č.</w:t>
      </w:r>
      <w:r>
        <w:rPr>
          <w:spacing w:val="-9"/>
        </w:rPr>
        <w:t xml:space="preserve"> </w:t>
      </w:r>
      <w:r>
        <w:t>j.</w:t>
      </w:r>
      <w:r>
        <w:rPr>
          <w:spacing w:val="-11"/>
        </w:rPr>
        <w:t xml:space="preserve"> </w:t>
      </w:r>
      <w:r>
        <w:t>Objednatele</w:t>
      </w:r>
      <w:r>
        <w:rPr>
          <w:spacing w:val="-10"/>
        </w:rPr>
        <w:t xml:space="preserve"> </w:t>
      </w:r>
      <w:r>
        <w:t>MV-151932-10/EKIS-2016;</w:t>
      </w:r>
      <w:r>
        <w:rPr>
          <w:spacing w:val="-6"/>
        </w:rPr>
        <w:t xml:space="preserve"> </w:t>
      </w:r>
      <w:r>
        <w:t>č.j.</w:t>
      </w:r>
      <w:r>
        <w:rPr>
          <w:spacing w:val="-6"/>
        </w:rPr>
        <w:t xml:space="preserve"> </w:t>
      </w:r>
      <w:r>
        <w:t>Poskytovatele 2017/036 NAKIT (dále jen „</w:t>
      </w:r>
      <w:r>
        <w:rPr>
          <w:b/>
        </w:rPr>
        <w:t>Smlouva</w:t>
      </w:r>
      <w:r>
        <w:t>“)].</w:t>
      </w:r>
    </w:p>
    <w:p w14:paraId="5D217C4C" w14:textId="77777777" w:rsidR="003E4615" w:rsidRDefault="003E4615">
      <w:pPr>
        <w:pStyle w:val="Zkladntext"/>
        <w:spacing w:before="1"/>
        <w:rPr>
          <w:sz w:val="21"/>
        </w:rPr>
      </w:pPr>
    </w:p>
    <w:p w14:paraId="68AA458D" w14:textId="77777777" w:rsidR="003E4615" w:rsidRDefault="002A5431">
      <w:pPr>
        <w:pStyle w:val="Nadpis1"/>
        <w:ind w:left="452" w:right="819"/>
        <w:jc w:val="center"/>
      </w:pPr>
      <w:r>
        <w:rPr>
          <w:spacing w:val="-2"/>
        </w:rPr>
        <w:t>Preambule</w:t>
      </w:r>
    </w:p>
    <w:p w14:paraId="673B192C" w14:textId="77777777" w:rsidR="003E4615" w:rsidRDefault="003E4615">
      <w:pPr>
        <w:pStyle w:val="Zkladntext"/>
        <w:spacing w:before="10"/>
        <w:rPr>
          <w:b/>
          <w:sz w:val="27"/>
        </w:rPr>
      </w:pPr>
    </w:p>
    <w:p w14:paraId="61419CDA" w14:textId="77777777" w:rsidR="003E4615" w:rsidRDefault="002A5431">
      <w:pPr>
        <w:pStyle w:val="Zkladntext"/>
        <w:spacing w:before="1" w:line="312" w:lineRule="auto"/>
        <w:ind w:left="113"/>
      </w:pPr>
      <w:r>
        <w:t>Tento Dodatek je uzavřen za účelem úpravy podmínek</w:t>
      </w:r>
      <w:r>
        <w:rPr>
          <w:spacing w:val="30"/>
        </w:rPr>
        <w:t xml:space="preserve"> </w:t>
      </w:r>
      <w:r>
        <w:t>převodů nevyčerpaných člověkodnů</w:t>
      </w:r>
      <w:r>
        <w:rPr>
          <w:spacing w:val="40"/>
        </w:rPr>
        <w:t xml:space="preserve"> </w:t>
      </w:r>
      <w:r>
        <w:t>neposkytnutých služeb a zajištění podpory stávajícího HW a souvisejících licenc</w:t>
      </w:r>
      <w:r>
        <w:t>í.</w:t>
      </w:r>
    </w:p>
    <w:p w14:paraId="2D2B384E" w14:textId="77777777" w:rsidR="003E4615" w:rsidRDefault="003E4615">
      <w:pPr>
        <w:pStyle w:val="Zkladntext"/>
        <w:spacing w:before="1"/>
        <w:rPr>
          <w:sz w:val="28"/>
        </w:rPr>
      </w:pPr>
    </w:p>
    <w:p w14:paraId="6E1BCB65" w14:textId="77777777" w:rsidR="003E4615" w:rsidRDefault="002A5431">
      <w:pPr>
        <w:pStyle w:val="Nadpis1"/>
        <w:ind w:left="452" w:right="533"/>
        <w:jc w:val="center"/>
      </w:pPr>
      <w:r>
        <w:t>1</w:t>
      </w:r>
      <w:r>
        <w:rPr>
          <w:spacing w:val="-4"/>
        </w:rPr>
        <w:t xml:space="preserve"> </w:t>
      </w:r>
      <w:r>
        <w:t>Předmět</w:t>
      </w:r>
      <w:r>
        <w:rPr>
          <w:spacing w:val="-2"/>
        </w:rPr>
        <w:t xml:space="preserve"> Dodatku</w:t>
      </w:r>
    </w:p>
    <w:p w14:paraId="3B56D156" w14:textId="77777777" w:rsidR="003E4615" w:rsidRDefault="003E4615">
      <w:pPr>
        <w:pStyle w:val="Zkladntext"/>
        <w:spacing w:before="1"/>
        <w:rPr>
          <w:b/>
          <w:sz w:val="33"/>
        </w:rPr>
      </w:pPr>
    </w:p>
    <w:p w14:paraId="0CA99C99" w14:textId="77777777" w:rsidR="003E4615" w:rsidRDefault="002A5431">
      <w:pPr>
        <w:pStyle w:val="Zkladntext"/>
        <w:spacing w:before="1"/>
        <w:ind w:left="682"/>
      </w:pPr>
      <w:r>
        <w:t>Předmětem</w:t>
      </w:r>
      <w:r>
        <w:rPr>
          <w:spacing w:val="-7"/>
        </w:rPr>
        <w:t xml:space="preserve"> </w:t>
      </w:r>
      <w:r>
        <w:t>Dodatku</w:t>
      </w:r>
      <w:r>
        <w:rPr>
          <w:spacing w:val="-8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následující</w:t>
      </w:r>
      <w:r>
        <w:rPr>
          <w:spacing w:val="-8"/>
        </w:rPr>
        <w:t xml:space="preserve"> </w:t>
      </w:r>
      <w:r>
        <w:t>změny</w:t>
      </w:r>
      <w:r>
        <w:rPr>
          <w:spacing w:val="-8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smlouvy</w:t>
      </w:r>
      <w:r>
        <w:rPr>
          <w:spacing w:val="-4"/>
        </w:rPr>
        <w:t xml:space="preserve"> č.5:</w:t>
      </w:r>
    </w:p>
    <w:p w14:paraId="61E95094" w14:textId="77777777" w:rsidR="003E4615" w:rsidRDefault="003E4615">
      <w:pPr>
        <w:pStyle w:val="Zkladntext"/>
        <w:spacing w:before="1"/>
        <w:rPr>
          <w:sz w:val="24"/>
        </w:rPr>
      </w:pPr>
    </w:p>
    <w:p w14:paraId="4EC5240B" w14:textId="77777777" w:rsidR="003E4615" w:rsidRDefault="002A5431">
      <w:pPr>
        <w:pStyle w:val="Odstavecseseznamem"/>
        <w:numPr>
          <w:ilvl w:val="0"/>
          <w:numId w:val="3"/>
        </w:numPr>
        <w:tabs>
          <w:tab w:val="left" w:pos="1532"/>
        </w:tabs>
        <w:spacing w:before="1"/>
        <w:jc w:val="left"/>
      </w:pPr>
      <w:r>
        <w:t>V</w:t>
      </w:r>
      <w:r>
        <w:rPr>
          <w:spacing w:val="-11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1.3</w:t>
      </w:r>
      <w:r>
        <w:rPr>
          <w:spacing w:val="-11"/>
        </w:rPr>
        <w:t xml:space="preserve"> </w:t>
      </w:r>
      <w:proofErr w:type="gramStart"/>
      <w:r>
        <w:t>ruší</w:t>
      </w:r>
      <w:proofErr w:type="gramEnd"/>
      <w:r>
        <w:rPr>
          <w:spacing w:val="-10"/>
        </w:rPr>
        <w:t xml:space="preserve"> </w:t>
      </w:r>
      <w:r>
        <w:t>nemožnost</w:t>
      </w:r>
      <w:r>
        <w:rPr>
          <w:spacing w:val="-6"/>
        </w:rPr>
        <w:t xml:space="preserve"> </w:t>
      </w:r>
      <w:r>
        <w:t>užít</w:t>
      </w:r>
      <w:r>
        <w:rPr>
          <w:spacing w:val="-6"/>
        </w:rPr>
        <w:t xml:space="preserve"> </w:t>
      </w:r>
      <w:r>
        <w:t>nevyčerpané</w:t>
      </w:r>
      <w:r>
        <w:rPr>
          <w:spacing w:val="-7"/>
        </w:rPr>
        <w:t xml:space="preserve"> </w:t>
      </w:r>
      <w:r>
        <w:t>člověkodny</w:t>
      </w:r>
      <w:r>
        <w:rPr>
          <w:spacing w:val="-9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rPr>
          <w:spacing w:val="-2"/>
        </w:rPr>
        <w:t>31.3.2022.</w:t>
      </w:r>
    </w:p>
    <w:p w14:paraId="7C049182" w14:textId="77777777" w:rsidR="003E4615" w:rsidRDefault="003E4615">
      <w:pPr>
        <w:pStyle w:val="Zkladntext"/>
        <w:spacing w:before="10"/>
        <w:rPr>
          <w:sz w:val="23"/>
        </w:rPr>
      </w:pPr>
    </w:p>
    <w:p w14:paraId="564F2E6C" w14:textId="77777777" w:rsidR="003E4615" w:rsidRDefault="002A5431">
      <w:pPr>
        <w:pStyle w:val="Zkladntext"/>
        <w:ind w:left="1246"/>
      </w:pPr>
      <w:r>
        <w:t>Článek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1.3</w:t>
      </w:r>
      <w:r>
        <w:rPr>
          <w:spacing w:val="-6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nově</w:t>
      </w:r>
      <w:r>
        <w:rPr>
          <w:spacing w:val="-4"/>
        </w:rPr>
        <w:t xml:space="preserve"> zní:</w:t>
      </w:r>
    </w:p>
    <w:p w14:paraId="36B4CB5D" w14:textId="77777777" w:rsidR="003E4615" w:rsidRDefault="003E4615">
      <w:pPr>
        <w:pStyle w:val="Zkladntext"/>
        <w:spacing w:before="11"/>
        <w:rPr>
          <w:sz w:val="23"/>
        </w:rPr>
      </w:pPr>
    </w:p>
    <w:p w14:paraId="50EA785D" w14:textId="77777777" w:rsidR="003E4615" w:rsidRDefault="002A5431">
      <w:pPr>
        <w:pStyle w:val="Odstavecseseznamem"/>
        <w:numPr>
          <w:ilvl w:val="1"/>
          <w:numId w:val="2"/>
        </w:numPr>
        <w:tabs>
          <w:tab w:val="left" w:pos="1815"/>
        </w:tabs>
        <w:spacing w:line="312" w:lineRule="auto"/>
        <w:ind w:right="478"/>
        <w:jc w:val="both"/>
        <w:rPr>
          <w:i/>
        </w:rPr>
      </w:pPr>
      <w:r>
        <w:rPr>
          <w:i/>
        </w:rPr>
        <w:t xml:space="preserve">Poskytovatel se zavazuje v rámci paušální platby dle odst. 2.1 poskytnout Objednateli na základě jeho požadavků Služby drobného rozvoje </w:t>
      </w:r>
      <w:proofErr w:type="spellStart"/>
      <w:r>
        <w:rPr>
          <w:i/>
        </w:rPr>
        <w:t>ISoSS</w:t>
      </w:r>
      <w:proofErr w:type="spellEnd"/>
      <w:r>
        <w:rPr>
          <w:i/>
        </w:rPr>
        <w:t xml:space="preserve"> v rozsahu 300 člověkodnů, a to v průběhu každého kalendářního roku (resp. příslušný poměr celkového rozsahu ve vzt</w:t>
      </w:r>
      <w:r>
        <w:rPr>
          <w:i/>
        </w:rPr>
        <w:t>ahu k délce trvání účinnosti této Dílčí</w:t>
      </w:r>
      <w:r>
        <w:rPr>
          <w:i/>
          <w:spacing w:val="-9"/>
        </w:rPr>
        <w:t xml:space="preserve"> </w:t>
      </w:r>
      <w:r>
        <w:rPr>
          <w:i/>
        </w:rPr>
        <w:t>smlouvy</w:t>
      </w:r>
      <w:r>
        <w:rPr>
          <w:i/>
          <w:spacing w:val="-12"/>
        </w:rPr>
        <w:t xml:space="preserve"> </w:t>
      </w:r>
      <w:r>
        <w:rPr>
          <w:i/>
        </w:rPr>
        <w:t>v</w:t>
      </w:r>
      <w:r>
        <w:rPr>
          <w:i/>
          <w:spacing w:val="-9"/>
        </w:rPr>
        <w:t xml:space="preserve"> </w:t>
      </w:r>
      <w:r>
        <w:rPr>
          <w:i/>
        </w:rPr>
        <w:t>daném</w:t>
      </w:r>
      <w:r>
        <w:rPr>
          <w:i/>
          <w:spacing w:val="-11"/>
        </w:rPr>
        <w:t xml:space="preserve"> </w:t>
      </w:r>
      <w:r>
        <w:rPr>
          <w:i/>
        </w:rPr>
        <w:t>kalendářním</w:t>
      </w:r>
      <w:r>
        <w:rPr>
          <w:i/>
          <w:spacing w:val="-11"/>
        </w:rPr>
        <w:t xml:space="preserve"> </w:t>
      </w:r>
      <w:r>
        <w:rPr>
          <w:i/>
        </w:rPr>
        <w:t>roce).</w:t>
      </w:r>
      <w:r>
        <w:rPr>
          <w:i/>
          <w:spacing w:val="-9"/>
        </w:rPr>
        <w:t xml:space="preserve"> </w:t>
      </w:r>
      <w:r>
        <w:rPr>
          <w:i/>
        </w:rPr>
        <w:t>Celkový</w:t>
      </w:r>
      <w:r>
        <w:rPr>
          <w:i/>
          <w:spacing w:val="-9"/>
        </w:rPr>
        <w:t xml:space="preserve"> </w:t>
      </w:r>
      <w:r>
        <w:rPr>
          <w:i/>
        </w:rPr>
        <w:t>počet</w:t>
      </w:r>
      <w:r>
        <w:rPr>
          <w:i/>
          <w:spacing w:val="-9"/>
        </w:rPr>
        <w:t xml:space="preserve"> </w:t>
      </w:r>
      <w:r>
        <w:rPr>
          <w:i/>
        </w:rPr>
        <w:t>člověkodnů</w:t>
      </w:r>
      <w:r>
        <w:rPr>
          <w:i/>
          <w:spacing w:val="-8"/>
        </w:rPr>
        <w:t xml:space="preserve"> </w:t>
      </w:r>
      <w:r>
        <w:rPr>
          <w:i/>
        </w:rPr>
        <w:t>za</w:t>
      </w:r>
      <w:r>
        <w:rPr>
          <w:i/>
          <w:spacing w:val="-10"/>
        </w:rPr>
        <w:t xml:space="preserve"> </w:t>
      </w:r>
      <w:r>
        <w:rPr>
          <w:i/>
        </w:rPr>
        <w:t>dobu trvání Dílčí smlouvy č. 5 je celkem maximálně 1350.</w:t>
      </w:r>
    </w:p>
    <w:p w14:paraId="4E186FDC" w14:textId="77777777" w:rsidR="003E4615" w:rsidRDefault="002A5431">
      <w:pPr>
        <w:spacing w:before="201"/>
        <w:ind w:left="1814"/>
        <w:rPr>
          <w:i/>
        </w:rPr>
      </w:pPr>
      <w:r>
        <w:rPr>
          <w:i/>
        </w:rPr>
        <w:t>Nevyčerpané</w:t>
      </w:r>
      <w:r>
        <w:rPr>
          <w:i/>
          <w:spacing w:val="-9"/>
        </w:rPr>
        <w:t xml:space="preserve"> </w:t>
      </w:r>
      <w:r>
        <w:rPr>
          <w:i/>
        </w:rPr>
        <w:t>člověkodny</w:t>
      </w:r>
      <w:r>
        <w:rPr>
          <w:i/>
          <w:spacing w:val="-6"/>
        </w:rPr>
        <w:t xml:space="preserve"> </w:t>
      </w:r>
      <w:r>
        <w:rPr>
          <w:i/>
        </w:rPr>
        <w:t>je</w:t>
      </w:r>
      <w:r>
        <w:rPr>
          <w:i/>
          <w:spacing w:val="-8"/>
        </w:rPr>
        <w:t xml:space="preserve"> </w:t>
      </w:r>
      <w:r>
        <w:rPr>
          <w:i/>
        </w:rPr>
        <w:t>Objednatel</w:t>
      </w:r>
      <w:r>
        <w:rPr>
          <w:i/>
          <w:spacing w:val="-8"/>
        </w:rPr>
        <w:t xml:space="preserve"> </w:t>
      </w:r>
      <w:r>
        <w:rPr>
          <w:i/>
        </w:rPr>
        <w:t>oprávněn</w:t>
      </w:r>
      <w:r>
        <w:rPr>
          <w:i/>
          <w:spacing w:val="-9"/>
        </w:rPr>
        <w:t xml:space="preserve"> </w:t>
      </w:r>
      <w:r>
        <w:rPr>
          <w:i/>
        </w:rPr>
        <w:t>čerpat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následovně:</w:t>
      </w:r>
    </w:p>
    <w:p w14:paraId="1A88303A" w14:textId="77777777" w:rsidR="003E4615" w:rsidRDefault="003E4615">
      <w:pPr>
        <w:pStyle w:val="Zkladntext"/>
        <w:spacing w:before="11"/>
        <w:rPr>
          <w:i/>
          <w:sz w:val="23"/>
        </w:rPr>
      </w:pPr>
    </w:p>
    <w:p w14:paraId="75AEEAB9" w14:textId="77777777" w:rsidR="003E4615" w:rsidRDefault="002A5431">
      <w:pPr>
        <w:pStyle w:val="Odstavecseseznamem"/>
        <w:numPr>
          <w:ilvl w:val="2"/>
          <w:numId w:val="2"/>
        </w:numPr>
        <w:tabs>
          <w:tab w:val="left" w:pos="2528"/>
          <w:tab w:val="left" w:pos="2529"/>
        </w:tabs>
        <w:ind w:hanging="362"/>
        <w:rPr>
          <w:i/>
        </w:rPr>
      </w:pPr>
      <w:r>
        <w:rPr>
          <w:i/>
        </w:rPr>
        <w:t>po</w:t>
      </w:r>
      <w:r>
        <w:rPr>
          <w:i/>
          <w:spacing w:val="-3"/>
        </w:rPr>
        <w:t xml:space="preserve"> </w:t>
      </w:r>
      <w:r>
        <w:rPr>
          <w:i/>
        </w:rPr>
        <w:t>dohodě s Poskytovatelem</w:t>
      </w:r>
      <w:r>
        <w:rPr>
          <w:i/>
          <w:spacing w:val="1"/>
        </w:rPr>
        <w:t xml:space="preserve"> </w:t>
      </w:r>
      <w:r>
        <w:rPr>
          <w:i/>
        </w:rPr>
        <w:t>uží</w:t>
      </w:r>
      <w:r>
        <w:rPr>
          <w:i/>
        </w:rPr>
        <w:t>t</w:t>
      </w:r>
      <w:r>
        <w:rPr>
          <w:i/>
          <w:spacing w:val="4"/>
        </w:rPr>
        <w:t xml:space="preserve"> </w:t>
      </w:r>
      <w:r>
        <w:rPr>
          <w:i/>
        </w:rPr>
        <w:t>nejen na drobný rozvoj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ISoSS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ale</w:t>
      </w:r>
      <w:r>
        <w:rPr>
          <w:i/>
          <w:spacing w:val="1"/>
        </w:rPr>
        <w:t xml:space="preserve"> </w:t>
      </w:r>
      <w:r>
        <w:rPr>
          <w:i/>
        </w:rPr>
        <w:t xml:space="preserve">i </w:t>
      </w:r>
      <w:r>
        <w:rPr>
          <w:i/>
          <w:spacing w:val="-5"/>
        </w:rPr>
        <w:t>ve</w:t>
      </w:r>
    </w:p>
    <w:p w14:paraId="526FAA40" w14:textId="77777777" w:rsidR="003E4615" w:rsidRDefault="002A5431">
      <w:pPr>
        <w:spacing w:before="76"/>
        <w:ind w:left="2528"/>
        <w:rPr>
          <w:i/>
        </w:rPr>
      </w:pPr>
      <w:r>
        <w:rPr>
          <w:i/>
        </w:rPr>
        <w:t>prospěch</w:t>
      </w:r>
      <w:r>
        <w:rPr>
          <w:i/>
          <w:spacing w:val="-7"/>
        </w:rPr>
        <w:t xml:space="preserve"> </w:t>
      </w:r>
      <w:r>
        <w:rPr>
          <w:i/>
        </w:rPr>
        <w:t>drobného</w:t>
      </w:r>
      <w:r>
        <w:rPr>
          <w:i/>
          <w:spacing w:val="-8"/>
        </w:rPr>
        <w:t xml:space="preserve"> </w:t>
      </w:r>
      <w:r>
        <w:rPr>
          <w:i/>
        </w:rPr>
        <w:t>rozvoje</w:t>
      </w:r>
      <w:r>
        <w:rPr>
          <w:i/>
          <w:spacing w:val="-4"/>
        </w:rPr>
        <w:t xml:space="preserve"> </w:t>
      </w:r>
      <w:r>
        <w:rPr>
          <w:i/>
        </w:rPr>
        <w:t>EKIS</w:t>
      </w:r>
      <w:r>
        <w:rPr>
          <w:i/>
          <w:spacing w:val="-6"/>
        </w:rPr>
        <w:t xml:space="preserve"> </w:t>
      </w:r>
      <w:r>
        <w:rPr>
          <w:i/>
          <w:spacing w:val="-5"/>
        </w:rPr>
        <w:t>MV,</w:t>
      </w:r>
    </w:p>
    <w:p w14:paraId="20E33A96" w14:textId="77777777" w:rsidR="003E4615" w:rsidRDefault="002A5431">
      <w:pPr>
        <w:pStyle w:val="Odstavecseseznamem"/>
        <w:numPr>
          <w:ilvl w:val="2"/>
          <w:numId w:val="2"/>
        </w:numPr>
        <w:tabs>
          <w:tab w:val="left" w:pos="2528"/>
          <w:tab w:val="left" w:pos="2529"/>
        </w:tabs>
        <w:spacing w:before="76" w:line="312" w:lineRule="auto"/>
        <w:ind w:right="243"/>
        <w:rPr>
          <w:i/>
        </w:rPr>
      </w:pPr>
      <w:r>
        <w:rPr>
          <w:i/>
        </w:rPr>
        <w:t>čerpat</w:t>
      </w:r>
      <w:r>
        <w:rPr>
          <w:i/>
          <w:spacing w:val="-5"/>
        </w:rPr>
        <w:t xml:space="preserve"> </w:t>
      </w:r>
      <w:r>
        <w:rPr>
          <w:i/>
        </w:rPr>
        <w:t>služby</w:t>
      </w:r>
      <w:r>
        <w:rPr>
          <w:i/>
          <w:spacing w:val="-4"/>
        </w:rPr>
        <w:t xml:space="preserve"> </w:t>
      </w:r>
      <w:r>
        <w:rPr>
          <w:i/>
        </w:rPr>
        <w:t>tak,</w:t>
      </w:r>
      <w:r>
        <w:rPr>
          <w:i/>
          <w:spacing w:val="-1"/>
        </w:rPr>
        <w:t xml:space="preserve"> </w:t>
      </w:r>
      <w:r>
        <w:rPr>
          <w:i/>
        </w:rPr>
        <w:t>že</w:t>
      </w:r>
      <w:r>
        <w:rPr>
          <w:i/>
          <w:spacing w:val="-4"/>
        </w:rPr>
        <w:t xml:space="preserve"> </w:t>
      </w:r>
      <w:r>
        <w:rPr>
          <w:i/>
        </w:rPr>
        <w:t>člověkodny</w:t>
      </w:r>
      <w:r>
        <w:rPr>
          <w:i/>
          <w:spacing w:val="-6"/>
        </w:rPr>
        <w:t xml:space="preserve"> </w:t>
      </w:r>
      <w:r>
        <w:rPr>
          <w:i/>
        </w:rPr>
        <w:t>(včetně</w:t>
      </w:r>
      <w:r>
        <w:rPr>
          <w:i/>
          <w:spacing w:val="-6"/>
        </w:rPr>
        <w:t xml:space="preserve"> </w:t>
      </w:r>
      <w:r>
        <w:rPr>
          <w:i/>
        </w:rPr>
        <w:t>převedených)</w:t>
      </w:r>
      <w:r>
        <w:rPr>
          <w:i/>
          <w:spacing w:val="-1"/>
        </w:rPr>
        <w:t xml:space="preserve"> </w:t>
      </w:r>
      <w:r>
        <w:rPr>
          <w:i/>
        </w:rPr>
        <w:t>budou</w:t>
      </w:r>
      <w:r>
        <w:rPr>
          <w:i/>
          <w:spacing w:val="-6"/>
        </w:rPr>
        <w:t xml:space="preserve"> </w:t>
      </w:r>
      <w:r>
        <w:rPr>
          <w:i/>
        </w:rPr>
        <w:t>čerpány</w:t>
      </w:r>
      <w:r>
        <w:rPr>
          <w:i/>
          <w:spacing w:val="-6"/>
        </w:rPr>
        <w:t xml:space="preserve"> </w:t>
      </w:r>
      <w:r>
        <w:rPr>
          <w:i/>
        </w:rPr>
        <w:t>v</w:t>
      </w:r>
      <w:r>
        <w:rPr>
          <w:i/>
        </w:rPr>
        <w:t xml:space="preserve"> jednotlivém kalendářním měsíci v maximálním rozsahu 90 člověkodní, pokud se zástupci Objednatele a Poskytovatele nedohodnou jinak,</w:t>
      </w:r>
    </w:p>
    <w:p w14:paraId="484B3E18" w14:textId="77777777" w:rsidR="003E4615" w:rsidRDefault="002A5431">
      <w:pPr>
        <w:tabs>
          <w:tab w:val="left" w:pos="2528"/>
        </w:tabs>
        <w:spacing w:line="253" w:lineRule="exact"/>
        <w:ind w:left="2167"/>
        <w:rPr>
          <w:i/>
        </w:rPr>
      </w:pPr>
      <w:r>
        <w:rPr>
          <w:spacing w:val="-10"/>
        </w:rPr>
        <w:t>-</w:t>
      </w:r>
      <w:r>
        <w:tab/>
      </w:r>
      <w:r>
        <w:rPr>
          <w:i/>
        </w:rPr>
        <w:t>čerpat</w:t>
      </w:r>
      <w:r>
        <w:rPr>
          <w:i/>
          <w:spacing w:val="-6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31.</w:t>
      </w:r>
      <w:r>
        <w:rPr>
          <w:i/>
          <w:spacing w:val="-1"/>
        </w:rPr>
        <w:t xml:space="preserve"> </w:t>
      </w:r>
      <w:r>
        <w:rPr>
          <w:i/>
        </w:rPr>
        <w:t>3.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2023.</w:t>
      </w:r>
    </w:p>
    <w:p w14:paraId="099A0201" w14:textId="77777777" w:rsidR="003E4615" w:rsidRDefault="003E4615">
      <w:pPr>
        <w:pStyle w:val="Zkladntext"/>
        <w:spacing w:before="1"/>
        <w:rPr>
          <w:i/>
          <w:sz w:val="24"/>
        </w:rPr>
      </w:pPr>
    </w:p>
    <w:p w14:paraId="744B8753" w14:textId="77777777" w:rsidR="003E4615" w:rsidRDefault="002A5431">
      <w:pPr>
        <w:pStyle w:val="Odstavecseseznamem"/>
        <w:numPr>
          <w:ilvl w:val="0"/>
          <w:numId w:val="3"/>
        </w:numPr>
        <w:tabs>
          <w:tab w:val="left" w:pos="1338"/>
        </w:tabs>
        <w:spacing w:line="312" w:lineRule="auto"/>
        <w:ind w:left="1337" w:right="476" w:hanging="504"/>
        <w:jc w:val="both"/>
      </w:pPr>
      <w:r>
        <w:t>Do čl. 2 se doplní poskytování plnění dle čl. 1 odst. 1.2.3 Služby podpory (</w:t>
      </w:r>
      <w:proofErr w:type="spellStart"/>
      <w:r>
        <w:t>maintenance</w:t>
      </w:r>
      <w:proofErr w:type="spellEnd"/>
      <w:r>
        <w:t>) pro stáva</w:t>
      </w:r>
      <w:r>
        <w:t>jící HW a SW v rozsahu a specifikaci dle</w:t>
      </w:r>
      <w:r>
        <w:rPr>
          <w:spacing w:val="-2"/>
        </w:rPr>
        <w:t xml:space="preserve"> </w:t>
      </w:r>
      <w:r>
        <w:t>Přílohy č. 4 a Přílohy</w:t>
      </w:r>
      <w:r>
        <w:rPr>
          <w:spacing w:val="-4"/>
        </w:rPr>
        <w:t xml:space="preserve"> </w:t>
      </w:r>
      <w:r>
        <w:t>č. 6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též</w:t>
      </w:r>
      <w:r>
        <w:rPr>
          <w:spacing w:val="-4"/>
        </w:rPr>
        <w:t xml:space="preserve"> </w:t>
      </w:r>
      <w:r>
        <w:t>„Podpora</w:t>
      </w:r>
      <w:r>
        <w:rPr>
          <w:spacing w:val="-2"/>
        </w:rPr>
        <w:t xml:space="preserve"> </w:t>
      </w:r>
      <w:r>
        <w:t>HW a</w:t>
      </w:r>
      <w:r>
        <w:rPr>
          <w:spacing w:val="-4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licencí“) za</w:t>
      </w:r>
      <w:r>
        <w:rPr>
          <w:spacing w:val="-2"/>
        </w:rPr>
        <w:t xml:space="preserve"> </w:t>
      </w:r>
      <w:r>
        <w:t>období</w:t>
      </w:r>
      <w:r>
        <w:rPr>
          <w:spacing w:val="-5"/>
        </w:rPr>
        <w:t xml:space="preserve"> </w:t>
      </w:r>
      <w:r>
        <w:t>od 1.</w:t>
      </w:r>
      <w:r>
        <w:rPr>
          <w:spacing w:val="80"/>
          <w:w w:val="150"/>
        </w:rPr>
        <w:t xml:space="preserve"> </w:t>
      </w:r>
      <w:r>
        <w:t>4.</w:t>
      </w:r>
      <w:r>
        <w:rPr>
          <w:spacing w:val="80"/>
          <w:w w:val="150"/>
        </w:rPr>
        <w:t xml:space="preserve"> </w:t>
      </w:r>
      <w:r>
        <w:t>2022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31.3.2023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celkové</w:t>
      </w:r>
      <w:r>
        <w:rPr>
          <w:spacing w:val="80"/>
          <w:w w:val="150"/>
        </w:rPr>
        <w:t xml:space="preserve"> </w:t>
      </w:r>
      <w:r>
        <w:t>výši</w:t>
      </w:r>
      <w:r>
        <w:rPr>
          <w:spacing w:val="80"/>
          <w:w w:val="150"/>
        </w:rPr>
        <w:t xml:space="preserve"> </w:t>
      </w:r>
      <w:r>
        <w:t>3.560.290,72</w:t>
      </w:r>
      <w:r>
        <w:rPr>
          <w:spacing w:val="80"/>
          <w:w w:val="150"/>
        </w:rPr>
        <w:t xml:space="preserve"> </w:t>
      </w:r>
      <w:r>
        <w:t>Kč</w:t>
      </w:r>
      <w:r>
        <w:rPr>
          <w:spacing w:val="80"/>
          <w:w w:val="150"/>
        </w:rPr>
        <w:t xml:space="preserve"> </w:t>
      </w:r>
      <w:r>
        <w:t>bez</w:t>
      </w:r>
      <w:r>
        <w:rPr>
          <w:spacing w:val="80"/>
          <w:w w:val="150"/>
        </w:rPr>
        <w:t xml:space="preserve"> </w:t>
      </w:r>
      <w:r>
        <w:t>DPH,</w:t>
      </w:r>
      <w:r>
        <w:rPr>
          <w:spacing w:val="80"/>
          <w:w w:val="150"/>
        </w:rPr>
        <w:t xml:space="preserve"> </w:t>
      </w:r>
      <w:r>
        <w:t>tj. 4 307 951,77 Kč včetně DPH.</w:t>
      </w:r>
    </w:p>
    <w:p w14:paraId="10936661" w14:textId="77777777" w:rsidR="003E4615" w:rsidRDefault="002A5431">
      <w:pPr>
        <w:pStyle w:val="Zkladntext"/>
        <w:spacing w:before="199"/>
        <w:ind w:left="2167"/>
      </w:pP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rPr>
          <w:spacing w:val="-5"/>
        </w:rPr>
        <w:t>se</w:t>
      </w:r>
    </w:p>
    <w:p w14:paraId="01CB4805" w14:textId="77777777" w:rsidR="003E4615" w:rsidRDefault="003E4615">
      <w:pPr>
        <w:pStyle w:val="Zkladntext"/>
        <w:spacing w:before="2"/>
        <w:rPr>
          <w:sz w:val="24"/>
        </w:rPr>
      </w:pPr>
    </w:p>
    <w:p w14:paraId="6E96A4CE" w14:textId="77777777" w:rsidR="003E4615" w:rsidRDefault="002A5431">
      <w:pPr>
        <w:pStyle w:val="Odstavecseseznamem"/>
        <w:numPr>
          <w:ilvl w:val="1"/>
          <w:numId w:val="3"/>
        </w:numPr>
        <w:tabs>
          <w:tab w:val="left" w:pos="2528"/>
          <w:tab w:val="left" w:pos="2529"/>
        </w:tabs>
        <w:ind w:hanging="362"/>
      </w:pPr>
      <w:r>
        <w:t>do</w:t>
      </w:r>
      <w:r>
        <w:rPr>
          <w:spacing w:val="-5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2.1</w:t>
      </w:r>
      <w:r>
        <w:rPr>
          <w:spacing w:val="-4"/>
        </w:rPr>
        <w:t xml:space="preserve"> </w:t>
      </w:r>
      <w:r>
        <w:t>doplňuje</w:t>
      </w:r>
      <w:r>
        <w:rPr>
          <w:spacing w:val="-4"/>
        </w:rPr>
        <w:t xml:space="preserve"> </w:t>
      </w:r>
      <w:r>
        <w:rPr>
          <w:spacing w:val="-2"/>
        </w:rPr>
        <w:t>následující:</w:t>
      </w:r>
    </w:p>
    <w:p w14:paraId="243D6D7F" w14:textId="77777777" w:rsidR="003E4615" w:rsidRDefault="003E4615">
      <w:pPr>
        <w:pStyle w:val="Zkladntext"/>
        <w:spacing w:before="10"/>
        <w:rPr>
          <w:sz w:val="23"/>
        </w:rPr>
      </w:pPr>
    </w:p>
    <w:p w14:paraId="639E78E0" w14:textId="77777777" w:rsidR="003E4615" w:rsidRDefault="002A5431">
      <w:pPr>
        <w:spacing w:line="312" w:lineRule="auto"/>
        <w:ind w:left="1258" w:right="411"/>
        <w:rPr>
          <w:i/>
        </w:rPr>
      </w:pPr>
      <w:r>
        <w:rPr>
          <w:i/>
        </w:rPr>
        <w:t>Cena za</w:t>
      </w:r>
      <w:r>
        <w:rPr>
          <w:i/>
          <w:spacing w:val="-2"/>
        </w:rPr>
        <w:t xml:space="preserve"> </w:t>
      </w:r>
      <w:r>
        <w:rPr>
          <w:i/>
        </w:rPr>
        <w:t>plnění</w:t>
      </w:r>
      <w:r>
        <w:rPr>
          <w:i/>
          <w:spacing w:val="-1"/>
        </w:rPr>
        <w:t xml:space="preserve"> </w:t>
      </w:r>
      <w:r>
        <w:rPr>
          <w:i/>
        </w:rPr>
        <w:t>specifikované</w:t>
      </w:r>
      <w:r>
        <w:rPr>
          <w:i/>
          <w:spacing w:val="-2"/>
        </w:rPr>
        <w:t xml:space="preserve"> </w:t>
      </w:r>
      <w:r>
        <w:rPr>
          <w:i/>
        </w:rPr>
        <w:t>v odst. 1.2.3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-4"/>
        </w:rPr>
        <w:t xml:space="preserve"> </w:t>
      </w:r>
      <w:r>
        <w:rPr>
          <w:i/>
        </w:rPr>
        <w:t>období</w:t>
      </w:r>
      <w:r>
        <w:rPr>
          <w:i/>
          <w:spacing w:val="-1"/>
        </w:rPr>
        <w:t xml:space="preserve"> </w:t>
      </w:r>
      <w:r>
        <w:rPr>
          <w:i/>
        </w:rPr>
        <w:t>od</w:t>
      </w:r>
      <w:r>
        <w:rPr>
          <w:i/>
          <w:spacing w:val="-4"/>
        </w:rPr>
        <w:t xml:space="preserve"> </w:t>
      </w:r>
      <w:r>
        <w:rPr>
          <w:i/>
        </w:rPr>
        <w:t>1.</w:t>
      </w:r>
      <w:r>
        <w:rPr>
          <w:i/>
          <w:spacing w:val="-3"/>
        </w:rPr>
        <w:t xml:space="preserve"> </w:t>
      </w:r>
      <w:r>
        <w:rPr>
          <w:i/>
        </w:rPr>
        <w:t>4.</w:t>
      </w:r>
      <w:r>
        <w:rPr>
          <w:i/>
          <w:spacing w:val="-3"/>
        </w:rPr>
        <w:t xml:space="preserve"> </w:t>
      </w:r>
      <w:r>
        <w:rPr>
          <w:i/>
        </w:rPr>
        <w:t>2022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31.</w:t>
      </w:r>
      <w:r>
        <w:rPr>
          <w:i/>
          <w:spacing w:val="-3"/>
        </w:rPr>
        <w:t xml:space="preserve"> </w:t>
      </w:r>
      <w:r>
        <w:rPr>
          <w:i/>
        </w:rPr>
        <w:t>3.</w:t>
      </w:r>
      <w:r>
        <w:rPr>
          <w:i/>
          <w:spacing w:val="-1"/>
        </w:rPr>
        <w:t xml:space="preserve"> </w:t>
      </w:r>
      <w:r>
        <w:rPr>
          <w:i/>
        </w:rPr>
        <w:t>2023 činí měsíčně částku dle tabulky č. 2.</w:t>
      </w:r>
    </w:p>
    <w:p w14:paraId="51901E1D" w14:textId="77777777" w:rsidR="003E4615" w:rsidRDefault="002A5431">
      <w:pPr>
        <w:pStyle w:val="Odstavecseseznamem"/>
        <w:numPr>
          <w:ilvl w:val="1"/>
          <w:numId w:val="3"/>
        </w:numPr>
        <w:tabs>
          <w:tab w:val="left" w:pos="2528"/>
          <w:tab w:val="left" w:pos="2529"/>
        </w:tabs>
        <w:spacing w:before="199"/>
        <w:ind w:hanging="362"/>
      </w:pPr>
      <w:r>
        <w:t>do</w:t>
      </w:r>
      <w:r>
        <w:rPr>
          <w:spacing w:val="-5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2.2</w:t>
      </w:r>
      <w:r>
        <w:rPr>
          <w:spacing w:val="-4"/>
        </w:rPr>
        <w:t xml:space="preserve"> </w:t>
      </w:r>
      <w:r>
        <w:t>doplňuje</w:t>
      </w:r>
      <w:r>
        <w:rPr>
          <w:spacing w:val="-4"/>
        </w:rPr>
        <w:t xml:space="preserve"> </w:t>
      </w:r>
      <w:r>
        <w:rPr>
          <w:spacing w:val="-2"/>
        </w:rPr>
        <w:t>následující:</w:t>
      </w:r>
    </w:p>
    <w:p w14:paraId="20E0183A" w14:textId="77777777" w:rsidR="003E4615" w:rsidRDefault="003E4615">
      <w:pPr>
        <w:sectPr w:rsidR="003E4615">
          <w:pgSz w:w="11910" w:h="16840"/>
          <w:pgMar w:top="1660" w:right="1080" w:bottom="1060" w:left="1020" w:header="852" w:footer="864" w:gutter="0"/>
          <w:cols w:space="708"/>
        </w:sectPr>
      </w:pPr>
    </w:p>
    <w:p w14:paraId="500E2CCE" w14:textId="77777777" w:rsidR="003E4615" w:rsidRDefault="003E4615">
      <w:pPr>
        <w:pStyle w:val="Zkladntext"/>
        <w:spacing w:before="2"/>
        <w:rPr>
          <w:sz w:val="15"/>
        </w:rPr>
      </w:pPr>
    </w:p>
    <w:p w14:paraId="4AD9BC78" w14:textId="77777777" w:rsidR="003E4615" w:rsidRDefault="002A5431">
      <w:pPr>
        <w:spacing w:before="93"/>
        <w:ind w:left="1258"/>
        <w:rPr>
          <w:i/>
        </w:rPr>
      </w:pPr>
      <w:r>
        <w:rPr>
          <w:i/>
        </w:rPr>
        <w:t>Dílčí</w:t>
      </w:r>
      <w:r>
        <w:rPr>
          <w:i/>
          <w:spacing w:val="-7"/>
        </w:rPr>
        <w:t xml:space="preserve"> </w:t>
      </w:r>
      <w:r>
        <w:rPr>
          <w:i/>
        </w:rPr>
        <w:t>měsíční</w:t>
      </w:r>
      <w:r>
        <w:rPr>
          <w:i/>
          <w:spacing w:val="-4"/>
        </w:rPr>
        <w:t xml:space="preserve"> </w:t>
      </w:r>
      <w:r>
        <w:rPr>
          <w:i/>
        </w:rPr>
        <w:t>paušální</w:t>
      </w:r>
      <w:r>
        <w:rPr>
          <w:i/>
          <w:spacing w:val="-5"/>
        </w:rPr>
        <w:t xml:space="preserve"> </w:t>
      </w:r>
      <w:r>
        <w:rPr>
          <w:i/>
        </w:rPr>
        <w:t>cena</w:t>
      </w:r>
      <w:r>
        <w:rPr>
          <w:i/>
          <w:spacing w:val="1"/>
        </w:rPr>
        <w:t xml:space="preserve"> </w:t>
      </w:r>
      <w:r>
        <w:rPr>
          <w:i/>
        </w:rPr>
        <w:t>za</w:t>
      </w:r>
      <w:r>
        <w:rPr>
          <w:i/>
          <w:spacing w:val="-4"/>
        </w:rPr>
        <w:t xml:space="preserve"> </w:t>
      </w:r>
      <w:r>
        <w:rPr>
          <w:i/>
        </w:rPr>
        <w:t>plnění</w:t>
      </w:r>
      <w:r>
        <w:rPr>
          <w:i/>
          <w:spacing w:val="-1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rPr>
          <w:i/>
        </w:rPr>
        <w:t>období</w:t>
      </w:r>
      <w:r>
        <w:rPr>
          <w:i/>
          <w:spacing w:val="-4"/>
        </w:rPr>
        <w:t xml:space="preserve"> </w:t>
      </w:r>
      <w:r>
        <w:rPr>
          <w:i/>
        </w:rPr>
        <w:t>od</w:t>
      </w:r>
      <w:r>
        <w:rPr>
          <w:i/>
          <w:spacing w:val="-3"/>
        </w:rPr>
        <w:t xml:space="preserve"> </w:t>
      </w:r>
      <w:r>
        <w:rPr>
          <w:i/>
        </w:rPr>
        <w:t>1.</w:t>
      </w:r>
      <w:r>
        <w:rPr>
          <w:i/>
          <w:spacing w:val="-4"/>
        </w:rPr>
        <w:t xml:space="preserve"> </w:t>
      </w:r>
      <w:r>
        <w:rPr>
          <w:i/>
        </w:rPr>
        <w:t>4.</w:t>
      </w:r>
      <w:r>
        <w:rPr>
          <w:i/>
          <w:spacing w:val="-3"/>
        </w:rPr>
        <w:t xml:space="preserve"> </w:t>
      </w:r>
      <w:r>
        <w:rPr>
          <w:i/>
        </w:rPr>
        <w:t>2022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31.</w:t>
      </w:r>
      <w:r>
        <w:rPr>
          <w:i/>
          <w:spacing w:val="-4"/>
        </w:rPr>
        <w:t xml:space="preserve"> </w:t>
      </w:r>
      <w:r>
        <w:rPr>
          <w:i/>
        </w:rPr>
        <w:t>3.</w:t>
      </w:r>
      <w:r>
        <w:rPr>
          <w:i/>
          <w:spacing w:val="-4"/>
        </w:rPr>
        <w:t xml:space="preserve"> 2023</w:t>
      </w:r>
    </w:p>
    <w:p w14:paraId="1E201512" w14:textId="77777777" w:rsidR="003E4615" w:rsidRDefault="002A5431">
      <w:pPr>
        <w:spacing w:before="76" w:line="504" w:lineRule="auto"/>
        <w:ind w:left="682" w:right="2871" w:firstLine="575"/>
        <w:rPr>
          <w:i/>
        </w:rPr>
      </w:pPr>
      <w:r>
        <w:rPr>
          <w:i/>
        </w:rPr>
        <w:t>vychází</w:t>
      </w:r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10"/>
        </w:rPr>
        <w:t xml:space="preserve"> </w:t>
      </w:r>
      <w:r>
        <w:rPr>
          <w:i/>
        </w:rPr>
        <w:t>jednotlivých</w:t>
      </w:r>
      <w:r>
        <w:rPr>
          <w:i/>
          <w:spacing w:val="-7"/>
        </w:rPr>
        <w:t xml:space="preserve"> </w:t>
      </w:r>
      <w:r>
        <w:rPr>
          <w:i/>
        </w:rPr>
        <w:t>sledovaných</w:t>
      </w:r>
      <w:r>
        <w:rPr>
          <w:i/>
          <w:spacing w:val="-7"/>
        </w:rPr>
        <w:t xml:space="preserve"> </w:t>
      </w:r>
      <w:r>
        <w:rPr>
          <w:i/>
        </w:rPr>
        <w:t>položek</w:t>
      </w:r>
      <w:r>
        <w:rPr>
          <w:i/>
          <w:spacing w:val="-7"/>
        </w:rPr>
        <w:t xml:space="preserve"> </w:t>
      </w:r>
      <w:r>
        <w:rPr>
          <w:i/>
        </w:rPr>
        <w:t>plnění: Tabulka č. 1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4438"/>
        <w:gridCol w:w="3118"/>
      </w:tblGrid>
      <w:tr w:rsidR="003E4615" w14:paraId="18314D35" w14:textId="77777777">
        <w:trPr>
          <w:trHeight w:val="858"/>
        </w:trPr>
        <w:tc>
          <w:tcPr>
            <w:tcW w:w="1370" w:type="dxa"/>
          </w:tcPr>
          <w:p w14:paraId="4FD52656" w14:textId="77777777" w:rsidR="003E4615" w:rsidRDefault="002A5431">
            <w:pPr>
              <w:pStyle w:val="TableParagraph"/>
              <w:spacing w:before="98" w:line="312" w:lineRule="auto"/>
              <w:ind w:left="280" w:right="255" w:firstLine="13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Číslo položky</w:t>
            </w:r>
          </w:p>
        </w:tc>
        <w:tc>
          <w:tcPr>
            <w:tcW w:w="4438" w:type="dxa"/>
          </w:tcPr>
          <w:p w14:paraId="3F2C8011" w14:textId="77777777" w:rsidR="003E4615" w:rsidRDefault="003E4615">
            <w:pPr>
              <w:pStyle w:val="TableParagraph"/>
              <w:spacing w:before="10"/>
              <w:rPr>
                <w:i/>
              </w:rPr>
            </w:pPr>
          </w:p>
          <w:p w14:paraId="2939E950" w14:textId="77777777" w:rsidR="003E4615" w:rsidRDefault="002A5431">
            <w:pPr>
              <w:pStyle w:val="TableParagraph"/>
              <w:spacing w:before="1"/>
              <w:ind w:left="1795" w:right="177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Položka</w:t>
            </w:r>
          </w:p>
        </w:tc>
        <w:tc>
          <w:tcPr>
            <w:tcW w:w="3118" w:type="dxa"/>
          </w:tcPr>
          <w:p w14:paraId="2DB87370" w14:textId="77777777" w:rsidR="003E4615" w:rsidRDefault="002A5431">
            <w:pPr>
              <w:pStyle w:val="TableParagraph"/>
              <w:spacing w:line="312" w:lineRule="auto"/>
              <w:ind w:left="738" w:right="50" w:hanging="606"/>
              <w:rPr>
                <w:b/>
                <w:i/>
              </w:rPr>
            </w:pPr>
            <w:r>
              <w:rPr>
                <w:b/>
                <w:i/>
              </w:rPr>
              <w:t>Dílčí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měsíční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cena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bez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DPH v Kč za položku</w:t>
            </w:r>
          </w:p>
        </w:tc>
      </w:tr>
      <w:tr w:rsidR="003E4615" w14:paraId="1502C56F" w14:textId="77777777">
        <w:trPr>
          <w:trHeight w:val="527"/>
        </w:trPr>
        <w:tc>
          <w:tcPr>
            <w:tcW w:w="1370" w:type="dxa"/>
          </w:tcPr>
          <w:p w14:paraId="366BA29A" w14:textId="77777777" w:rsidR="003E4615" w:rsidRDefault="002A5431">
            <w:pPr>
              <w:pStyle w:val="TableParagraph"/>
              <w:spacing w:before="98"/>
              <w:ind w:left="19"/>
              <w:jc w:val="center"/>
            </w:pPr>
            <w:r>
              <w:t>1</w:t>
            </w:r>
          </w:p>
        </w:tc>
        <w:tc>
          <w:tcPr>
            <w:tcW w:w="4438" w:type="dxa"/>
          </w:tcPr>
          <w:p w14:paraId="5A49B833" w14:textId="77777777" w:rsidR="003E4615" w:rsidRDefault="002A5431">
            <w:pPr>
              <w:pStyle w:val="TableParagraph"/>
              <w:spacing w:before="98"/>
              <w:ind w:left="105"/>
              <w:rPr>
                <w:i/>
              </w:rPr>
            </w:pPr>
            <w:r>
              <w:rPr>
                <w:i/>
              </w:rPr>
              <w:t>Zajištění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podpory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provozu</w:t>
            </w:r>
          </w:p>
        </w:tc>
        <w:tc>
          <w:tcPr>
            <w:tcW w:w="3118" w:type="dxa"/>
          </w:tcPr>
          <w:p w14:paraId="592C5697" w14:textId="77777777" w:rsidR="003E4615" w:rsidRDefault="002A5431">
            <w:pPr>
              <w:pStyle w:val="TableParagraph"/>
              <w:spacing w:line="250" w:lineRule="exact"/>
              <w:ind w:left="827" w:right="803"/>
              <w:jc w:val="center"/>
              <w:rPr>
                <w:i/>
              </w:rPr>
            </w:pPr>
            <w:r>
              <w:rPr>
                <w:i/>
              </w:rPr>
              <w:t xml:space="preserve">0 </w:t>
            </w:r>
            <w:r>
              <w:rPr>
                <w:i/>
                <w:spacing w:val="-5"/>
              </w:rPr>
              <w:t>Kč</w:t>
            </w:r>
          </w:p>
        </w:tc>
      </w:tr>
      <w:tr w:rsidR="003E4615" w14:paraId="65EBBABF" w14:textId="77777777">
        <w:trPr>
          <w:trHeight w:val="530"/>
        </w:trPr>
        <w:tc>
          <w:tcPr>
            <w:tcW w:w="1370" w:type="dxa"/>
          </w:tcPr>
          <w:p w14:paraId="265D005A" w14:textId="77777777" w:rsidR="003E4615" w:rsidRDefault="002A5431">
            <w:pPr>
              <w:pStyle w:val="TableParagraph"/>
              <w:spacing w:before="98"/>
              <w:ind w:left="19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438" w:type="dxa"/>
          </w:tcPr>
          <w:p w14:paraId="58E34C0B" w14:textId="77777777" w:rsidR="003E4615" w:rsidRDefault="002A5431">
            <w:pPr>
              <w:pStyle w:val="TableParagraph"/>
              <w:spacing w:before="98"/>
              <w:ind w:left="105"/>
              <w:rPr>
                <w:i/>
              </w:rPr>
            </w:pPr>
            <w:r>
              <w:rPr>
                <w:i/>
              </w:rPr>
              <w:t>Drobný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rozvoj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odst.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1.3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Dílčí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smlouvy</w:t>
            </w:r>
          </w:p>
        </w:tc>
        <w:tc>
          <w:tcPr>
            <w:tcW w:w="3118" w:type="dxa"/>
          </w:tcPr>
          <w:p w14:paraId="22E9298D" w14:textId="77777777" w:rsidR="003E4615" w:rsidRDefault="002A5431">
            <w:pPr>
              <w:pStyle w:val="TableParagraph"/>
              <w:spacing w:line="250" w:lineRule="exact"/>
              <w:ind w:left="824" w:right="805"/>
              <w:jc w:val="center"/>
              <w:rPr>
                <w:i/>
              </w:rPr>
            </w:pPr>
            <w:r>
              <w:rPr>
                <w:i/>
              </w:rPr>
              <w:t xml:space="preserve">0 </w:t>
            </w:r>
            <w:r>
              <w:rPr>
                <w:i/>
                <w:spacing w:val="-5"/>
              </w:rPr>
              <w:t>Kč</w:t>
            </w:r>
          </w:p>
        </w:tc>
      </w:tr>
      <w:tr w:rsidR="003E4615" w14:paraId="6229B626" w14:textId="77777777">
        <w:trPr>
          <w:trHeight w:val="624"/>
        </w:trPr>
        <w:tc>
          <w:tcPr>
            <w:tcW w:w="1370" w:type="dxa"/>
          </w:tcPr>
          <w:p w14:paraId="1F6817E4" w14:textId="77777777" w:rsidR="003E4615" w:rsidRDefault="002A5431">
            <w:pPr>
              <w:pStyle w:val="TableParagraph"/>
              <w:spacing w:before="144"/>
              <w:ind w:left="19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438" w:type="dxa"/>
          </w:tcPr>
          <w:p w14:paraId="77694BE2" w14:textId="77777777" w:rsidR="003E4615" w:rsidRDefault="002A5431">
            <w:pPr>
              <w:pStyle w:val="TableParagraph"/>
              <w:spacing w:before="144"/>
              <w:ind w:left="105"/>
              <w:rPr>
                <w:i/>
              </w:rPr>
            </w:pPr>
            <w:r>
              <w:rPr>
                <w:i/>
              </w:rPr>
              <w:t>Podpora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licencí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dalších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licencí</w:t>
            </w:r>
          </w:p>
        </w:tc>
        <w:tc>
          <w:tcPr>
            <w:tcW w:w="3118" w:type="dxa"/>
          </w:tcPr>
          <w:p w14:paraId="1D9116F0" w14:textId="77777777" w:rsidR="003E4615" w:rsidRDefault="002A5431">
            <w:pPr>
              <w:pStyle w:val="TableParagraph"/>
              <w:spacing w:before="46"/>
              <w:ind w:left="824" w:right="805"/>
              <w:jc w:val="center"/>
              <w:rPr>
                <w:i/>
              </w:rPr>
            </w:pPr>
            <w:r>
              <w:rPr>
                <w:i/>
              </w:rPr>
              <w:t xml:space="preserve">0 </w:t>
            </w:r>
            <w:r>
              <w:rPr>
                <w:i/>
                <w:spacing w:val="-5"/>
              </w:rPr>
              <w:t>Kč</w:t>
            </w:r>
          </w:p>
        </w:tc>
      </w:tr>
      <w:tr w:rsidR="003E4615" w14:paraId="0A8DB5C8" w14:textId="77777777">
        <w:trPr>
          <w:trHeight w:val="527"/>
        </w:trPr>
        <w:tc>
          <w:tcPr>
            <w:tcW w:w="1370" w:type="dxa"/>
          </w:tcPr>
          <w:p w14:paraId="753DBC26" w14:textId="77777777" w:rsidR="003E4615" w:rsidRDefault="002A5431">
            <w:pPr>
              <w:pStyle w:val="TableParagraph"/>
              <w:spacing w:before="98"/>
              <w:ind w:left="19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438" w:type="dxa"/>
          </w:tcPr>
          <w:p w14:paraId="5C67F0AB" w14:textId="77777777" w:rsidR="003E4615" w:rsidRDefault="002A5431">
            <w:pPr>
              <w:pStyle w:val="TableParagraph"/>
              <w:spacing w:before="98"/>
              <w:ind w:left="105"/>
              <w:rPr>
                <w:i/>
              </w:rPr>
            </w:pPr>
            <w:r>
              <w:rPr>
                <w:i/>
              </w:rPr>
              <w:t>Podpora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souvisejících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licencí</w:t>
            </w:r>
          </w:p>
        </w:tc>
        <w:tc>
          <w:tcPr>
            <w:tcW w:w="3118" w:type="dxa"/>
          </w:tcPr>
          <w:p w14:paraId="1A88BB7F" w14:textId="77777777" w:rsidR="003E4615" w:rsidRDefault="002A5431">
            <w:pPr>
              <w:pStyle w:val="TableParagraph"/>
              <w:spacing w:line="250" w:lineRule="exact"/>
              <w:ind w:left="827" w:right="805"/>
              <w:jc w:val="center"/>
              <w:rPr>
                <w:i/>
              </w:rPr>
            </w:pPr>
            <w:r>
              <w:rPr>
                <w:i/>
              </w:rPr>
              <w:t>viz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tabulka č.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2</w:t>
            </w:r>
          </w:p>
        </w:tc>
      </w:tr>
      <w:tr w:rsidR="003E4615" w14:paraId="1F0DE708" w14:textId="77777777">
        <w:trPr>
          <w:trHeight w:val="530"/>
        </w:trPr>
        <w:tc>
          <w:tcPr>
            <w:tcW w:w="5808" w:type="dxa"/>
            <w:gridSpan w:val="2"/>
          </w:tcPr>
          <w:p w14:paraId="7983676F" w14:textId="77777777" w:rsidR="003E4615" w:rsidRDefault="002A5431">
            <w:pPr>
              <w:pStyle w:val="TableParagraph"/>
              <w:spacing w:before="98"/>
              <w:ind w:left="107"/>
              <w:rPr>
                <w:i/>
              </w:rPr>
            </w:pPr>
            <w:r>
              <w:rPr>
                <w:i/>
              </w:rPr>
              <w:t>Dílčí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měsíční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paušální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tomto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období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celkem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3118" w:type="dxa"/>
          </w:tcPr>
          <w:p w14:paraId="41240CDA" w14:textId="77777777" w:rsidR="003E4615" w:rsidRDefault="002A5431">
            <w:pPr>
              <w:pStyle w:val="TableParagraph"/>
              <w:ind w:left="827" w:right="805"/>
              <w:jc w:val="center"/>
              <w:rPr>
                <w:i/>
              </w:rPr>
            </w:pPr>
            <w:r>
              <w:rPr>
                <w:i/>
              </w:rPr>
              <w:t>viz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tabulka č.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2</w:t>
            </w:r>
          </w:p>
        </w:tc>
      </w:tr>
    </w:tbl>
    <w:p w14:paraId="7364DD98" w14:textId="77777777" w:rsidR="003E4615" w:rsidRDefault="003E4615">
      <w:pPr>
        <w:pStyle w:val="Zkladntext"/>
        <w:spacing w:before="5"/>
        <w:rPr>
          <w:i/>
          <w:sz w:val="28"/>
        </w:rPr>
      </w:pPr>
    </w:p>
    <w:p w14:paraId="7F95F931" w14:textId="77777777" w:rsidR="003E4615" w:rsidRDefault="002A5431">
      <w:pPr>
        <w:spacing w:line="312" w:lineRule="auto"/>
        <w:ind w:left="1246" w:firstLine="12"/>
        <w:rPr>
          <w:i/>
        </w:rPr>
      </w:pPr>
      <w:r>
        <w:rPr>
          <w:i/>
        </w:rPr>
        <w:t>Částka za</w:t>
      </w:r>
      <w:r>
        <w:rPr>
          <w:i/>
          <w:spacing w:val="-3"/>
        </w:rPr>
        <w:t xml:space="preserve"> </w:t>
      </w:r>
      <w:r>
        <w:rPr>
          <w:i/>
        </w:rPr>
        <w:t>plnění</w:t>
      </w:r>
      <w:r>
        <w:rPr>
          <w:i/>
          <w:spacing w:val="-2"/>
        </w:rPr>
        <w:t xml:space="preserve"> </w:t>
      </w:r>
      <w:r>
        <w:rPr>
          <w:i/>
        </w:rPr>
        <w:t>bude</w:t>
      </w:r>
      <w:r>
        <w:rPr>
          <w:i/>
          <w:spacing w:val="-4"/>
        </w:rPr>
        <w:t xml:space="preserve"> </w:t>
      </w:r>
      <w:r>
        <w:rPr>
          <w:i/>
        </w:rPr>
        <w:t>fakturována</w:t>
      </w:r>
      <w:r>
        <w:rPr>
          <w:i/>
          <w:spacing w:val="-5"/>
        </w:rPr>
        <w:t xml:space="preserve"> </w:t>
      </w:r>
      <w:r>
        <w:rPr>
          <w:i/>
        </w:rPr>
        <w:t>v</w:t>
      </w:r>
      <w:r>
        <w:rPr>
          <w:i/>
          <w:spacing w:val="-5"/>
        </w:rPr>
        <w:t xml:space="preserve"> </w:t>
      </w:r>
      <w:r>
        <w:rPr>
          <w:i/>
        </w:rPr>
        <w:t>jednotlivých</w:t>
      </w:r>
      <w:r>
        <w:rPr>
          <w:i/>
          <w:spacing w:val="-5"/>
        </w:rPr>
        <w:t xml:space="preserve"> </w:t>
      </w:r>
      <w:r>
        <w:rPr>
          <w:i/>
        </w:rPr>
        <w:t>měsíčních</w:t>
      </w:r>
      <w:r>
        <w:rPr>
          <w:i/>
          <w:spacing w:val="-3"/>
        </w:rPr>
        <w:t xml:space="preserve"> </w:t>
      </w:r>
      <w:r>
        <w:rPr>
          <w:i/>
        </w:rPr>
        <w:t>platbách.</w:t>
      </w:r>
      <w:r>
        <w:rPr>
          <w:i/>
          <w:spacing w:val="-1"/>
        </w:rPr>
        <w:t xml:space="preserve"> </w:t>
      </w:r>
      <w:r>
        <w:rPr>
          <w:i/>
        </w:rPr>
        <w:t>Výše</w:t>
      </w:r>
      <w:r>
        <w:rPr>
          <w:i/>
          <w:spacing w:val="-3"/>
        </w:rPr>
        <w:t xml:space="preserve"> </w:t>
      </w:r>
      <w:r>
        <w:rPr>
          <w:i/>
        </w:rPr>
        <w:t>částek</w:t>
      </w:r>
      <w:r>
        <w:rPr>
          <w:i/>
          <w:spacing w:val="-2"/>
        </w:rPr>
        <w:t xml:space="preserve"> </w:t>
      </w:r>
      <w:r>
        <w:rPr>
          <w:i/>
        </w:rPr>
        <w:t>je uvedena v tabulce č. 2, a bude se v průběhu měnit na základě výsledků VZ. Platby</w:t>
      </w:r>
    </w:p>
    <w:p w14:paraId="3785B913" w14:textId="77777777" w:rsidR="003E4615" w:rsidRDefault="002A5431">
      <w:pPr>
        <w:ind w:left="1246"/>
        <w:rPr>
          <w:i/>
        </w:rPr>
      </w:pPr>
      <w:r>
        <w:rPr>
          <w:i/>
        </w:rPr>
        <w:t>v</w:t>
      </w:r>
      <w:r>
        <w:rPr>
          <w:i/>
          <w:spacing w:val="-6"/>
        </w:rPr>
        <w:t xml:space="preserve"> </w:t>
      </w:r>
      <w:r>
        <w:rPr>
          <w:i/>
        </w:rPr>
        <w:t>jednotlivých</w:t>
      </w:r>
      <w:r>
        <w:rPr>
          <w:i/>
          <w:spacing w:val="-6"/>
        </w:rPr>
        <w:t xml:space="preserve"> </w:t>
      </w:r>
      <w:r>
        <w:rPr>
          <w:i/>
        </w:rPr>
        <w:t>měsících</w:t>
      </w:r>
      <w:r>
        <w:rPr>
          <w:i/>
          <w:spacing w:val="-6"/>
        </w:rPr>
        <w:t xml:space="preserve"> </w:t>
      </w:r>
      <w:r>
        <w:rPr>
          <w:i/>
        </w:rPr>
        <w:t>budou</w:t>
      </w:r>
      <w:r>
        <w:rPr>
          <w:i/>
          <w:spacing w:val="-5"/>
        </w:rPr>
        <w:t xml:space="preserve"> </w:t>
      </w:r>
      <w:r>
        <w:rPr>
          <w:i/>
        </w:rPr>
        <w:t>ke</w:t>
      </w:r>
      <w:r>
        <w:rPr>
          <w:i/>
          <w:spacing w:val="-4"/>
        </w:rPr>
        <w:t xml:space="preserve"> </w:t>
      </w:r>
      <w:r>
        <w:rPr>
          <w:i/>
        </w:rPr>
        <w:t>dni</w:t>
      </w:r>
      <w:r>
        <w:rPr>
          <w:i/>
          <w:spacing w:val="-7"/>
        </w:rPr>
        <w:t xml:space="preserve"> </w:t>
      </w:r>
      <w:r>
        <w:rPr>
          <w:i/>
        </w:rPr>
        <w:t>podpisu</w:t>
      </w:r>
      <w:r>
        <w:rPr>
          <w:i/>
          <w:spacing w:val="-5"/>
        </w:rPr>
        <w:t xml:space="preserve"> </w:t>
      </w:r>
      <w:r>
        <w:rPr>
          <w:i/>
        </w:rPr>
        <w:t>tohoto</w:t>
      </w:r>
      <w:r>
        <w:rPr>
          <w:i/>
          <w:spacing w:val="-3"/>
        </w:rPr>
        <w:t xml:space="preserve"> </w:t>
      </w:r>
      <w:r>
        <w:rPr>
          <w:i/>
        </w:rPr>
        <w:t>dodatku</w:t>
      </w:r>
      <w:r>
        <w:rPr>
          <w:i/>
          <w:spacing w:val="-4"/>
        </w:rPr>
        <w:t xml:space="preserve"> </w:t>
      </w:r>
      <w:r>
        <w:rPr>
          <w:i/>
        </w:rPr>
        <w:t>dle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následujícího</w:t>
      </w:r>
    </w:p>
    <w:p w14:paraId="2019D383" w14:textId="77777777" w:rsidR="003E4615" w:rsidRDefault="002A5431">
      <w:pPr>
        <w:spacing w:before="75" w:line="504" w:lineRule="auto"/>
        <w:ind w:left="682" w:right="5245" w:firstLine="563"/>
        <w:rPr>
          <w:i/>
        </w:rPr>
      </w:pPr>
      <w:r>
        <w:rPr>
          <w:i/>
        </w:rPr>
        <w:t>harmonogramu</w:t>
      </w:r>
      <w:r>
        <w:rPr>
          <w:i/>
          <w:spacing w:val="-13"/>
        </w:rPr>
        <w:t xml:space="preserve"> </w:t>
      </w:r>
      <w:r>
        <w:rPr>
          <w:i/>
        </w:rPr>
        <w:t>v</w:t>
      </w:r>
      <w:r>
        <w:rPr>
          <w:i/>
          <w:spacing w:val="-11"/>
        </w:rPr>
        <w:t xml:space="preserve"> </w:t>
      </w:r>
      <w:r>
        <w:rPr>
          <w:i/>
        </w:rPr>
        <w:t>této</w:t>
      </w:r>
      <w:r>
        <w:rPr>
          <w:i/>
          <w:spacing w:val="-11"/>
        </w:rPr>
        <w:t xml:space="preserve"> </w:t>
      </w:r>
      <w:r>
        <w:rPr>
          <w:i/>
        </w:rPr>
        <w:t>výši:</w:t>
      </w:r>
      <w:r>
        <w:rPr>
          <w:i/>
        </w:rPr>
        <w:t xml:space="preserve"> Tabulka č. 2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3308"/>
        <w:gridCol w:w="2643"/>
        <w:gridCol w:w="2302"/>
      </w:tblGrid>
      <w:tr w:rsidR="003E4615" w14:paraId="23A9D0E7" w14:textId="77777777">
        <w:trPr>
          <w:trHeight w:val="1187"/>
        </w:trPr>
        <w:tc>
          <w:tcPr>
            <w:tcW w:w="1236" w:type="dxa"/>
          </w:tcPr>
          <w:p w14:paraId="19D4189E" w14:textId="77777777" w:rsidR="003E4615" w:rsidRDefault="003E4615">
            <w:pPr>
              <w:pStyle w:val="TableParagraph"/>
              <w:spacing w:before="8"/>
              <w:rPr>
                <w:i/>
              </w:rPr>
            </w:pPr>
          </w:p>
          <w:p w14:paraId="78C11892" w14:textId="77777777" w:rsidR="003E4615" w:rsidRDefault="002A5431">
            <w:pPr>
              <w:pStyle w:val="TableParagraph"/>
              <w:spacing w:line="312" w:lineRule="auto"/>
              <w:ind w:left="460" w:right="249" w:hanging="17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Datum </w:t>
            </w:r>
            <w:r>
              <w:rPr>
                <w:b/>
                <w:i/>
                <w:spacing w:val="-6"/>
              </w:rPr>
              <w:t>OD</w:t>
            </w:r>
          </w:p>
        </w:tc>
        <w:tc>
          <w:tcPr>
            <w:tcW w:w="3308" w:type="dxa"/>
          </w:tcPr>
          <w:p w14:paraId="22D89B91" w14:textId="77777777" w:rsidR="003E4615" w:rsidRDefault="003E4615">
            <w:pPr>
              <w:pStyle w:val="TableParagraph"/>
              <w:rPr>
                <w:i/>
                <w:sz w:val="24"/>
              </w:rPr>
            </w:pPr>
          </w:p>
          <w:p w14:paraId="6AD4CD55" w14:textId="77777777" w:rsidR="003E4615" w:rsidRDefault="002A5431">
            <w:pPr>
              <w:pStyle w:val="TableParagraph"/>
              <w:spacing w:before="151"/>
              <w:ind w:left="1233" w:right="1206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Položka</w:t>
            </w:r>
          </w:p>
        </w:tc>
        <w:tc>
          <w:tcPr>
            <w:tcW w:w="2643" w:type="dxa"/>
          </w:tcPr>
          <w:p w14:paraId="00D636E9" w14:textId="77777777" w:rsidR="003E4615" w:rsidRDefault="002A5431">
            <w:pPr>
              <w:pStyle w:val="TableParagraph"/>
              <w:spacing w:before="98" w:line="312" w:lineRule="auto"/>
              <w:ind w:left="374" w:right="34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Dílčí</w:t>
            </w:r>
            <w:r>
              <w:rPr>
                <w:b/>
                <w:i/>
                <w:spacing w:val="-16"/>
              </w:rPr>
              <w:t xml:space="preserve"> </w:t>
            </w:r>
            <w:r>
              <w:rPr>
                <w:b/>
                <w:i/>
              </w:rPr>
              <w:t>měsíční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 xml:space="preserve">cena bez DPH v Kč za </w:t>
            </w:r>
            <w:r>
              <w:rPr>
                <w:b/>
                <w:i/>
                <w:spacing w:val="-2"/>
              </w:rPr>
              <w:t>položku</w:t>
            </w:r>
          </w:p>
        </w:tc>
        <w:tc>
          <w:tcPr>
            <w:tcW w:w="2302" w:type="dxa"/>
          </w:tcPr>
          <w:p w14:paraId="35053407" w14:textId="77777777" w:rsidR="003E4615" w:rsidRDefault="002A5431">
            <w:pPr>
              <w:pStyle w:val="TableParagraph"/>
              <w:spacing w:line="312" w:lineRule="auto"/>
              <w:ind w:left="203" w:right="1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Dílčí</w:t>
            </w:r>
            <w:r>
              <w:rPr>
                <w:b/>
                <w:i/>
                <w:spacing w:val="-16"/>
              </w:rPr>
              <w:t xml:space="preserve"> </w:t>
            </w:r>
            <w:r>
              <w:rPr>
                <w:b/>
                <w:i/>
              </w:rPr>
              <w:t>měsíční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 xml:space="preserve">cena s DPH v Kč za </w:t>
            </w:r>
            <w:r>
              <w:rPr>
                <w:b/>
                <w:i/>
                <w:spacing w:val="-2"/>
              </w:rPr>
              <w:t>položku</w:t>
            </w:r>
          </w:p>
        </w:tc>
      </w:tr>
      <w:tr w:rsidR="003E4615" w14:paraId="5479AF4A" w14:textId="77777777">
        <w:trPr>
          <w:trHeight w:val="657"/>
        </w:trPr>
        <w:tc>
          <w:tcPr>
            <w:tcW w:w="1236" w:type="dxa"/>
          </w:tcPr>
          <w:p w14:paraId="44C00386" w14:textId="77777777" w:rsidR="003E4615" w:rsidRDefault="002A5431">
            <w:pPr>
              <w:pStyle w:val="TableParagraph"/>
              <w:spacing w:before="160"/>
              <w:ind w:left="125" w:right="98"/>
              <w:jc w:val="center"/>
              <w:rPr>
                <w:i/>
              </w:rPr>
            </w:pPr>
            <w:r>
              <w:rPr>
                <w:i/>
                <w:spacing w:val="-2"/>
              </w:rPr>
              <w:t>1.4.2022</w:t>
            </w:r>
          </w:p>
        </w:tc>
        <w:tc>
          <w:tcPr>
            <w:tcW w:w="3308" w:type="dxa"/>
          </w:tcPr>
          <w:p w14:paraId="15540675" w14:textId="77777777" w:rsidR="003E4615" w:rsidRDefault="002A5431">
            <w:pPr>
              <w:pStyle w:val="TableParagraph"/>
              <w:spacing w:line="250" w:lineRule="exact"/>
              <w:ind w:left="110"/>
              <w:rPr>
                <w:i/>
              </w:rPr>
            </w:pPr>
            <w:r>
              <w:rPr>
                <w:i/>
              </w:rPr>
              <w:t>Podpora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souvisejících</w:t>
            </w:r>
          </w:p>
          <w:p w14:paraId="53887F55" w14:textId="77777777" w:rsidR="003E4615" w:rsidRDefault="002A5431">
            <w:pPr>
              <w:pStyle w:val="TableParagraph"/>
              <w:spacing w:before="76"/>
              <w:ind w:left="110"/>
              <w:rPr>
                <w:i/>
              </w:rPr>
            </w:pPr>
            <w:r>
              <w:rPr>
                <w:i/>
                <w:spacing w:val="-2"/>
              </w:rPr>
              <w:t>licencí</w:t>
            </w:r>
          </w:p>
        </w:tc>
        <w:tc>
          <w:tcPr>
            <w:tcW w:w="2643" w:type="dxa"/>
          </w:tcPr>
          <w:p w14:paraId="3689CF00" w14:textId="77777777" w:rsidR="003E4615" w:rsidRDefault="002A5431">
            <w:pPr>
              <w:pStyle w:val="TableParagraph"/>
              <w:spacing w:before="160"/>
              <w:ind w:right="592"/>
              <w:jc w:val="right"/>
              <w:rPr>
                <w:i/>
              </w:rPr>
            </w:pPr>
            <w:r>
              <w:rPr>
                <w:i/>
              </w:rPr>
              <w:t>255.693,15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2302" w:type="dxa"/>
          </w:tcPr>
          <w:p w14:paraId="5FD6F4C9" w14:textId="77777777" w:rsidR="003E4615" w:rsidRDefault="002A5431">
            <w:pPr>
              <w:pStyle w:val="TableParagraph"/>
              <w:spacing w:before="124"/>
              <w:ind w:left="200" w:right="175"/>
              <w:jc w:val="center"/>
              <w:rPr>
                <w:i/>
              </w:rPr>
            </w:pPr>
            <w:r>
              <w:rPr>
                <w:i/>
              </w:rPr>
              <w:t>309.388,71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3E4615" w14:paraId="4F62BFBA" w14:textId="77777777">
        <w:trPr>
          <w:trHeight w:val="657"/>
        </w:trPr>
        <w:tc>
          <w:tcPr>
            <w:tcW w:w="1236" w:type="dxa"/>
          </w:tcPr>
          <w:p w14:paraId="5B4695C7" w14:textId="77777777" w:rsidR="003E4615" w:rsidRDefault="002A5431">
            <w:pPr>
              <w:pStyle w:val="TableParagraph"/>
              <w:spacing w:before="163"/>
              <w:ind w:left="125" w:right="98"/>
              <w:jc w:val="center"/>
              <w:rPr>
                <w:i/>
              </w:rPr>
            </w:pPr>
            <w:r>
              <w:rPr>
                <w:i/>
                <w:spacing w:val="-2"/>
              </w:rPr>
              <w:t>1.6.2022</w:t>
            </w:r>
          </w:p>
        </w:tc>
        <w:tc>
          <w:tcPr>
            <w:tcW w:w="3308" w:type="dxa"/>
          </w:tcPr>
          <w:p w14:paraId="3DECE2B6" w14:textId="77777777" w:rsidR="003E4615" w:rsidRDefault="002A5431">
            <w:pPr>
              <w:pStyle w:val="TableParagraph"/>
              <w:spacing w:line="250" w:lineRule="exact"/>
              <w:ind w:left="110"/>
              <w:rPr>
                <w:i/>
              </w:rPr>
            </w:pPr>
            <w:r>
              <w:rPr>
                <w:i/>
              </w:rPr>
              <w:t>Podpora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souvisejících</w:t>
            </w:r>
          </w:p>
          <w:p w14:paraId="43C23DC7" w14:textId="77777777" w:rsidR="003E4615" w:rsidRDefault="002A5431">
            <w:pPr>
              <w:pStyle w:val="TableParagraph"/>
              <w:spacing w:before="76"/>
              <w:ind w:left="110"/>
              <w:rPr>
                <w:i/>
              </w:rPr>
            </w:pPr>
            <w:r>
              <w:rPr>
                <w:i/>
                <w:spacing w:val="-2"/>
              </w:rPr>
              <w:t>licencí</w:t>
            </w:r>
          </w:p>
        </w:tc>
        <w:tc>
          <w:tcPr>
            <w:tcW w:w="2643" w:type="dxa"/>
          </w:tcPr>
          <w:p w14:paraId="0DC8D715" w14:textId="77777777" w:rsidR="003E4615" w:rsidRDefault="002A5431">
            <w:pPr>
              <w:pStyle w:val="TableParagraph"/>
              <w:spacing w:before="163"/>
              <w:ind w:right="592"/>
              <w:jc w:val="right"/>
              <w:rPr>
                <w:i/>
              </w:rPr>
            </w:pPr>
            <w:r>
              <w:rPr>
                <w:i/>
              </w:rPr>
              <w:t>279.780,55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2302" w:type="dxa"/>
          </w:tcPr>
          <w:p w14:paraId="6CF007A9" w14:textId="77777777" w:rsidR="003E4615" w:rsidRDefault="002A5431">
            <w:pPr>
              <w:pStyle w:val="TableParagraph"/>
              <w:spacing w:before="127"/>
              <w:ind w:left="200" w:right="175"/>
              <w:jc w:val="center"/>
              <w:rPr>
                <w:i/>
              </w:rPr>
            </w:pPr>
            <w:r>
              <w:rPr>
                <w:i/>
              </w:rPr>
              <w:t>338.534,47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3E4615" w14:paraId="05D51876" w14:textId="77777777">
        <w:trPr>
          <w:trHeight w:val="657"/>
        </w:trPr>
        <w:tc>
          <w:tcPr>
            <w:tcW w:w="1236" w:type="dxa"/>
          </w:tcPr>
          <w:p w14:paraId="1A621A9D" w14:textId="77777777" w:rsidR="003E4615" w:rsidRDefault="002A5431">
            <w:pPr>
              <w:pStyle w:val="TableParagraph"/>
              <w:spacing w:before="163"/>
              <w:ind w:left="125" w:right="98"/>
              <w:jc w:val="center"/>
              <w:rPr>
                <w:i/>
              </w:rPr>
            </w:pPr>
            <w:r>
              <w:rPr>
                <w:i/>
                <w:spacing w:val="-2"/>
              </w:rPr>
              <w:t>1.7.2022</w:t>
            </w:r>
          </w:p>
        </w:tc>
        <w:tc>
          <w:tcPr>
            <w:tcW w:w="3308" w:type="dxa"/>
          </w:tcPr>
          <w:p w14:paraId="40A3BCEC" w14:textId="77777777" w:rsidR="003E4615" w:rsidRDefault="002A5431">
            <w:pPr>
              <w:pStyle w:val="TableParagraph"/>
              <w:spacing w:line="250" w:lineRule="exact"/>
              <w:ind w:left="110"/>
              <w:rPr>
                <w:i/>
              </w:rPr>
            </w:pPr>
            <w:r>
              <w:rPr>
                <w:i/>
              </w:rPr>
              <w:t>Podpora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souvisejících</w:t>
            </w:r>
          </w:p>
          <w:p w14:paraId="649372F0" w14:textId="77777777" w:rsidR="003E4615" w:rsidRDefault="002A5431">
            <w:pPr>
              <w:pStyle w:val="TableParagraph"/>
              <w:spacing w:before="76"/>
              <w:ind w:left="110"/>
              <w:rPr>
                <w:i/>
              </w:rPr>
            </w:pPr>
            <w:r>
              <w:rPr>
                <w:i/>
                <w:spacing w:val="-2"/>
              </w:rPr>
              <w:t>licencí</w:t>
            </w:r>
          </w:p>
        </w:tc>
        <w:tc>
          <w:tcPr>
            <w:tcW w:w="2643" w:type="dxa"/>
          </w:tcPr>
          <w:p w14:paraId="07AD4CCA" w14:textId="77777777" w:rsidR="003E4615" w:rsidRDefault="002A5431">
            <w:pPr>
              <w:pStyle w:val="TableParagraph"/>
              <w:spacing w:before="163"/>
              <w:ind w:right="592"/>
              <w:jc w:val="right"/>
              <w:rPr>
                <w:i/>
              </w:rPr>
            </w:pPr>
            <w:r>
              <w:rPr>
                <w:i/>
              </w:rPr>
              <w:t>283.982,21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2302" w:type="dxa"/>
          </w:tcPr>
          <w:p w14:paraId="1E678E91" w14:textId="77777777" w:rsidR="003E4615" w:rsidRDefault="002A5431">
            <w:pPr>
              <w:pStyle w:val="TableParagraph"/>
              <w:spacing w:before="127"/>
              <w:ind w:left="201" w:right="175"/>
              <w:jc w:val="center"/>
              <w:rPr>
                <w:i/>
              </w:rPr>
            </w:pPr>
            <w:r>
              <w:rPr>
                <w:i/>
              </w:rPr>
              <w:t>343.618,47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3E4615" w14:paraId="583A89E9" w14:textId="77777777">
        <w:trPr>
          <w:trHeight w:val="659"/>
        </w:trPr>
        <w:tc>
          <w:tcPr>
            <w:tcW w:w="1236" w:type="dxa"/>
          </w:tcPr>
          <w:p w14:paraId="5B181ACB" w14:textId="77777777" w:rsidR="003E4615" w:rsidRDefault="002A5431">
            <w:pPr>
              <w:pStyle w:val="TableParagraph"/>
              <w:spacing w:before="163"/>
              <w:ind w:left="125" w:right="98"/>
              <w:jc w:val="center"/>
              <w:rPr>
                <w:i/>
              </w:rPr>
            </w:pPr>
            <w:r>
              <w:rPr>
                <w:i/>
                <w:spacing w:val="-2"/>
              </w:rPr>
              <w:t>1.8.2022</w:t>
            </w:r>
          </w:p>
        </w:tc>
        <w:tc>
          <w:tcPr>
            <w:tcW w:w="3308" w:type="dxa"/>
          </w:tcPr>
          <w:p w14:paraId="46C8B2DD" w14:textId="77777777" w:rsidR="003E4615" w:rsidRDefault="002A5431">
            <w:pPr>
              <w:pStyle w:val="TableParagraph"/>
              <w:spacing w:line="250" w:lineRule="exact"/>
              <w:ind w:left="110"/>
              <w:rPr>
                <w:i/>
              </w:rPr>
            </w:pPr>
            <w:r>
              <w:rPr>
                <w:i/>
              </w:rPr>
              <w:t>Podpora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souvisejících</w:t>
            </w:r>
          </w:p>
          <w:p w14:paraId="1C82AF50" w14:textId="77777777" w:rsidR="003E4615" w:rsidRDefault="002A5431">
            <w:pPr>
              <w:pStyle w:val="TableParagraph"/>
              <w:spacing w:before="78"/>
              <w:ind w:left="110"/>
              <w:rPr>
                <w:i/>
              </w:rPr>
            </w:pPr>
            <w:r>
              <w:rPr>
                <w:i/>
                <w:spacing w:val="-2"/>
              </w:rPr>
              <w:t>licencí</w:t>
            </w:r>
          </w:p>
        </w:tc>
        <w:tc>
          <w:tcPr>
            <w:tcW w:w="2643" w:type="dxa"/>
          </w:tcPr>
          <w:p w14:paraId="5C8C6089" w14:textId="77777777" w:rsidR="003E4615" w:rsidRDefault="002A5431">
            <w:pPr>
              <w:pStyle w:val="TableParagraph"/>
              <w:spacing w:before="163"/>
              <w:ind w:right="592"/>
              <w:jc w:val="right"/>
              <w:rPr>
                <w:i/>
              </w:rPr>
            </w:pPr>
            <w:r>
              <w:rPr>
                <w:i/>
              </w:rPr>
              <w:t>270.930,16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2302" w:type="dxa"/>
          </w:tcPr>
          <w:p w14:paraId="106044C2" w14:textId="77777777" w:rsidR="003E4615" w:rsidRDefault="002A5431">
            <w:pPr>
              <w:pStyle w:val="TableParagraph"/>
              <w:spacing w:before="127"/>
              <w:ind w:left="201" w:right="175"/>
              <w:jc w:val="center"/>
              <w:rPr>
                <w:i/>
              </w:rPr>
            </w:pPr>
            <w:r>
              <w:rPr>
                <w:i/>
              </w:rPr>
              <w:t>327.825,49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3E4615" w14:paraId="00A711FA" w14:textId="77777777">
        <w:trPr>
          <w:trHeight w:val="657"/>
        </w:trPr>
        <w:tc>
          <w:tcPr>
            <w:tcW w:w="1236" w:type="dxa"/>
          </w:tcPr>
          <w:p w14:paraId="58C99BC4" w14:textId="77777777" w:rsidR="003E4615" w:rsidRDefault="002A5431">
            <w:pPr>
              <w:pStyle w:val="TableParagraph"/>
              <w:spacing w:before="160"/>
              <w:ind w:left="125" w:right="98"/>
              <w:jc w:val="center"/>
              <w:rPr>
                <w:i/>
              </w:rPr>
            </w:pPr>
            <w:r>
              <w:rPr>
                <w:i/>
                <w:spacing w:val="-2"/>
              </w:rPr>
              <w:t>1.9.2022</w:t>
            </w:r>
          </w:p>
        </w:tc>
        <w:tc>
          <w:tcPr>
            <w:tcW w:w="3308" w:type="dxa"/>
          </w:tcPr>
          <w:p w14:paraId="49698C2A" w14:textId="77777777" w:rsidR="003E4615" w:rsidRDefault="002A5431">
            <w:pPr>
              <w:pStyle w:val="TableParagraph"/>
              <w:spacing w:line="250" w:lineRule="exact"/>
              <w:ind w:left="110"/>
              <w:rPr>
                <w:i/>
              </w:rPr>
            </w:pPr>
            <w:r>
              <w:rPr>
                <w:i/>
              </w:rPr>
              <w:t>Podpora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souvisejících</w:t>
            </w:r>
          </w:p>
          <w:p w14:paraId="7132F88D" w14:textId="77777777" w:rsidR="003E4615" w:rsidRDefault="002A5431">
            <w:pPr>
              <w:pStyle w:val="TableParagraph"/>
              <w:spacing w:before="76"/>
              <w:ind w:left="110"/>
              <w:rPr>
                <w:i/>
              </w:rPr>
            </w:pPr>
            <w:r>
              <w:rPr>
                <w:i/>
                <w:spacing w:val="-2"/>
              </w:rPr>
              <w:t>licencí</w:t>
            </w:r>
          </w:p>
        </w:tc>
        <w:tc>
          <w:tcPr>
            <w:tcW w:w="2643" w:type="dxa"/>
          </w:tcPr>
          <w:p w14:paraId="4B763C7F" w14:textId="77777777" w:rsidR="003E4615" w:rsidRDefault="002A5431">
            <w:pPr>
              <w:pStyle w:val="TableParagraph"/>
              <w:spacing w:before="160"/>
              <w:ind w:right="592"/>
              <w:jc w:val="right"/>
              <w:rPr>
                <w:i/>
              </w:rPr>
            </w:pPr>
            <w:r>
              <w:rPr>
                <w:i/>
              </w:rPr>
              <w:t>285.123,55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2302" w:type="dxa"/>
          </w:tcPr>
          <w:p w14:paraId="11FBB6F8" w14:textId="77777777" w:rsidR="003E4615" w:rsidRDefault="002A5431">
            <w:pPr>
              <w:pStyle w:val="TableParagraph"/>
              <w:spacing w:before="124"/>
              <w:ind w:left="201" w:right="175"/>
              <w:jc w:val="center"/>
              <w:rPr>
                <w:i/>
              </w:rPr>
            </w:pPr>
            <w:r>
              <w:rPr>
                <w:i/>
              </w:rPr>
              <w:t>344.999,50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3E4615" w14:paraId="144A5DA7" w14:textId="77777777">
        <w:trPr>
          <w:trHeight w:val="657"/>
        </w:trPr>
        <w:tc>
          <w:tcPr>
            <w:tcW w:w="1236" w:type="dxa"/>
          </w:tcPr>
          <w:p w14:paraId="24695B0B" w14:textId="77777777" w:rsidR="003E4615" w:rsidRDefault="002A5431">
            <w:pPr>
              <w:pStyle w:val="TableParagraph"/>
              <w:spacing w:before="160"/>
              <w:ind w:left="127" w:right="98"/>
              <w:jc w:val="center"/>
              <w:rPr>
                <w:i/>
              </w:rPr>
            </w:pPr>
            <w:r>
              <w:rPr>
                <w:i/>
                <w:spacing w:val="-2"/>
              </w:rPr>
              <w:t>1.10.2022</w:t>
            </w:r>
          </w:p>
        </w:tc>
        <w:tc>
          <w:tcPr>
            <w:tcW w:w="3308" w:type="dxa"/>
          </w:tcPr>
          <w:p w14:paraId="78D689D0" w14:textId="77777777" w:rsidR="003E4615" w:rsidRDefault="002A5431">
            <w:pPr>
              <w:pStyle w:val="TableParagraph"/>
              <w:spacing w:line="250" w:lineRule="exact"/>
              <w:ind w:left="110"/>
              <w:rPr>
                <w:i/>
              </w:rPr>
            </w:pPr>
            <w:r>
              <w:rPr>
                <w:i/>
              </w:rPr>
              <w:t>Podpora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souvisejících</w:t>
            </w:r>
          </w:p>
          <w:p w14:paraId="5971ED94" w14:textId="77777777" w:rsidR="003E4615" w:rsidRDefault="002A5431">
            <w:pPr>
              <w:pStyle w:val="TableParagraph"/>
              <w:spacing w:before="76"/>
              <w:ind w:left="110"/>
              <w:rPr>
                <w:i/>
              </w:rPr>
            </w:pPr>
            <w:r>
              <w:rPr>
                <w:i/>
                <w:spacing w:val="-2"/>
              </w:rPr>
              <w:t>licencí</w:t>
            </w:r>
          </w:p>
        </w:tc>
        <w:tc>
          <w:tcPr>
            <w:tcW w:w="2643" w:type="dxa"/>
          </w:tcPr>
          <w:p w14:paraId="02B4367D" w14:textId="77777777" w:rsidR="003E4615" w:rsidRDefault="002A5431">
            <w:pPr>
              <w:pStyle w:val="TableParagraph"/>
              <w:spacing w:before="160"/>
              <w:ind w:right="592"/>
              <w:jc w:val="right"/>
              <w:rPr>
                <w:i/>
              </w:rPr>
            </w:pPr>
            <w:r>
              <w:rPr>
                <w:i/>
              </w:rPr>
              <w:t>348.963,55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2302" w:type="dxa"/>
          </w:tcPr>
          <w:p w14:paraId="569B0637" w14:textId="77777777" w:rsidR="003E4615" w:rsidRDefault="002A5431">
            <w:pPr>
              <w:pStyle w:val="TableParagraph"/>
              <w:spacing w:before="127"/>
              <w:ind w:left="201" w:right="175"/>
              <w:jc w:val="center"/>
              <w:rPr>
                <w:i/>
              </w:rPr>
            </w:pPr>
            <w:r>
              <w:rPr>
                <w:i/>
              </w:rPr>
              <w:t>422.245,90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3E4615" w14:paraId="54516726" w14:textId="77777777">
        <w:trPr>
          <w:trHeight w:val="657"/>
        </w:trPr>
        <w:tc>
          <w:tcPr>
            <w:tcW w:w="1236" w:type="dxa"/>
          </w:tcPr>
          <w:p w14:paraId="03F788D8" w14:textId="77777777" w:rsidR="003E4615" w:rsidRDefault="002A5431">
            <w:pPr>
              <w:pStyle w:val="TableParagraph"/>
              <w:spacing w:before="163"/>
              <w:ind w:left="127" w:right="98"/>
              <w:jc w:val="center"/>
              <w:rPr>
                <w:i/>
              </w:rPr>
            </w:pPr>
            <w:r>
              <w:rPr>
                <w:i/>
                <w:spacing w:val="-2"/>
              </w:rPr>
              <w:t>1.11.2022</w:t>
            </w:r>
          </w:p>
        </w:tc>
        <w:tc>
          <w:tcPr>
            <w:tcW w:w="3308" w:type="dxa"/>
          </w:tcPr>
          <w:p w14:paraId="4A496A49" w14:textId="77777777" w:rsidR="003E4615" w:rsidRDefault="002A5431">
            <w:pPr>
              <w:pStyle w:val="TableParagraph"/>
              <w:spacing w:line="250" w:lineRule="exact"/>
              <w:ind w:left="110"/>
              <w:rPr>
                <w:i/>
              </w:rPr>
            </w:pPr>
            <w:r>
              <w:rPr>
                <w:i/>
              </w:rPr>
              <w:t>Podpora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souvisejících</w:t>
            </w:r>
          </w:p>
          <w:p w14:paraId="7D7F459D" w14:textId="77777777" w:rsidR="003E4615" w:rsidRDefault="002A5431">
            <w:pPr>
              <w:pStyle w:val="TableParagraph"/>
              <w:spacing w:before="75"/>
              <w:ind w:left="110"/>
              <w:rPr>
                <w:i/>
              </w:rPr>
            </w:pPr>
            <w:r>
              <w:rPr>
                <w:i/>
                <w:spacing w:val="-2"/>
              </w:rPr>
              <w:t>licencí</w:t>
            </w:r>
          </w:p>
        </w:tc>
        <w:tc>
          <w:tcPr>
            <w:tcW w:w="2643" w:type="dxa"/>
          </w:tcPr>
          <w:p w14:paraId="169E82BC" w14:textId="77777777" w:rsidR="003E4615" w:rsidRDefault="002A5431">
            <w:pPr>
              <w:pStyle w:val="TableParagraph"/>
              <w:spacing w:before="163"/>
              <w:ind w:right="592"/>
              <w:jc w:val="right"/>
              <w:rPr>
                <w:i/>
              </w:rPr>
            </w:pPr>
            <w:r>
              <w:rPr>
                <w:i/>
              </w:rPr>
              <w:t>316.024,88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2302" w:type="dxa"/>
          </w:tcPr>
          <w:p w14:paraId="5A0A32F2" w14:textId="77777777" w:rsidR="003E4615" w:rsidRDefault="002A5431">
            <w:pPr>
              <w:pStyle w:val="TableParagraph"/>
              <w:spacing w:before="127"/>
              <w:ind w:left="201" w:right="175"/>
              <w:jc w:val="center"/>
              <w:rPr>
                <w:i/>
              </w:rPr>
            </w:pPr>
            <w:r>
              <w:rPr>
                <w:i/>
              </w:rPr>
              <w:t>382.390,11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</w:tbl>
    <w:p w14:paraId="51EEF299" w14:textId="77777777" w:rsidR="003E4615" w:rsidRDefault="003E4615">
      <w:pPr>
        <w:jc w:val="center"/>
        <w:sectPr w:rsidR="003E4615">
          <w:pgSz w:w="11910" w:h="16840"/>
          <w:pgMar w:top="1660" w:right="1080" w:bottom="1060" w:left="1020" w:header="852" w:footer="864" w:gutter="0"/>
          <w:cols w:space="708"/>
        </w:sectPr>
      </w:pPr>
    </w:p>
    <w:p w14:paraId="56DDB099" w14:textId="3A4B6A90" w:rsidR="003E4615" w:rsidRDefault="003E4615">
      <w:pPr>
        <w:pStyle w:val="Zkladntext"/>
        <w:spacing w:before="2"/>
        <w:rPr>
          <w:i/>
          <w:sz w:val="15"/>
        </w:rPr>
      </w:pPr>
    </w:p>
    <w:p w14:paraId="11CCAF55" w14:textId="77777777" w:rsidR="003E4615" w:rsidRDefault="002A5431">
      <w:pPr>
        <w:pStyle w:val="Zkladntext"/>
        <w:tabs>
          <w:tab w:val="left" w:pos="813"/>
        </w:tabs>
        <w:spacing w:before="93"/>
        <w:ind w:left="452"/>
        <w:jc w:val="center"/>
      </w:pPr>
      <w:r>
        <w:rPr>
          <w:spacing w:val="-10"/>
        </w:rPr>
        <w:t>-</w:t>
      </w:r>
      <w:r>
        <w:tab/>
        <w:t>Odst.</w:t>
      </w:r>
      <w:r>
        <w:rPr>
          <w:spacing w:val="-5"/>
        </w:rPr>
        <w:t xml:space="preserve"> </w:t>
      </w:r>
      <w:r>
        <w:t>2.3</w:t>
      </w:r>
      <w:r>
        <w:rPr>
          <w:spacing w:val="-6"/>
        </w:rPr>
        <w:t xml:space="preserve"> </w:t>
      </w:r>
      <w:proofErr w:type="gramStart"/>
      <w:r>
        <w:t>ruší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nahrazuje</w:t>
      </w:r>
      <w:r>
        <w:rPr>
          <w:spacing w:val="-4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2.3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následujícím</w:t>
      </w:r>
      <w:r>
        <w:rPr>
          <w:spacing w:val="-3"/>
        </w:rPr>
        <w:t xml:space="preserve"> </w:t>
      </w:r>
      <w:r>
        <w:rPr>
          <w:spacing w:val="-2"/>
        </w:rPr>
        <w:t>znění:</w:t>
      </w:r>
    </w:p>
    <w:p w14:paraId="746F09DF" w14:textId="77777777" w:rsidR="003E4615" w:rsidRDefault="003E4615">
      <w:pPr>
        <w:pStyle w:val="Zkladntext"/>
        <w:spacing w:before="2"/>
        <w:rPr>
          <w:sz w:val="24"/>
        </w:rPr>
      </w:pPr>
    </w:p>
    <w:p w14:paraId="62DAA07A" w14:textId="77777777" w:rsidR="003E4615" w:rsidRDefault="002A5431">
      <w:pPr>
        <w:ind w:left="1246"/>
        <w:rPr>
          <w:i/>
        </w:rPr>
      </w:pPr>
      <w:r>
        <w:rPr>
          <w:i/>
        </w:rPr>
        <w:t>Celková</w:t>
      </w:r>
      <w:r>
        <w:rPr>
          <w:i/>
          <w:spacing w:val="-7"/>
        </w:rPr>
        <w:t xml:space="preserve"> </w:t>
      </w:r>
      <w:r>
        <w:rPr>
          <w:i/>
        </w:rPr>
        <w:t>dílčí</w:t>
      </w:r>
      <w:r>
        <w:rPr>
          <w:i/>
          <w:spacing w:val="-4"/>
        </w:rPr>
        <w:t xml:space="preserve"> </w:t>
      </w:r>
      <w:r>
        <w:rPr>
          <w:i/>
        </w:rPr>
        <w:t>paušální</w:t>
      </w:r>
      <w:r>
        <w:rPr>
          <w:i/>
          <w:spacing w:val="-5"/>
        </w:rPr>
        <w:t xml:space="preserve"> </w:t>
      </w:r>
      <w:r>
        <w:rPr>
          <w:i/>
        </w:rPr>
        <w:t>cena</w:t>
      </w:r>
      <w:r>
        <w:rPr>
          <w:i/>
          <w:spacing w:val="-3"/>
        </w:rPr>
        <w:t xml:space="preserve"> </w:t>
      </w:r>
      <w:r>
        <w:rPr>
          <w:i/>
        </w:rPr>
        <w:t>za</w:t>
      </w:r>
      <w:r>
        <w:rPr>
          <w:i/>
          <w:spacing w:val="-2"/>
        </w:rPr>
        <w:t xml:space="preserve"> </w:t>
      </w:r>
      <w:r>
        <w:rPr>
          <w:i/>
        </w:rPr>
        <w:t>období</w:t>
      </w:r>
      <w:r>
        <w:rPr>
          <w:i/>
          <w:spacing w:val="-2"/>
        </w:rPr>
        <w:t xml:space="preserve"> </w:t>
      </w:r>
      <w:r>
        <w:rPr>
          <w:i/>
        </w:rPr>
        <w:t>od</w:t>
      </w:r>
      <w:r>
        <w:rPr>
          <w:i/>
          <w:spacing w:val="-4"/>
        </w:rPr>
        <w:t xml:space="preserve"> </w:t>
      </w:r>
      <w:r>
        <w:rPr>
          <w:i/>
        </w:rPr>
        <w:t>1.</w:t>
      </w:r>
      <w:r>
        <w:rPr>
          <w:i/>
          <w:spacing w:val="-2"/>
        </w:rPr>
        <w:t xml:space="preserve"> </w:t>
      </w:r>
      <w:r>
        <w:rPr>
          <w:i/>
        </w:rPr>
        <w:t>10.</w:t>
      </w:r>
      <w:r>
        <w:rPr>
          <w:i/>
          <w:spacing w:val="-2"/>
        </w:rPr>
        <w:t xml:space="preserve"> </w:t>
      </w:r>
      <w:r>
        <w:rPr>
          <w:i/>
        </w:rPr>
        <w:t>2017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31.</w:t>
      </w:r>
      <w:r>
        <w:rPr>
          <w:i/>
          <w:spacing w:val="-2"/>
        </w:rPr>
        <w:t xml:space="preserve"> </w:t>
      </w:r>
      <w:r>
        <w:rPr>
          <w:i/>
        </w:rPr>
        <w:t>3.</w:t>
      </w:r>
      <w:r>
        <w:rPr>
          <w:i/>
          <w:spacing w:val="-3"/>
        </w:rPr>
        <w:t xml:space="preserve"> </w:t>
      </w:r>
      <w:r>
        <w:rPr>
          <w:i/>
        </w:rPr>
        <w:t>2023</w:t>
      </w:r>
      <w:r>
        <w:rPr>
          <w:i/>
          <w:spacing w:val="-6"/>
        </w:rPr>
        <w:t xml:space="preserve"> </w:t>
      </w:r>
      <w:r>
        <w:rPr>
          <w:i/>
        </w:rPr>
        <w:t>činí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částku</w:t>
      </w:r>
    </w:p>
    <w:p w14:paraId="784B5AE2" w14:textId="77777777" w:rsidR="003E4615" w:rsidRDefault="002A5431">
      <w:pPr>
        <w:spacing w:before="76"/>
        <w:ind w:left="1258"/>
        <w:rPr>
          <w:i/>
        </w:rPr>
      </w:pPr>
      <w:r>
        <w:rPr>
          <w:i/>
        </w:rPr>
        <w:t>95.207.696,21</w:t>
      </w:r>
      <w:r>
        <w:rPr>
          <w:i/>
          <w:spacing w:val="-3"/>
        </w:rPr>
        <w:t xml:space="preserve"> </w:t>
      </w:r>
      <w:r>
        <w:rPr>
          <w:i/>
        </w:rPr>
        <w:t>Kč</w:t>
      </w:r>
      <w:r>
        <w:rPr>
          <w:i/>
          <w:spacing w:val="-6"/>
        </w:rPr>
        <w:t xml:space="preserve"> </w:t>
      </w:r>
      <w:r>
        <w:rPr>
          <w:i/>
        </w:rPr>
        <w:t>bez</w:t>
      </w:r>
      <w:r>
        <w:rPr>
          <w:i/>
          <w:spacing w:val="-10"/>
        </w:rPr>
        <w:t xml:space="preserve"> </w:t>
      </w:r>
      <w:r>
        <w:rPr>
          <w:i/>
        </w:rPr>
        <w:t>DPH,</w:t>
      </w:r>
      <w:r>
        <w:rPr>
          <w:i/>
          <w:spacing w:val="-3"/>
        </w:rPr>
        <w:t xml:space="preserve"> </w:t>
      </w:r>
      <w:r>
        <w:rPr>
          <w:i/>
        </w:rPr>
        <w:t>tj.</w:t>
      </w:r>
      <w:r>
        <w:rPr>
          <w:i/>
          <w:spacing w:val="-3"/>
        </w:rPr>
        <w:t xml:space="preserve"> </w:t>
      </w:r>
      <w:r>
        <w:rPr>
          <w:i/>
        </w:rPr>
        <w:t>115.201.312,41</w:t>
      </w:r>
      <w:r>
        <w:rPr>
          <w:i/>
          <w:spacing w:val="-4"/>
        </w:rPr>
        <w:t xml:space="preserve"> </w:t>
      </w:r>
      <w:r>
        <w:rPr>
          <w:i/>
        </w:rPr>
        <w:t>s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DPH.</w:t>
      </w:r>
    </w:p>
    <w:p w14:paraId="7DEA85E3" w14:textId="77777777" w:rsidR="003E4615" w:rsidRDefault="003E4615">
      <w:pPr>
        <w:pStyle w:val="Zkladntext"/>
        <w:spacing w:before="10"/>
        <w:rPr>
          <w:i/>
          <w:sz w:val="23"/>
        </w:rPr>
      </w:pPr>
    </w:p>
    <w:p w14:paraId="291F43FC" w14:textId="77777777" w:rsidR="003E4615" w:rsidRDefault="002A5431">
      <w:pPr>
        <w:pStyle w:val="Odstavecseseznamem"/>
        <w:numPr>
          <w:ilvl w:val="0"/>
          <w:numId w:val="3"/>
        </w:numPr>
        <w:tabs>
          <w:tab w:val="left" w:pos="1532"/>
        </w:tabs>
        <w:spacing w:line="312" w:lineRule="auto"/>
        <w:ind w:left="821" w:right="479" w:firstLine="424"/>
        <w:jc w:val="both"/>
      </w:pPr>
      <w:r>
        <w:t>Prodlužuje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možnost</w:t>
      </w:r>
      <w:r>
        <w:rPr>
          <w:spacing w:val="-1"/>
        </w:rPr>
        <w:t xml:space="preserve"> </w:t>
      </w:r>
      <w:r>
        <w:t>čerpat</w:t>
      </w:r>
      <w:r>
        <w:rPr>
          <w:spacing w:val="-4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1.2.3</w:t>
      </w:r>
      <w:r>
        <w:rPr>
          <w:spacing w:val="-1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podpory (</w:t>
      </w:r>
      <w:proofErr w:type="spellStart"/>
      <w:r>
        <w:t>maintenance</w:t>
      </w:r>
      <w:proofErr w:type="spellEnd"/>
      <w:r>
        <w:t>) pro stávající HW a SW v rozsahu a specifikaci dle</w:t>
      </w:r>
      <w:r>
        <w:rPr>
          <w:spacing w:val="-2"/>
        </w:rPr>
        <w:t xml:space="preserve"> </w:t>
      </w:r>
      <w:r>
        <w:t>Přílohy č. 4 a Přílohy č. 6 Smlouvy a též nevyčerpané člověkodny do 31. 3. 2023.</w:t>
      </w:r>
    </w:p>
    <w:p w14:paraId="2F7FF164" w14:textId="77777777" w:rsidR="003E4615" w:rsidRDefault="002A5431">
      <w:pPr>
        <w:pStyle w:val="Zkladntext"/>
        <w:spacing w:before="202"/>
        <w:ind w:left="1246"/>
      </w:pPr>
      <w:r>
        <w:t>V</w:t>
      </w:r>
      <w:r>
        <w:rPr>
          <w:spacing w:val="-6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3.1</w:t>
      </w:r>
      <w:r>
        <w:rPr>
          <w:spacing w:val="-4"/>
        </w:rPr>
        <w:t xml:space="preserve"> </w:t>
      </w:r>
      <w:proofErr w:type="gramStart"/>
      <w:r>
        <w:t>ruší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nahrazuje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novým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3.1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následujícím</w:t>
      </w:r>
      <w:r>
        <w:rPr>
          <w:spacing w:val="-2"/>
        </w:rPr>
        <w:t xml:space="preserve"> znění:</w:t>
      </w:r>
    </w:p>
    <w:p w14:paraId="5A5C50CF" w14:textId="77777777" w:rsidR="003E4615" w:rsidRDefault="003E4615">
      <w:pPr>
        <w:pStyle w:val="Zkladntext"/>
        <w:spacing w:before="10"/>
        <w:rPr>
          <w:sz w:val="23"/>
        </w:rPr>
      </w:pPr>
    </w:p>
    <w:p w14:paraId="2294F9FB" w14:textId="77777777" w:rsidR="003E4615" w:rsidRDefault="002A5431">
      <w:pPr>
        <w:ind w:left="1246"/>
        <w:jc w:val="both"/>
        <w:rPr>
          <w:i/>
        </w:rPr>
      </w:pPr>
      <w:proofErr w:type="gramStart"/>
      <w:r>
        <w:rPr>
          <w:i/>
        </w:rPr>
        <w:t>3.1</w:t>
      </w:r>
      <w:r>
        <w:rPr>
          <w:i/>
          <w:spacing w:val="59"/>
        </w:rPr>
        <w:t xml:space="preserve">  </w:t>
      </w:r>
      <w:r>
        <w:rPr>
          <w:i/>
        </w:rPr>
        <w:t>Poskytovatel</w:t>
      </w:r>
      <w:proofErr w:type="gramEnd"/>
      <w:r>
        <w:rPr>
          <w:i/>
        </w:rPr>
        <w:t xml:space="preserve"> bude</w:t>
      </w:r>
      <w:r>
        <w:rPr>
          <w:i/>
          <w:spacing w:val="-2"/>
        </w:rPr>
        <w:t xml:space="preserve"> </w:t>
      </w:r>
      <w:r>
        <w:rPr>
          <w:i/>
        </w:rPr>
        <w:t>poskytovat</w:t>
      </w:r>
      <w:r>
        <w:rPr>
          <w:i/>
          <w:spacing w:val="-1"/>
        </w:rPr>
        <w:t xml:space="preserve"> </w:t>
      </w:r>
      <w:r>
        <w:rPr>
          <w:i/>
        </w:rPr>
        <w:t>Služby Objednateli</w:t>
      </w:r>
      <w:r>
        <w:rPr>
          <w:i/>
          <w:spacing w:val="-3"/>
        </w:rPr>
        <w:t xml:space="preserve"> </w:t>
      </w:r>
      <w:r>
        <w:rPr>
          <w:i/>
        </w:rPr>
        <w:t>dle</w:t>
      </w:r>
      <w:r>
        <w:rPr>
          <w:i/>
          <w:spacing w:val="1"/>
        </w:rPr>
        <w:t xml:space="preserve"> </w:t>
      </w:r>
      <w:r>
        <w:rPr>
          <w:i/>
        </w:rPr>
        <w:t>odst.</w:t>
      </w:r>
      <w:r>
        <w:rPr>
          <w:i/>
          <w:spacing w:val="-1"/>
        </w:rPr>
        <w:t xml:space="preserve"> </w:t>
      </w:r>
      <w:r>
        <w:rPr>
          <w:i/>
        </w:rPr>
        <w:t>1.2.1,</w:t>
      </w:r>
      <w:r>
        <w:rPr>
          <w:i/>
          <w:spacing w:val="-1"/>
        </w:rPr>
        <w:t xml:space="preserve"> </w:t>
      </w:r>
      <w:r>
        <w:rPr>
          <w:i/>
        </w:rPr>
        <w:t>1.2.2,</w:t>
      </w:r>
      <w:r>
        <w:rPr>
          <w:i/>
          <w:spacing w:val="-1"/>
        </w:rPr>
        <w:t xml:space="preserve"> </w:t>
      </w:r>
      <w:r>
        <w:rPr>
          <w:i/>
        </w:rPr>
        <w:t>1.3</w:t>
      </w:r>
      <w:r>
        <w:rPr>
          <w:i/>
          <w:spacing w:val="-1"/>
        </w:rPr>
        <w:t xml:space="preserve"> </w:t>
      </w:r>
      <w:r>
        <w:rPr>
          <w:i/>
          <w:spacing w:val="-10"/>
        </w:rPr>
        <w:t>a</w:t>
      </w:r>
    </w:p>
    <w:p w14:paraId="4846D16C" w14:textId="77777777" w:rsidR="003E4615" w:rsidRDefault="002A5431">
      <w:pPr>
        <w:spacing w:before="77" w:line="312" w:lineRule="auto"/>
        <w:ind w:left="1814" w:right="479"/>
        <w:jc w:val="both"/>
        <w:rPr>
          <w:i/>
        </w:rPr>
      </w:pPr>
      <w:r>
        <w:rPr>
          <w:i/>
        </w:rPr>
        <w:t>1.4</w:t>
      </w:r>
      <w:r>
        <w:rPr>
          <w:i/>
          <w:spacing w:val="-2"/>
        </w:rPr>
        <w:t xml:space="preserve"> </w:t>
      </w:r>
      <w:r>
        <w:rPr>
          <w:i/>
        </w:rPr>
        <w:t>Dílčí</w:t>
      </w:r>
      <w:r>
        <w:rPr>
          <w:i/>
          <w:spacing w:val="-2"/>
        </w:rPr>
        <w:t xml:space="preserve"> </w:t>
      </w:r>
      <w:r>
        <w:rPr>
          <w:i/>
        </w:rPr>
        <w:t>smlouvy</w:t>
      </w:r>
      <w:r>
        <w:rPr>
          <w:i/>
          <w:spacing w:val="-4"/>
        </w:rPr>
        <w:t xml:space="preserve"> </w:t>
      </w:r>
      <w:r>
        <w:rPr>
          <w:i/>
        </w:rPr>
        <w:t>od</w:t>
      </w:r>
      <w:r>
        <w:rPr>
          <w:i/>
          <w:spacing w:val="-3"/>
        </w:rPr>
        <w:t xml:space="preserve"> </w:t>
      </w:r>
      <w:r>
        <w:rPr>
          <w:i/>
        </w:rPr>
        <w:t>1.</w:t>
      </w:r>
      <w:r>
        <w:rPr>
          <w:i/>
          <w:spacing w:val="-2"/>
        </w:rPr>
        <w:t xml:space="preserve"> </w:t>
      </w:r>
      <w:r>
        <w:rPr>
          <w:i/>
        </w:rPr>
        <w:t>10.</w:t>
      </w:r>
      <w:r>
        <w:rPr>
          <w:i/>
          <w:spacing w:val="-2"/>
        </w:rPr>
        <w:t xml:space="preserve"> </w:t>
      </w:r>
      <w:r>
        <w:rPr>
          <w:i/>
        </w:rPr>
        <w:t>2017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i/>
        </w:rPr>
        <w:t>31.</w:t>
      </w:r>
      <w:r>
        <w:rPr>
          <w:i/>
          <w:spacing w:val="-2"/>
        </w:rPr>
        <w:t xml:space="preserve"> </w:t>
      </w:r>
      <w:r>
        <w:rPr>
          <w:i/>
        </w:rPr>
        <w:t>3.</w:t>
      </w:r>
      <w:r>
        <w:rPr>
          <w:i/>
          <w:spacing w:val="-2"/>
        </w:rPr>
        <w:t xml:space="preserve"> </w:t>
      </w:r>
      <w:r>
        <w:rPr>
          <w:i/>
        </w:rPr>
        <w:t>2022.</w:t>
      </w:r>
      <w:r>
        <w:rPr>
          <w:i/>
          <w:spacing w:val="-5"/>
        </w:rPr>
        <w:t xml:space="preserve"> </w:t>
      </w:r>
      <w:r>
        <w:rPr>
          <w:i/>
        </w:rPr>
        <w:t>Služby</w:t>
      </w:r>
      <w:r>
        <w:rPr>
          <w:i/>
          <w:spacing w:val="-3"/>
        </w:rPr>
        <w:t xml:space="preserve"> </w:t>
      </w:r>
      <w:r>
        <w:rPr>
          <w:i/>
        </w:rPr>
        <w:t>dle</w:t>
      </w:r>
      <w:r>
        <w:rPr>
          <w:i/>
          <w:spacing w:val="-3"/>
        </w:rPr>
        <w:t xml:space="preserve"> </w:t>
      </w:r>
      <w:r>
        <w:rPr>
          <w:i/>
        </w:rPr>
        <w:t>odst.</w:t>
      </w:r>
      <w:r>
        <w:rPr>
          <w:i/>
          <w:spacing w:val="-2"/>
        </w:rPr>
        <w:t xml:space="preserve"> </w:t>
      </w:r>
      <w:r>
        <w:rPr>
          <w:i/>
        </w:rPr>
        <w:t>1.2.3</w:t>
      </w:r>
      <w:r>
        <w:rPr>
          <w:i/>
          <w:spacing w:val="-4"/>
        </w:rPr>
        <w:t xml:space="preserve"> </w:t>
      </w:r>
      <w:r>
        <w:rPr>
          <w:i/>
        </w:rPr>
        <w:t>budou poskytovány</w:t>
      </w:r>
      <w:r>
        <w:rPr>
          <w:i/>
          <w:spacing w:val="-5"/>
        </w:rPr>
        <w:t xml:space="preserve"> </w:t>
      </w:r>
      <w:r>
        <w:rPr>
          <w:i/>
        </w:rPr>
        <w:t>do</w:t>
      </w:r>
      <w:r>
        <w:rPr>
          <w:i/>
          <w:spacing w:val="-8"/>
        </w:rPr>
        <w:t xml:space="preserve"> </w:t>
      </w:r>
      <w:r>
        <w:rPr>
          <w:i/>
        </w:rPr>
        <w:t>31.</w:t>
      </w:r>
      <w:r>
        <w:rPr>
          <w:i/>
          <w:spacing w:val="-4"/>
        </w:rPr>
        <w:t xml:space="preserve"> </w:t>
      </w:r>
      <w:r>
        <w:rPr>
          <w:i/>
        </w:rPr>
        <w:t>3.</w:t>
      </w:r>
      <w:r>
        <w:rPr>
          <w:i/>
          <w:spacing w:val="-4"/>
        </w:rPr>
        <w:t xml:space="preserve"> </w:t>
      </w:r>
      <w:r>
        <w:rPr>
          <w:i/>
        </w:rPr>
        <w:t>2023.</w:t>
      </w:r>
      <w:r>
        <w:rPr>
          <w:i/>
          <w:spacing w:val="-4"/>
        </w:rPr>
        <w:t xml:space="preserve"> </w:t>
      </w:r>
      <w:r>
        <w:rPr>
          <w:i/>
        </w:rPr>
        <w:t>Tímto</w:t>
      </w:r>
      <w:r>
        <w:rPr>
          <w:i/>
          <w:spacing w:val="-5"/>
        </w:rPr>
        <w:t xml:space="preserve"> </w:t>
      </w:r>
      <w:r>
        <w:rPr>
          <w:i/>
        </w:rPr>
        <w:t>není</w:t>
      </w:r>
      <w:r>
        <w:rPr>
          <w:i/>
          <w:spacing w:val="-4"/>
        </w:rPr>
        <w:t xml:space="preserve"> </w:t>
      </w:r>
      <w:r>
        <w:rPr>
          <w:i/>
        </w:rPr>
        <w:t>dotčena</w:t>
      </w:r>
      <w:r>
        <w:rPr>
          <w:i/>
          <w:spacing w:val="-7"/>
        </w:rPr>
        <w:t xml:space="preserve"> </w:t>
      </w:r>
      <w:r>
        <w:rPr>
          <w:i/>
        </w:rPr>
        <w:t>možnost</w:t>
      </w:r>
      <w:r>
        <w:rPr>
          <w:i/>
          <w:spacing w:val="-4"/>
        </w:rPr>
        <w:t xml:space="preserve"> </w:t>
      </w:r>
      <w:r>
        <w:rPr>
          <w:i/>
        </w:rPr>
        <w:t>Objednatele</w:t>
      </w:r>
      <w:r>
        <w:rPr>
          <w:i/>
          <w:spacing w:val="-5"/>
        </w:rPr>
        <w:t xml:space="preserve"> </w:t>
      </w:r>
      <w:r>
        <w:rPr>
          <w:i/>
        </w:rPr>
        <w:t>čerpat nevyužité člověkodny dle čl. 1 odst. 1.3 do 31. 3. 2022.</w:t>
      </w:r>
    </w:p>
    <w:p w14:paraId="5FDD01C3" w14:textId="77777777" w:rsidR="003E4615" w:rsidRDefault="002A5431">
      <w:pPr>
        <w:pStyle w:val="Nadpis1"/>
        <w:tabs>
          <w:tab w:val="left" w:pos="3956"/>
        </w:tabs>
        <w:spacing w:before="194"/>
        <w:ind w:left="3315"/>
      </w:pPr>
      <w:r>
        <w:rPr>
          <w:spacing w:val="-10"/>
        </w:rPr>
        <w:t>2</w:t>
      </w:r>
      <w:r>
        <w:tab/>
        <w:t>Závěrečná</w:t>
      </w:r>
      <w:r>
        <w:rPr>
          <w:spacing w:val="-11"/>
        </w:rPr>
        <w:t xml:space="preserve"> </w:t>
      </w:r>
      <w:r>
        <w:t>ustanovení</w:t>
      </w:r>
      <w:r>
        <w:rPr>
          <w:spacing w:val="-12"/>
        </w:rPr>
        <w:t xml:space="preserve"> </w:t>
      </w:r>
      <w:r>
        <w:rPr>
          <w:spacing w:val="-2"/>
        </w:rPr>
        <w:t>Dodatku</w:t>
      </w:r>
    </w:p>
    <w:p w14:paraId="3C997466" w14:textId="77777777" w:rsidR="003E4615" w:rsidRDefault="003E4615">
      <w:pPr>
        <w:pStyle w:val="Zkladntext"/>
        <w:spacing w:before="1"/>
        <w:rPr>
          <w:b/>
          <w:sz w:val="23"/>
        </w:rPr>
      </w:pPr>
    </w:p>
    <w:p w14:paraId="66134FBC" w14:textId="77777777" w:rsidR="003E4615" w:rsidRDefault="002A5431">
      <w:pPr>
        <w:pStyle w:val="Odstavecseseznamem"/>
        <w:numPr>
          <w:ilvl w:val="1"/>
          <w:numId w:val="1"/>
        </w:numPr>
        <w:tabs>
          <w:tab w:val="left" w:pos="906"/>
        </w:tabs>
        <w:ind w:hanging="433"/>
      </w:pPr>
      <w:r>
        <w:t>Ostatní</w:t>
      </w:r>
      <w:r>
        <w:rPr>
          <w:spacing w:val="-11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zůstávají</w:t>
      </w:r>
      <w:r>
        <w:rPr>
          <w:spacing w:val="-8"/>
        </w:rPr>
        <w:t xml:space="preserve"> </w:t>
      </w:r>
      <w:r>
        <w:t>tímto</w:t>
      </w:r>
      <w:r>
        <w:rPr>
          <w:spacing w:val="-6"/>
        </w:rPr>
        <w:t xml:space="preserve"> </w:t>
      </w:r>
      <w:r>
        <w:t>Dodatkem</w:t>
      </w:r>
      <w:r>
        <w:rPr>
          <w:spacing w:val="-4"/>
        </w:rPr>
        <w:t xml:space="preserve"> </w:t>
      </w:r>
      <w:r>
        <w:rPr>
          <w:spacing w:val="-2"/>
        </w:rPr>
        <w:t>nedotčena.</w:t>
      </w:r>
    </w:p>
    <w:p w14:paraId="0DE6C19B" w14:textId="77777777" w:rsidR="003E4615" w:rsidRDefault="003E4615">
      <w:pPr>
        <w:pStyle w:val="Zkladntext"/>
        <w:spacing w:before="1"/>
        <w:rPr>
          <w:sz w:val="24"/>
        </w:rPr>
      </w:pPr>
    </w:p>
    <w:p w14:paraId="689E16C5" w14:textId="77777777" w:rsidR="003E4615" w:rsidRDefault="002A5431">
      <w:pPr>
        <w:pStyle w:val="Odstavecseseznamem"/>
        <w:numPr>
          <w:ilvl w:val="1"/>
          <w:numId w:val="1"/>
        </w:numPr>
        <w:tabs>
          <w:tab w:val="left" w:pos="906"/>
        </w:tabs>
        <w:ind w:hanging="433"/>
      </w:pPr>
      <w:r>
        <w:t>Dodatek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Smluvními</w:t>
      </w:r>
      <w:r>
        <w:rPr>
          <w:spacing w:val="-7"/>
        </w:rPr>
        <w:t xml:space="preserve"> </w:t>
      </w:r>
      <w:r>
        <w:t>stranami</w:t>
      </w:r>
      <w:r>
        <w:rPr>
          <w:spacing w:val="-7"/>
        </w:rPr>
        <w:t xml:space="preserve"> </w:t>
      </w:r>
      <w:r>
        <w:t>vyhotoven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podepisován</w:t>
      </w:r>
      <w:r>
        <w:rPr>
          <w:spacing w:val="-6"/>
        </w:rPr>
        <w:t xml:space="preserve"> </w:t>
      </w:r>
      <w:r>
        <w:rPr>
          <w:spacing w:val="-2"/>
        </w:rPr>
        <w:t>elektronicky.</w:t>
      </w:r>
    </w:p>
    <w:p w14:paraId="13DC7E01" w14:textId="77777777" w:rsidR="003E4615" w:rsidRDefault="003E4615">
      <w:pPr>
        <w:pStyle w:val="Zkladntext"/>
        <w:spacing w:before="11"/>
        <w:rPr>
          <w:sz w:val="23"/>
        </w:rPr>
      </w:pPr>
    </w:p>
    <w:p w14:paraId="0CDA9833" w14:textId="77777777" w:rsidR="003E4615" w:rsidRDefault="002A5431">
      <w:pPr>
        <w:pStyle w:val="Odstavecseseznamem"/>
        <w:numPr>
          <w:ilvl w:val="1"/>
          <w:numId w:val="1"/>
        </w:numPr>
        <w:tabs>
          <w:tab w:val="left" w:pos="906"/>
        </w:tabs>
        <w:spacing w:line="312" w:lineRule="auto"/>
        <w:ind w:right="479"/>
        <w:jc w:val="both"/>
      </w:pPr>
      <w:r>
        <w:t>Tento Dodatek nabývá platnosti dnem jeho podpisu a účinnosti po splnění zákonné podmínky vyplývající z § 6 odst. 1 zákona č. 340/2015 o registru smluv, ve znění pozdějších předpisů a stává se nedílnou součástí Dílčí smlouvy č. 5. Splnění této povinnosti za</w:t>
      </w:r>
      <w:r>
        <w:t>jistí Objednatel.</w:t>
      </w:r>
    </w:p>
    <w:p w14:paraId="390D99F8" w14:textId="77777777" w:rsidR="003E4615" w:rsidRDefault="002A5431">
      <w:pPr>
        <w:pStyle w:val="Odstavecseseznamem"/>
        <w:numPr>
          <w:ilvl w:val="1"/>
          <w:numId w:val="1"/>
        </w:numPr>
        <w:tabs>
          <w:tab w:val="left" w:pos="906"/>
        </w:tabs>
        <w:spacing w:before="201" w:line="312" w:lineRule="auto"/>
        <w:ind w:right="472"/>
        <w:jc w:val="both"/>
      </w:pPr>
      <w:r>
        <w:pict w14:anchorId="7C8DD56C">
          <v:group id="docshapegroup5" o:spid="_x0000_s2050" style="position:absolute;left:0;text-align:left;margin-left:304.75pt;margin-top:126.6pt;width:214.25pt;height:47.45pt;z-index:-15919104;mso-position-horizontal-relative:page" coordorigin="6095,2532" coordsize="4285,949">
            <v:line id="_x0000_s2052" style="position:absolute" from="6095,3474" to="10379,3474" strokeweight=".24536mm"/>
            <v:shape id="docshape6" o:spid="_x0000_s2051" style="position:absolute;left:7856;top:2531;width:916;height:909" coordorigin="7857,2532" coordsize="916,909" o:spt="100" adj="0,,0" path="m8022,3249r-80,52l7891,3351r-27,43l7857,3426r6,12l7868,3441r59,l7932,3439r-58,l7882,3405r30,-48l7960,3303r62,-54xm8248,2532r-18,12l8220,2572r-3,32l8216,2627r1,21l8219,2670r3,23l8226,2717r4,25l8236,2768r6,25l8248,2818r-7,30l8222,2902r-30,73l8154,3059r-43,89l8063,3235r-50,80l7964,3379r-47,44l7874,3439r58,l7935,3438r48,-42l8042,3322r69,-111l8120,3209r-9,l8166,3109r40,-80l8234,2964r19,-52l8265,2869r33,l8277,2815r7,-47l8265,2768r-11,-41l8247,2687r-4,-37l8242,2617r,-14l8244,2579r6,-25l8261,2538r23,l8272,2533r-24,-1xm8763,3207r-26,l8726,3216r,25l8737,3251r26,l8767,3246r-28,l8731,3239r,-20l8739,3211r28,l8763,3207xm8767,3211r-7,l8766,3219r,20l8760,3246r7,l8772,3241r,-25l8767,3211xm8755,3214r-15,l8740,3241r5,l8745,3231r12,l8756,3230r-3,-1l8759,3227r-14,l8745,3220r13,l8758,3218r-3,-4xm8757,3231r-6,l8753,3234r,3l8754,3241r5,l8758,3237r,-4l8757,3231xm8758,3220r-6,l8753,3221r,5l8751,3227r8,l8759,3224r-1,-4xm8298,2869r-33,l8315,2970r53,69l8416,3083r40,26l8389,3122r-69,16l8250,3158r-70,23l8111,3209r9,l8180,3190r75,-19l8333,3155r80,-13l8491,3132r70,l8546,3126r63,-3l8753,3123r-24,-13l8694,3102r-189,l8483,3090r-21,-13l8441,3063r-20,-15l8374,3001r-39,-56l8302,2882r-4,-13xm8561,3132r-70,l8552,3160r60,21l8668,3194r46,4l8734,3197r14,-4l8758,3187r1,-3l8734,3184r-37,-5l8651,3168r-51,-19l8561,3132xm8763,3177r-7,3l8746,3184r13,l8763,3177xm8753,3123r-144,l8682,3125r61,13l8766,3167r3,-7l8772,3157r,-6l8761,3127r-8,-4xm8616,3096r-25,1l8564,3098r-59,4l8694,3102r-14,-3l8616,3096xm8293,2608r-5,28l8282,2671r-7,44l8265,2768r19,l8285,2762r4,-52l8291,2660r2,-52xm8284,2538r-23,l8271,2544r10,10l8289,2569r4,23l8296,2557r-7,-18l8284,2538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t>shodují,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podmínky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dopadající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 xml:space="preserve">č. 5 zůstávají pro její plnění závazné až do konce platnosti Dílčí smlouvy č. 5, a to bez ohledu na skutečnost, že platnost Smlouvy </w:t>
      </w:r>
      <w:proofErr w:type="gramStart"/>
      <w:r>
        <w:t>končí</w:t>
      </w:r>
      <w:proofErr w:type="gramEnd"/>
      <w:r>
        <w:t xml:space="preserve"> k 31.3.2022.</w:t>
      </w:r>
    </w:p>
    <w:p w14:paraId="59D896D5" w14:textId="77777777" w:rsidR="003E4615" w:rsidRDefault="003E4615">
      <w:pPr>
        <w:pStyle w:val="Zkladntext"/>
        <w:rPr>
          <w:sz w:val="20"/>
        </w:rPr>
      </w:pPr>
    </w:p>
    <w:p w14:paraId="651F5E1E" w14:textId="77777777" w:rsidR="003E4615" w:rsidRDefault="003E4615">
      <w:pPr>
        <w:pStyle w:val="Zkladntext"/>
        <w:rPr>
          <w:sz w:val="20"/>
        </w:rPr>
      </w:pPr>
    </w:p>
    <w:p w14:paraId="7F6A7E96" w14:textId="77777777" w:rsidR="003E4615" w:rsidRDefault="003E4615">
      <w:pPr>
        <w:pStyle w:val="Zkladntext"/>
        <w:spacing w:before="9"/>
        <w:rPr>
          <w:sz w:val="23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284"/>
        <w:gridCol w:w="606"/>
        <w:gridCol w:w="4626"/>
      </w:tblGrid>
      <w:tr w:rsidR="003E4615" w14:paraId="60222342" w14:textId="77777777">
        <w:trPr>
          <w:trHeight w:val="781"/>
        </w:trPr>
        <w:tc>
          <w:tcPr>
            <w:tcW w:w="4284" w:type="dxa"/>
          </w:tcPr>
          <w:p w14:paraId="33872A97" w14:textId="77777777" w:rsidR="003E4615" w:rsidRDefault="002A5431">
            <w:pPr>
              <w:pStyle w:val="TableParagraph"/>
              <w:spacing w:line="247" w:lineRule="exact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Praze</w:t>
            </w:r>
            <w:r>
              <w:rPr>
                <w:spacing w:val="-2"/>
              </w:rPr>
              <w:t xml:space="preserve"> </w:t>
            </w:r>
            <w:r>
              <w:t>dne</w:t>
            </w:r>
            <w:r>
              <w:rPr>
                <w:spacing w:val="-2"/>
              </w:rPr>
              <w:t xml:space="preserve"> 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606" w:type="dxa"/>
          </w:tcPr>
          <w:p w14:paraId="6379C47C" w14:textId="77777777" w:rsidR="003E4615" w:rsidRDefault="003E46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6" w:type="dxa"/>
          </w:tcPr>
          <w:p w14:paraId="5173BCE3" w14:textId="77777777" w:rsidR="003E4615" w:rsidRDefault="002A5431">
            <w:pPr>
              <w:pStyle w:val="TableParagraph"/>
              <w:spacing w:line="247" w:lineRule="exact"/>
              <w:ind w:left="-1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Praze</w:t>
            </w:r>
            <w:r>
              <w:rPr>
                <w:spacing w:val="-2"/>
              </w:rPr>
              <w:t xml:space="preserve"> </w:t>
            </w:r>
            <w:r>
              <w:t>dne</w:t>
            </w:r>
            <w:r>
              <w:rPr>
                <w:spacing w:val="-2"/>
              </w:rPr>
              <w:t xml:space="preserve"> 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3E4615" w14:paraId="5D0A391B" w14:textId="77777777">
        <w:trPr>
          <w:trHeight w:val="773"/>
        </w:trPr>
        <w:tc>
          <w:tcPr>
            <w:tcW w:w="4284" w:type="dxa"/>
            <w:tcBorders>
              <w:bottom w:val="single" w:sz="6" w:space="0" w:color="000000"/>
            </w:tcBorders>
          </w:tcPr>
          <w:p w14:paraId="18AF902B" w14:textId="77777777" w:rsidR="003E4615" w:rsidRDefault="003E46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" w:type="dxa"/>
          </w:tcPr>
          <w:p w14:paraId="223A7865" w14:textId="77777777" w:rsidR="003E4615" w:rsidRDefault="003E46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6" w:type="dxa"/>
          </w:tcPr>
          <w:p w14:paraId="426FFB58" w14:textId="0DC047EE" w:rsidR="003E4615" w:rsidRDefault="003E4615">
            <w:pPr>
              <w:pStyle w:val="TableParagraph"/>
              <w:spacing w:line="122" w:lineRule="exact"/>
              <w:ind w:left="2259"/>
              <w:rPr>
                <w:rFonts w:ascii="Gill Sans MT"/>
                <w:sz w:val="19"/>
              </w:rPr>
            </w:pPr>
          </w:p>
        </w:tc>
      </w:tr>
      <w:tr w:rsidR="003E4615" w14:paraId="43CC8F94" w14:textId="77777777">
        <w:trPr>
          <w:trHeight w:val="1509"/>
        </w:trPr>
        <w:tc>
          <w:tcPr>
            <w:tcW w:w="4284" w:type="dxa"/>
            <w:tcBorders>
              <w:top w:val="single" w:sz="6" w:space="0" w:color="000000"/>
            </w:tcBorders>
          </w:tcPr>
          <w:p w14:paraId="6C3DAE5A" w14:textId="77777777" w:rsidR="003E4615" w:rsidRDefault="003E4615">
            <w:pPr>
              <w:pStyle w:val="TableParagraph"/>
              <w:spacing w:before="1"/>
              <w:rPr>
                <w:sz w:val="24"/>
              </w:rPr>
            </w:pPr>
          </w:p>
          <w:p w14:paraId="1556A1F7" w14:textId="043E5C38" w:rsidR="003E4615" w:rsidRDefault="008A5E3D">
            <w:pPr>
              <w:pStyle w:val="TableParagraph"/>
              <w:ind w:left="376" w:right="198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  <w:p w14:paraId="19D45955" w14:textId="77777777" w:rsidR="008A5E3D" w:rsidRDefault="008A5E3D">
            <w:pPr>
              <w:pStyle w:val="TableParagraph"/>
              <w:spacing w:before="78" w:line="312" w:lineRule="auto"/>
              <w:ind w:left="376" w:right="200"/>
              <w:jc w:val="center"/>
            </w:pPr>
            <w:r>
              <w:t>xxx</w:t>
            </w:r>
          </w:p>
          <w:p w14:paraId="37905088" w14:textId="041AF923" w:rsidR="003E4615" w:rsidRDefault="002A5431">
            <w:pPr>
              <w:pStyle w:val="TableParagraph"/>
              <w:spacing w:before="78" w:line="312" w:lineRule="auto"/>
              <w:ind w:left="376" w:right="200"/>
              <w:jc w:val="center"/>
            </w:pPr>
            <w:r>
              <w:t xml:space="preserve"> Česká republika – Ministerstvo vnitra</w:t>
            </w:r>
          </w:p>
        </w:tc>
        <w:tc>
          <w:tcPr>
            <w:tcW w:w="606" w:type="dxa"/>
          </w:tcPr>
          <w:p w14:paraId="366E360B" w14:textId="77777777" w:rsidR="003E4615" w:rsidRDefault="003E46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6" w:type="dxa"/>
          </w:tcPr>
          <w:p w14:paraId="3D1C0629" w14:textId="77777777" w:rsidR="003E4615" w:rsidRDefault="003E4615">
            <w:pPr>
              <w:pStyle w:val="TableParagraph"/>
              <w:spacing w:before="1"/>
              <w:rPr>
                <w:sz w:val="24"/>
              </w:rPr>
            </w:pPr>
          </w:p>
          <w:p w14:paraId="77251547" w14:textId="0A7A37ED" w:rsidR="003E4615" w:rsidRDefault="008A5E3D">
            <w:pPr>
              <w:pStyle w:val="TableParagraph"/>
              <w:ind w:left="103" w:right="57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  <w:p w14:paraId="64AE4272" w14:textId="78A5B870" w:rsidR="003E4615" w:rsidRDefault="008A5E3D">
            <w:pPr>
              <w:pStyle w:val="TableParagraph"/>
              <w:spacing w:before="78"/>
              <w:ind w:left="104" w:right="54"/>
              <w:jc w:val="center"/>
            </w:pPr>
            <w:r>
              <w:rPr>
                <w:spacing w:val="-2"/>
              </w:rPr>
              <w:t>xxx</w:t>
            </w:r>
          </w:p>
          <w:p w14:paraId="0C3800C9" w14:textId="77777777" w:rsidR="003E4615" w:rsidRDefault="002A5431">
            <w:pPr>
              <w:pStyle w:val="TableParagraph"/>
              <w:spacing w:before="76"/>
              <w:ind w:left="104" w:right="57"/>
              <w:jc w:val="center"/>
            </w:pPr>
            <w:r>
              <w:t>Národní</w:t>
            </w:r>
            <w:r>
              <w:rPr>
                <w:spacing w:val="-9"/>
              </w:rPr>
              <w:t xml:space="preserve"> </w:t>
            </w:r>
            <w:r>
              <w:t>agentura</w:t>
            </w:r>
            <w:r>
              <w:rPr>
                <w:spacing w:val="-7"/>
              </w:rPr>
              <w:t xml:space="preserve"> </w:t>
            </w:r>
            <w:r>
              <w:t>pro</w:t>
            </w:r>
            <w:r>
              <w:rPr>
                <w:spacing w:val="-8"/>
              </w:rPr>
              <w:t xml:space="preserve"> </w:t>
            </w:r>
            <w:r>
              <w:t>komunikační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informační</w:t>
            </w:r>
          </w:p>
          <w:p w14:paraId="5B82CBAD" w14:textId="77777777" w:rsidR="003E4615" w:rsidRDefault="002A5431">
            <w:pPr>
              <w:pStyle w:val="TableParagraph"/>
              <w:spacing w:before="76" w:line="233" w:lineRule="exact"/>
              <w:ind w:left="104" w:right="57"/>
              <w:jc w:val="center"/>
            </w:pPr>
            <w:r>
              <w:t>technologie,</w:t>
            </w:r>
            <w:r>
              <w:rPr>
                <w:spacing w:val="-8"/>
              </w:rPr>
              <w:t xml:space="preserve"> </w:t>
            </w:r>
            <w:r>
              <w:t>s.</w:t>
            </w:r>
            <w:r>
              <w:rPr>
                <w:spacing w:val="-5"/>
              </w:rPr>
              <w:t xml:space="preserve"> p.</w:t>
            </w:r>
          </w:p>
        </w:tc>
      </w:tr>
    </w:tbl>
    <w:p w14:paraId="19ACF18A" w14:textId="77777777" w:rsidR="003E4615" w:rsidRDefault="003E4615">
      <w:pPr>
        <w:pStyle w:val="Zkladntext"/>
        <w:rPr>
          <w:sz w:val="20"/>
        </w:rPr>
      </w:pPr>
    </w:p>
    <w:p w14:paraId="1ABB0DA2" w14:textId="77777777" w:rsidR="003E4615" w:rsidRDefault="003E4615">
      <w:pPr>
        <w:pStyle w:val="Zkladntext"/>
        <w:rPr>
          <w:sz w:val="20"/>
        </w:rPr>
      </w:pPr>
    </w:p>
    <w:p w14:paraId="1506B2CE" w14:textId="77777777" w:rsidR="003E4615" w:rsidRDefault="003E4615">
      <w:pPr>
        <w:pStyle w:val="Zkladntext"/>
        <w:rPr>
          <w:sz w:val="20"/>
        </w:rPr>
      </w:pPr>
    </w:p>
    <w:p w14:paraId="3D065018" w14:textId="77777777" w:rsidR="003E4615" w:rsidRDefault="003E4615">
      <w:pPr>
        <w:pStyle w:val="Zkladntext"/>
        <w:rPr>
          <w:sz w:val="20"/>
        </w:rPr>
      </w:pPr>
    </w:p>
    <w:p w14:paraId="363B7898" w14:textId="77777777" w:rsidR="003E4615" w:rsidRDefault="003E4615">
      <w:pPr>
        <w:pStyle w:val="Zkladntext"/>
        <w:spacing w:before="6"/>
        <w:rPr>
          <w:sz w:val="23"/>
        </w:rPr>
      </w:pPr>
    </w:p>
    <w:p w14:paraId="228E2AD3" w14:textId="77777777" w:rsidR="003E4615" w:rsidRDefault="002A5431">
      <w:pPr>
        <w:spacing w:before="129"/>
        <w:ind w:left="452" w:right="814"/>
        <w:jc w:val="center"/>
        <w:rPr>
          <w:b/>
        </w:rPr>
      </w:pPr>
      <w:r>
        <w:rPr>
          <w:color w:val="696969"/>
        </w:rPr>
        <w:t>Stránka</w:t>
      </w:r>
      <w:r>
        <w:rPr>
          <w:color w:val="696969"/>
          <w:spacing w:val="-5"/>
        </w:rPr>
        <w:t xml:space="preserve"> </w:t>
      </w:r>
      <w:r>
        <w:rPr>
          <w:b/>
          <w:color w:val="696969"/>
        </w:rPr>
        <w:t>4</w:t>
      </w:r>
      <w:r>
        <w:rPr>
          <w:b/>
          <w:color w:val="696969"/>
          <w:spacing w:val="-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b/>
          <w:color w:val="696969"/>
          <w:spacing w:val="-10"/>
        </w:rPr>
        <w:t>4</w:t>
      </w:r>
    </w:p>
    <w:sectPr w:rsidR="003E4615">
      <w:headerReference w:type="default" r:id="rId9"/>
      <w:footerReference w:type="default" r:id="rId10"/>
      <w:pgSz w:w="11910" w:h="16840"/>
      <w:pgMar w:top="1660" w:right="1080" w:bottom="0" w:left="1020" w:header="85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C5A7" w14:textId="77777777" w:rsidR="00000000" w:rsidRDefault="002A5431">
      <w:r>
        <w:separator/>
      </w:r>
    </w:p>
  </w:endnote>
  <w:endnote w:type="continuationSeparator" w:id="0">
    <w:p w14:paraId="0900DC7D" w14:textId="77777777" w:rsidR="00000000" w:rsidRDefault="002A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53D8" w14:textId="77777777" w:rsidR="003E4615" w:rsidRDefault="002A5431">
    <w:pPr>
      <w:pStyle w:val="Zkladntext"/>
      <w:spacing w:line="14" w:lineRule="auto"/>
      <w:rPr>
        <w:sz w:val="20"/>
      </w:rPr>
    </w:pPr>
    <w:r>
      <w:pict w14:anchorId="1F60F8B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53.55pt;margin-top:787.7pt;width:67pt;height:14.35pt;z-index:-251656704;mso-position-horizontal-relative:page;mso-position-vertical-relative:page" filled="f" stroked="f">
          <v:textbox inset="0,0,0,0">
            <w:txbxContent>
              <w:p w14:paraId="72902134" w14:textId="77777777" w:rsidR="003E4615" w:rsidRDefault="002A5431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color w:val="696969"/>
                  </w:rPr>
                  <w:t>Stránka</w:t>
                </w:r>
                <w:r>
                  <w:rPr>
                    <w:color w:val="696969"/>
                    <w:spacing w:val="-5"/>
                  </w:rPr>
                  <w:t xml:space="preserve"> </w:t>
                </w:r>
                <w:r>
                  <w:rPr>
                    <w:b/>
                    <w:color w:val="696969"/>
                  </w:rPr>
                  <w:fldChar w:fldCharType="begin"/>
                </w:r>
                <w:r>
                  <w:rPr>
                    <w:b/>
                    <w:color w:val="696969"/>
                  </w:rPr>
                  <w:instrText xml:space="preserve"> PAGE </w:instrText>
                </w:r>
                <w:r>
                  <w:rPr>
                    <w:b/>
                    <w:color w:val="696969"/>
                  </w:rPr>
                  <w:fldChar w:fldCharType="separate"/>
                </w:r>
                <w:r>
                  <w:rPr>
                    <w:b/>
                    <w:color w:val="696969"/>
                  </w:rPr>
                  <w:t>1</w:t>
                </w:r>
                <w:r>
                  <w:rPr>
                    <w:b/>
                    <w:color w:val="696969"/>
                  </w:rPr>
                  <w:fldChar w:fldCharType="end"/>
                </w:r>
                <w:r>
                  <w:rPr>
                    <w:b/>
                    <w:color w:val="696969"/>
                    <w:spacing w:val="-1"/>
                  </w:rPr>
                  <w:t xml:space="preserve"> </w:t>
                </w:r>
                <w:r>
                  <w:rPr>
                    <w:color w:val="696969"/>
                  </w:rPr>
                  <w:t>z</w:t>
                </w:r>
                <w:r>
                  <w:rPr>
                    <w:color w:val="696969"/>
                    <w:spacing w:val="-3"/>
                  </w:rPr>
                  <w:t xml:space="preserve"> </w:t>
                </w:r>
                <w:r>
                  <w:rPr>
                    <w:b/>
                    <w:color w:val="696969"/>
                    <w:spacing w:val="-10"/>
                  </w:rPr>
                  <w:fldChar w:fldCharType="begin"/>
                </w:r>
                <w:r>
                  <w:rPr>
                    <w:b/>
                    <w:color w:val="696969"/>
                    <w:spacing w:val="-10"/>
                  </w:rPr>
                  <w:instrText xml:space="preserve"> NUMPAGES </w:instrText>
                </w:r>
                <w:r>
                  <w:rPr>
                    <w:b/>
                    <w:color w:val="696969"/>
                    <w:spacing w:val="-10"/>
                  </w:rPr>
                  <w:fldChar w:fldCharType="separate"/>
                </w:r>
                <w:r>
                  <w:rPr>
                    <w:b/>
                    <w:color w:val="696969"/>
                    <w:spacing w:val="-10"/>
                  </w:rPr>
                  <w:t>4</w:t>
                </w:r>
                <w:r>
                  <w:rPr>
                    <w:b/>
                    <w:color w:val="696969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5DD6" w14:textId="77777777" w:rsidR="003E4615" w:rsidRDefault="003E461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8A5E" w14:textId="77777777" w:rsidR="00000000" w:rsidRDefault="002A5431">
      <w:r>
        <w:separator/>
      </w:r>
    </w:p>
  </w:footnote>
  <w:footnote w:type="continuationSeparator" w:id="0">
    <w:p w14:paraId="283FE369" w14:textId="77777777" w:rsidR="00000000" w:rsidRDefault="002A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BF15" w14:textId="77777777" w:rsidR="003E4615" w:rsidRDefault="002A543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79221202" wp14:editId="2B19D13C">
          <wp:simplePos x="0" y="0"/>
          <wp:positionH relativeFrom="page">
            <wp:posOffset>719327</wp:posOffset>
          </wp:positionH>
          <wp:positionV relativeFrom="page">
            <wp:posOffset>541019</wp:posOffset>
          </wp:positionV>
          <wp:extent cx="1839467" cy="5044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467" cy="504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187CC40A" wp14:editId="057973ED">
          <wp:simplePos x="0" y="0"/>
          <wp:positionH relativeFrom="page">
            <wp:posOffset>5320284</wp:posOffset>
          </wp:positionH>
          <wp:positionV relativeFrom="page">
            <wp:posOffset>556259</wp:posOffset>
          </wp:positionV>
          <wp:extent cx="1285985" cy="4678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985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35AA" w14:textId="77777777" w:rsidR="003E4615" w:rsidRDefault="002A543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6632E929" wp14:editId="4A27B1D2">
          <wp:simplePos x="0" y="0"/>
          <wp:positionH relativeFrom="page">
            <wp:posOffset>719327</wp:posOffset>
          </wp:positionH>
          <wp:positionV relativeFrom="page">
            <wp:posOffset>541019</wp:posOffset>
          </wp:positionV>
          <wp:extent cx="1839467" cy="504443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467" cy="504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6FDD9CA7" wp14:editId="23CFAAEE">
          <wp:simplePos x="0" y="0"/>
          <wp:positionH relativeFrom="page">
            <wp:posOffset>5320284</wp:posOffset>
          </wp:positionH>
          <wp:positionV relativeFrom="page">
            <wp:posOffset>556259</wp:posOffset>
          </wp:positionV>
          <wp:extent cx="1285985" cy="467868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985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B4D32"/>
    <w:multiLevelType w:val="multilevel"/>
    <w:tmpl w:val="3E524038"/>
    <w:lvl w:ilvl="0">
      <w:start w:val="1"/>
      <w:numFmt w:val="decimal"/>
      <w:lvlText w:val="%1"/>
      <w:lvlJc w:val="left"/>
      <w:pPr>
        <w:ind w:left="1814" w:hanging="569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814" w:hanging="569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2528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139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48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58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68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7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7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59E03B01"/>
    <w:multiLevelType w:val="hybridMultilevel"/>
    <w:tmpl w:val="996C5D96"/>
    <w:lvl w:ilvl="0" w:tplc="A17CBEBE">
      <w:start w:val="1"/>
      <w:numFmt w:val="upperLetter"/>
      <w:lvlText w:val="%1."/>
      <w:lvlJc w:val="left"/>
      <w:pPr>
        <w:ind w:left="1531" w:hanging="28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2D4F8B2">
      <w:numFmt w:val="bullet"/>
      <w:lvlText w:val="-"/>
      <w:lvlJc w:val="left"/>
      <w:pPr>
        <w:ind w:left="2528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4EA0E57E">
      <w:numFmt w:val="bullet"/>
      <w:lvlText w:val="•"/>
      <w:lvlJc w:val="left"/>
      <w:pPr>
        <w:ind w:left="2520" w:hanging="361"/>
      </w:pPr>
      <w:rPr>
        <w:rFonts w:hint="default"/>
        <w:lang w:val="cs-CZ" w:eastAsia="en-US" w:bidi="ar-SA"/>
      </w:rPr>
    </w:lvl>
    <w:lvl w:ilvl="3" w:tplc="A3801188">
      <w:numFmt w:val="bullet"/>
      <w:lvlText w:val="•"/>
      <w:lvlJc w:val="left"/>
      <w:pPr>
        <w:ind w:left="3430" w:hanging="361"/>
      </w:pPr>
      <w:rPr>
        <w:rFonts w:hint="default"/>
        <w:lang w:val="cs-CZ" w:eastAsia="en-US" w:bidi="ar-SA"/>
      </w:rPr>
    </w:lvl>
    <w:lvl w:ilvl="4" w:tplc="010EED80">
      <w:numFmt w:val="bullet"/>
      <w:lvlText w:val="•"/>
      <w:lvlJc w:val="left"/>
      <w:pPr>
        <w:ind w:left="4341" w:hanging="361"/>
      </w:pPr>
      <w:rPr>
        <w:rFonts w:hint="default"/>
        <w:lang w:val="cs-CZ" w:eastAsia="en-US" w:bidi="ar-SA"/>
      </w:rPr>
    </w:lvl>
    <w:lvl w:ilvl="5" w:tplc="0810A4B0">
      <w:numFmt w:val="bullet"/>
      <w:lvlText w:val="•"/>
      <w:lvlJc w:val="left"/>
      <w:pPr>
        <w:ind w:left="5252" w:hanging="361"/>
      </w:pPr>
      <w:rPr>
        <w:rFonts w:hint="default"/>
        <w:lang w:val="cs-CZ" w:eastAsia="en-US" w:bidi="ar-SA"/>
      </w:rPr>
    </w:lvl>
    <w:lvl w:ilvl="6" w:tplc="75443DBE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7" w:tplc="FA507032">
      <w:numFmt w:val="bullet"/>
      <w:lvlText w:val="•"/>
      <w:lvlJc w:val="left"/>
      <w:pPr>
        <w:ind w:left="7074" w:hanging="361"/>
      </w:pPr>
      <w:rPr>
        <w:rFonts w:hint="default"/>
        <w:lang w:val="cs-CZ" w:eastAsia="en-US" w:bidi="ar-SA"/>
      </w:rPr>
    </w:lvl>
    <w:lvl w:ilvl="8" w:tplc="CDB65D2E">
      <w:numFmt w:val="bullet"/>
      <w:lvlText w:val="•"/>
      <w:lvlJc w:val="left"/>
      <w:pPr>
        <w:ind w:left="7984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5DAC600A"/>
    <w:multiLevelType w:val="multilevel"/>
    <w:tmpl w:val="1C181FA4"/>
    <w:lvl w:ilvl="0">
      <w:start w:val="2"/>
      <w:numFmt w:val="decimal"/>
      <w:lvlText w:val="%1"/>
      <w:lvlJc w:val="left"/>
      <w:pPr>
        <w:ind w:left="905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1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71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2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4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432"/>
      </w:pPr>
      <w:rPr>
        <w:rFonts w:hint="default"/>
        <w:lang w:val="cs-CZ" w:eastAsia="en-US" w:bidi="ar-SA"/>
      </w:rPr>
    </w:lvl>
  </w:abstractNum>
  <w:num w:numId="1" w16cid:durableId="565458400">
    <w:abstractNumId w:val="2"/>
  </w:num>
  <w:num w:numId="2" w16cid:durableId="1756125199">
    <w:abstractNumId w:val="0"/>
  </w:num>
  <w:num w:numId="3" w16cid:durableId="198315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615"/>
    <w:rsid w:val="002A5431"/>
    <w:rsid w:val="003E4615"/>
    <w:rsid w:val="008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1718EC6"/>
  <w15:docId w15:val="{ADA32E73-C03D-4657-8028-D1688040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4"/>
      <w:ind w:left="452" w:right="818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05" w:hanging="36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2022-03-31T20:28:00Z</dcterms:created>
  <dcterms:modified xsi:type="dcterms:W3CDTF">2022-03-31T20:35:00Z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 (GORDIC PDF Normalizer 4.0.41.118)</vt:lpwstr>
  </property>
  <property fmtid="{D5CDD505-2E9C-101B-9397-08002B2CF9AE}" pid="4" name="LastSaved">
    <vt:filetime>2022-03-31T00:00:00Z</vt:filetime>
  </property>
</Properties>
</file>