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8" w:rsidRDefault="002E2CAA" w:rsidP="004428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B9B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-43.2pt;width:137.25pt;height:95.5pt;z-index:251658240;mso-position-horizontal-relative:margin;mso-position-vertical-relative:text" filled="f" stroked="f">
            <v:textbox style="mso-next-textbox:#_x0000_s1026">
              <w:txbxContent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730597" w:rsidRPr="00226E6B" w:rsidRDefault="00730597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730597" w:rsidRPr="00226E6B" w:rsidRDefault="00730597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730597" w:rsidRPr="00226E6B" w:rsidRDefault="0073059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B34ECA">
        <w:tab/>
      </w:r>
    </w:p>
    <w:p w:rsidR="00815EE8" w:rsidRPr="00A87987" w:rsidRDefault="00815EE8" w:rsidP="004428F0"/>
    <w:p w:rsidR="00815EE8" w:rsidRDefault="00815EE8" w:rsidP="00806FD7">
      <w:pPr>
        <w:spacing w:before="360" w:after="0"/>
        <w:jc w:val="right"/>
      </w:pPr>
      <w:r>
        <w:t>Číslo smlouvy</w:t>
      </w:r>
      <w:r w:rsidR="00783266">
        <w:t>:</w:t>
      </w:r>
    </w:p>
    <w:p w:rsidR="00386327" w:rsidRDefault="00386327" w:rsidP="00386327">
      <w:pPr>
        <w:spacing w:before="0" w:after="0"/>
        <w:jc w:val="right"/>
      </w:pPr>
      <w:r>
        <w:t>Dotační titul:</w:t>
      </w:r>
    </w:p>
    <w:p w:rsidR="00386327" w:rsidRDefault="00386327" w:rsidP="00E67EBA">
      <w:pPr>
        <w:pStyle w:val="Nadpis1"/>
      </w:pPr>
    </w:p>
    <w:p w:rsidR="00815EE8" w:rsidRDefault="00815EE8" w:rsidP="00E67EBA">
      <w:pPr>
        <w:pStyle w:val="Nadpis1"/>
      </w:pPr>
      <w:r>
        <w:t>SMLOUVA O DÍLO</w:t>
      </w:r>
    </w:p>
    <w:p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r w:rsidR="006838FB">
        <w:rPr>
          <w:sz w:val="22"/>
          <w:szCs w:val="22"/>
        </w:rPr>
        <w:t>xxxxxxxxxxxxxxxxxxxxxxxxxxxxx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283 069 144</w:t>
      </w:r>
      <w:r w:rsidRPr="00E25709">
        <w:rPr>
          <w:sz w:val="22"/>
          <w:szCs w:val="22"/>
        </w:rPr>
        <w:tab/>
      </w:r>
    </w:p>
    <w:p w:rsidR="00B51526" w:rsidRPr="00730597" w:rsidRDefault="004C6E10" w:rsidP="004C6E10">
      <w:pPr>
        <w:spacing w:before="0" w:after="0"/>
        <w:rPr>
          <w:sz w:val="22"/>
          <w:szCs w:val="22"/>
        </w:rPr>
      </w:pPr>
      <w:r w:rsidRPr="00730597">
        <w:rPr>
          <w:sz w:val="22"/>
          <w:szCs w:val="22"/>
        </w:rPr>
        <w:t>V rozsahu této smlouvy osoba zmo</w:t>
      </w:r>
      <w:r w:rsidR="00B51526" w:rsidRPr="00730597">
        <w:rPr>
          <w:sz w:val="22"/>
          <w:szCs w:val="22"/>
        </w:rPr>
        <w:t>cněná k jednání se zhotovitelem a</w:t>
      </w:r>
      <w:r w:rsidRPr="00730597">
        <w:rPr>
          <w:sz w:val="22"/>
          <w:szCs w:val="22"/>
        </w:rPr>
        <w:t xml:space="preserve"> k věcným úkonům</w:t>
      </w:r>
      <w:r w:rsidR="009638A3" w:rsidRPr="00730597">
        <w:rPr>
          <w:sz w:val="22"/>
          <w:szCs w:val="22"/>
        </w:rPr>
        <w:t xml:space="preserve"> a převzetí a revizi pracovního návrhu díla</w:t>
      </w:r>
      <w:r w:rsidR="00B51526" w:rsidRPr="00730597">
        <w:rPr>
          <w:sz w:val="22"/>
          <w:szCs w:val="22"/>
        </w:rPr>
        <w:t xml:space="preserve">: </w:t>
      </w:r>
      <w:r w:rsidR="00730597" w:rsidRPr="00730597">
        <w:rPr>
          <w:sz w:val="22"/>
          <w:szCs w:val="22"/>
        </w:rPr>
        <w:t>RNDr. Luboš Beran</w:t>
      </w:r>
      <w:r w:rsidR="008A4215">
        <w:rPr>
          <w:sz w:val="22"/>
          <w:szCs w:val="22"/>
        </w:rPr>
        <w:t>,</w:t>
      </w:r>
      <w:r w:rsidR="00730597" w:rsidRPr="00730597">
        <w:rPr>
          <w:sz w:val="22"/>
          <w:szCs w:val="22"/>
        </w:rPr>
        <w:t xml:space="preserve"> Ph.D.,</w:t>
      </w:r>
      <w:r w:rsidR="00D8327C" w:rsidRPr="00730597">
        <w:rPr>
          <w:sz w:val="22"/>
          <w:szCs w:val="22"/>
        </w:rPr>
        <w:t xml:space="preserve"> SCHKO </w:t>
      </w:r>
      <w:r w:rsidR="00730597" w:rsidRPr="00730597">
        <w:rPr>
          <w:sz w:val="22"/>
          <w:szCs w:val="22"/>
        </w:rPr>
        <w:t>Kokořínsko – Máchův kraj</w:t>
      </w:r>
      <w:r w:rsidR="00D8327C" w:rsidRPr="00730597">
        <w:rPr>
          <w:sz w:val="22"/>
          <w:szCs w:val="22"/>
        </w:rPr>
        <w:t xml:space="preserve">, </w:t>
      </w:r>
      <w:r w:rsidR="00730597" w:rsidRPr="00730597">
        <w:rPr>
          <w:rFonts w:eastAsia="Calibri"/>
          <w:color w:val="000000"/>
          <w:sz w:val="22"/>
          <w:szCs w:val="22"/>
          <w:lang w:eastAsia="cs-CZ"/>
        </w:rPr>
        <w:t>Česká 149, 276 01 Mělník</w:t>
      </w:r>
      <w:r w:rsidR="00D8327C" w:rsidRPr="00730597">
        <w:rPr>
          <w:sz w:val="22"/>
          <w:szCs w:val="22"/>
        </w:rPr>
        <w:t xml:space="preserve">, tel. </w:t>
      </w:r>
      <w:r w:rsidR="00730597" w:rsidRPr="00730597">
        <w:rPr>
          <w:rFonts w:eastAsia="Calibri"/>
          <w:color w:val="000000"/>
          <w:sz w:val="22"/>
          <w:szCs w:val="22"/>
          <w:lang w:eastAsia="cs-CZ"/>
        </w:rPr>
        <w:t>315 728 069</w:t>
      </w:r>
      <w:r w:rsidR="00D8327C" w:rsidRPr="00730597">
        <w:rPr>
          <w:sz w:val="22"/>
          <w:szCs w:val="22"/>
        </w:rPr>
        <w:t xml:space="preserve">, e-mail: </w:t>
      </w:r>
      <w:r w:rsidR="00730597" w:rsidRPr="00730597">
        <w:rPr>
          <w:sz w:val="22"/>
          <w:szCs w:val="22"/>
        </w:rPr>
        <w:t>lubos.beran</w:t>
      </w:r>
      <w:r w:rsidR="00D8327C" w:rsidRPr="00730597">
        <w:rPr>
          <w:sz w:val="22"/>
          <w:szCs w:val="22"/>
        </w:rPr>
        <w:t>@nature.cz</w:t>
      </w:r>
    </w:p>
    <w:p w:rsidR="00D8327C" w:rsidRDefault="00D8327C" w:rsidP="004C6E10">
      <w:pPr>
        <w:spacing w:before="0" w:after="0"/>
        <w:rPr>
          <w:sz w:val="22"/>
          <w:szCs w:val="22"/>
        </w:rPr>
      </w:pPr>
    </w:p>
    <w:p w:rsidR="004C6E10" w:rsidRPr="00E25709" w:rsidRDefault="00B51526" w:rsidP="004C6E1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dále osoba zmocněná k revizi</w:t>
      </w:r>
      <w:r w:rsidR="004C6E10" w:rsidRPr="00E25709">
        <w:rPr>
          <w:sz w:val="22"/>
          <w:szCs w:val="22"/>
        </w:rPr>
        <w:t xml:space="preserve"> </w:t>
      </w:r>
      <w:r w:rsidR="009638A3">
        <w:rPr>
          <w:sz w:val="22"/>
          <w:szCs w:val="22"/>
        </w:rPr>
        <w:t>a převzetí</w:t>
      </w:r>
      <w:r>
        <w:rPr>
          <w:sz w:val="22"/>
          <w:szCs w:val="22"/>
        </w:rPr>
        <w:t xml:space="preserve"> finální podoby </w:t>
      </w:r>
      <w:r w:rsidR="004C6E10" w:rsidRPr="00E25709">
        <w:rPr>
          <w:sz w:val="22"/>
          <w:szCs w:val="22"/>
        </w:rPr>
        <w:t xml:space="preserve">díla: </w:t>
      </w:r>
      <w:r w:rsidRPr="0004145F">
        <w:rPr>
          <w:sz w:val="22"/>
          <w:szCs w:val="22"/>
        </w:rPr>
        <w:t>Ing.</w:t>
      </w:r>
      <w:r w:rsidR="0064398C">
        <w:rPr>
          <w:sz w:val="22"/>
          <w:szCs w:val="22"/>
        </w:rPr>
        <w:t xml:space="preserve"> &amp;</w:t>
      </w:r>
      <w:r w:rsidR="0004145F" w:rsidRPr="0004145F">
        <w:rPr>
          <w:sz w:val="22"/>
          <w:szCs w:val="22"/>
        </w:rPr>
        <w:t xml:space="preserve"> Mgr. Lenka Hadašová</w:t>
      </w:r>
      <w:r>
        <w:rPr>
          <w:sz w:val="22"/>
          <w:szCs w:val="22"/>
        </w:rPr>
        <w:t>, Kaplanova 1931/1, 148 00 Praha 11 – Chodov, tel. 283 069</w:t>
      </w:r>
      <w:r w:rsidR="0004145F">
        <w:rPr>
          <w:sz w:val="22"/>
          <w:szCs w:val="22"/>
        </w:rPr>
        <w:t> 140, e-mail: lenka.hadasova</w:t>
      </w:r>
      <w:r>
        <w:rPr>
          <w:sz w:val="22"/>
          <w:szCs w:val="22"/>
        </w:rPr>
        <w:t>@nature.cz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9777D">
      <w:pPr>
        <w:spacing w:before="0" w:after="0"/>
        <w:rPr>
          <w:sz w:val="22"/>
          <w:szCs w:val="22"/>
        </w:rPr>
      </w:pPr>
    </w:p>
    <w:p w:rsidR="00815EE8" w:rsidRPr="009638A3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9638A3" w:rsidRPr="00E25709" w:rsidRDefault="009638A3" w:rsidP="009638A3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bCs w:val="0"/>
          <w:sz w:val="22"/>
          <w:szCs w:val="22"/>
        </w:rPr>
      </w:pPr>
    </w:p>
    <w:p w:rsidR="0058674A" w:rsidRDefault="0058674A" w:rsidP="0058674A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Vodní zdroje Ekomonitor spol. s r.o.</w:t>
      </w:r>
    </w:p>
    <w:p w:rsidR="0058674A" w:rsidRDefault="0058674A" w:rsidP="0058674A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737B61">
        <w:rPr>
          <w:sz w:val="22"/>
          <w:szCs w:val="22"/>
        </w:rPr>
        <w:t xml:space="preserve"> </w:t>
      </w:r>
      <w:r>
        <w:rPr>
          <w:sz w:val="22"/>
          <w:szCs w:val="22"/>
        </w:rPr>
        <w:t>Píšťovy 820, 537 01 Chrudim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7B61" w:rsidRDefault="0058674A" w:rsidP="0058674A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7B61">
        <w:rPr>
          <w:sz w:val="22"/>
          <w:szCs w:val="22"/>
        </w:rPr>
        <w:t xml:space="preserve"> </w:t>
      </w:r>
      <w:r>
        <w:rPr>
          <w:sz w:val="22"/>
          <w:szCs w:val="22"/>
        </w:rPr>
        <w:t>Mgr. Pavel Vančura, Ing. Josef Drahokoupil, Ing. Jiří Vala</w:t>
      </w:r>
      <w:r w:rsidR="00737B61">
        <w:rPr>
          <w:sz w:val="22"/>
          <w:szCs w:val="22"/>
        </w:rPr>
        <w:t>, jednatelé</w:t>
      </w:r>
    </w:p>
    <w:p w:rsidR="0058674A" w:rsidRDefault="00737B61" w:rsidP="0058674A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společnosti</w:t>
      </w:r>
      <w:r w:rsidR="0058674A">
        <w:rPr>
          <w:sz w:val="22"/>
          <w:szCs w:val="22"/>
        </w:rPr>
        <w:tab/>
        <w:t xml:space="preserve"> </w:t>
      </w:r>
      <w:r w:rsidR="0058674A">
        <w:rPr>
          <w:sz w:val="22"/>
          <w:szCs w:val="22"/>
        </w:rPr>
        <w:tab/>
      </w:r>
      <w:r w:rsidR="0058674A">
        <w:rPr>
          <w:sz w:val="22"/>
          <w:szCs w:val="22"/>
        </w:rPr>
        <w:tab/>
      </w:r>
      <w:r w:rsidR="0058674A">
        <w:rPr>
          <w:sz w:val="22"/>
          <w:szCs w:val="22"/>
        </w:rPr>
        <w:tab/>
      </w:r>
      <w:r w:rsidR="0058674A">
        <w:rPr>
          <w:sz w:val="22"/>
          <w:szCs w:val="22"/>
        </w:rPr>
        <w:tab/>
      </w:r>
      <w:r w:rsidR="0058674A">
        <w:rPr>
          <w:sz w:val="22"/>
          <w:szCs w:val="22"/>
        </w:rPr>
        <w:tab/>
      </w:r>
      <w:r w:rsidR="0058674A">
        <w:rPr>
          <w:sz w:val="22"/>
          <w:szCs w:val="22"/>
        </w:rPr>
        <w:tab/>
      </w:r>
      <w:r w:rsidR="0058674A">
        <w:rPr>
          <w:sz w:val="22"/>
          <w:szCs w:val="22"/>
        </w:rPr>
        <w:tab/>
      </w:r>
      <w:r w:rsidR="0058674A">
        <w:rPr>
          <w:sz w:val="22"/>
          <w:szCs w:val="22"/>
        </w:rPr>
        <w:tab/>
      </w:r>
    </w:p>
    <w:p w:rsidR="0058674A" w:rsidRDefault="0058674A" w:rsidP="0058674A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</w:t>
      </w:r>
      <w:r w:rsidR="006838FB">
        <w:rPr>
          <w:sz w:val="22"/>
          <w:szCs w:val="22"/>
        </w:rPr>
        <w:t>xxxxxxxxxxxxxxxxxxxxxxxxxxxxxxx</w:t>
      </w:r>
    </w:p>
    <w:p w:rsidR="0058674A" w:rsidRDefault="0058674A" w:rsidP="0058674A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15053695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674A" w:rsidRDefault="0058674A" w:rsidP="0058674A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CZ15053695</w:t>
      </w:r>
    </w:p>
    <w:p w:rsidR="0058674A" w:rsidRDefault="0058674A" w:rsidP="0058674A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Email:                     ekomonitor@ekomonitor.cz</w:t>
      </w:r>
    </w:p>
    <w:p w:rsidR="00C65A5F" w:rsidRPr="00E25709" w:rsidRDefault="00C65A5F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9A1811" w:rsidP="002D2BD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br/>
        <w:t xml:space="preserve">Předmět smlouvy </w:t>
      </w:r>
    </w:p>
    <w:p w:rsidR="00FD7C77" w:rsidRPr="00EB282C" w:rsidRDefault="00386327" w:rsidP="00E25709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B113F9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30584C" w:rsidRPr="005012B4" w:rsidRDefault="00386327" w:rsidP="005012B4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Dílem se rozumí</w:t>
      </w:r>
      <w:r w:rsidRPr="0004145F">
        <w:rPr>
          <w:b w:val="0"/>
          <w:spacing w:val="0"/>
          <w:sz w:val="22"/>
          <w:szCs w:val="22"/>
        </w:rPr>
        <w:t>:</w:t>
      </w:r>
      <w:r w:rsidR="00D8327C" w:rsidRPr="0004145F">
        <w:rPr>
          <w:b w:val="0"/>
          <w:spacing w:val="0"/>
          <w:sz w:val="22"/>
          <w:szCs w:val="22"/>
        </w:rPr>
        <w:t xml:space="preserve"> </w:t>
      </w:r>
      <w:r w:rsidR="0004145F">
        <w:rPr>
          <w:b w:val="0"/>
          <w:sz w:val="22"/>
          <w:szCs w:val="22"/>
        </w:rPr>
        <w:t>S</w:t>
      </w:r>
      <w:r w:rsidR="0004145F" w:rsidRPr="0004145F">
        <w:rPr>
          <w:b w:val="0"/>
          <w:sz w:val="22"/>
          <w:szCs w:val="22"/>
        </w:rPr>
        <w:t>tudie</w:t>
      </w:r>
      <w:r w:rsidR="0004145F">
        <w:rPr>
          <w:b w:val="0"/>
          <w:sz w:val="22"/>
          <w:szCs w:val="22"/>
        </w:rPr>
        <w:t>:</w:t>
      </w:r>
      <w:r w:rsidR="0004145F" w:rsidRPr="0004145F">
        <w:rPr>
          <w:b w:val="0"/>
          <w:sz w:val="22"/>
          <w:szCs w:val="22"/>
        </w:rPr>
        <w:t xml:space="preserve"> </w:t>
      </w:r>
      <w:r w:rsidR="00B34ECA" w:rsidRPr="00B34ECA">
        <w:rPr>
          <w:b w:val="0"/>
          <w:sz w:val="22"/>
          <w:szCs w:val="22"/>
        </w:rPr>
        <w:t xml:space="preserve">Monitoring fyzikálně-chemických parametrů tekoucích vod </w:t>
      </w:r>
      <w:r w:rsidR="009360DB" w:rsidRPr="00BE4520">
        <w:rPr>
          <w:b w:val="0"/>
          <w:spacing w:val="0"/>
          <w:sz w:val="22"/>
          <w:szCs w:val="22"/>
        </w:rPr>
        <w:t>CHKO Kokořínsko – Máchův kraj</w:t>
      </w:r>
    </w:p>
    <w:p w:rsidR="008465A7" w:rsidRDefault="008465A7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Podrobnější </w:t>
      </w:r>
      <w:r w:rsidR="00DB21B3">
        <w:rPr>
          <w:b w:val="0"/>
          <w:spacing w:val="0"/>
          <w:sz w:val="22"/>
          <w:szCs w:val="22"/>
        </w:rPr>
        <w:t>specifikace díla je uvedena v P</w:t>
      </w:r>
      <w:r>
        <w:rPr>
          <w:b w:val="0"/>
          <w:spacing w:val="0"/>
          <w:sz w:val="22"/>
          <w:szCs w:val="22"/>
        </w:rPr>
        <w:t>říloze č. 1.</w:t>
      </w:r>
    </w:p>
    <w:p w:rsidR="0030584C" w:rsidRDefault="0030584C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(dále jen „dílo“)</w:t>
      </w:r>
    </w:p>
    <w:p w:rsidR="00FD7C77" w:rsidRPr="00E25709" w:rsidRDefault="00FD7C77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  <w:r w:rsidR="005F4FE0">
        <w:rPr>
          <w:b w:val="0"/>
          <w:spacing w:val="0"/>
          <w:sz w:val="22"/>
          <w:szCs w:val="22"/>
        </w:rPr>
        <w:t xml:space="preserve">Zhotovitel zpracuje výsledky díla také </w:t>
      </w:r>
      <w:r w:rsidR="005F4FE0" w:rsidRPr="00DB21B3">
        <w:rPr>
          <w:b w:val="0"/>
          <w:spacing w:val="0"/>
          <w:sz w:val="22"/>
          <w:szCs w:val="22"/>
        </w:rPr>
        <w:t xml:space="preserve">jako publikovatelný rukopis článku do sborníku Bohemia centralis do termínu </w:t>
      </w:r>
      <w:r w:rsidR="00DB21B3">
        <w:rPr>
          <w:b w:val="0"/>
          <w:spacing w:val="0"/>
          <w:sz w:val="22"/>
          <w:szCs w:val="22"/>
        </w:rPr>
        <w:br/>
      </w:r>
      <w:r w:rsidR="00DB21B3" w:rsidRPr="00DB21B3">
        <w:rPr>
          <w:b w:val="0"/>
          <w:spacing w:val="0"/>
          <w:sz w:val="22"/>
          <w:szCs w:val="22"/>
        </w:rPr>
        <w:t>30. 11. 2017</w:t>
      </w:r>
      <w:r w:rsidR="00DB21B3">
        <w:rPr>
          <w:b w:val="0"/>
          <w:spacing w:val="0"/>
          <w:sz w:val="22"/>
          <w:szCs w:val="22"/>
        </w:rPr>
        <w:t>.</w:t>
      </w:r>
    </w:p>
    <w:p w:rsidR="00386327" w:rsidRPr="0030584C" w:rsidRDefault="0059777D" w:rsidP="0030584C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E25709" w:rsidRDefault="009A1811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9777D" w:rsidRPr="00546427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546427">
        <w:rPr>
          <w:sz w:val="22"/>
          <w:szCs w:val="22"/>
        </w:rPr>
        <w:t>Cena bez DPH:</w:t>
      </w:r>
      <w:r w:rsidRPr="00546427">
        <w:rPr>
          <w:sz w:val="22"/>
          <w:szCs w:val="22"/>
        </w:rPr>
        <w:tab/>
      </w:r>
      <w:r w:rsidR="00546427" w:rsidRPr="00546427">
        <w:rPr>
          <w:sz w:val="22"/>
          <w:szCs w:val="22"/>
        </w:rPr>
        <w:t xml:space="preserve">   </w:t>
      </w:r>
      <w:r w:rsidR="00546427">
        <w:rPr>
          <w:sz w:val="22"/>
          <w:szCs w:val="22"/>
        </w:rPr>
        <w:t>121.140,-</w:t>
      </w:r>
      <w:r w:rsidR="00546427" w:rsidRPr="00546427">
        <w:rPr>
          <w:sz w:val="22"/>
          <w:szCs w:val="22"/>
        </w:rPr>
        <w:t>Kč</w:t>
      </w:r>
    </w:p>
    <w:p w:rsidR="0059777D" w:rsidRPr="00546427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546427">
        <w:rPr>
          <w:sz w:val="22"/>
          <w:szCs w:val="22"/>
        </w:rPr>
        <w:t>DPH 21%:</w:t>
      </w:r>
      <w:r w:rsidRPr="00546427">
        <w:rPr>
          <w:sz w:val="22"/>
          <w:szCs w:val="22"/>
        </w:rPr>
        <w:tab/>
      </w:r>
      <w:r w:rsidR="00546427" w:rsidRPr="00546427">
        <w:rPr>
          <w:sz w:val="22"/>
          <w:szCs w:val="22"/>
        </w:rPr>
        <w:t xml:space="preserve">          </w:t>
      </w:r>
      <w:r w:rsidR="00546427">
        <w:rPr>
          <w:sz w:val="22"/>
          <w:szCs w:val="22"/>
        </w:rPr>
        <w:t xml:space="preserve">  25.439,-</w:t>
      </w:r>
      <w:r w:rsidR="00546427" w:rsidRPr="00546427">
        <w:rPr>
          <w:sz w:val="22"/>
          <w:szCs w:val="22"/>
        </w:rPr>
        <w:t>Kč</w:t>
      </w:r>
    </w:p>
    <w:p w:rsidR="0059777D" w:rsidRPr="00E25709" w:rsidRDefault="0059777D" w:rsidP="00C40AB3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546427">
        <w:rPr>
          <w:sz w:val="22"/>
          <w:szCs w:val="22"/>
        </w:rPr>
        <w:t xml:space="preserve">Cena včetně DPH: </w:t>
      </w:r>
      <w:r w:rsidR="00546427">
        <w:rPr>
          <w:sz w:val="22"/>
          <w:szCs w:val="22"/>
        </w:rPr>
        <w:t xml:space="preserve">  146.579,-</w:t>
      </w:r>
      <w:r w:rsidR="00546427" w:rsidRPr="00546427">
        <w:rPr>
          <w:sz w:val="22"/>
          <w:szCs w:val="22"/>
        </w:rPr>
        <w:t>Kč</w:t>
      </w:r>
      <w:bookmarkStart w:id="0" w:name="_GoBack"/>
      <w:bookmarkEnd w:id="0"/>
    </w:p>
    <w:p w:rsidR="00805A0F" w:rsidRPr="00E25709" w:rsidRDefault="0059777D" w:rsidP="00C40AB3">
      <w:pPr>
        <w:pStyle w:val="Odstavecseseznamem"/>
        <w:keepNext/>
        <w:keepLines/>
        <w:ind w:left="454"/>
        <w:jc w:val="both"/>
        <w:rPr>
          <w:b/>
          <w:bCs/>
          <w:sz w:val="22"/>
          <w:szCs w:val="22"/>
        </w:rPr>
      </w:pPr>
      <w:r w:rsidRPr="00E25709">
        <w:rPr>
          <w:sz w:val="22"/>
          <w:szCs w:val="22"/>
        </w:rPr>
        <w:t xml:space="preserve">Zhotovitel </w:t>
      </w:r>
      <w:r w:rsidRPr="004930D4">
        <w:rPr>
          <w:sz w:val="22"/>
          <w:szCs w:val="22"/>
        </w:rPr>
        <w:t>je/není</w:t>
      </w:r>
      <w:r w:rsidRPr="00E25709">
        <w:rPr>
          <w:sz w:val="22"/>
          <w:szCs w:val="22"/>
        </w:rPr>
        <w:t xml:space="preserve"> plátcem DPH.</w:t>
      </w:r>
      <w:r w:rsidRPr="00E25709">
        <w:rPr>
          <w:sz w:val="22"/>
          <w:szCs w:val="22"/>
        </w:rPr>
        <w:tab/>
      </w:r>
    </w:p>
    <w:p w:rsidR="0059777D" w:rsidRPr="00E25709" w:rsidRDefault="0022272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</w:p>
    <w:p w:rsidR="00464841" w:rsidRPr="00E25709" w:rsidRDefault="0046484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E25709" w:rsidRDefault="00DA735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525F04">
        <w:rPr>
          <w:b w:val="0"/>
          <w:spacing w:val="0"/>
          <w:sz w:val="22"/>
          <w:szCs w:val="22"/>
        </w:rPr>
        <w:t xml:space="preserve">po předání a převzetí </w:t>
      </w:r>
      <w:r w:rsidR="00525F04" w:rsidRPr="00DB21B3">
        <w:rPr>
          <w:b w:val="0"/>
          <w:spacing w:val="0"/>
          <w:sz w:val="22"/>
          <w:szCs w:val="22"/>
        </w:rPr>
        <w:t>díla</w:t>
      </w:r>
      <w:r w:rsidR="004C6E10" w:rsidRPr="00DB21B3">
        <w:rPr>
          <w:b w:val="0"/>
          <w:spacing w:val="0"/>
          <w:sz w:val="22"/>
          <w:szCs w:val="22"/>
        </w:rPr>
        <w:t xml:space="preserve"> </w:t>
      </w:r>
      <w:r w:rsidR="00B113F9" w:rsidRPr="00DB21B3">
        <w:rPr>
          <w:b w:val="0"/>
          <w:spacing w:val="0"/>
          <w:sz w:val="22"/>
          <w:szCs w:val="22"/>
        </w:rPr>
        <w:t>(v žádném p</w:t>
      </w:r>
      <w:r w:rsidR="00DB21B3" w:rsidRPr="00DB21B3">
        <w:rPr>
          <w:b w:val="0"/>
          <w:spacing w:val="0"/>
          <w:sz w:val="22"/>
          <w:szCs w:val="22"/>
        </w:rPr>
        <w:t xml:space="preserve">řípadě však ne později než do </w:t>
      </w:r>
      <w:proofErr w:type="gramStart"/>
      <w:r w:rsidR="00DB21B3" w:rsidRPr="00DB21B3">
        <w:rPr>
          <w:b w:val="0"/>
          <w:spacing w:val="0"/>
          <w:sz w:val="22"/>
          <w:szCs w:val="22"/>
        </w:rPr>
        <w:t>30</w:t>
      </w:r>
      <w:r w:rsidR="00B113F9" w:rsidRPr="00DB21B3">
        <w:rPr>
          <w:b w:val="0"/>
          <w:spacing w:val="0"/>
          <w:sz w:val="22"/>
          <w:szCs w:val="22"/>
        </w:rPr>
        <w:t>.11. kalendářního</w:t>
      </w:r>
      <w:proofErr w:type="gramEnd"/>
      <w:r w:rsidR="00B113F9" w:rsidRPr="00DB21B3">
        <w:rPr>
          <w:b w:val="0"/>
          <w:spacing w:val="0"/>
          <w:sz w:val="22"/>
          <w:szCs w:val="22"/>
        </w:rPr>
        <w:t xml:space="preserve"> roku)</w:t>
      </w:r>
      <w:r w:rsidR="00B113F9">
        <w:rPr>
          <w:b w:val="0"/>
          <w:spacing w:val="0"/>
          <w:sz w:val="22"/>
          <w:szCs w:val="22"/>
        </w:rPr>
        <w:t xml:space="preserve"> </w:t>
      </w:r>
      <w:r w:rsidR="004C6E10" w:rsidRPr="00E25709">
        <w:rPr>
          <w:b w:val="0"/>
          <w:spacing w:val="0"/>
          <w:sz w:val="22"/>
          <w:szCs w:val="22"/>
        </w:rPr>
        <w:t xml:space="preserve">na základě </w:t>
      </w:r>
      <w:r>
        <w:rPr>
          <w:b w:val="0"/>
          <w:spacing w:val="0"/>
          <w:sz w:val="22"/>
          <w:szCs w:val="22"/>
        </w:rPr>
        <w:t>předávacího protokolu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D63F14" w:rsidRPr="00E25709">
        <w:rPr>
          <w:b w:val="0"/>
          <w:spacing w:val="0"/>
          <w:sz w:val="22"/>
          <w:szCs w:val="22"/>
        </w:rPr>
        <w:t>na adresu:</w:t>
      </w:r>
      <w:r w:rsidR="00D8327C">
        <w:rPr>
          <w:b w:val="0"/>
          <w:spacing w:val="0"/>
          <w:sz w:val="22"/>
          <w:szCs w:val="22"/>
        </w:rPr>
        <w:t xml:space="preserve"> Agentura ochrany přírody a krajiny ČR</w:t>
      </w:r>
      <w:r w:rsidR="00E56366">
        <w:rPr>
          <w:b w:val="0"/>
          <w:spacing w:val="0"/>
          <w:sz w:val="22"/>
          <w:szCs w:val="22"/>
        </w:rPr>
        <w:t>, Kaplanova 1931/1</w:t>
      </w:r>
      <w:r w:rsidR="00E56366" w:rsidRPr="00E56366">
        <w:rPr>
          <w:b w:val="0"/>
          <w:spacing w:val="0"/>
          <w:sz w:val="22"/>
          <w:szCs w:val="22"/>
        </w:rPr>
        <w:t xml:space="preserve">, </w:t>
      </w:r>
      <w:r w:rsidR="00E56366" w:rsidRPr="00E56366">
        <w:rPr>
          <w:b w:val="0"/>
          <w:sz w:val="22"/>
          <w:szCs w:val="22"/>
        </w:rPr>
        <w:t>148 00 Praha 11 – Chodov</w:t>
      </w:r>
      <w:r w:rsidR="004C6E10" w:rsidRPr="00E25709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E75EC6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E75EC6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>
        <w:rPr>
          <w:b w:val="0"/>
          <w:spacing w:val="0"/>
          <w:sz w:val="22"/>
          <w:szCs w:val="22"/>
        </w:rPr>
        <w:t>(fakturu)</w:t>
      </w:r>
      <w:r w:rsidR="005A1F7C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5A1F7C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  <w:r w:rsidR="00435067" w:rsidRPr="00E25709">
        <w:rPr>
          <w:b w:val="0"/>
          <w:spacing w:val="0"/>
          <w:sz w:val="22"/>
          <w:szCs w:val="22"/>
        </w:rPr>
        <w:t xml:space="preserve"> </w:t>
      </w:r>
      <w:r w:rsidR="00520C25" w:rsidRPr="00520C25">
        <w:rPr>
          <w:b w:val="0"/>
          <w:spacing w:val="0"/>
          <w:sz w:val="22"/>
          <w:szCs w:val="22"/>
        </w:rPr>
        <w:t xml:space="preserve">V případě, že ve lhůtě splatnosti nedojde k přidělení finančních prostředků ze státního </w:t>
      </w:r>
      <w:r w:rsidR="00520C25" w:rsidRPr="00520C25">
        <w:rPr>
          <w:b w:val="0"/>
          <w:spacing w:val="0"/>
          <w:sz w:val="22"/>
          <w:szCs w:val="22"/>
        </w:rPr>
        <w:lastRenderedPageBreak/>
        <w:t xml:space="preserve">rozpočtu na účet objednatele, prodlužuje se lhůta splatnosti na 60 dnů </w:t>
      </w:r>
      <w:r w:rsidR="00316768">
        <w:rPr>
          <w:b w:val="0"/>
          <w:spacing w:val="0"/>
          <w:sz w:val="22"/>
          <w:szCs w:val="22"/>
        </w:rPr>
        <w:t xml:space="preserve">od obdržení daňového dokladu (faktury) </w:t>
      </w:r>
      <w:r w:rsidR="00520C25" w:rsidRPr="00520C25">
        <w:rPr>
          <w:b w:val="0"/>
          <w:spacing w:val="0"/>
          <w:sz w:val="22"/>
          <w:szCs w:val="22"/>
        </w:rPr>
        <w:t>a objednatel v tomto případě není až do uplynutí této lhůty v prodlení.</w:t>
      </w:r>
    </w:p>
    <w:p w:rsidR="00E25709" w:rsidRPr="00E25709" w:rsidRDefault="00520C25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E25709" w:rsidRDefault="00AF5ED0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:rsidR="00AF5ED0" w:rsidRPr="00E25709" w:rsidRDefault="00AF5ED0" w:rsidP="00C40AB3">
      <w:pPr>
        <w:pStyle w:val="Odstavecseseznamem"/>
        <w:keepNext/>
        <w:keepLines/>
        <w:numPr>
          <w:ilvl w:val="0"/>
          <w:numId w:val="15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53A07" w:rsidRPr="00DB21B3" w:rsidRDefault="00D80AA3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provést </w:t>
      </w:r>
      <w:r w:rsidR="00D533BC">
        <w:rPr>
          <w:b w:val="0"/>
          <w:spacing w:val="0"/>
          <w:sz w:val="22"/>
          <w:szCs w:val="22"/>
        </w:rPr>
        <w:t>pracovní návrh díla</w:t>
      </w:r>
      <w:r w:rsidRPr="00E25709">
        <w:rPr>
          <w:b w:val="0"/>
          <w:spacing w:val="0"/>
          <w:sz w:val="22"/>
          <w:szCs w:val="22"/>
        </w:rPr>
        <w:t xml:space="preserve"> a předat jej objednateli </w:t>
      </w:r>
      <w:r w:rsidR="00D533BC">
        <w:rPr>
          <w:b w:val="0"/>
          <w:spacing w:val="0"/>
          <w:sz w:val="22"/>
          <w:szCs w:val="22"/>
        </w:rPr>
        <w:t xml:space="preserve">k připomínkám </w:t>
      </w:r>
      <w:r w:rsidR="003B7C23">
        <w:rPr>
          <w:b w:val="0"/>
          <w:spacing w:val="0"/>
          <w:sz w:val="22"/>
          <w:szCs w:val="22"/>
        </w:rPr>
        <w:t>nejpozději</w:t>
      </w:r>
      <w:r w:rsidR="003A3629">
        <w:rPr>
          <w:b w:val="0"/>
          <w:spacing w:val="0"/>
          <w:sz w:val="22"/>
          <w:szCs w:val="22"/>
        </w:rPr>
        <w:t xml:space="preserve"> </w:t>
      </w:r>
      <w:proofErr w:type="gramStart"/>
      <w:r w:rsidR="003A3629" w:rsidRPr="00DB21B3">
        <w:rPr>
          <w:b w:val="0"/>
          <w:spacing w:val="0"/>
          <w:sz w:val="22"/>
          <w:szCs w:val="22"/>
        </w:rPr>
        <w:t>do</w:t>
      </w:r>
      <w:proofErr w:type="gramEnd"/>
      <w:r w:rsidR="003B7C23" w:rsidRPr="00DB21B3">
        <w:rPr>
          <w:b w:val="0"/>
          <w:spacing w:val="0"/>
          <w:sz w:val="22"/>
          <w:szCs w:val="22"/>
        </w:rPr>
        <w:t>:</w:t>
      </w:r>
      <w:r w:rsidR="004930D4" w:rsidRPr="00DB21B3">
        <w:rPr>
          <w:b w:val="0"/>
          <w:spacing w:val="0"/>
          <w:sz w:val="22"/>
          <w:szCs w:val="22"/>
        </w:rPr>
        <w:t xml:space="preserve"> </w:t>
      </w:r>
      <w:proofErr w:type="gramStart"/>
      <w:r w:rsidR="00DB21B3" w:rsidRPr="00DB21B3">
        <w:rPr>
          <w:b w:val="0"/>
          <w:spacing w:val="0"/>
          <w:sz w:val="22"/>
          <w:szCs w:val="22"/>
        </w:rPr>
        <w:t>1.10. 2017</w:t>
      </w:r>
      <w:proofErr w:type="gramEnd"/>
      <w:r w:rsidR="0030584C" w:rsidRPr="00DB21B3">
        <w:rPr>
          <w:b w:val="0"/>
          <w:spacing w:val="0"/>
          <w:sz w:val="22"/>
          <w:szCs w:val="22"/>
        </w:rPr>
        <w:t>.</w:t>
      </w:r>
      <w:r w:rsidR="00D533BC" w:rsidRPr="00DB21B3">
        <w:rPr>
          <w:b w:val="0"/>
          <w:spacing w:val="0"/>
          <w:sz w:val="22"/>
          <w:szCs w:val="22"/>
        </w:rPr>
        <w:t xml:space="preserve"> </w:t>
      </w:r>
      <w:r w:rsidR="004B0A6F" w:rsidRPr="00DB21B3">
        <w:rPr>
          <w:b w:val="0"/>
          <w:spacing w:val="0"/>
          <w:sz w:val="22"/>
          <w:szCs w:val="22"/>
        </w:rPr>
        <w:t xml:space="preserve">Zhotovitel předá pracovní návrh díla </w:t>
      </w:r>
      <w:r w:rsidR="008C67E4" w:rsidRPr="00DB21B3">
        <w:rPr>
          <w:b w:val="0"/>
          <w:spacing w:val="0"/>
          <w:sz w:val="22"/>
          <w:szCs w:val="22"/>
        </w:rPr>
        <w:t xml:space="preserve">objednateli </w:t>
      </w:r>
      <w:r w:rsidR="004B0A6F" w:rsidRPr="00DB21B3">
        <w:rPr>
          <w:b w:val="0"/>
          <w:spacing w:val="0"/>
          <w:sz w:val="22"/>
          <w:szCs w:val="22"/>
        </w:rPr>
        <w:t>e-mailem.</w:t>
      </w:r>
    </w:p>
    <w:p w:rsidR="00D0511C" w:rsidRPr="00DB21B3" w:rsidRDefault="00D0511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DB21B3">
        <w:rPr>
          <w:b w:val="0"/>
          <w:spacing w:val="0"/>
          <w:sz w:val="22"/>
          <w:szCs w:val="22"/>
        </w:rPr>
        <w:t>Objednatel se zavazuje vypracovat své připomínky a zaslat je zhotoviteli nejpozději do</w:t>
      </w:r>
      <w:r w:rsidR="004930D4" w:rsidRPr="00DB21B3">
        <w:rPr>
          <w:b w:val="0"/>
          <w:spacing w:val="0"/>
          <w:sz w:val="22"/>
          <w:szCs w:val="22"/>
        </w:rPr>
        <w:t xml:space="preserve"> </w:t>
      </w:r>
      <w:proofErr w:type="gramStart"/>
      <w:r w:rsidR="00DB21B3" w:rsidRPr="00DB21B3">
        <w:rPr>
          <w:b w:val="0"/>
          <w:spacing w:val="0"/>
          <w:sz w:val="22"/>
          <w:szCs w:val="22"/>
        </w:rPr>
        <w:t>15.10. 2017</w:t>
      </w:r>
      <w:proofErr w:type="gramEnd"/>
      <w:r w:rsidRPr="00DB21B3">
        <w:rPr>
          <w:b w:val="0"/>
          <w:spacing w:val="0"/>
          <w:sz w:val="22"/>
          <w:szCs w:val="22"/>
        </w:rPr>
        <w:t xml:space="preserve">. V případě prodlení zhotovitele s předáním pracovního návrhu díla podle článku 4.1 smlouvy, prodlužuje se lhůta objednatele </w:t>
      </w:r>
      <w:r w:rsidR="009D0CE4" w:rsidRPr="00DB21B3">
        <w:rPr>
          <w:b w:val="0"/>
          <w:spacing w:val="0"/>
          <w:sz w:val="22"/>
          <w:szCs w:val="22"/>
        </w:rPr>
        <w:t xml:space="preserve">pro zaslání </w:t>
      </w:r>
      <w:r w:rsidRPr="00DB21B3">
        <w:rPr>
          <w:b w:val="0"/>
          <w:spacing w:val="0"/>
          <w:sz w:val="22"/>
          <w:szCs w:val="22"/>
        </w:rPr>
        <w:t>připomínek o tuto dobu prodlení zhotovitele.</w:t>
      </w:r>
    </w:p>
    <w:p w:rsidR="00D0511C" w:rsidRPr="00E25709" w:rsidRDefault="00D533BC" w:rsidP="00D0511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DB21B3">
        <w:rPr>
          <w:b w:val="0"/>
          <w:spacing w:val="0"/>
          <w:sz w:val="22"/>
          <w:szCs w:val="22"/>
        </w:rPr>
        <w:t>Zhotovitel se zavazuje zapracovat připomínky objednatele a předat objednateli finální verzi díla nejpozději do</w:t>
      </w:r>
      <w:r w:rsidR="004930D4" w:rsidRPr="00DB21B3">
        <w:rPr>
          <w:b w:val="0"/>
          <w:spacing w:val="0"/>
          <w:sz w:val="22"/>
          <w:szCs w:val="22"/>
        </w:rPr>
        <w:t xml:space="preserve"> </w:t>
      </w:r>
      <w:proofErr w:type="gramStart"/>
      <w:r w:rsidR="00DB21B3" w:rsidRPr="00DB21B3">
        <w:rPr>
          <w:b w:val="0"/>
          <w:spacing w:val="0"/>
          <w:sz w:val="22"/>
          <w:szCs w:val="22"/>
        </w:rPr>
        <w:t>31.10. 2017</w:t>
      </w:r>
      <w:proofErr w:type="gramEnd"/>
      <w:r w:rsidRPr="00DB21B3">
        <w:rPr>
          <w:b w:val="0"/>
          <w:spacing w:val="0"/>
          <w:sz w:val="22"/>
          <w:szCs w:val="22"/>
        </w:rPr>
        <w:t>.</w:t>
      </w:r>
      <w:r w:rsidR="004B0A6F">
        <w:rPr>
          <w:b w:val="0"/>
          <w:spacing w:val="0"/>
          <w:sz w:val="22"/>
          <w:szCs w:val="22"/>
        </w:rPr>
        <w:t xml:space="preserve"> Zhotovitel předá finální verzi díla objednateli v listinné podobě a na datovém nosiči CD.</w:t>
      </w:r>
    </w:p>
    <w:p w:rsidR="00AF5ED0" w:rsidRDefault="00D80AA3" w:rsidP="003A3629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3A3629">
        <w:rPr>
          <w:b w:val="0"/>
          <w:spacing w:val="0"/>
          <w:sz w:val="22"/>
          <w:szCs w:val="22"/>
        </w:rPr>
        <w:t>pokud bude bez vad a nedodělků.</w:t>
      </w:r>
    </w:p>
    <w:p w:rsidR="00486E58" w:rsidRPr="00E25709" w:rsidRDefault="00FF611D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F63A47" w:rsidRPr="00E25709" w:rsidRDefault="00F63A47" w:rsidP="00C40AB3">
      <w:pPr>
        <w:pStyle w:val="Odstavecseseznamem"/>
        <w:keepNext/>
        <w:keepLines/>
        <w:numPr>
          <w:ilvl w:val="0"/>
          <w:numId w:val="16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F63A47" w:rsidRPr="00E25709" w:rsidRDefault="00F63A4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:rsidR="00486E58" w:rsidRDefault="00486E58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:rsidR="004C7E7C" w:rsidRDefault="009A70DF" w:rsidP="00E75EC6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Bude-li mít dílo </w:t>
      </w:r>
      <w:r w:rsidR="009B2BB0">
        <w:rPr>
          <w:b w:val="0"/>
          <w:spacing w:val="0"/>
          <w:sz w:val="22"/>
          <w:szCs w:val="22"/>
        </w:rPr>
        <w:t xml:space="preserve">podle této smlouvy </w:t>
      </w:r>
      <w:r>
        <w:rPr>
          <w:b w:val="0"/>
          <w:spacing w:val="0"/>
          <w:sz w:val="22"/>
          <w:szCs w:val="22"/>
        </w:rPr>
        <w:t xml:space="preserve">povahu autorského díla ve smyslu § 2 </w:t>
      </w:r>
      <w:r w:rsidRPr="009A70DF">
        <w:rPr>
          <w:b w:val="0"/>
          <w:spacing w:val="0"/>
          <w:sz w:val="22"/>
          <w:szCs w:val="22"/>
        </w:rPr>
        <w:t>zákona č. 121/</w:t>
      </w:r>
      <w:r w:rsidRPr="001D0D14">
        <w:rPr>
          <w:b w:val="0"/>
          <w:spacing w:val="0"/>
          <w:sz w:val="22"/>
          <w:szCs w:val="22"/>
        </w:rPr>
        <w:t>2000 Sb., autorského zákona (dále jen „autorský zákon“), poskytuje zhotovitel objednateli výhradní oprávnění</w:t>
      </w:r>
      <w:r w:rsidRPr="009A70DF">
        <w:rPr>
          <w:b w:val="0"/>
          <w:spacing w:val="0"/>
          <w:sz w:val="22"/>
          <w:szCs w:val="22"/>
        </w:rPr>
        <w:t xml:space="preserve"> k výkonu práva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užít (licenci)</w:t>
      </w:r>
      <w:r>
        <w:rPr>
          <w:b w:val="0"/>
          <w:spacing w:val="0"/>
          <w:sz w:val="22"/>
          <w:szCs w:val="22"/>
        </w:rPr>
        <w:t>, a to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v původní, </w:t>
      </w:r>
      <w:r w:rsidRPr="009A70DF">
        <w:rPr>
          <w:b w:val="0"/>
          <w:spacing w:val="0"/>
          <w:sz w:val="22"/>
          <w:szCs w:val="22"/>
        </w:rPr>
        <w:t>zpracované i jinak změněné podobě</w:t>
      </w:r>
      <w:r>
        <w:rPr>
          <w:b w:val="0"/>
          <w:spacing w:val="0"/>
          <w:sz w:val="22"/>
          <w:szCs w:val="22"/>
        </w:rPr>
        <w:t xml:space="preserve">, </w:t>
      </w:r>
      <w:r w:rsidRPr="009A70DF">
        <w:rPr>
          <w:b w:val="0"/>
          <w:spacing w:val="0"/>
          <w:sz w:val="22"/>
          <w:szCs w:val="22"/>
        </w:rPr>
        <w:t>všemi způsoby užití</w:t>
      </w:r>
      <w:r>
        <w:rPr>
          <w:b w:val="0"/>
          <w:spacing w:val="0"/>
          <w:sz w:val="22"/>
          <w:szCs w:val="22"/>
        </w:rPr>
        <w:t>,</w:t>
      </w:r>
      <w:r w:rsidRPr="009A70DF">
        <w:rPr>
          <w:b w:val="0"/>
          <w:spacing w:val="0"/>
          <w:sz w:val="22"/>
          <w:szCs w:val="22"/>
        </w:rPr>
        <w:t xml:space="preserve"> v neomezeném rozsahu, bez prostorového omezení, na dobu trvání </w:t>
      </w:r>
      <w:r>
        <w:rPr>
          <w:b w:val="0"/>
          <w:spacing w:val="0"/>
          <w:sz w:val="22"/>
          <w:szCs w:val="22"/>
        </w:rPr>
        <w:t>z</w:t>
      </w:r>
      <w:r w:rsidRPr="009A70DF">
        <w:rPr>
          <w:b w:val="0"/>
          <w:spacing w:val="0"/>
          <w:sz w:val="22"/>
          <w:szCs w:val="22"/>
        </w:rPr>
        <w:t>hotovitelových majetkových autorských práv k </w:t>
      </w:r>
      <w:r>
        <w:rPr>
          <w:b w:val="0"/>
          <w:spacing w:val="0"/>
          <w:sz w:val="22"/>
          <w:szCs w:val="22"/>
        </w:rPr>
        <w:t>dílu</w:t>
      </w:r>
      <w:r w:rsidRPr="009A70DF">
        <w:rPr>
          <w:b w:val="0"/>
          <w:spacing w:val="0"/>
          <w:sz w:val="22"/>
          <w:szCs w:val="22"/>
        </w:rPr>
        <w:t xml:space="preserve">. Zhotovitel </w:t>
      </w:r>
      <w:r w:rsidR="007B2BE5"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</w:t>
      </w:r>
      <w:r w:rsidR="002B0EA2">
        <w:rPr>
          <w:b w:val="0"/>
          <w:spacing w:val="0"/>
          <w:sz w:val="22"/>
          <w:szCs w:val="22"/>
        </w:rPr>
        <w:t xml:space="preserve"> po písemném souhlasu objednatele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</w:t>
      </w:r>
      <w:r w:rsidR="007B2BE5">
        <w:rPr>
          <w:b w:val="0"/>
          <w:spacing w:val="0"/>
          <w:sz w:val="22"/>
          <w:szCs w:val="22"/>
        </w:rPr>
        <w:t xml:space="preserve">sám </w:t>
      </w:r>
      <w:r w:rsidRPr="009A70DF">
        <w:rPr>
          <w:b w:val="0"/>
          <w:spacing w:val="0"/>
          <w:sz w:val="22"/>
          <w:szCs w:val="22"/>
        </w:rPr>
        <w:t xml:space="preserve">užít. Smluvní strany sjednávají, že </w:t>
      </w:r>
      <w:r>
        <w:rPr>
          <w:b w:val="0"/>
          <w:spacing w:val="0"/>
          <w:sz w:val="22"/>
          <w:szCs w:val="22"/>
        </w:rPr>
        <w:t>o</w:t>
      </w:r>
      <w:r w:rsidRPr="009A70D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 xml:space="preserve"> je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oprávněn dílo</w:t>
      </w:r>
      <w:r w:rsidRPr="009A70DF">
        <w:rPr>
          <w:b w:val="0"/>
          <w:spacing w:val="0"/>
          <w:sz w:val="22"/>
          <w:szCs w:val="22"/>
        </w:rPr>
        <w:t xml:space="preserve"> a jeho název volně užívat všemi způsoby, upravovat jej, zpracovávat, a to včetně překladu, spojovat s jiným dílem, zařazovat do díla souborného, dokončit nehotov</w:t>
      </w:r>
      <w:r>
        <w:rPr>
          <w:b w:val="0"/>
          <w:spacing w:val="0"/>
          <w:sz w:val="22"/>
          <w:szCs w:val="22"/>
        </w:rPr>
        <w:t xml:space="preserve">é dílo </w:t>
      </w:r>
      <w:r w:rsidRPr="009A70DF">
        <w:rPr>
          <w:b w:val="0"/>
          <w:spacing w:val="0"/>
          <w:sz w:val="22"/>
          <w:szCs w:val="22"/>
        </w:rPr>
        <w:t xml:space="preserve">apod., jakož i zveřejňovat a publikovat jej, a to písemně i elektronicky, prostřednictvím webových stránek, a distribuovat koncovým uživatelům, úplatně i bezúplatně. Objednatel </w:t>
      </w:r>
      <w:r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 užívat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i k jiným účelům, než je sjednáno v této smlouvě. Zhotovitel </w:t>
      </w:r>
      <w:r>
        <w:rPr>
          <w:b w:val="0"/>
          <w:spacing w:val="0"/>
          <w:sz w:val="22"/>
          <w:szCs w:val="22"/>
        </w:rPr>
        <w:t>výslovně souhlasí s tím, že objednatel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může</w:t>
      </w:r>
      <w:r w:rsidRPr="009A70DF">
        <w:rPr>
          <w:b w:val="0"/>
          <w:spacing w:val="0"/>
          <w:sz w:val="22"/>
          <w:szCs w:val="22"/>
        </w:rPr>
        <w:t xml:space="preserve"> postoupit tuto licenci zcela nebo zčásti třetí osobě. Objednatel</w:t>
      </w:r>
      <w:r>
        <w:rPr>
          <w:b w:val="0"/>
          <w:spacing w:val="0"/>
          <w:sz w:val="22"/>
          <w:szCs w:val="22"/>
        </w:rPr>
        <w:t xml:space="preserve"> je oprávněn</w:t>
      </w:r>
      <w:r w:rsidRPr="009A70DF">
        <w:rPr>
          <w:b w:val="0"/>
          <w:spacing w:val="0"/>
          <w:sz w:val="22"/>
          <w:szCs w:val="22"/>
        </w:rPr>
        <w:t xml:space="preserve"> poskytnout podlicenci třetí osobě. Licenci podle to</w:t>
      </w:r>
      <w:r>
        <w:rPr>
          <w:b w:val="0"/>
          <w:spacing w:val="0"/>
          <w:sz w:val="22"/>
          <w:szCs w:val="22"/>
        </w:rPr>
        <w:t>hoto odstavce není objednatel</w:t>
      </w:r>
      <w:r w:rsidRPr="009A70DF">
        <w:rPr>
          <w:b w:val="0"/>
          <w:spacing w:val="0"/>
          <w:sz w:val="22"/>
          <w:szCs w:val="22"/>
        </w:rPr>
        <w:t xml:space="preserve"> povin</w:t>
      </w:r>
      <w:r>
        <w:rPr>
          <w:b w:val="0"/>
          <w:spacing w:val="0"/>
          <w:sz w:val="22"/>
          <w:szCs w:val="22"/>
        </w:rPr>
        <w:t>e</w:t>
      </w:r>
      <w:r w:rsidRPr="009A70DF">
        <w:rPr>
          <w:b w:val="0"/>
          <w:spacing w:val="0"/>
          <w:sz w:val="22"/>
          <w:szCs w:val="22"/>
        </w:rPr>
        <w:t>n</w:t>
      </w:r>
      <w:r>
        <w:rPr>
          <w:b w:val="0"/>
          <w:spacing w:val="0"/>
          <w:sz w:val="22"/>
          <w:szCs w:val="22"/>
        </w:rPr>
        <w:t xml:space="preserve"> </w:t>
      </w:r>
      <w:r w:rsidRPr="009A70DF">
        <w:rPr>
          <w:b w:val="0"/>
          <w:spacing w:val="0"/>
          <w:sz w:val="22"/>
          <w:szCs w:val="22"/>
        </w:rPr>
        <w:t>využít</w:t>
      </w:r>
      <w:r>
        <w:rPr>
          <w:b w:val="0"/>
          <w:spacing w:val="0"/>
          <w:sz w:val="22"/>
          <w:szCs w:val="22"/>
        </w:rPr>
        <w:t>.</w:t>
      </w:r>
    </w:p>
    <w:p w:rsidR="002E6CFE" w:rsidRDefault="002E6CFE" w:rsidP="00E75EC6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Pr="002E6CFE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si vyhrazuje</w:t>
      </w:r>
      <w:r w:rsidRPr="002E6CFE">
        <w:rPr>
          <w:b w:val="0"/>
          <w:spacing w:val="0"/>
          <w:sz w:val="22"/>
          <w:szCs w:val="22"/>
        </w:rPr>
        <w:t xml:space="preserve"> výlučné vlastnické právo ke všem podkladům </w:t>
      </w:r>
      <w:r>
        <w:rPr>
          <w:b w:val="0"/>
          <w:spacing w:val="0"/>
          <w:sz w:val="22"/>
          <w:szCs w:val="22"/>
        </w:rPr>
        <w:t xml:space="preserve">případně </w:t>
      </w:r>
      <w:r w:rsidRPr="002E6CFE">
        <w:rPr>
          <w:b w:val="0"/>
          <w:spacing w:val="0"/>
          <w:sz w:val="22"/>
          <w:szCs w:val="22"/>
        </w:rPr>
        <w:t xml:space="preserve">předaným </w:t>
      </w:r>
      <w:r>
        <w:rPr>
          <w:b w:val="0"/>
          <w:spacing w:val="0"/>
          <w:sz w:val="22"/>
          <w:szCs w:val="22"/>
        </w:rPr>
        <w:t>z</w:t>
      </w:r>
      <w:r w:rsidRPr="002E6CFE">
        <w:rPr>
          <w:b w:val="0"/>
          <w:spacing w:val="0"/>
          <w:sz w:val="22"/>
          <w:szCs w:val="22"/>
        </w:rPr>
        <w:t xml:space="preserve">hotoviteli </w:t>
      </w:r>
      <w:r>
        <w:rPr>
          <w:b w:val="0"/>
          <w:spacing w:val="0"/>
          <w:sz w:val="22"/>
          <w:szCs w:val="22"/>
        </w:rPr>
        <w:t>za účelem</w:t>
      </w:r>
      <w:r w:rsidRPr="002E6CFE">
        <w:rPr>
          <w:b w:val="0"/>
          <w:spacing w:val="0"/>
          <w:sz w:val="22"/>
          <w:szCs w:val="22"/>
        </w:rPr>
        <w:t xml:space="preserve"> provedení </w:t>
      </w:r>
      <w:r>
        <w:rPr>
          <w:b w:val="0"/>
          <w:spacing w:val="0"/>
          <w:sz w:val="22"/>
          <w:szCs w:val="22"/>
        </w:rPr>
        <w:t>díla</w:t>
      </w:r>
      <w:r w:rsidRPr="002E6CFE">
        <w:rPr>
          <w:b w:val="0"/>
          <w:spacing w:val="0"/>
          <w:sz w:val="22"/>
          <w:szCs w:val="22"/>
        </w:rPr>
        <w:t xml:space="preserve">, přičemž </w:t>
      </w:r>
      <w:r>
        <w:rPr>
          <w:b w:val="0"/>
          <w:spacing w:val="0"/>
          <w:sz w:val="22"/>
          <w:szCs w:val="22"/>
        </w:rPr>
        <w:t xml:space="preserve">bez předchozího písemného souhlasu objednatele </w:t>
      </w:r>
      <w:r w:rsidRPr="002E6CFE">
        <w:rPr>
          <w:b w:val="0"/>
          <w:spacing w:val="0"/>
          <w:sz w:val="22"/>
          <w:szCs w:val="22"/>
        </w:rPr>
        <w:t xml:space="preserve">není </w:t>
      </w:r>
      <w:r>
        <w:rPr>
          <w:b w:val="0"/>
          <w:spacing w:val="0"/>
          <w:sz w:val="22"/>
          <w:szCs w:val="22"/>
        </w:rPr>
        <w:t xml:space="preserve">zhotovitel </w:t>
      </w:r>
      <w:r w:rsidRPr="002E6CFE">
        <w:rPr>
          <w:b w:val="0"/>
          <w:spacing w:val="0"/>
          <w:sz w:val="22"/>
          <w:szCs w:val="22"/>
        </w:rPr>
        <w:t>oprávněn tyto podklady použít</w:t>
      </w:r>
      <w:r>
        <w:rPr>
          <w:b w:val="0"/>
          <w:spacing w:val="0"/>
          <w:sz w:val="22"/>
          <w:szCs w:val="22"/>
        </w:rPr>
        <w:t xml:space="preserve"> k jinému účelu či je poskytnout třetí osobě. Byla-li zhotoviteli za účelem provedení díla poskytnuta ze strany objednatele </w:t>
      </w:r>
      <w:r>
        <w:rPr>
          <w:b w:val="0"/>
          <w:spacing w:val="0"/>
          <w:sz w:val="22"/>
          <w:szCs w:val="22"/>
        </w:rPr>
        <w:lastRenderedPageBreak/>
        <w:t>elektronická data nebo databáze, je zhotovitel povinen tyto po předání díla objednateli odstranit ze všech svých datových úložišť.</w:t>
      </w:r>
    </w:p>
    <w:p w:rsidR="00B05F0F" w:rsidRDefault="00B05F0F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05F0F">
        <w:rPr>
          <w:b w:val="0"/>
          <w:spacing w:val="0"/>
          <w:sz w:val="22"/>
          <w:szCs w:val="22"/>
        </w:rPr>
        <w:t xml:space="preserve">Zhotovitel se zavazuje, že zhotovením </w:t>
      </w:r>
      <w:r>
        <w:rPr>
          <w:b w:val="0"/>
          <w:spacing w:val="0"/>
          <w:sz w:val="22"/>
          <w:szCs w:val="22"/>
        </w:rPr>
        <w:t>díla</w:t>
      </w:r>
      <w:r w:rsidRPr="00B05F0F">
        <w:rPr>
          <w:b w:val="0"/>
          <w:spacing w:val="0"/>
          <w:sz w:val="22"/>
          <w:szCs w:val="22"/>
        </w:rPr>
        <w:t xml:space="preserve"> nebude z jeho strany zasahováno do 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</w:t>
      </w:r>
      <w:r w:rsidRPr="00B05F0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>e</w:t>
      </w:r>
      <w:r w:rsidRPr="00B05F0F">
        <w:rPr>
          <w:b w:val="0"/>
          <w:spacing w:val="0"/>
          <w:sz w:val="22"/>
          <w:szCs w:val="22"/>
        </w:rPr>
        <w:t xml:space="preserve"> tím způsobenou</w:t>
      </w:r>
      <w:r>
        <w:rPr>
          <w:b w:val="0"/>
          <w:spacing w:val="0"/>
          <w:sz w:val="22"/>
          <w:szCs w:val="22"/>
        </w:rPr>
        <w:t>.</w:t>
      </w:r>
    </w:p>
    <w:p w:rsidR="004D611B" w:rsidRPr="000E0667" w:rsidRDefault="004D611B" w:rsidP="004D611B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F611D">
        <w:rPr>
          <w:b w:val="0"/>
          <w:spacing w:val="0"/>
          <w:sz w:val="22"/>
          <w:szCs w:val="22"/>
        </w:rPr>
        <w:t xml:space="preserve">Zhotovitel je povinen předložit objednateli seznam subdodavatelů, </w:t>
      </w:r>
      <w:r>
        <w:rPr>
          <w:b w:val="0"/>
          <w:spacing w:val="0"/>
          <w:sz w:val="22"/>
          <w:szCs w:val="22"/>
        </w:rPr>
        <w:t xml:space="preserve">a zvláště vyznačit ty, </w:t>
      </w:r>
      <w:r w:rsidRPr="00FF611D">
        <w:rPr>
          <w:b w:val="0"/>
          <w:spacing w:val="0"/>
          <w:sz w:val="22"/>
          <w:szCs w:val="22"/>
        </w:rPr>
        <w:t>kteří se na provádění díla podílejí plněním z 10 % a více. Má-li subdodavatel formu akciové společnosti, je přílohou seznamu i seznam vlastníků akcií, jejichž souhrnná jmenovitá hodnota přesahuje 10 % základního kapitálu, vyhotovený ve lhůtě 90 dnů před dnem předložení seznamu subdodavatelů</w:t>
      </w:r>
      <w:r>
        <w:rPr>
          <w:b w:val="0"/>
          <w:spacing w:val="0"/>
          <w:sz w:val="22"/>
          <w:szCs w:val="22"/>
        </w:rPr>
        <w:t>.</w:t>
      </w:r>
    </w:p>
    <w:p w:rsidR="004D611B" w:rsidRDefault="004D611B" w:rsidP="004D611B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je povinen předkládat doklady o platbě subdodavatelům, kteří se na plnění zakázky podílejí z 10 a více %, po skončení zakázky do 60 dnů.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03F8A" w:rsidRPr="00E25709" w:rsidRDefault="00403F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714338">
        <w:rPr>
          <w:b w:val="0"/>
          <w:spacing w:val="0"/>
          <w:sz w:val="22"/>
          <w:szCs w:val="22"/>
        </w:rPr>
        <w:t>smluvní strany</w:t>
      </w:r>
      <w:r w:rsidRPr="00E25709">
        <w:rPr>
          <w:b w:val="0"/>
          <w:spacing w:val="0"/>
          <w:sz w:val="22"/>
          <w:szCs w:val="22"/>
        </w:rPr>
        <w:t xml:space="preserve"> předávací protokol pod</w:t>
      </w:r>
      <w:r w:rsidR="00D533BC">
        <w:rPr>
          <w:b w:val="0"/>
          <w:spacing w:val="0"/>
          <w:sz w:val="22"/>
          <w:szCs w:val="22"/>
        </w:rPr>
        <w:t>epsaný oběma smluvními stranami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:rsidR="00540D67" w:rsidRPr="00E25709" w:rsidRDefault="00540D6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Pr="00E25709" w:rsidRDefault="0030584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D533BC">
        <w:rPr>
          <w:b w:val="0"/>
          <w:spacing w:val="0"/>
          <w:sz w:val="22"/>
          <w:szCs w:val="22"/>
        </w:rPr>
        <w:t>finální verze díla</w:t>
      </w:r>
      <w:r>
        <w:rPr>
          <w:b w:val="0"/>
          <w:spacing w:val="0"/>
          <w:sz w:val="22"/>
          <w:szCs w:val="22"/>
        </w:rPr>
        <w:t xml:space="preserve"> nebude v termínu provedení </w:t>
      </w:r>
      <w:r w:rsidR="00D533BC">
        <w:rPr>
          <w:b w:val="0"/>
          <w:spacing w:val="0"/>
          <w:sz w:val="22"/>
          <w:szCs w:val="22"/>
        </w:rPr>
        <w:t>finální verze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D533BC">
        <w:rPr>
          <w:b w:val="0"/>
          <w:spacing w:val="0"/>
          <w:sz w:val="22"/>
          <w:szCs w:val="22"/>
        </w:rPr>
        <w:t>částečně provedenou finální verzi</w:t>
      </w:r>
      <w:r>
        <w:rPr>
          <w:b w:val="0"/>
          <w:spacing w:val="0"/>
          <w:sz w:val="22"/>
          <w:szCs w:val="22"/>
        </w:rPr>
        <w:t xml:space="preserve"> 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považuje za doručené zhot</w:t>
      </w:r>
      <w:r w:rsidR="001C287C">
        <w:rPr>
          <w:b w:val="0"/>
          <w:spacing w:val="0"/>
          <w:sz w:val="22"/>
          <w:szCs w:val="22"/>
        </w:rPr>
        <w:t>oviteli</w:t>
      </w:r>
      <w:r w:rsidR="002B0C4E">
        <w:rPr>
          <w:b w:val="0"/>
          <w:spacing w:val="0"/>
          <w:sz w:val="22"/>
          <w:szCs w:val="22"/>
        </w:rPr>
        <w:t>.</w:t>
      </w:r>
    </w:p>
    <w:p w:rsidR="009A1811" w:rsidRPr="00E25709" w:rsidRDefault="001B6A8C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>pracovního návrhu díla</w:t>
      </w:r>
      <w:r w:rsidR="00D533BC" w:rsidRPr="00E25709">
        <w:rPr>
          <w:b w:val="0"/>
          <w:spacing w:val="0"/>
          <w:sz w:val="22"/>
          <w:szCs w:val="22"/>
        </w:rPr>
        <w:t xml:space="preserve"> </w:t>
      </w:r>
      <w:r w:rsidR="00D533BC">
        <w:rPr>
          <w:b w:val="0"/>
          <w:spacing w:val="0"/>
          <w:sz w:val="22"/>
          <w:szCs w:val="22"/>
        </w:rPr>
        <w:t xml:space="preserve">nebo 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947DFE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proofErr w:type="gramStart"/>
      <w:r w:rsidR="00947DFE">
        <w:rPr>
          <w:b w:val="0"/>
          <w:spacing w:val="0"/>
          <w:sz w:val="22"/>
          <w:szCs w:val="22"/>
        </w:rPr>
        <w:t xml:space="preserve">bez </w:t>
      </w:r>
      <w:r w:rsidR="00FA0B9A">
        <w:rPr>
          <w:b w:val="0"/>
          <w:spacing w:val="0"/>
          <w:sz w:val="22"/>
          <w:szCs w:val="22"/>
        </w:rPr>
        <w:t xml:space="preserve"> DPH</w:t>
      </w:r>
      <w:proofErr w:type="gramEnd"/>
      <w:r w:rsidR="00FA0B9A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AC6D7F">
        <w:rPr>
          <w:b w:val="0"/>
          <w:spacing w:val="0"/>
          <w:sz w:val="22"/>
          <w:szCs w:val="22"/>
        </w:rPr>
        <w:t>úrok z 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7B2BE5" w:rsidRDefault="002F74F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:rsidR="004D611B" w:rsidRPr="00683C12" w:rsidRDefault="004D611B" w:rsidP="0040505D">
      <w:pPr>
        <w:pStyle w:val="nadpismj"/>
        <w:keepLines/>
        <w:rPr>
          <w:sz w:val="22"/>
          <w:szCs w:val="22"/>
        </w:rPr>
      </w:pPr>
      <w:r w:rsidRPr="00683C12">
        <w:rPr>
          <w:sz w:val="22"/>
          <w:szCs w:val="22"/>
        </w:rPr>
        <w:t>S</w:t>
      </w:r>
      <w:r>
        <w:rPr>
          <w:sz w:val="22"/>
          <w:szCs w:val="22"/>
        </w:rPr>
        <w:t>ubdodavatelé</w:t>
      </w:r>
    </w:p>
    <w:p w:rsidR="004D611B" w:rsidRDefault="004D611B" w:rsidP="0040505D">
      <w:pPr>
        <w:pStyle w:val="Zkladntext"/>
        <w:keepNext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7E0842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před započetím provádění díla dle smlouvy </w:t>
      </w:r>
      <w:r w:rsidRPr="007E0842">
        <w:rPr>
          <w:sz w:val="22"/>
          <w:szCs w:val="22"/>
        </w:rPr>
        <w:t>předložit objednateli písemný seznam všech předpokládaných subdodavatelů, včetně procentního podílu na plnění prací jednotlivými subdodavateli.</w:t>
      </w:r>
    </w:p>
    <w:p w:rsidR="004D611B" w:rsidRDefault="004D611B" w:rsidP="0040505D">
      <w:pPr>
        <w:pStyle w:val="Zkladntext"/>
        <w:keepNext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 w:rsidRPr="00077772">
        <w:rPr>
          <w:bCs/>
          <w:sz w:val="22"/>
          <w:szCs w:val="22"/>
        </w:rPr>
        <w:t xml:space="preserve">Subdodavatele nelze před zahájením prací a v průběhu provádění díla </w:t>
      </w:r>
      <w:r>
        <w:rPr>
          <w:bCs/>
          <w:sz w:val="22"/>
          <w:szCs w:val="22"/>
        </w:rPr>
        <w:t xml:space="preserve">podle jednotlivé prováděcí smlouvy </w:t>
      </w:r>
      <w:r w:rsidRPr="00077772">
        <w:rPr>
          <w:bCs/>
          <w:sz w:val="22"/>
          <w:szCs w:val="22"/>
        </w:rPr>
        <w:t>měnit bez písemného souhlasu objednatele. Návrh na jakékoliv změny v seznamu subdodavatelů předá zhotovitel objednateli k projednání v dostatečném předstihu. Objednatel má právo s navrženými subdodavateli nesouhlasit a požadovat po zhotoviteli jejich změnu</w:t>
      </w:r>
      <w:r>
        <w:rPr>
          <w:sz w:val="22"/>
          <w:szCs w:val="22"/>
        </w:rPr>
        <w:t>.</w:t>
      </w:r>
    </w:p>
    <w:p w:rsidR="004D611B" w:rsidRPr="00CC3CC3" w:rsidRDefault="004D611B" w:rsidP="0040505D">
      <w:pPr>
        <w:keepNext/>
        <w:keepLines/>
        <w:numPr>
          <w:ilvl w:val="1"/>
          <w:numId w:val="11"/>
        </w:numPr>
        <w:spacing w:before="0" w:after="0" w:line="240" w:lineRule="auto"/>
        <w:rPr>
          <w:sz w:val="22"/>
          <w:szCs w:val="22"/>
        </w:rPr>
      </w:pPr>
      <w:r w:rsidRPr="00077772">
        <w:t xml:space="preserve"> </w:t>
      </w:r>
      <w:r w:rsidRPr="00077772">
        <w:rPr>
          <w:sz w:val="22"/>
          <w:szCs w:val="22"/>
        </w:rPr>
        <w:t>Zhotovitel odpovídá v plném rozsahu za veškeré práce provedené subdodavateli.</w:t>
      </w:r>
    </w:p>
    <w:p w:rsidR="009A1811" w:rsidRPr="00E25709" w:rsidRDefault="001D006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bezvýhradně souhlasí se zveřejněním své identifikace a dalších parametrů smlouvy, včetně vyplacené ceny. </w:t>
      </w:r>
    </w:p>
    <w:p w:rsidR="0060578A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objednatel, jeden stejnopis obdrží zhotovitel. </w:t>
      </w:r>
    </w:p>
    <w:p w:rsidR="00CB2F3A" w:rsidRPr="00CB2F3A" w:rsidRDefault="00CB2F3A" w:rsidP="00CB2F3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30FBC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 (zákon o registru smluv), zákona č. 137/2006 Sb., o veřejných zakázkách,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 xml:space="preserve"> a bere na vědomí, že tuto povinnost za obě strany smlouvy splní objednatel. </w:t>
      </w:r>
    </w:p>
    <w:p w:rsidR="0060578A" w:rsidRPr="00E25709" w:rsidRDefault="00851721" w:rsidP="00C65A5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E25709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 w:rsidR="00C755DE">
        <w:rPr>
          <w:b w:val="0"/>
          <w:spacing w:val="0"/>
          <w:sz w:val="22"/>
          <w:szCs w:val="22"/>
        </w:rPr>
        <w:t xml:space="preserve"> ČR. Pokud smlouva naby</w:t>
      </w:r>
      <w:r w:rsidR="00C755DE" w:rsidRPr="00C755DE">
        <w:rPr>
          <w:b w:val="0"/>
          <w:spacing w:val="0"/>
          <w:sz w:val="22"/>
          <w:szCs w:val="22"/>
        </w:rPr>
        <w:t xml:space="preserve">de účinnosti později než </w:t>
      </w:r>
      <w:r w:rsidR="00C755DE">
        <w:rPr>
          <w:b w:val="0"/>
          <w:spacing w:val="0"/>
          <w:sz w:val="22"/>
          <w:szCs w:val="22"/>
        </w:rPr>
        <w:t xml:space="preserve">v den </w:t>
      </w:r>
      <w:r w:rsidR="00C755DE" w:rsidRPr="00C755DE">
        <w:rPr>
          <w:b w:val="0"/>
          <w:spacing w:val="0"/>
          <w:sz w:val="22"/>
          <w:szCs w:val="22"/>
        </w:rPr>
        <w:t>platno</w:t>
      </w:r>
      <w:r w:rsidR="00C755DE">
        <w:rPr>
          <w:b w:val="0"/>
          <w:spacing w:val="0"/>
          <w:sz w:val="22"/>
          <w:szCs w:val="22"/>
        </w:rPr>
        <w:t>sti, je objednatel povinen o dni účinnosti</w:t>
      </w:r>
      <w:r w:rsidR="00C755DE" w:rsidRPr="00C755DE">
        <w:rPr>
          <w:b w:val="0"/>
          <w:spacing w:val="0"/>
          <w:sz w:val="22"/>
          <w:szCs w:val="22"/>
        </w:rPr>
        <w:t xml:space="preserve"> z</w:t>
      </w:r>
      <w:r w:rsidR="00C755DE">
        <w:rPr>
          <w:b w:val="0"/>
          <w:spacing w:val="0"/>
          <w:sz w:val="22"/>
          <w:szCs w:val="22"/>
        </w:rPr>
        <w:t>hotovitele informovat.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2F74FD" w:rsidRDefault="00366006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>Př</w:t>
      </w:r>
      <w:r w:rsidR="00C755DE">
        <w:rPr>
          <w:b w:val="0"/>
          <w:spacing w:val="0"/>
          <w:sz w:val="22"/>
          <w:szCs w:val="22"/>
        </w:rPr>
        <w:t xml:space="preserve">íloha č. 1 </w:t>
      </w:r>
      <w:r w:rsidR="000C31AB">
        <w:rPr>
          <w:b w:val="0"/>
          <w:spacing w:val="0"/>
          <w:sz w:val="22"/>
          <w:szCs w:val="22"/>
        </w:rPr>
        <w:t>–</w:t>
      </w:r>
      <w:r w:rsidR="00C755DE">
        <w:rPr>
          <w:b w:val="0"/>
          <w:spacing w:val="0"/>
          <w:sz w:val="22"/>
          <w:szCs w:val="22"/>
        </w:rPr>
        <w:t xml:space="preserve"> </w:t>
      </w:r>
      <w:r w:rsidR="004930D4">
        <w:rPr>
          <w:b w:val="0"/>
          <w:spacing w:val="0"/>
          <w:sz w:val="22"/>
          <w:szCs w:val="22"/>
        </w:rPr>
        <w:t>Námět studie</w:t>
      </w:r>
      <w:r w:rsidR="0004145F" w:rsidRPr="0004145F">
        <w:rPr>
          <w:b w:val="0"/>
        </w:rPr>
        <w:t>:</w:t>
      </w:r>
      <w:r w:rsidR="0004145F" w:rsidRPr="0004145F">
        <w:rPr>
          <w:b w:val="0"/>
          <w:sz w:val="22"/>
        </w:rPr>
        <w:t xml:space="preserve"> </w:t>
      </w:r>
      <w:r w:rsidR="00B34ECA" w:rsidRPr="00B34ECA">
        <w:rPr>
          <w:b w:val="0"/>
          <w:sz w:val="22"/>
        </w:rPr>
        <w:t>Monitoring fyzikálně-chemických parametrů tekoucích vod CHKO Kokořínsko</w:t>
      </w:r>
    </w:p>
    <w:p w:rsidR="00FD707B" w:rsidRDefault="00FD707B" w:rsidP="000C31A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2 – kalkulace</w:t>
      </w:r>
    </w:p>
    <w:p w:rsidR="000C31AB" w:rsidRDefault="000C31AB" w:rsidP="000C31A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Příloha č. 3 – </w:t>
      </w:r>
      <w:r w:rsidRPr="003C178E">
        <w:rPr>
          <w:b w:val="0"/>
          <w:spacing w:val="0"/>
          <w:sz w:val="22"/>
          <w:szCs w:val="22"/>
        </w:rPr>
        <w:t>doklad o právní subjektivitě zhotovitele (</w:t>
      </w:r>
      <w:r>
        <w:rPr>
          <w:b w:val="0"/>
          <w:spacing w:val="0"/>
          <w:sz w:val="22"/>
          <w:szCs w:val="22"/>
        </w:rPr>
        <w:t xml:space="preserve">aktuální </w:t>
      </w:r>
      <w:r w:rsidRPr="003C178E">
        <w:rPr>
          <w:b w:val="0"/>
          <w:spacing w:val="0"/>
          <w:sz w:val="22"/>
          <w:szCs w:val="22"/>
        </w:rPr>
        <w:t>kopie živnostenského listu, kopie registračního listu, kopie výpisu z obchodního rejstříku</w:t>
      </w:r>
      <w:r>
        <w:rPr>
          <w:b w:val="0"/>
          <w:spacing w:val="0"/>
          <w:sz w:val="22"/>
          <w:szCs w:val="22"/>
        </w:rPr>
        <w:t>)</w:t>
      </w:r>
    </w:p>
    <w:p w:rsidR="000C31AB" w:rsidRDefault="000C31AB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6838FB">
        <w:rPr>
          <w:sz w:val="22"/>
        </w:rPr>
        <w:t xml:space="preserve"> Praze </w:t>
      </w:r>
      <w:r>
        <w:rPr>
          <w:sz w:val="22"/>
        </w:rPr>
        <w:t>dne</w:t>
      </w:r>
      <w:r w:rsidR="006838FB">
        <w:rPr>
          <w:sz w:val="22"/>
        </w:rPr>
        <w:t xml:space="preserve"> 29. 8. 2016</w:t>
      </w:r>
      <w:r w:rsidRPr="003958DA">
        <w:rPr>
          <w:sz w:val="22"/>
        </w:rPr>
        <w:tab/>
      </w:r>
      <w:r>
        <w:rPr>
          <w:sz w:val="22"/>
        </w:rPr>
        <w:tab/>
      </w:r>
      <w:r w:rsidR="006838FB">
        <w:rPr>
          <w:sz w:val="22"/>
        </w:rPr>
        <w:tab/>
      </w:r>
      <w:r w:rsidR="006838FB">
        <w:rPr>
          <w:sz w:val="22"/>
        </w:rPr>
        <w:tab/>
      </w:r>
      <w:r w:rsidR="006838FB">
        <w:rPr>
          <w:sz w:val="22"/>
        </w:rPr>
        <w:tab/>
      </w:r>
      <w:r w:rsidR="006838FB">
        <w:rPr>
          <w:sz w:val="22"/>
        </w:rPr>
        <w:tab/>
      </w:r>
      <w:r w:rsidRPr="003958DA">
        <w:rPr>
          <w:sz w:val="22"/>
        </w:rPr>
        <w:t>V</w:t>
      </w:r>
      <w:r w:rsidR="0058674A">
        <w:rPr>
          <w:sz w:val="22"/>
        </w:rPr>
        <w:t xml:space="preserve"> Chrudimi</w:t>
      </w:r>
      <w:r>
        <w:rPr>
          <w:sz w:val="22"/>
        </w:rPr>
        <w:t xml:space="preserve"> dne</w:t>
      </w:r>
      <w:r w:rsidR="0058674A">
        <w:rPr>
          <w:sz w:val="22"/>
        </w:rPr>
        <w:t xml:space="preserve"> </w:t>
      </w:r>
      <w:proofErr w:type="gramStart"/>
      <w:r w:rsidR="006838FB">
        <w:rPr>
          <w:sz w:val="22"/>
        </w:rPr>
        <w:t>12.8.</w:t>
      </w:r>
      <w:r w:rsidR="0058674A">
        <w:rPr>
          <w:sz w:val="22"/>
        </w:rPr>
        <w:t>2016</w:t>
      </w:r>
      <w:proofErr w:type="gramEnd"/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top w:val="single" w:sz="4" w:space="0" w:color="auto"/>
            </w:tcBorders>
          </w:tcPr>
          <w:p w:rsidR="00EB282C" w:rsidRDefault="006838FB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  <w:p w:rsidR="006838FB" w:rsidRPr="003958DA" w:rsidRDefault="006838FB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AOPK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737B61" w:rsidRDefault="00737B61" w:rsidP="00737B6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Ing.Josef</w:t>
            </w:r>
            <w:proofErr w:type="gramEnd"/>
            <w:r>
              <w:rPr>
                <w:rFonts w:ascii="Arial" w:hAnsi="Arial" w:cs="Arial"/>
              </w:rPr>
              <w:t xml:space="preserve"> Drahokoupil                             Mgr. Pavel Vančura</w:t>
            </w:r>
          </w:p>
          <w:p w:rsidR="00EB282C" w:rsidRPr="00737B61" w:rsidRDefault="00737B61" w:rsidP="00737B6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546427">
              <w:rPr>
                <w:rFonts w:ascii="Arial" w:hAnsi="Arial" w:cs="Arial"/>
              </w:rPr>
              <w:t>jednatelé společnosti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B282C" w:rsidRPr="00965CE6" w:rsidRDefault="00EB282C" w:rsidP="00EB282C">
      <w:pPr>
        <w:tabs>
          <w:tab w:val="right" w:pos="9072"/>
        </w:tabs>
        <w:spacing w:before="0" w:after="0" w:line="240" w:lineRule="auto"/>
      </w:pPr>
    </w:p>
    <w:p w:rsidR="00331B5E" w:rsidRDefault="00331B5E">
      <w:pPr>
        <w:spacing w:before="0" w:after="0" w:line="240" w:lineRule="auto"/>
      </w:pPr>
      <w:r>
        <w:br w:type="page"/>
      </w:r>
    </w:p>
    <w:p w:rsidR="00331B5E" w:rsidRPr="00331B5E" w:rsidRDefault="00331B5E" w:rsidP="00331B5E">
      <w:pPr>
        <w:jc w:val="both"/>
        <w:rPr>
          <w:sz w:val="24"/>
        </w:rPr>
      </w:pPr>
      <w:r w:rsidRPr="00331B5E">
        <w:rPr>
          <w:sz w:val="24"/>
        </w:rPr>
        <w:lastRenderedPageBreak/>
        <w:t xml:space="preserve">Příloha </w:t>
      </w:r>
      <w:proofErr w:type="gramStart"/>
      <w:r w:rsidRPr="00331B5E">
        <w:rPr>
          <w:sz w:val="24"/>
        </w:rPr>
        <w:t>č.1</w:t>
      </w:r>
      <w:proofErr w:type="gramEnd"/>
    </w:p>
    <w:p w:rsidR="00B34ECA" w:rsidRPr="00B34ECA" w:rsidRDefault="00B34ECA" w:rsidP="00B34ECA">
      <w:pPr>
        <w:jc w:val="both"/>
        <w:rPr>
          <w:b/>
        </w:rPr>
      </w:pPr>
      <w:r w:rsidRPr="00B34ECA">
        <w:rPr>
          <w:b/>
        </w:rPr>
        <w:t xml:space="preserve">Námět studie: Monitoring fyzikálně-chemických parametrů tekoucích vod </w:t>
      </w:r>
      <w:r w:rsidR="009360DB" w:rsidRPr="009360DB">
        <w:rPr>
          <w:b/>
        </w:rPr>
        <w:t>CHKO Kokořínsko – Máchův kraj</w:t>
      </w:r>
    </w:p>
    <w:p w:rsidR="00B34ECA" w:rsidRDefault="00B34ECA" w:rsidP="00B34ECA">
      <w:pPr>
        <w:jc w:val="both"/>
        <w:rPr>
          <w:b/>
        </w:rPr>
      </w:pPr>
    </w:p>
    <w:p w:rsidR="00B34ECA" w:rsidRPr="00B34ECA" w:rsidRDefault="00B34ECA" w:rsidP="00B34ECA">
      <w:pPr>
        <w:jc w:val="both"/>
      </w:pPr>
      <w:r w:rsidRPr="00B34ECA">
        <w:rPr>
          <w:b/>
        </w:rPr>
        <w:t>Cíl a účel:</w:t>
      </w:r>
      <w:r w:rsidRPr="00B34ECA">
        <w:t xml:space="preserve"> Jedním ze základních hodnotících parametrů stavu a kvality vodních ekosystémů jsou </w:t>
      </w:r>
      <w:r w:rsidRPr="009360DB">
        <w:rPr>
          <w:color w:val="000000"/>
        </w:rPr>
        <w:t xml:space="preserve">fyzikálně-chemické parametry vody, jejichž hodnota určuje životní podmínky organismů ve vodě žijících. Tyto parametry bývají zpravidla ovlivněny lokálními podmínkami podnebí a autochtonními a alochtonními vstupy látek z okolí. Hodnoty těchto parametrů ukazují na stabilitu vodního ekosystému a na jejich základě lze usuzovat změny ve fauně a flóře na vodu vázané. Cílem této studie je přinést co nejkompletnější údaje o fyzikálně-chemických parametrech tekoucích vod na území </w:t>
      </w:r>
      <w:r w:rsidR="009360DB" w:rsidRPr="009360DB">
        <w:rPr>
          <w:color w:val="000000"/>
        </w:rPr>
        <w:t>CHKO Kokořínsko – Máchův kraj</w:t>
      </w:r>
      <w:r w:rsidRPr="009360DB">
        <w:rPr>
          <w:color w:val="000000"/>
        </w:rPr>
        <w:t xml:space="preserve">, které budou sloužit jako nedílný podklad pro zhodnocení sledovaných lokalit z ekologického hlediska a budou nápomocny k vysvětlení stavů dalších složek vodních ekosystémů </w:t>
      </w:r>
      <w:r w:rsidR="009360DB" w:rsidRPr="009360DB">
        <w:rPr>
          <w:color w:val="000000"/>
        </w:rPr>
        <w:t>CHKO Kokořínsko – Máchův kraj</w:t>
      </w:r>
      <w:r w:rsidRPr="009360DB">
        <w:rPr>
          <w:color w:val="000000"/>
        </w:rPr>
        <w:t>, zejména pak jako materiál pro zhodnocení vlastností prostředí s výskytem zvláště chráněných druhů (rak říční, mihule potoční, sekavec podunajský).</w:t>
      </w:r>
    </w:p>
    <w:p w:rsidR="00B34ECA" w:rsidRDefault="00B34ECA" w:rsidP="00B34ECA">
      <w:pPr>
        <w:jc w:val="both"/>
        <w:rPr>
          <w:b/>
        </w:rPr>
      </w:pPr>
    </w:p>
    <w:p w:rsidR="00B34ECA" w:rsidRPr="00B34ECA" w:rsidRDefault="00B34ECA" w:rsidP="00B34ECA">
      <w:pPr>
        <w:jc w:val="both"/>
      </w:pPr>
      <w:r w:rsidRPr="00B34ECA">
        <w:rPr>
          <w:b/>
        </w:rPr>
        <w:t>Předmět díla:</w:t>
      </w:r>
      <w:r w:rsidRPr="00B34ECA">
        <w:t xml:space="preserve"> Mapování základních fyzikálně-chemických parametrů zaměřené na zjištění aktuálního stavu tekoucích vod na </w:t>
      </w:r>
      <w:r w:rsidRPr="009360DB">
        <w:rPr>
          <w:color w:val="000000"/>
        </w:rPr>
        <w:t xml:space="preserve">území </w:t>
      </w:r>
      <w:r w:rsidR="009360DB" w:rsidRPr="009360DB">
        <w:rPr>
          <w:color w:val="000000"/>
        </w:rPr>
        <w:t>CHKO Kokořínsko – Máchův kraj</w:t>
      </w:r>
      <w:r w:rsidRPr="009360DB">
        <w:rPr>
          <w:color w:val="000000"/>
        </w:rPr>
        <w:t xml:space="preserve"> a základní ekologické zhodnocení sledovaných lokalit na základě zjištěných hodnot.</w:t>
      </w:r>
    </w:p>
    <w:p w:rsidR="00B34ECA" w:rsidRDefault="00B34ECA" w:rsidP="00B34ECA">
      <w:pPr>
        <w:jc w:val="both"/>
        <w:rPr>
          <w:b/>
        </w:rPr>
      </w:pPr>
    </w:p>
    <w:p w:rsidR="00B34ECA" w:rsidRPr="009360DB" w:rsidRDefault="00B34ECA" w:rsidP="00B34ECA">
      <w:pPr>
        <w:jc w:val="both"/>
        <w:rPr>
          <w:color w:val="000000"/>
        </w:rPr>
      </w:pPr>
      <w:r w:rsidRPr="00B34ECA">
        <w:rPr>
          <w:b/>
        </w:rPr>
        <w:t>Lokalizace:</w:t>
      </w:r>
      <w:r w:rsidRPr="00B34ECA">
        <w:t xml:space="preserve"> Celé </w:t>
      </w:r>
      <w:r w:rsidRPr="009360DB">
        <w:rPr>
          <w:color w:val="000000"/>
        </w:rPr>
        <w:t xml:space="preserve">území </w:t>
      </w:r>
      <w:r w:rsidR="009360DB" w:rsidRPr="009360DB">
        <w:rPr>
          <w:color w:val="000000"/>
        </w:rPr>
        <w:t>CHKO Kokořínsko – Máchův kraj</w:t>
      </w:r>
    </w:p>
    <w:p w:rsidR="00B34ECA" w:rsidRDefault="00B34ECA" w:rsidP="00B34ECA">
      <w:pPr>
        <w:jc w:val="both"/>
        <w:rPr>
          <w:b/>
        </w:rPr>
      </w:pPr>
    </w:p>
    <w:p w:rsidR="00B34ECA" w:rsidRPr="00B34ECA" w:rsidRDefault="00B34ECA" w:rsidP="00B34ECA">
      <w:pPr>
        <w:jc w:val="both"/>
      </w:pPr>
      <w:r w:rsidRPr="00B34ECA">
        <w:rPr>
          <w:b/>
        </w:rPr>
        <w:t>Seznam sledovaných lokalit:</w:t>
      </w:r>
      <w:r w:rsidRPr="00B34ECA">
        <w:t xml:space="preserve"> Významné i drobné vodní toky na území CHKO s výskytem zvláště chráněných druhů živočichů vázaných na vodní prostředí</w:t>
      </w:r>
    </w:p>
    <w:p w:rsidR="00B34ECA" w:rsidRPr="009360DB" w:rsidRDefault="00B34ECA" w:rsidP="009360D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360DB">
        <w:rPr>
          <w:color w:val="000000"/>
        </w:rPr>
        <w:t xml:space="preserve">Bude se jednat o cca 20 lokalit zahrnujících významné i drobné toky na území </w:t>
      </w:r>
      <w:r w:rsidR="009360DB" w:rsidRPr="009360DB">
        <w:rPr>
          <w:color w:val="000000"/>
        </w:rPr>
        <w:t>CHKO Kokořínsko – Máchův kraj</w:t>
      </w:r>
      <w:r w:rsidRPr="009360DB">
        <w:rPr>
          <w:color w:val="000000"/>
        </w:rPr>
        <w:t>:</w:t>
      </w:r>
    </w:p>
    <w:p w:rsidR="00B34ECA" w:rsidRPr="00B34ECA" w:rsidRDefault="00B34ECA" w:rsidP="00B34EC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34ECA">
        <w:rPr>
          <w:color w:val="000000"/>
        </w:rPr>
        <w:t xml:space="preserve">: </w:t>
      </w:r>
      <w:proofErr w:type="gramStart"/>
      <w:r w:rsidRPr="00B34ECA">
        <w:rPr>
          <w:color w:val="000000"/>
        </w:rPr>
        <w:t>Ploučnice  a Svitávka</w:t>
      </w:r>
      <w:proofErr w:type="gramEnd"/>
      <w:r w:rsidRPr="00B34ECA">
        <w:rPr>
          <w:color w:val="000000"/>
        </w:rPr>
        <w:t xml:space="preserve"> (EVL, výskyt EVD, ZCHD - např. rak říční, mihule potoční, výskyt kriticky ohrožených druhů dle ČS): Vítkov (hranice CHKO), Brennský mlýn, nad osadou Veselí (SV od Jeleního vrchu), Hradčany (hranice CHKO), Svitávka (hranice CHKO)</w:t>
      </w:r>
    </w:p>
    <w:p w:rsidR="00B34ECA" w:rsidRPr="00B34ECA" w:rsidRDefault="00B34ECA" w:rsidP="00B34EC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34ECA" w:rsidRPr="00B34ECA" w:rsidRDefault="00B34ECA" w:rsidP="00B34EC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34ECA">
        <w:rPr>
          <w:color w:val="000000"/>
        </w:rPr>
        <w:t>: Pšovka (EVL, výskyt EVD, ZCHD - např. rak říční, sekavec podunajský, výskyt kriticky ohrožených druhů dle ČS): Lhotka (hranice CHKO), u mlýna Kroužek, u křižovatky na Kaninu, u Pokliček, Ráj, Konrádov</w:t>
      </w:r>
    </w:p>
    <w:p w:rsidR="00B34ECA" w:rsidRPr="00B34ECA" w:rsidRDefault="00B34ECA" w:rsidP="00B34EC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34ECA" w:rsidRPr="00B34ECA" w:rsidRDefault="00B34ECA" w:rsidP="00B34EC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34ECA">
        <w:rPr>
          <w:color w:val="000000"/>
        </w:rPr>
        <w:t>: Liběchovka a přítoky (EVL, výskyt EVD, ZCHD - např. rak říční, výskyt kriticky ohrožených druhů dle ČS): Želízy, Chudolazy, Medonosy, Deštná, Dubá (pod ČOV)</w:t>
      </w:r>
    </w:p>
    <w:p w:rsidR="00B34ECA" w:rsidRPr="00B34ECA" w:rsidRDefault="00B34ECA" w:rsidP="00B34EC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34ECA" w:rsidRPr="00B34ECA" w:rsidRDefault="00B34ECA" w:rsidP="00B34EC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34ECA">
        <w:rPr>
          <w:color w:val="000000"/>
        </w:rPr>
        <w:t>: Robečský potok a přítoky (EVL, výskyt EVD a ZCHD, významné ve spojení se studiemi zaměřenými na vodní plochy ležícími na tomto toku, znalost kvality vody přitékající či vytékající do/z těchto nádrží):</w:t>
      </w:r>
    </w:p>
    <w:p w:rsidR="00B34ECA" w:rsidRPr="00B34ECA" w:rsidRDefault="00B34ECA" w:rsidP="00B34EC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34ECA">
        <w:rPr>
          <w:color w:val="000000"/>
        </w:rPr>
        <w:t>most silnice Jestřebí - Provodín, pod Máchovým jezerem, před ústím do Dokeské zátoky Máchova jezera,  Břehyňský potok u silnice pod Břehyňským rybníkem</w:t>
      </w:r>
    </w:p>
    <w:p w:rsidR="00B34ECA" w:rsidRPr="00B34ECA" w:rsidRDefault="00B34ECA" w:rsidP="00B34ECA">
      <w:pPr>
        <w:jc w:val="both"/>
      </w:pPr>
    </w:p>
    <w:p w:rsidR="00B34ECA" w:rsidRPr="00B34ECA" w:rsidRDefault="00B34ECA" w:rsidP="00B34ECA">
      <w:pPr>
        <w:jc w:val="both"/>
      </w:pPr>
      <w:r w:rsidRPr="00B34ECA">
        <w:t xml:space="preserve">Seznam lokalit bude konzultován a schválen odborným garantem studie. </w:t>
      </w:r>
    </w:p>
    <w:p w:rsidR="00B34ECA" w:rsidRPr="00B34ECA" w:rsidRDefault="00B34ECA" w:rsidP="00B34ECA">
      <w:pPr>
        <w:jc w:val="both"/>
      </w:pPr>
      <w:r w:rsidRPr="00B34ECA">
        <w:t>Velmi vhodné je, aby tyto analýzy byly realizovány na zvolených odběrových místech pro analýzy fytoplanktonního a makrozoobentického společenstva (samostatné studie) jako podklad pro zajištění doplňujících informací pro zhodnocení stavu těchto složek ekosystému.</w:t>
      </w:r>
    </w:p>
    <w:p w:rsidR="00B34ECA" w:rsidRDefault="00B34ECA" w:rsidP="00B34ECA">
      <w:pPr>
        <w:jc w:val="both"/>
        <w:rPr>
          <w:b/>
        </w:rPr>
      </w:pPr>
    </w:p>
    <w:p w:rsidR="00B34ECA" w:rsidRPr="00B34ECA" w:rsidRDefault="00B34ECA" w:rsidP="00B34ECA">
      <w:pPr>
        <w:jc w:val="both"/>
      </w:pPr>
      <w:r w:rsidRPr="00B34ECA">
        <w:rPr>
          <w:b/>
        </w:rPr>
        <w:t>Metodika:</w:t>
      </w:r>
      <w:r w:rsidRPr="00B34ECA">
        <w:t xml:space="preserve"> Dle platných norem ČSN.</w:t>
      </w:r>
    </w:p>
    <w:p w:rsidR="00B34ECA" w:rsidRPr="00B34ECA" w:rsidRDefault="00B34ECA" w:rsidP="00B34ECA">
      <w:pPr>
        <w:jc w:val="both"/>
      </w:pPr>
      <w:r w:rsidRPr="00B34ECA">
        <w:t>Harmonogram návštěv odběrových lokalit je 3x za dobu řešení, a to na podzim 2016, na jaře a v létě 2017.</w:t>
      </w:r>
    </w:p>
    <w:p w:rsidR="00B34ECA" w:rsidRPr="00B34ECA" w:rsidRDefault="00B34ECA" w:rsidP="00B34ECA">
      <w:pPr>
        <w:jc w:val="both"/>
      </w:pPr>
      <w:r w:rsidRPr="00B34ECA">
        <w:rPr>
          <w:b/>
        </w:rPr>
        <w:t>Doba řešení:</w:t>
      </w:r>
      <w:r w:rsidRPr="00B34ECA">
        <w:t xml:space="preserve"> VII. 2016 – XI. 2017</w:t>
      </w:r>
    </w:p>
    <w:p w:rsidR="00B34ECA" w:rsidRPr="00B34ECA" w:rsidRDefault="00B34ECA" w:rsidP="00B34ECA">
      <w:pPr>
        <w:jc w:val="both"/>
      </w:pPr>
      <w:r w:rsidRPr="00B34ECA">
        <w:rPr>
          <w:b/>
        </w:rPr>
        <w:t xml:space="preserve">Výstupy: </w:t>
      </w:r>
      <w:r w:rsidRPr="00B34ECA">
        <w:t>Závěrečná zpráva ze studie</w:t>
      </w:r>
    </w:p>
    <w:p w:rsidR="00B34ECA" w:rsidRPr="00B34ECA" w:rsidRDefault="00B34ECA" w:rsidP="009360DB">
      <w:pPr>
        <w:ind w:left="708"/>
        <w:jc w:val="both"/>
      </w:pPr>
      <w:r w:rsidRPr="00B34ECA">
        <w:t xml:space="preserve">Poznatky pro diskuzi v závěrečných zprávách týkajících se vodních ekosystémů </w:t>
      </w:r>
      <w:r w:rsidR="009360DB" w:rsidRPr="009360DB">
        <w:t>CHKO Kokořínsko – Máchův kraj</w:t>
      </w:r>
    </w:p>
    <w:p w:rsidR="00B34ECA" w:rsidRPr="00B34ECA" w:rsidRDefault="00B34ECA" w:rsidP="00B34ECA">
      <w:pPr>
        <w:ind w:firstLine="708"/>
        <w:jc w:val="both"/>
      </w:pPr>
      <w:r w:rsidRPr="00B34ECA">
        <w:t xml:space="preserve">Podklady pro management ekosystémů </w:t>
      </w:r>
      <w:r w:rsidR="009360DB" w:rsidRPr="009360DB">
        <w:t>CHKO Kokořínsko – Máchův kraj</w:t>
      </w:r>
    </w:p>
    <w:p w:rsidR="00B34ECA" w:rsidRPr="00B34ECA" w:rsidRDefault="00B34ECA" w:rsidP="00B34ECA">
      <w:pPr>
        <w:jc w:val="both"/>
      </w:pPr>
      <w:r w:rsidRPr="00B34ECA">
        <w:rPr>
          <w:b/>
        </w:rPr>
        <w:t>Zpracovatel:</w:t>
      </w:r>
      <w:r w:rsidRPr="00B34ECA">
        <w:t xml:space="preserve"> Bude vybrán.</w:t>
      </w:r>
    </w:p>
    <w:p w:rsidR="00B34ECA" w:rsidRPr="00B34ECA" w:rsidRDefault="00B34ECA" w:rsidP="00B34ECA">
      <w:pPr>
        <w:jc w:val="both"/>
      </w:pPr>
      <w:r w:rsidRPr="00B34ECA">
        <w:rPr>
          <w:b/>
        </w:rPr>
        <w:t>Garant studie:</w:t>
      </w:r>
      <w:r w:rsidRPr="00B34ECA">
        <w:t xml:space="preserve"> Ing. &amp; Mgr. Lenka Hadašová (AOPK ČR)</w:t>
      </w:r>
    </w:p>
    <w:p w:rsidR="00331B5E" w:rsidRDefault="00331B5E" w:rsidP="00331B5E">
      <w:pPr>
        <w:jc w:val="both"/>
        <w:rPr>
          <w:b/>
        </w:rPr>
      </w:pPr>
    </w:p>
    <w:p w:rsidR="00331B5E" w:rsidRDefault="00331B5E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331B5E" w:rsidRPr="00331B5E" w:rsidRDefault="00331B5E" w:rsidP="00331B5E">
      <w:pPr>
        <w:jc w:val="both"/>
      </w:pPr>
      <w:r w:rsidRPr="00331B5E">
        <w:rPr>
          <w:sz w:val="24"/>
        </w:rPr>
        <w:lastRenderedPageBreak/>
        <w:t xml:space="preserve">Příloha </w:t>
      </w:r>
      <w:proofErr w:type="gramStart"/>
      <w:r w:rsidRPr="00331B5E">
        <w:rPr>
          <w:sz w:val="24"/>
        </w:rPr>
        <w:t>č.2</w:t>
      </w:r>
      <w:proofErr w:type="gramEnd"/>
    </w:p>
    <w:p w:rsidR="00B34ECA" w:rsidRDefault="00331B5E" w:rsidP="00B34ECA">
      <w:pPr>
        <w:jc w:val="both"/>
      </w:pPr>
      <w:r w:rsidRPr="00331B5E">
        <w:rPr>
          <w:b/>
          <w:sz w:val="22"/>
        </w:rPr>
        <w:t>Kalkulace:</w:t>
      </w:r>
      <w:r w:rsidRPr="00331B5E">
        <w:rPr>
          <w:sz w:val="22"/>
        </w:rPr>
        <w:t xml:space="preserve"> </w:t>
      </w:r>
    </w:p>
    <w:tbl>
      <w:tblPr>
        <w:tblpPr w:leftFromText="141" w:rightFromText="141" w:vertAnchor="text" w:horzAnchor="margin" w:tblpXSpec="center" w:tblpY="204"/>
        <w:tblW w:w="9851" w:type="dxa"/>
        <w:tblCellMar>
          <w:left w:w="70" w:type="dxa"/>
          <w:right w:w="70" w:type="dxa"/>
        </w:tblCellMar>
        <w:tblLook w:val="04A0"/>
      </w:tblPr>
      <w:tblGrid>
        <w:gridCol w:w="4126"/>
        <w:gridCol w:w="992"/>
        <w:gridCol w:w="1134"/>
        <w:gridCol w:w="1189"/>
        <w:gridCol w:w="1134"/>
        <w:gridCol w:w="1276"/>
      </w:tblGrid>
      <w:tr w:rsidR="00B34ECA" w:rsidRPr="00003816" w:rsidTr="00C85FB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Podrobný rozpočet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 xml:space="preserve">Jedn. </w:t>
            </w:r>
            <w:proofErr w:type="gramStart"/>
            <w:r w:rsidRPr="00B34ECA">
              <w:rPr>
                <w:rFonts w:ascii="Calibri" w:hAnsi="Calibri"/>
                <w:color w:val="000000"/>
                <w:sz w:val="22"/>
              </w:rPr>
              <w:t>cena</w:t>
            </w:r>
            <w:proofErr w:type="gramEnd"/>
            <w:r w:rsidRPr="00B34ECA">
              <w:rPr>
                <w:rFonts w:ascii="Calibri" w:hAnsi="Calibri"/>
                <w:color w:val="000000"/>
                <w:sz w:val="22"/>
              </w:rPr>
              <w:t xml:space="preserve"> v Kč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Počet jednotek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Celkem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 xml:space="preserve">Celkem </w:t>
            </w:r>
          </w:p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s DPH</w:t>
            </w:r>
          </w:p>
        </w:tc>
      </w:tr>
      <w:tr w:rsidR="00B34ECA" w:rsidRPr="00003816" w:rsidTr="00C85FB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Odběr a příprava vzorků vody pro analýzy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7 260</w:t>
            </w:r>
          </w:p>
        </w:tc>
      </w:tr>
      <w:tr w:rsidR="00B34ECA" w:rsidRPr="00003816" w:rsidTr="00C85FB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Měření parametrů vody v místě odběru (teplota vody, barva, průhlednost, pH, rozpuštěný kyslík</w:t>
            </w:r>
            <w:r>
              <w:rPr>
                <w:rFonts w:ascii="Calibri" w:hAnsi="Calibri"/>
                <w:color w:val="000000"/>
                <w:sz w:val="22"/>
              </w:rPr>
              <w:t>, konduktivita</w:t>
            </w:r>
            <w:r w:rsidRPr="00B34ECA">
              <w:rPr>
                <w:rFonts w:ascii="Calibri" w:hAnsi="Calibri"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3 630</w:t>
            </w:r>
          </w:p>
        </w:tc>
      </w:tr>
      <w:tr w:rsidR="00B34ECA" w:rsidRPr="00003816" w:rsidTr="00C85FB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Analýza vzorků vody (KNK</w:t>
            </w:r>
            <w:r w:rsidRPr="00B34ECA">
              <w:rPr>
                <w:rFonts w:ascii="Calibri" w:hAnsi="Calibri"/>
                <w:color w:val="000000"/>
                <w:sz w:val="22"/>
                <w:vertAlign w:val="subscript"/>
              </w:rPr>
              <w:t>4</w:t>
            </w:r>
            <w:r w:rsidRPr="00B34ECA">
              <w:rPr>
                <w:rFonts w:ascii="Calibri" w:hAnsi="Calibri"/>
                <w:color w:val="000000"/>
                <w:sz w:val="22"/>
              </w:rPr>
              <w:t>, CHSK</w:t>
            </w:r>
            <w:r w:rsidRPr="00B34ECA">
              <w:rPr>
                <w:rFonts w:ascii="Calibri" w:hAnsi="Calibri"/>
                <w:color w:val="000000"/>
                <w:sz w:val="22"/>
                <w:vertAlign w:val="subscript"/>
              </w:rPr>
              <w:t>Cr</w:t>
            </w:r>
            <w:r w:rsidRPr="00B34ECA">
              <w:rPr>
                <w:rFonts w:ascii="Calibri" w:hAnsi="Calibri"/>
                <w:color w:val="000000"/>
                <w:sz w:val="22"/>
              </w:rPr>
              <w:t>, BSK</w:t>
            </w:r>
            <w:r w:rsidRPr="00B34ECA">
              <w:rPr>
                <w:rFonts w:ascii="Calibri" w:hAnsi="Calibri"/>
                <w:color w:val="000000"/>
                <w:sz w:val="22"/>
                <w:vertAlign w:val="subscript"/>
              </w:rPr>
              <w:t>5</w:t>
            </w:r>
            <w:r w:rsidRPr="00B34ECA">
              <w:rPr>
                <w:rFonts w:ascii="Calibri" w:hAnsi="Calibri"/>
                <w:color w:val="000000"/>
                <w:sz w:val="22"/>
              </w:rPr>
              <w:t>, NO</w:t>
            </w:r>
            <w:r w:rsidRPr="00B34ECA">
              <w:rPr>
                <w:rFonts w:ascii="Calibri" w:hAnsi="Calibri"/>
                <w:color w:val="000000"/>
                <w:sz w:val="22"/>
                <w:vertAlign w:val="subscript"/>
              </w:rPr>
              <w:t>3</w:t>
            </w:r>
            <w:r w:rsidRPr="00B34ECA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B34ECA">
              <w:rPr>
                <w:rFonts w:ascii="Calibri" w:hAnsi="Calibri"/>
                <w:color w:val="000000"/>
                <w:sz w:val="22"/>
              </w:rPr>
              <w:t>, NO</w:t>
            </w:r>
            <w:r w:rsidRPr="00B34ECA">
              <w:rPr>
                <w:rFonts w:ascii="Calibri" w:hAnsi="Calibri"/>
                <w:color w:val="000000"/>
                <w:sz w:val="22"/>
                <w:vertAlign w:val="subscript"/>
              </w:rPr>
              <w:t>2</w:t>
            </w:r>
            <w:r w:rsidRPr="00B34ECA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B34ECA">
              <w:rPr>
                <w:rFonts w:ascii="Calibri" w:hAnsi="Calibri"/>
                <w:color w:val="000000"/>
                <w:sz w:val="22"/>
              </w:rPr>
              <w:t>, N-NH</w:t>
            </w:r>
            <w:r w:rsidRPr="00B34ECA">
              <w:rPr>
                <w:rFonts w:ascii="Calibri" w:hAnsi="Calibri"/>
                <w:color w:val="000000"/>
                <w:sz w:val="22"/>
                <w:vertAlign w:val="subscript"/>
              </w:rPr>
              <w:t>4</w:t>
            </w:r>
            <w:r w:rsidRPr="00B34ECA">
              <w:rPr>
                <w:rFonts w:ascii="Calibri" w:hAnsi="Calibri"/>
                <w:color w:val="000000"/>
                <w:sz w:val="22"/>
              </w:rPr>
              <w:t>, TOTN, fosforečnany, TOTP, Cl</w:t>
            </w:r>
            <w:r w:rsidRPr="00B34ECA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B34ECA">
              <w:rPr>
                <w:rFonts w:ascii="Calibri" w:hAnsi="Calibri"/>
                <w:color w:val="000000"/>
                <w:sz w:val="22"/>
              </w:rPr>
              <w:t>, sírany, TOTC, IC, chlorofyl 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1 369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99 389</w:t>
            </w:r>
          </w:p>
        </w:tc>
      </w:tr>
      <w:tr w:rsidR="00B34ECA" w:rsidRPr="00003816" w:rsidTr="00C85FB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Zpracování závěrečné zprávy včetně mapových příloh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36 300</w:t>
            </w:r>
          </w:p>
        </w:tc>
      </w:tr>
      <w:tr w:rsidR="00B34ECA" w:rsidRPr="00003816" w:rsidTr="00C85FB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 xml:space="preserve">Náklady celkem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B34ECA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34ECA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CA" w:rsidRPr="00B34ECA" w:rsidRDefault="00737B61" w:rsidP="00C85FB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146 579</w:t>
            </w:r>
          </w:p>
        </w:tc>
      </w:tr>
    </w:tbl>
    <w:p w:rsidR="00B34ECA" w:rsidRDefault="00B34ECA" w:rsidP="00B34ECA">
      <w:pPr>
        <w:jc w:val="both"/>
        <w:rPr>
          <w:b/>
          <w:sz w:val="18"/>
          <w:szCs w:val="18"/>
        </w:rPr>
      </w:pPr>
    </w:p>
    <w:p w:rsidR="00EB282C" w:rsidRDefault="00EB282C" w:rsidP="00B34ECA">
      <w:pPr>
        <w:jc w:val="both"/>
      </w:pPr>
    </w:p>
    <w:sectPr w:rsidR="00EB282C" w:rsidSect="0030769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25" w:rsidRDefault="00156425" w:rsidP="00307694">
      <w:pPr>
        <w:spacing w:before="0" w:after="0" w:line="240" w:lineRule="auto"/>
      </w:pPr>
      <w:r>
        <w:separator/>
      </w:r>
    </w:p>
  </w:endnote>
  <w:endnote w:type="continuationSeparator" w:id="0">
    <w:p w:rsidR="00156425" w:rsidRDefault="00156425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25" w:rsidRDefault="00156425" w:rsidP="00307694">
      <w:pPr>
        <w:spacing w:before="0" w:after="0" w:line="240" w:lineRule="auto"/>
      </w:pPr>
      <w:r>
        <w:separator/>
      </w:r>
    </w:p>
  </w:footnote>
  <w:footnote w:type="continuationSeparator" w:id="0">
    <w:p w:rsidR="00156425" w:rsidRDefault="00156425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3261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7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1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3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4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1"/>
  </w:num>
  <w:num w:numId="5">
    <w:abstractNumId w:val="11"/>
  </w:num>
  <w:num w:numId="6">
    <w:abstractNumId w:val="2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22"/>
  </w:num>
  <w:num w:numId="14">
    <w:abstractNumId w:val="17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11"/>
    <w:rsid w:val="000021CE"/>
    <w:rsid w:val="0000427C"/>
    <w:rsid w:val="000134AA"/>
    <w:rsid w:val="0002602D"/>
    <w:rsid w:val="00031A0C"/>
    <w:rsid w:val="00033127"/>
    <w:rsid w:val="0003656E"/>
    <w:rsid w:val="0004145F"/>
    <w:rsid w:val="000514FA"/>
    <w:rsid w:val="000751CD"/>
    <w:rsid w:val="000753E7"/>
    <w:rsid w:val="00075A6B"/>
    <w:rsid w:val="000815D5"/>
    <w:rsid w:val="000A17AF"/>
    <w:rsid w:val="000A3A73"/>
    <w:rsid w:val="000C31AB"/>
    <w:rsid w:val="000C3EE7"/>
    <w:rsid w:val="000C44B3"/>
    <w:rsid w:val="000C66D2"/>
    <w:rsid w:val="000D68E2"/>
    <w:rsid w:val="000D6D6F"/>
    <w:rsid w:val="000E184E"/>
    <w:rsid w:val="000E3608"/>
    <w:rsid w:val="00122593"/>
    <w:rsid w:val="00122A19"/>
    <w:rsid w:val="00127750"/>
    <w:rsid w:val="00135035"/>
    <w:rsid w:val="001364BC"/>
    <w:rsid w:val="00143B04"/>
    <w:rsid w:val="00156425"/>
    <w:rsid w:val="001667CB"/>
    <w:rsid w:val="0017086D"/>
    <w:rsid w:val="00181889"/>
    <w:rsid w:val="001818B0"/>
    <w:rsid w:val="00192AF5"/>
    <w:rsid w:val="001A05A7"/>
    <w:rsid w:val="001A51C1"/>
    <w:rsid w:val="001A700A"/>
    <w:rsid w:val="001B6A8C"/>
    <w:rsid w:val="001C00D7"/>
    <w:rsid w:val="001C287C"/>
    <w:rsid w:val="001C2DAC"/>
    <w:rsid w:val="001D0061"/>
    <w:rsid w:val="001D0D14"/>
    <w:rsid w:val="001D4322"/>
    <w:rsid w:val="001E31F3"/>
    <w:rsid w:val="001F2308"/>
    <w:rsid w:val="0021052E"/>
    <w:rsid w:val="0021267E"/>
    <w:rsid w:val="00216098"/>
    <w:rsid w:val="0022272D"/>
    <w:rsid w:val="00226E6B"/>
    <w:rsid w:val="002323BA"/>
    <w:rsid w:val="00235FE6"/>
    <w:rsid w:val="00237BC1"/>
    <w:rsid w:val="002479AC"/>
    <w:rsid w:val="00253B8C"/>
    <w:rsid w:val="002644C3"/>
    <w:rsid w:val="002669AB"/>
    <w:rsid w:val="002724B2"/>
    <w:rsid w:val="002747DA"/>
    <w:rsid w:val="002814F7"/>
    <w:rsid w:val="00281B9F"/>
    <w:rsid w:val="00281C58"/>
    <w:rsid w:val="002839B6"/>
    <w:rsid w:val="002B0A76"/>
    <w:rsid w:val="002B0C4E"/>
    <w:rsid w:val="002B0EA2"/>
    <w:rsid w:val="002B2FCA"/>
    <w:rsid w:val="002B3AD6"/>
    <w:rsid w:val="002B7030"/>
    <w:rsid w:val="002C5F02"/>
    <w:rsid w:val="002D2BDA"/>
    <w:rsid w:val="002E10A3"/>
    <w:rsid w:val="002E2A07"/>
    <w:rsid w:val="002E2CAA"/>
    <w:rsid w:val="002E6CFE"/>
    <w:rsid w:val="002E7EF4"/>
    <w:rsid w:val="002F74FD"/>
    <w:rsid w:val="0030584C"/>
    <w:rsid w:val="00307694"/>
    <w:rsid w:val="00313866"/>
    <w:rsid w:val="00316768"/>
    <w:rsid w:val="00331804"/>
    <w:rsid w:val="00331B5E"/>
    <w:rsid w:val="003353CB"/>
    <w:rsid w:val="0033613D"/>
    <w:rsid w:val="00366006"/>
    <w:rsid w:val="00366769"/>
    <w:rsid w:val="00373319"/>
    <w:rsid w:val="00386327"/>
    <w:rsid w:val="003914F0"/>
    <w:rsid w:val="00393CDE"/>
    <w:rsid w:val="003A14FB"/>
    <w:rsid w:val="003A211C"/>
    <w:rsid w:val="003A3629"/>
    <w:rsid w:val="003A4C9F"/>
    <w:rsid w:val="003A60EE"/>
    <w:rsid w:val="003B7C23"/>
    <w:rsid w:val="003E0D6D"/>
    <w:rsid w:val="003E268F"/>
    <w:rsid w:val="003E42A8"/>
    <w:rsid w:val="00403F8A"/>
    <w:rsid w:val="0040505D"/>
    <w:rsid w:val="00410641"/>
    <w:rsid w:val="004123CD"/>
    <w:rsid w:val="00422C44"/>
    <w:rsid w:val="004266FE"/>
    <w:rsid w:val="00430B25"/>
    <w:rsid w:val="00435067"/>
    <w:rsid w:val="00437072"/>
    <w:rsid w:val="00441C94"/>
    <w:rsid w:val="004428F0"/>
    <w:rsid w:val="00443611"/>
    <w:rsid w:val="00451D8A"/>
    <w:rsid w:val="00453A07"/>
    <w:rsid w:val="00454104"/>
    <w:rsid w:val="00455E2F"/>
    <w:rsid w:val="00464841"/>
    <w:rsid w:val="004721E3"/>
    <w:rsid w:val="0048367A"/>
    <w:rsid w:val="00486E58"/>
    <w:rsid w:val="004930D4"/>
    <w:rsid w:val="0049537E"/>
    <w:rsid w:val="004B0A6F"/>
    <w:rsid w:val="004B356C"/>
    <w:rsid w:val="004C5D1C"/>
    <w:rsid w:val="004C6E10"/>
    <w:rsid w:val="004C6E2F"/>
    <w:rsid w:val="004C7E7C"/>
    <w:rsid w:val="004D3F45"/>
    <w:rsid w:val="004D4B96"/>
    <w:rsid w:val="004D611B"/>
    <w:rsid w:val="004E54FC"/>
    <w:rsid w:val="004E7C92"/>
    <w:rsid w:val="005012B4"/>
    <w:rsid w:val="005119D6"/>
    <w:rsid w:val="0051443E"/>
    <w:rsid w:val="00520C25"/>
    <w:rsid w:val="00525F04"/>
    <w:rsid w:val="00525F81"/>
    <w:rsid w:val="00527C80"/>
    <w:rsid w:val="00527FFC"/>
    <w:rsid w:val="00533665"/>
    <w:rsid w:val="0054087F"/>
    <w:rsid w:val="00540D67"/>
    <w:rsid w:val="00540D9E"/>
    <w:rsid w:val="00542A7D"/>
    <w:rsid w:val="005431E7"/>
    <w:rsid w:val="00546427"/>
    <w:rsid w:val="005527CE"/>
    <w:rsid w:val="005537EC"/>
    <w:rsid w:val="00556CEC"/>
    <w:rsid w:val="0056287D"/>
    <w:rsid w:val="00567CAE"/>
    <w:rsid w:val="00567E47"/>
    <w:rsid w:val="0058674A"/>
    <w:rsid w:val="0059777D"/>
    <w:rsid w:val="005A1F7C"/>
    <w:rsid w:val="005D198D"/>
    <w:rsid w:val="005E4B9B"/>
    <w:rsid w:val="005F091A"/>
    <w:rsid w:val="005F4FE0"/>
    <w:rsid w:val="005F5FEB"/>
    <w:rsid w:val="005F702E"/>
    <w:rsid w:val="005F7AEA"/>
    <w:rsid w:val="0060578A"/>
    <w:rsid w:val="006079CE"/>
    <w:rsid w:val="00611C3E"/>
    <w:rsid w:val="00612630"/>
    <w:rsid w:val="00632762"/>
    <w:rsid w:val="00642F7A"/>
    <w:rsid w:val="0064398C"/>
    <w:rsid w:val="006525F7"/>
    <w:rsid w:val="00656C00"/>
    <w:rsid w:val="00661391"/>
    <w:rsid w:val="00680858"/>
    <w:rsid w:val="006812A3"/>
    <w:rsid w:val="00682853"/>
    <w:rsid w:val="0068367F"/>
    <w:rsid w:val="006838FB"/>
    <w:rsid w:val="00684EB8"/>
    <w:rsid w:val="00690045"/>
    <w:rsid w:val="006918B0"/>
    <w:rsid w:val="00695B2A"/>
    <w:rsid w:val="006A1A20"/>
    <w:rsid w:val="006B3AA4"/>
    <w:rsid w:val="006C1922"/>
    <w:rsid w:val="006C1C08"/>
    <w:rsid w:val="006C6CCD"/>
    <w:rsid w:val="006D2A59"/>
    <w:rsid w:val="006D3C81"/>
    <w:rsid w:val="006E01B8"/>
    <w:rsid w:val="006F14D2"/>
    <w:rsid w:val="00707206"/>
    <w:rsid w:val="007125B2"/>
    <w:rsid w:val="00714338"/>
    <w:rsid w:val="00730597"/>
    <w:rsid w:val="00737B61"/>
    <w:rsid w:val="00754568"/>
    <w:rsid w:val="00756409"/>
    <w:rsid w:val="007579C2"/>
    <w:rsid w:val="0076071F"/>
    <w:rsid w:val="007653D6"/>
    <w:rsid w:val="00765993"/>
    <w:rsid w:val="007669C4"/>
    <w:rsid w:val="00770CA6"/>
    <w:rsid w:val="007766F9"/>
    <w:rsid w:val="00776C75"/>
    <w:rsid w:val="0077775E"/>
    <w:rsid w:val="00777A46"/>
    <w:rsid w:val="00783266"/>
    <w:rsid w:val="00786C78"/>
    <w:rsid w:val="00790EA0"/>
    <w:rsid w:val="007A0DE2"/>
    <w:rsid w:val="007A543D"/>
    <w:rsid w:val="007B2BE5"/>
    <w:rsid w:val="007C0A44"/>
    <w:rsid w:val="007C50EF"/>
    <w:rsid w:val="007D4DFA"/>
    <w:rsid w:val="007E386F"/>
    <w:rsid w:val="008010E1"/>
    <w:rsid w:val="00805A0F"/>
    <w:rsid w:val="00806FD7"/>
    <w:rsid w:val="00815EE8"/>
    <w:rsid w:val="00820162"/>
    <w:rsid w:val="00835839"/>
    <w:rsid w:val="00842B82"/>
    <w:rsid w:val="00846355"/>
    <w:rsid w:val="008465A7"/>
    <w:rsid w:val="00851721"/>
    <w:rsid w:val="008561F9"/>
    <w:rsid w:val="0086764B"/>
    <w:rsid w:val="008738B0"/>
    <w:rsid w:val="00875EF3"/>
    <w:rsid w:val="008821D6"/>
    <w:rsid w:val="008848B9"/>
    <w:rsid w:val="00885334"/>
    <w:rsid w:val="008868CE"/>
    <w:rsid w:val="00895387"/>
    <w:rsid w:val="00897576"/>
    <w:rsid w:val="008A4215"/>
    <w:rsid w:val="008A5724"/>
    <w:rsid w:val="008B66C0"/>
    <w:rsid w:val="008C46D2"/>
    <w:rsid w:val="008C67E4"/>
    <w:rsid w:val="008D0003"/>
    <w:rsid w:val="008D18D8"/>
    <w:rsid w:val="008D48E8"/>
    <w:rsid w:val="008D5940"/>
    <w:rsid w:val="008F113B"/>
    <w:rsid w:val="008F645E"/>
    <w:rsid w:val="0090565A"/>
    <w:rsid w:val="009060B6"/>
    <w:rsid w:val="00906B44"/>
    <w:rsid w:val="009136FA"/>
    <w:rsid w:val="0092033D"/>
    <w:rsid w:val="00934900"/>
    <w:rsid w:val="009360DB"/>
    <w:rsid w:val="009475D6"/>
    <w:rsid w:val="00947DFE"/>
    <w:rsid w:val="009510E3"/>
    <w:rsid w:val="00952D71"/>
    <w:rsid w:val="00957E3D"/>
    <w:rsid w:val="009638A3"/>
    <w:rsid w:val="009671FC"/>
    <w:rsid w:val="00967D73"/>
    <w:rsid w:val="0099475A"/>
    <w:rsid w:val="00996B85"/>
    <w:rsid w:val="009A1811"/>
    <w:rsid w:val="009A69FD"/>
    <w:rsid w:val="009A70DF"/>
    <w:rsid w:val="009B0460"/>
    <w:rsid w:val="009B2BB0"/>
    <w:rsid w:val="009B4E5A"/>
    <w:rsid w:val="009B711E"/>
    <w:rsid w:val="009C27D9"/>
    <w:rsid w:val="009D0CE4"/>
    <w:rsid w:val="009D2B1C"/>
    <w:rsid w:val="009F14EC"/>
    <w:rsid w:val="009F2E63"/>
    <w:rsid w:val="009F3EA7"/>
    <w:rsid w:val="009F58C4"/>
    <w:rsid w:val="00A02524"/>
    <w:rsid w:val="00A10A18"/>
    <w:rsid w:val="00A3139A"/>
    <w:rsid w:val="00A331C7"/>
    <w:rsid w:val="00A41F31"/>
    <w:rsid w:val="00A462A0"/>
    <w:rsid w:val="00A472EA"/>
    <w:rsid w:val="00A51E76"/>
    <w:rsid w:val="00A537A0"/>
    <w:rsid w:val="00A538EC"/>
    <w:rsid w:val="00A72484"/>
    <w:rsid w:val="00A813BB"/>
    <w:rsid w:val="00A815B4"/>
    <w:rsid w:val="00A87987"/>
    <w:rsid w:val="00AB2A0C"/>
    <w:rsid w:val="00AB51EA"/>
    <w:rsid w:val="00AC1417"/>
    <w:rsid w:val="00AC2BA6"/>
    <w:rsid w:val="00AC6D7F"/>
    <w:rsid w:val="00AD0183"/>
    <w:rsid w:val="00AE207E"/>
    <w:rsid w:val="00AF33C7"/>
    <w:rsid w:val="00AF5ED0"/>
    <w:rsid w:val="00B05F0F"/>
    <w:rsid w:val="00B072A6"/>
    <w:rsid w:val="00B0747E"/>
    <w:rsid w:val="00B07B8E"/>
    <w:rsid w:val="00B113F9"/>
    <w:rsid w:val="00B15055"/>
    <w:rsid w:val="00B22D1F"/>
    <w:rsid w:val="00B259A5"/>
    <w:rsid w:val="00B34ECA"/>
    <w:rsid w:val="00B402B7"/>
    <w:rsid w:val="00B50E76"/>
    <w:rsid w:val="00B51526"/>
    <w:rsid w:val="00B52570"/>
    <w:rsid w:val="00B5446F"/>
    <w:rsid w:val="00B55B1C"/>
    <w:rsid w:val="00B577DB"/>
    <w:rsid w:val="00B63278"/>
    <w:rsid w:val="00B75209"/>
    <w:rsid w:val="00B756D4"/>
    <w:rsid w:val="00BA5C2D"/>
    <w:rsid w:val="00BB314C"/>
    <w:rsid w:val="00BB6A16"/>
    <w:rsid w:val="00BD297E"/>
    <w:rsid w:val="00BE3589"/>
    <w:rsid w:val="00BE3FBA"/>
    <w:rsid w:val="00BE4366"/>
    <w:rsid w:val="00BE59E0"/>
    <w:rsid w:val="00BF09CF"/>
    <w:rsid w:val="00C00C07"/>
    <w:rsid w:val="00C40AB3"/>
    <w:rsid w:val="00C43693"/>
    <w:rsid w:val="00C52252"/>
    <w:rsid w:val="00C620A1"/>
    <w:rsid w:val="00C64561"/>
    <w:rsid w:val="00C65A5F"/>
    <w:rsid w:val="00C72001"/>
    <w:rsid w:val="00C755DE"/>
    <w:rsid w:val="00C75968"/>
    <w:rsid w:val="00C84376"/>
    <w:rsid w:val="00C94530"/>
    <w:rsid w:val="00CB2F3A"/>
    <w:rsid w:val="00CB62F1"/>
    <w:rsid w:val="00CC0D7C"/>
    <w:rsid w:val="00CD47AC"/>
    <w:rsid w:val="00CD4AC7"/>
    <w:rsid w:val="00CE3D3F"/>
    <w:rsid w:val="00CE4C29"/>
    <w:rsid w:val="00D00432"/>
    <w:rsid w:val="00D0511C"/>
    <w:rsid w:val="00D10FD3"/>
    <w:rsid w:val="00D11B4B"/>
    <w:rsid w:val="00D127CD"/>
    <w:rsid w:val="00D12DE5"/>
    <w:rsid w:val="00D22021"/>
    <w:rsid w:val="00D26955"/>
    <w:rsid w:val="00D533BC"/>
    <w:rsid w:val="00D55EEB"/>
    <w:rsid w:val="00D624B8"/>
    <w:rsid w:val="00D62554"/>
    <w:rsid w:val="00D63F14"/>
    <w:rsid w:val="00D65262"/>
    <w:rsid w:val="00D65DF0"/>
    <w:rsid w:val="00D7180B"/>
    <w:rsid w:val="00D80AA3"/>
    <w:rsid w:val="00D8327C"/>
    <w:rsid w:val="00D92B14"/>
    <w:rsid w:val="00D92CE1"/>
    <w:rsid w:val="00DA0CED"/>
    <w:rsid w:val="00DA2215"/>
    <w:rsid w:val="00DA39D6"/>
    <w:rsid w:val="00DA709C"/>
    <w:rsid w:val="00DA735A"/>
    <w:rsid w:val="00DA766D"/>
    <w:rsid w:val="00DB21B3"/>
    <w:rsid w:val="00DB43BA"/>
    <w:rsid w:val="00DE163D"/>
    <w:rsid w:val="00DF6F69"/>
    <w:rsid w:val="00DF7461"/>
    <w:rsid w:val="00E005CB"/>
    <w:rsid w:val="00E02D61"/>
    <w:rsid w:val="00E05748"/>
    <w:rsid w:val="00E1757F"/>
    <w:rsid w:val="00E2028D"/>
    <w:rsid w:val="00E25709"/>
    <w:rsid w:val="00E2671B"/>
    <w:rsid w:val="00E31CF5"/>
    <w:rsid w:val="00E37AB0"/>
    <w:rsid w:val="00E4167B"/>
    <w:rsid w:val="00E56366"/>
    <w:rsid w:val="00E612D1"/>
    <w:rsid w:val="00E64469"/>
    <w:rsid w:val="00E64F38"/>
    <w:rsid w:val="00E666EF"/>
    <w:rsid w:val="00E67EBA"/>
    <w:rsid w:val="00E7195B"/>
    <w:rsid w:val="00E7569D"/>
    <w:rsid w:val="00E75EC6"/>
    <w:rsid w:val="00E77CE3"/>
    <w:rsid w:val="00E82165"/>
    <w:rsid w:val="00E82175"/>
    <w:rsid w:val="00EA0932"/>
    <w:rsid w:val="00EA10E9"/>
    <w:rsid w:val="00EA4BCC"/>
    <w:rsid w:val="00EB282C"/>
    <w:rsid w:val="00ED4F7D"/>
    <w:rsid w:val="00ED5B31"/>
    <w:rsid w:val="00EE7CD9"/>
    <w:rsid w:val="00EF0A77"/>
    <w:rsid w:val="00F013F4"/>
    <w:rsid w:val="00F075E0"/>
    <w:rsid w:val="00F1189B"/>
    <w:rsid w:val="00F22F78"/>
    <w:rsid w:val="00F24E94"/>
    <w:rsid w:val="00F2501D"/>
    <w:rsid w:val="00F279BA"/>
    <w:rsid w:val="00F31064"/>
    <w:rsid w:val="00F328B4"/>
    <w:rsid w:val="00F35BBE"/>
    <w:rsid w:val="00F51A48"/>
    <w:rsid w:val="00F53EC2"/>
    <w:rsid w:val="00F54B61"/>
    <w:rsid w:val="00F54C19"/>
    <w:rsid w:val="00F61B28"/>
    <w:rsid w:val="00F626E4"/>
    <w:rsid w:val="00F63A47"/>
    <w:rsid w:val="00F732A7"/>
    <w:rsid w:val="00F75861"/>
    <w:rsid w:val="00F81CA4"/>
    <w:rsid w:val="00F87F95"/>
    <w:rsid w:val="00F93AF5"/>
    <w:rsid w:val="00F958CF"/>
    <w:rsid w:val="00FA0B9A"/>
    <w:rsid w:val="00FA6037"/>
    <w:rsid w:val="00FB0340"/>
    <w:rsid w:val="00FB4D96"/>
    <w:rsid w:val="00FB6E1A"/>
    <w:rsid w:val="00FB6FEB"/>
    <w:rsid w:val="00FC04E5"/>
    <w:rsid w:val="00FC14F7"/>
    <w:rsid w:val="00FC451D"/>
    <w:rsid w:val="00FD5CA6"/>
    <w:rsid w:val="00FD707B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  <w:ind w:left="0"/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3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1</TotalTime>
  <Pages>9</Pages>
  <Words>2487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svetlana.smidova</cp:lastModifiedBy>
  <cp:revision>3</cp:revision>
  <cp:lastPrinted>2014-09-12T08:52:00Z</cp:lastPrinted>
  <dcterms:created xsi:type="dcterms:W3CDTF">2016-08-01T12:01:00Z</dcterms:created>
  <dcterms:modified xsi:type="dcterms:W3CDTF">2016-08-31T12:56:00Z</dcterms:modified>
</cp:coreProperties>
</file>