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61B" w:rsidRPr="00850864" w:rsidRDefault="00C6761B" w:rsidP="00C6761B">
      <w:pPr>
        <w:jc w:val="center"/>
        <w:outlineLvl w:val="0"/>
        <w:rPr>
          <w:b/>
        </w:rPr>
      </w:pPr>
      <w:bookmarkStart w:id="0" w:name="_GoBack"/>
      <w:bookmarkEnd w:id="0"/>
      <w:r w:rsidRPr="0033219C">
        <w:rPr>
          <w:b/>
        </w:rPr>
        <w:t xml:space="preserve">Smlouva o dílo </w:t>
      </w:r>
      <w:r w:rsidR="00AD67FA" w:rsidRPr="0033219C">
        <w:rPr>
          <w:b/>
        </w:rPr>
        <w:t>č.</w:t>
      </w:r>
      <w:r w:rsidR="00AD67FA">
        <w:rPr>
          <w:b/>
        </w:rPr>
        <w:t xml:space="preserve"> </w:t>
      </w:r>
      <w:r w:rsidR="00D514E8" w:rsidRPr="00C60E16">
        <w:rPr>
          <w:b/>
        </w:rPr>
        <w:t>00</w:t>
      </w:r>
      <w:r w:rsidR="00B0147E">
        <w:rPr>
          <w:b/>
        </w:rPr>
        <w:t>3</w:t>
      </w:r>
      <w:r w:rsidR="00D514E8">
        <w:rPr>
          <w:b/>
        </w:rPr>
        <w:t>/20</w:t>
      </w:r>
      <w:r w:rsidR="007B3C81">
        <w:rPr>
          <w:b/>
        </w:rPr>
        <w:t>2</w:t>
      </w:r>
      <w:r w:rsidR="00436911">
        <w:rPr>
          <w:b/>
        </w:rPr>
        <w:t>2</w:t>
      </w:r>
      <w:r w:rsidR="00D514E8">
        <w:rPr>
          <w:b/>
        </w:rPr>
        <w:t>/PROVOZ/ID</w:t>
      </w:r>
      <w:r w:rsidR="007B3C81">
        <w:rPr>
          <w:b/>
        </w:rPr>
        <w:t>2</w:t>
      </w:r>
      <w:r w:rsidR="00436911">
        <w:rPr>
          <w:b/>
        </w:rPr>
        <w:t>2</w:t>
      </w:r>
      <w:r w:rsidR="00D514E8">
        <w:rPr>
          <w:b/>
        </w:rPr>
        <w:t>00</w:t>
      </w:r>
      <w:r w:rsidR="00436911">
        <w:rPr>
          <w:b/>
        </w:rPr>
        <w:t>00</w:t>
      </w:r>
      <w:r w:rsidR="00B0147E">
        <w:rPr>
          <w:b/>
        </w:rPr>
        <w:t>3</w:t>
      </w:r>
    </w:p>
    <w:p w:rsidR="00C6761B" w:rsidRPr="00850864" w:rsidRDefault="00C6761B" w:rsidP="00C6761B">
      <w:pPr>
        <w:jc w:val="center"/>
      </w:pPr>
      <w:r>
        <w:t xml:space="preserve">uzavřená dle </w:t>
      </w:r>
      <w:r w:rsidRPr="00850864">
        <w:t>§</w:t>
      </w:r>
      <w:r>
        <w:t>2586</w:t>
      </w:r>
      <w:r w:rsidRPr="00850864">
        <w:t xml:space="preserve"> a násl. zákona č. </w:t>
      </w:r>
      <w:r>
        <w:t>89</w:t>
      </w:r>
      <w:r w:rsidRPr="00850864">
        <w:t>/</w:t>
      </w:r>
      <w:r>
        <w:t xml:space="preserve">2012 </w:t>
      </w:r>
      <w:r w:rsidRPr="00850864">
        <w:t>Sb., ob</w:t>
      </w:r>
      <w:r>
        <w:t>čanského</w:t>
      </w:r>
      <w:r w:rsidRPr="00850864">
        <w:t xml:space="preserve"> zákoníku</w:t>
      </w:r>
    </w:p>
    <w:p w:rsidR="00C6761B" w:rsidRDefault="00C6761B" w:rsidP="00C6761B">
      <w:pPr>
        <w:outlineLvl w:val="0"/>
        <w:rPr>
          <w:b/>
        </w:rPr>
      </w:pPr>
    </w:p>
    <w:p w:rsidR="00C6761B" w:rsidRPr="00850864" w:rsidRDefault="00C6761B" w:rsidP="00C6761B">
      <w:pPr>
        <w:jc w:val="center"/>
        <w:outlineLvl w:val="0"/>
        <w:rPr>
          <w:b/>
        </w:rPr>
      </w:pPr>
      <w:r w:rsidRPr="00850864">
        <w:rPr>
          <w:b/>
        </w:rPr>
        <w:t>Článek I.</w:t>
      </w:r>
    </w:p>
    <w:p w:rsidR="00C6761B" w:rsidRPr="003A3CFB" w:rsidRDefault="00C6761B" w:rsidP="00C6761B">
      <w:pPr>
        <w:spacing w:after="100" w:afterAutospacing="1"/>
        <w:jc w:val="center"/>
      </w:pPr>
      <w:r w:rsidRPr="00850864">
        <w:rPr>
          <w:b/>
        </w:rPr>
        <w:t>Smluvní strany</w:t>
      </w:r>
    </w:p>
    <w:p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rsidR="00C6761B" w:rsidRPr="00C6761B" w:rsidRDefault="00C6761B" w:rsidP="00C6761B">
      <w:pPr>
        <w:pStyle w:val="Zkladntext2"/>
        <w:spacing w:after="0" w:line="240" w:lineRule="auto"/>
        <w:jc w:val="both"/>
      </w:pPr>
      <w:r w:rsidRPr="00C6761B">
        <w:t>se sídlem Orlická 4/2020, 130 00 Praha 3</w:t>
      </w:r>
    </w:p>
    <w:p w:rsidR="00C6761B" w:rsidRPr="00C6761B" w:rsidRDefault="003C32D3" w:rsidP="00C6761B">
      <w:pPr>
        <w:pStyle w:val="Zkladntext2"/>
        <w:spacing w:after="0" w:line="240" w:lineRule="auto"/>
        <w:ind w:right="-286"/>
        <w:jc w:val="both"/>
      </w:pPr>
      <w:r w:rsidRPr="001F00D4">
        <w:t xml:space="preserve">zastoupená </w:t>
      </w:r>
      <w:r w:rsidR="00D514E8" w:rsidRPr="001F00D4">
        <w:t>Ing. Zuzanou Dvořákovou</w:t>
      </w:r>
      <w:r w:rsidR="00C6761B" w:rsidRPr="001F00D4">
        <w:t>, ředitel</w:t>
      </w:r>
      <w:r w:rsidR="00D514E8" w:rsidRPr="001F00D4">
        <w:t>kou</w:t>
      </w:r>
      <w:r w:rsidRPr="001F00D4">
        <w:t xml:space="preserve"> Regionální pobočky Ústí nad Labem</w:t>
      </w:r>
      <w:r>
        <w:t>, pobočky pro Liberecký a Ústecký kraj</w:t>
      </w:r>
    </w:p>
    <w:p w:rsidR="00C6761B" w:rsidRPr="00C6761B" w:rsidRDefault="00C6761B" w:rsidP="00C6761B">
      <w:pPr>
        <w:pStyle w:val="Zkladntext2"/>
        <w:spacing w:after="0" w:line="240" w:lineRule="auto"/>
        <w:jc w:val="both"/>
        <w:outlineLvl w:val="0"/>
      </w:pPr>
      <w:r w:rsidRPr="00C6761B">
        <w:t>IČ: 41197518</w:t>
      </w:r>
    </w:p>
    <w:p w:rsidR="00C6761B" w:rsidRPr="00C6761B" w:rsidRDefault="00C6761B" w:rsidP="00B402EE">
      <w:pPr>
        <w:pStyle w:val="Zkladntext2"/>
        <w:spacing w:after="0" w:line="240" w:lineRule="auto"/>
        <w:jc w:val="both"/>
        <w:outlineLvl w:val="0"/>
      </w:pPr>
      <w:r w:rsidRPr="00C6761B">
        <w:t xml:space="preserve">DIČ: CZ41197518 </w:t>
      </w:r>
    </w:p>
    <w:p w:rsidR="00C634A3" w:rsidRDefault="00E7259A" w:rsidP="00C6761B">
      <w:pPr>
        <w:pStyle w:val="Zkladntext2"/>
        <w:spacing w:after="0" w:line="240" w:lineRule="auto"/>
        <w:jc w:val="both"/>
      </w:pPr>
      <w:r>
        <w:t xml:space="preserve">bankovní spojení: </w:t>
      </w:r>
      <w:r w:rsidR="00D514E8">
        <w:t>0710</w:t>
      </w:r>
    </w:p>
    <w:p w:rsidR="00C6761B" w:rsidRPr="00C6761B" w:rsidRDefault="00C6761B" w:rsidP="00C6761B">
      <w:pPr>
        <w:pStyle w:val="Zkladntext2"/>
        <w:spacing w:after="0" w:line="240" w:lineRule="auto"/>
        <w:jc w:val="both"/>
      </w:pPr>
      <w:r w:rsidRPr="00C6761B">
        <w:t>č. účtu:</w:t>
      </w:r>
      <w:r w:rsidR="00D514E8">
        <w:t xml:space="preserve"> 1110200411</w:t>
      </w:r>
      <w:r w:rsidRPr="00C6761B">
        <w:t xml:space="preserve"> </w:t>
      </w:r>
    </w:p>
    <w:p w:rsidR="00C6761B" w:rsidRPr="00C6761B" w:rsidRDefault="00C6761B" w:rsidP="00C6761B">
      <w:pPr>
        <w:pStyle w:val="Zkladntext2"/>
        <w:spacing w:after="0" w:line="240" w:lineRule="auto"/>
        <w:jc w:val="both"/>
      </w:pPr>
      <w:r w:rsidRPr="00C6761B">
        <w:t xml:space="preserve">(dále jen „objednatel”) </w:t>
      </w:r>
    </w:p>
    <w:p w:rsidR="00C6761B" w:rsidRPr="00C6761B" w:rsidRDefault="00C6761B" w:rsidP="00C6761B">
      <w:pPr>
        <w:pStyle w:val="Normlnweb"/>
        <w:spacing w:before="0" w:beforeAutospacing="0" w:after="0" w:afterAutospacing="0"/>
        <w:jc w:val="center"/>
      </w:pPr>
      <w:r w:rsidRPr="00C6761B">
        <w:t>a</w:t>
      </w:r>
    </w:p>
    <w:p w:rsidR="00C6761B" w:rsidRPr="001F00D4" w:rsidRDefault="001F00D4" w:rsidP="00123EBC">
      <w:pPr>
        <w:pStyle w:val="Zkladntext2"/>
        <w:spacing w:after="0" w:line="240" w:lineRule="auto"/>
        <w:rPr>
          <w:b/>
        </w:rPr>
      </w:pPr>
      <w:r w:rsidRPr="001F00D4">
        <w:rPr>
          <w:b/>
        </w:rPr>
        <w:t>Vladimír Lederer</w:t>
      </w:r>
    </w:p>
    <w:p w:rsidR="00C6761B" w:rsidRPr="001F00D4" w:rsidRDefault="00123EBC" w:rsidP="00C6761B">
      <w:pPr>
        <w:pStyle w:val="Zkladntext2"/>
        <w:spacing w:after="0" w:line="240" w:lineRule="auto"/>
        <w:jc w:val="both"/>
      </w:pPr>
      <w:r w:rsidRPr="001F00D4">
        <w:t>se sídlem</w:t>
      </w:r>
      <w:r w:rsidR="003C32D3" w:rsidRPr="001F00D4">
        <w:t xml:space="preserve"> </w:t>
      </w:r>
      <w:r w:rsidR="001F00D4" w:rsidRPr="001F00D4">
        <w:t>Dlouhá 715/38, 110 00 Praha 1</w:t>
      </w:r>
    </w:p>
    <w:p w:rsidR="00C6761B" w:rsidRPr="001F00D4" w:rsidRDefault="00C6761B" w:rsidP="00C4138A">
      <w:pPr>
        <w:pStyle w:val="Zkladntext2"/>
        <w:spacing w:after="0" w:line="240" w:lineRule="auto"/>
        <w:jc w:val="both"/>
      </w:pPr>
      <w:r w:rsidRPr="001F00D4">
        <w:t xml:space="preserve">IČ: </w:t>
      </w:r>
      <w:r w:rsidR="001F00D4" w:rsidRPr="001F00D4">
        <w:t>46775161</w:t>
      </w:r>
    </w:p>
    <w:p w:rsidR="003C32D3" w:rsidRPr="001F00D4" w:rsidRDefault="007D0A63" w:rsidP="003C32D3">
      <w:pPr>
        <w:pStyle w:val="Zkladntext2"/>
        <w:spacing w:after="0" w:line="240" w:lineRule="auto"/>
        <w:jc w:val="both"/>
        <w:outlineLvl w:val="0"/>
      </w:pPr>
      <w:r w:rsidRPr="001F00D4">
        <w:t>DIČ: CZ</w:t>
      </w:r>
      <w:r w:rsidR="001F00D4" w:rsidRPr="001F00D4">
        <w:t>6811070497</w:t>
      </w:r>
    </w:p>
    <w:p w:rsidR="00C6761B" w:rsidRPr="001F00D4" w:rsidRDefault="003C32D3" w:rsidP="00C6761B">
      <w:pPr>
        <w:pStyle w:val="Zkladntext21"/>
        <w:ind w:left="0"/>
        <w:rPr>
          <w:i w:val="0"/>
        </w:rPr>
      </w:pPr>
      <w:r w:rsidRPr="001F00D4">
        <w:rPr>
          <w:i w:val="0"/>
        </w:rPr>
        <w:t xml:space="preserve">bankovní spojení: </w:t>
      </w:r>
      <w:r w:rsidR="00500EDE">
        <w:rPr>
          <w:i w:val="0"/>
        </w:rPr>
        <w:t>XXXX</w:t>
      </w:r>
    </w:p>
    <w:p w:rsidR="00C6761B" w:rsidRPr="001F00D4" w:rsidRDefault="007D0A63" w:rsidP="00C6761B">
      <w:pPr>
        <w:jc w:val="both"/>
      </w:pPr>
      <w:r w:rsidRPr="001F00D4">
        <w:t xml:space="preserve">č. účtu: </w:t>
      </w:r>
      <w:r w:rsidR="00500EDE">
        <w:t>XXXXXXX</w:t>
      </w:r>
    </w:p>
    <w:p w:rsidR="00C6761B" w:rsidRPr="00850864" w:rsidRDefault="00C6761B" w:rsidP="00C6761B">
      <w:pPr>
        <w:jc w:val="both"/>
      </w:pPr>
      <w:r w:rsidRPr="00850864">
        <w:t>(dále jen</w:t>
      </w:r>
      <w:r>
        <w:t>:</w:t>
      </w:r>
      <w:r w:rsidRPr="00850864">
        <w:t xml:space="preserve"> „</w:t>
      </w:r>
      <w:r>
        <w:t>zhotovitel</w:t>
      </w:r>
      <w:r w:rsidRPr="00850864">
        <w:t>“)</w:t>
      </w:r>
    </w:p>
    <w:p w:rsidR="00C6761B" w:rsidRPr="00850864" w:rsidRDefault="00C6761B" w:rsidP="00C6761B">
      <w:pPr>
        <w:jc w:val="both"/>
        <w:rPr>
          <w:b/>
        </w:rPr>
      </w:pPr>
    </w:p>
    <w:p w:rsidR="00C6761B" w:rsidRPr="00850864" w:rsidRDefault="00C6761B" w:rsidP="00C6761B">
      <w:pPr>
        <w:jc w:val="center"/>
        <w:outlineLvl w:val="0"/>
        <w:rPr>
          <w:b/>
        </w:rPr>
      </w:pPr>
      <w:r w:rsidRPr="00850864">
        <w:rPr>
          <w:b/>
        </w:rPr>
        <w:t>Článek II.</w:t>
      </w:r>
    </w:p>
    <w:p w:rsidR="00C6761B" w:rsidRPr="00850864" w:rsidRDefault="00C6761B" w:rsidP="00E7259A">
      <w:pPr>
        <w:spacing w:after="120"/>
        <w:jc w:val="center"/>
        <w:rPr>
          <w:b/>
        </w:rPr>
      </w:pPr>
      <w:r w:rsidRPr="00850864">
        <w:rPr>
          <w:b/>
        </w:rPr>
        <w:t>Předmět smlouvy</w:t>
      </w:r>
    </w:p>
    <w:p w:rsidR="00662BD9" w:rsidRPr="00344925" w:rsidRDefault="00662BD9" w:rsidP="00E7259A">
      <w:pPr>
        <w:numPr>
          <w:ilvl w:val="0"/>
          <w:numId w:val="21"/>
        </w:numPr>
        <w:tabs>
          <w:tab w:val="clear" w:pos="766"/>
        </w:tabs>
        <w:spacing w:after="120"/>
        <w:ind w:left="284" w:hanging="284"/>
        <w:jc w:val="both"/>
      </w:pPr>
      <w:r w:rsidRPr="00344925">
        <w:t>Tato smlouva upravuje práva a povinnosti mezi smluvními stranami, které vzešly z výsledku výběrového řízení veřejné z</w:t>
      </w:r>
      <w:r w:rsidR="00EE4F46" w:rsidRPr="00344925">
        <w:t xml:space="preserve">akázky malého rozsahu ID </w:t>
      </w:r>
      <w:r w:rsidR="007B3C81" w:rsidRPr="00344925">
        <w:t>2</w:t>
      </w:r>
      <w:r w:rsidR="00436911">
        <w:t>2</w:t>
      </w:r>
      <w:r w:rsidR="00EE4F46" w:rsidRPr="00344925">
        <w:t>00</w:t>
      </w:r>
      <w:r w:rsidR="00436911">
        <w:t>00</w:t>
      </w:r>
      <w:r w:rsidR="00A811F2">
        <w:t>3</w:t>
      </w:r>
      <w:r w:rsidRPr="00344925">
        <w:t xml:space="preserve"> s názvem „</w:t>
      </w:r>
      <w:r w:rsidR="00A811F2" w:rsidRPr="00344925">
        <w:t xml:space="preserve">Výmalba </w:t>
      </w:r>
      <w:r w:rsidR="00A811F2">
        <w:t>KLIPR</w:t>
      </w:r>
      <w:r w:rsidR="00344925" w:rsidRPr="00344925">
        <w:t xml:space="preserve"> </w:t>
      </w:r>
      <w:r w:rsidR="00A811F2">
        <w:t>Děčín</w:t>
      </w:r>
      <w:r w:rsidRPr="00344925">
        <w:t>“. Zhotovitel byl vybrán na základě Rozhodnutí ředite</w:t>
      </w:r>
      <w:r w:rsidR="0033219C" w:rsidRPr="00344925">
        <w:t xml:space="preserve">le RP Ústí nad Labem ze dne </w:t>
      </w:r>
      <w:r w:rsidR="00A811F2" w:rsidRPr="003515AF">
        <w:t>2</w:t>
      </w:r>
      <w:r w:rsidR="001F00D4" w:rsidRPr="003515AF">
        <w:t>8</w:t>
      </w:r>
      <w:r w:rsidR="0033219C" w:rsidRPr="003515AF">
        <w:t>.</w:t>
      </w:r>
      <w:r w:rsidR="00CB2643" w:rsidRPr="003515AF">
        <w:t xml:space="preserve"> </w:t>
      </w:r>
      <w:r w:rsidR="00BD701B" w:rsidRPr="003515AF">
        <w:t>3</w:t>
      </w:r>
      <w:r w:rsidRPr="003515AF">
        <w:t>.</w:t>
      </w:r>
      <w:r w:rsidR="00CB2643" w:rsidRPr="003515AF">
        <w:t xml:space="preserve"> </w:t>
      </w:r>
      <w:r w:rsidR="00CF43DF" w:rsidRPr="003515AF">
        <w:t>20</w:t>
      </w:r>
      <w:r w:rsidR="00107ECB" w:rsidRPr="003515AF">
        <w:t>2</w:t>
      </w:r>
      <w:r w:rsidR="00436911" w:rsidRPr="003515AF">
        <w:t>2</w:t>
      </w:r>
      <w:r w:rsidRPr="003515AF">
        <w:t>.</w:t>
      </w:r>
    </w:p>
    <w:p w:rsidR="008A1B0E" w:rsidRPr="00214B7B" w:rsidRDefault="00C6761B" w:rsidP="00E7259A">
      <w:pPr>
        <w:numPr>
          <w:ilvl w:val="0"/>
          <w:numId w:val="21"/>
        </w:numPr>
        <w:tabs>
          <w:tab w:val="clear" w:pos="766"/>
        </w:tabs>
        <w:spacing w:after="120"/>
        <w:ind w:left="284" w:hanging="284"/>
        <w:jc w:val="both"/>
      </w:pPr>
      <w:r w:rsidRPr="008C15D6">
        <w:t>Zhotovitel se zav</w:t>
      </w:r>
      <w:r w:rsidR="00541368">
        <w:t xml:space="preserve">azuje, že </w:t>
      </w:r>
      <w:r w:rsidRPr="008C15D6">
        <w:t xml:space="preserve">za podmínek dále uvedených v této smlouvě </w:t>
      </w:r>
      <w:r w:rsidR="008A1B0E">
        <w:t xml:space="preserve">provede </w:t>
      </w:r>
      <w:r w:rsidRPr="008C15D6">
        <w:t>pro</w:t>
      </w:r>
      <w:r w:rsidR="007A441D">
        <w:t> </w:t>
      </w:r>
      <w:r w:rsidRPr="008C15D6">
        <w:t xml:space="preserve">objednatele </w:t>
      </w:r>
      <w:r w:rsidR="004F2F1D">
        <w:t xml:space="preserve">novou </w:t>
      </w:r>
      <w:r w:rsidR="004B0439">
        <w:t>výmalbu</w:t>
      </w:r>
      <w:r w:rsidR="001267D6">
        <w:t xml:space="preserve"> </w:t>
      </w:r>
      <w:r w:rsidR="004F2F1D">
        <w:t xml:space="preserve">a opravu maleb v </w:t>
      </w:r>
      <w:r w:rsidR="00662BD9">
        <w:t>objektech</w:t>
      </w:r>
      <w:r w:rsidR="001267D6">
        <w:t xml:space="preserve"> specifikovan</w:t>
      </w:r>
      <w:r w:rsidR="00662BD9">
        <w:t>ý</w:t>
      </w:r>
      <w:r w:rsidR="00FA24C9">
        <w:t>ch</w:t>
      </w:r>
      <w:r w:rsidR="008A1B0E">
        <w:t xml:space="preserve"> v Čl</w:t>
      </w:r>
      <w:r w:rsidR="00931C19">
        <w:t xml:space="preserve">ánku </w:t>
      </w:r>
      <w:r w:rsidR="0053796A" w:rsidRPr="0053796A">
        <w:t>IV.</w:t>
      </w:r>
      <w:r w:rsidR="00FA24C9">
        <w:t xml:space="preserve"> </w:t>
      </w:r>
      <w:r w:rsidR="008A1B0E">
        <w:t>této smlouvy</w:t>
      </w:r>
      <w:r w:rsidR="00915972">
        <w:t xml:space="preserve"> (dále jen „dílo“)</w:t>
      </w:r>
      <w:r w:rsidR="008A1B0E">
        <w:t>.</w:t>
      </w:r>
      <w:r>
        <w:t xml:space="preserve"> </w:t>
      </w:r>
    </w:p>
    <w:p w:rsidR="00E712EF" w:rsidRDefault="00C6761B" w:rsidP="00E712EF">
      <w:pPr>
        <w:numPr>
          <w:ilvl w:val="0"/>
          <w:numId w:val="21"/>
        </w:numPr>
        <w:tabs>
          <w:tab w:val="clear" w:pos="766"/>
        </w:tabs>
        <w:spacing w:after="120"/>
        <w:ind w:left="284" w:hanging="284"/>
        <w:jc w:val="both"/>
      </w:pPr>
      <w:r w:rsidRPr="008C15D6">
        <w:t>Objednatel se zavazuje za řádně provedené dílo zaplati</w:t>
      </w:r>
      <w:r w:rsidR="00931C19">
        <w:t xml:space="preserve">t sjednanou cenu ve výši </w:t>
      </w:r>
      <w:r w:rsidR="00E95A91">
        <w:t>podle Článku</w:t>
      </w:r>
      <w:r w:rsidR="004F2F1D">
        <w:t xml:space="preserve"> V.</w:t>
      </w:r>
      <w:r w:rsidRPr="008C15D6">
        <w:t xml:space="preserve"> této smlouvy.</w:t>
      </w:r>
    </w:p>
    <w:p w:rsidR="00662BD9" w:rsidRDefault="00662BD9" w:rsidP="00662BD9">
      <w:pPr>
        <w:spacing w:after="120"/>
        <w:ind w:left="284"/>
        <w:jc w:val="both"/>
      </w:pPr>
    </w:p>
    <w:p w:rsidR="00E712EF" w:rsidRDefault="00E712EF" w:rsidP="00E712EF">
      <w:pPr>
        <w:jc w:val="center"/>
        <w:rPr>
          <w:b/>
        </w:rPr>
      </w:pPr>
      <w:r>
        <w:rPr>
          <w:b/>
        </w:rPr>
        <w:t>Článek III.</w:t>
      </w:r>
    </w:p>
    <w:p w:rsidR="00E712EF" w:rsidRDefault="00E712EF" w:rsidP="00E7259A">
      <w:pPr>
        <w:spacing w:after="120"/>
        <w:jc w:val="center"/>
        <w:rPr>
          <w:b/>
        </w:rPr>
      </w:pPr>
      <w:r>
        <w:rPr>
          <w:b/>
        </w:rPr>
        <w:t>Specifikace předmětu plnění</w:t>
      </w:r>
    </w:p>
    <w:p w:rsidR="005346CF" w:rsidRPr="00FF6C82" w:rsidRDefault="00795067" w:rsidP="005346CF">
      <w:pPr>
        <w:pStyle w:val="Odstavecseseznamem"/>
        <w:numPr>
          <w:ilvl w:val="0"/>
          <w:numId w:val="34"/>
        </w:numPr>
        <w:spacing w:before="240" w:after="120"/>
        <w:ind w:left="284" w:hanging="284"/>
        <w:jc w:val="both"/>
        <w:rPr>
          <w:strike/>
        </w:rPr>
      </w:pPr>
      <w:r>
        <w:t>Zhotovitel se zavazuje</w:t>
      </w:r>
      <w:r w:rsidR="00500332">
        <w:t xml:space="preserve"> </w:t>
      </w:r>
      <w:r w:rsidR="001267D6">
        <w:t xml:space="preserve">provést </w:t>
      </w:r>
      <w:r w:rsidR="004F2F1D">
        <w:t>novou výmalb</w:t>
      </w:r>
      <w:r w:rsidR="00CA658D">
        <w:t>u a opravu maleb</w:t>
      </w:r>
      <w:r w:rsidR="004F2F1D">
        <w:t>.</w:t>
      </w:r>
      <w:r w:rsidR="001267D6">
        <w:t xml:space="preserve"> </w:t>
      </w:r>
      <w:r w:rsidR="00881749">
        <w:t>Podrobný popis prostor, v</w:t>
      </w:r>
      <w:r w:rsidR="007A441D">
        <w:t> </w:t>
      </w:r>
      <w:r w:rsidR="00881749">
        <w:t>nichž budou práce probíhat, je uveden v Příloze č. 1</w:t>
      </w:r>
      <w:r w:rsidR="0033219C">
        <w:t xml:space="preserve"> a v půdorysech prostor Příloha č. 2, které</w:t>
      </w:r>
      <w:r w:rsidR="00881749">
        <w:t xml:space="preserve"> tvoří nedílnou součást této smlouvy.</w:t>
      </w:r>
      <w:r w:rsidR="00C92383">
        <w:t xml:space="preserve"> </w:t>
      </w:r>
    </w:p>
    <w:p w:rsidR="00FF6C82" w:rsidRDefault="00FF6C82" w:rsidP="00FF6C82">
      <w:pPr>
        <w:spacing w:before="240" w:after="120"/>
        <w:jc w:val="both"/>
        <w:rPr>
          <w:strike/>
        </w:rPr>
      </w:pPr>
    </w:p>
    <w:p w:rsidR="00FF6C82" w:rsidRDefault="00FF6C82" w:rsidP="00FF6C82">
      <w:pPr>
        <w:spacing w:before="240" w:after="120"/>
        <w:jc w:val="both"/>
        <w:rPr>
          <w:strike/>
        </w:rPr>
      </w:pPr>
    </w:p>
    <w:p w:rsidR="00FF6C82" w:rsidRPr="00FF6C82" w:rsidRDefault="00FF6C82" w:rsidP="00FF6C82">
      <w:pPr>
        <w:spacing w:before="240" w:after="120"/>
        <w:jc w:val="both"/>
        <w:rPr>
          <w:strike/>
        </w:rPr>
      </w:pPr>
    </w:p>
    <w:p w:rsidR="005346CF" w:rsidRPr="005346CF" w:rsidRDefault="00A5709C" w:rsidP="005346CF">
      <w:pPr>
        <w:pStyle w:val="Odstavecseseznamem"/>
        <w:numPr>
          <w:ilvl w:val="0"/>
          <w:numId w:val="34"/>
        </w:numPr>
        <w:spacing w:before="240" w:after="120"/>
        <w:ind w:left="284" w:hanging="284"/>
        <w:jc w:val="both"/>
        <w:rPr>
          <w:strike/>
        </w:rPr>
      </w:pPr>
      <w:r w:rsidRPr="005346CF">
        <w:rPr>
          <w:iCs/>
        </w:rPr>
        <w:lastRenderedPageBreak/>
        <w:t>Specifikace</w:t>
      </w:r>
      <w:r w:rsidR="005346CF">
        <w:rPr>
          <w:iCs/>
        </w:rPr>
        <w:t xml:space="preserve"> předmětu plnění:</w:t>
      </w:r>
    </w:p>
    <w:p w:rsidR="00A5709C" w:rsidRPr="00FF6C82" w:rsidRDefault="00A5709C" w:rsidP="00FF6C82">
      <w:pPr>
        <w:pStyle w:val="Odstavecseseznamem"/>
        <w:numPr>
          <w:ilvl w:val="0"/>
          <w:numId w:val="35"/>
        </w:numPr>
        <w:spacing w:before="240" w:after="120"/>
        <w:ind w:left="709"/>
        <w:jc w:val="both"/>
        <w:rPr>
          <w:strike/>
        </w:rPr>
      </w:pPr>
      <w:r w:rsidRPr="00FF6C82">
        <w:rPr>
          <w:iCs/>
        </w:rPr>
        <w:t>Výmalba:</w:t>
      </w:r>
    </w:p>
    <w:p w:rsidR="00A5709C" w:rsidRDefault="00A5709C" w:rsidP="00A5709C">
      <w:pPr>
        <w:pStyle w:val="Odstavecseseznamem"/>
        <w:numPr>
          <w:ilvl w:val="1"/>
          <w:numId w:val="33"/>
        </w:numPr>
        <w:jc w:val="both"/>
        <w:rPr>
          <w:iCs/>
        </w:rPr>
      </w:pPr>
      <w:r w:rsidRPr="00CC3BE9">
        <w:rPr>
          <w:iCs/>
        </w:rPr>
        <w:t xml:space="preserve">nová výmalba prostor uvedených v soupise </w:t>
      </w:r>
      <w:r w:rsidRPr="00FE0258">
        <w:rPr>
          <w:iCs/>
        </w:rPr>
        <w:t>prostor (</w:t>
      </w:r>
      <w:r w:rsidR="00FF6C82">
        <w:rPr>
          <w:iCs/>
        </w:rPr>
        <w:t>P</w:t>
      </w:r>
      <w:r w:rsidRPr="00FE0258">
        <w:rPr>
          <w:iCs/>
        </w:rPr>
        <w:t xml:space="preserve">říloha č. </w:t>
      </w:r>
      <w:r>
        <w:rPr>
          <w:iCs/>
        </w:rPr>
        <w:t>1</w:t>
      </w:r>
      <w:r w:rsidRPr="00FE0258">
        <w:rPr>
          <w:iCs/>
        </w:rPr>
        <w:t>) a</w:t>
      </w:r>
      <w:r w:rsidR="007A441D">
        <w:rPr>
          <w:iCs/>
        </w:rPr>
        <w:t> </w:t>
      </w:r>
      <w:r w:rsidRPr="00FE0258">
        <w:rPr>
          <w:iCs/>
        </w:rPr>
        <w:t>vyznačených</w:t>
      </w:r>
      <w:r>
        <w:rPr>
          <w:iCs/>
        </w:rPr>
        <w:t xml:space="preserve"> v půdorysech budovy (</w:t>
      </w:r>
      <w:r w:rsidR="00FF6C82">
        <w:rPr>
          <w:iCs/>
        </w:rPr>
        <w:t>P</w:t>
      </w:r>
      <w:r w:rsidRPr="00FE0258">
        <w:rPr>
          <w:iCs/>
        </w:rPr>
        <w:t xml:space="preserve">říloha č. </w:t>
      </w:r>
      <w:r>
        <w:rPr>
          <w:iCs/>
        </w:rPr>
        <w:t>2</w:t>
      </w:r>
      <w:r w:rsidRPr="00FE0258">
        <w:rPr>
          <w:iCs/>
        </w:rPr>
        <w:t>),</w:t>
      </w:r>
      <w:r>
        <w:rPr>
          <w:iCs/>
        </w:rPr>
        <w:t xml:space="preserve"> které</w:t>
      </w:r>
      <w:r w:rsidRPr="00CC3BE9">
        <w:rPr>
          <w:iCs/>
        </w:rPr>
        <w:t xml:space="preserve"> j</w:t>
      </w:r>
      <w:r>
        <w:rPr>
          <w:iCs/>
        </w:rPr>
        <w:t>sou</w:t>
      </w:r>
      <w:r w:rsidRPr="00CC3BE9">
        <w:rPr>
          <w:iCs/>
        </w:rPr>
        <w:t xml:space="preserve"> nedílnou součástí </w:t>
      </w:r>
      <w:r>
        <w:rPr>
          <w:iCs/>
        </w:rPr>
        <w:t>této smlouvy, včetně štukových</w:t>
      </w:r>
      <w:r w:rsidR="00D63066">
        <w:rPr>
          <w:iCs/>
        </w:rPr>
        <w:t xml:space="preserve"> stropů</w:t>
      </w:r>
      <w:r w:rsidR="00FF6C82">
        <w:rPr>
          <w:iCs/>
        </w:rPr>
        <w:t>,</w:t>
      </w:r>
    </w:p>
    <w:p w:rsidR="00A5709C" w:rsidRPr="00ED3FF9" w:rsidRDefault="00A5709C" w:rsidP="00A5709C">
      <w:pPr>
        <w:pStyle w:val="Odstavecseseznamem"/>
        <w:numPr>
          <w:ilvl w:val="1"/>
          <w:numId w:val="33"/>
        </w:numPr>
        <w:jc w:val="both"/>
        <w:rPr>
          <w:iCs/>
        </w:rPr>
      </w:pPr>
      <w:r w:rsidRPr="00ED3FF9">
        <w:rPr>
          <w:iCs/>
        </w:rPr>
        <w:t>penetrování provádět v prostorech, kde sprašují malby na povrchu zdiva</w:t>
      </w:r>
      <w:r w:rsidR="00FF6C82">
        <w:rPr>
          <w:iCs/>
        </w:rPr>
        <w:t>,</w:t>
      </w:r>
      <w:r w:rsidRPr="00ED3FF9">
        <w:rPr>
          <w:iCs/>
        </w:rPr>
        <w:t xml:space="preserve"> </w:t>
      </w:r>
    </w:p>
    <w:p w:rsidR="00A5709C" w:rsidRPr="00064DBA" w:rsidRDefault="00A5709C" w:rsidP="00A5709C">
      <w:pPr>
        <w:pStyle w:val="Odstavecseseznamem"/>
        <w:numPr>
          <w:ilvl w:val="1"/>
          <w:numId w:val="33"/>
        </w:numPr>
        <w:jc w:val="both"/>
        <w:rPr>
          <w:iCs/>
        </w:rPr>
      </w:pPr>
      <w:r w:rsidRPr="00ED3FF9">
        <w:rPr>
          <w:iCs/>
        </w:rPr>
        <w:t xml:space="preserve">veškeré plochy vymalovat malbou dvojnásobnou do 10 % vyhlazení malířskou masou </w:t>
      </w:r>
    </w:p>
    <w:p w:rsidR="00D12051" w:rsidRDefault="00BD701B" w:rsidP="00D12051">
      <w:pPr>
        <w:pStyle w:val="Odstavecseseznamem"/>
        <w:numPr>
          <w:ilvl w:val="2"/>
          <w:numId w:val="33"/>
        </w:numPr>
        <w:spacing w:after="240"/>
        <w:jc w:val="both"/>
        <w:rPr>
          <w:iCs/>
        </w:rPr>
      </w:pPr>
      <w:r>
        <w:rPr>
          <w:iCs/>
        </w:rPr>
        <w:t>malba – interiérová</w:t>
      </w:r>
      <w:r w:rsidR="00A5709C">
        <w:rPr>
          <w:iCs/>
        </w:rPr>
        <w:t xml:space="preserve"> barva bílá, disperzní, </w:t>
      </w:r>
      <w:r w:rsidR="00A5709C" w:rsidRPr="004460EC">
        <w:rPr>
          <w:iCs/>
        </w:rPr>
        <w:t>otěruvz</w:t>
      </w:r>
      <w:r w:rsidR="00A5709C">
        <w:rPr>
          <w:iCs/>
        </w:rPr>
        <w:t>d</w:t>
      </w:r>
      <w:r w:rsidR="00A5709C" w:rsidRPr="004460EC">
        <w:rPr>
          <w:iCs/>
        </w:rPr>
        <w:t>orná</w:t>
      </w:r>
      <w:r w:rsidR="00A5709C">
        <w:rPr>
          <w:iCs/>
        </w:rPr>
        <w:t>,</w:t>
      </w:r>
      <w:r w:rsidR="00A5709C" w:rsidRPr="004460EC">
        <w:rPr>
          <w:iCs/>
        </w:rPr>
        <w:t xml:space="preserve"> prodyšná </w:t>
      </w:r>
      <w:r w:rsidR="00CB2643">
        <w:rPr>
          <w:iCs/>
        </w:rPr>
        <w:t>s</w:t>
      </w:r>
      <w:r w:rsidR="007A441D">
        <w:rPr>
          <w:iCs/>
        </w:rPr>
        <w:t> </w:t>
      </w:r>
      <w:r w:rsidR="00CB2643">
        <w:rPr>
          <w:iCs/>
        </w:rPr>
        <w:t>bělostí min. 90 %</w:t>
      </w:r>
      <w:r w:rsidR="00FF6C82">
        <w:rPr>
          <w:iCs/>
        </w:rPr>
        <w:t>.</w:t>
      </w:r>
      <w:r w:rsidR="00A5709C">
        <w:rPr>
          <w:iCs/>
        </w:rPr>
        <w:t xml:space="preserve"> </w:t>
      </w:r>
    </w:p>
    <w:p w:rsidR="00A5709C" w:rsidRPr="00D12051" w:rsidRDefault="00A5709C" w:rsidP="00D12051">
      <w:pPr>
        <w:pStyle w:val="Odstavecseseznamem"/>
        <w:numPr>
          <w:ilvl w:val="0"/>
          <w:numId w:val="33"/>
        </w:numPr>
        <w:spacing w:after="240"/>
        <w:jc w:val="both"/>
        <w:rPr>
          <w:iCs/>
        </w:rPr>
      </w:pPr>
      <w:r w:rsidRPr="00D12051">
        <w:rPr>
          <w:iCs/>
        </w:rPr>
        <w:t>Opravy:</w:t>
      </w:r>
    </w:p>
    <w:p w:rsidR="00A5709C" w:rsidRDefault="00A5709C" w:rsidP="00A5709C">
      <w:pPr>
        <w:pStyle w:val="Odstavecseseznamem"/>
        <w:numPr>
          <w:ilvl w:val="1"/>
          <w:numId w:val="33"/>
        </w:numPr>
        <w:jc w:val="both"/>
        <w:rPr>
          <w:iCs/>
        </w:rPr>
      </w:pPr>
      <w:r w:rsidRPr="00C04CF3">
        <w:rPr>
          <w:iCs/>
        </w:rPr>
        <w:t>zejména opravy prasklin štukových zdí a</w:t>
      </w:r>
      <w:r w:rsidR="00D63066">
        <w:rPr>
          <w:iCs/>
        </w:rPr>
        <w:t xml:space="preserve"> </w:t>
      </w:r>
      <w:r w:rsidRPr="00C04CF3">
        <w:rPr>
          <w:iCs/>
        </w:rPr>
        <w:t>vlásečnicových prasklin ve zdivu,</w:t>
      </w:r>
      <w:r>
        <w:rPr>
          <w:iCs/>
        </w:rPr>
        <w:t xml:space="preserve"> prasklin mezi zdivem a okenním rámem</w:t>
      </w:r>
      <w:r w:rsidRPr="00C04CF3">
        <w:rPr>
          <w:iCs/>
        </w:rPr>
        <w:t xml:space="preserve">, případně další drobné opravy. Praskliny mezi různými materiály (např. beton a SDK) lze po domluvě řešit přechodovými lištami. </w:t>
      </w:r>
    </w:p>
    <w:p w:rsidR="00A5709C" w:rsidRDefault="00A5709C" w:rsidP="00A5709C">
      <w:pPr>
        <w:pStyle w:val="Odstavecseseznamem"/>
        <w:numPr>
          <w:ilvl w:val="1"/>
          <w:numId w:val="33"/>
        </w:numPr>
        <w:spacing w:after="240"/>
        <w:jc w:val="both"/>
        <w:rPr>
          <w:iCs/>
        </w:rPr>
      </w:pPr>
      <w:r>
        <w:rPr>
          <w:iCs/>
        </w:rPr>
        <w:t>v místě výskytu plísní provést ošetření zdiva vhodným protiplísňovým nátěrem</w:t>
      </w:r>
      <w:r w:rsidR="00FF6C82">
        <w:rPr>
          <w:iCs/>
        </w:rPr>
        <w:t>.</w:t>
      </w:r>
    </w:p>
    <w:p w:rsidR="00A5709C" w:rsidRDefault="00A5709C" w:rsidP="00A5709C">
      <w:pPr>
        <w:pStyle w:val="Odstavecseseznamem"/>
        <w:numPr>
          <w:ilvl w:val="0"/>
          <w:numId w:val="33"/>
        </w:numPr>
        <w:jc w:val="both"/>
        <w:rPr>
          <w:iCs/>
        </w:rPr>
      </w:pPr>
      <w:r>
        <w:rPr>
          <w:iCs/>
        </w:rPr>
        <w:t>Dále:</w:t>
      </w:r>
    </w:p>
    <w:p w:rsidR="00A5709C" w:rsidRPr="00AA3EA6" w:rsidRDefault="00A5709C" w:rsidP="00A5709C">
      <w:pPr>
        <w:pStyle w:val="Odstavecseseznamem"/>
        <w:numPr>
          <w:ilvl w:val="1"/>
          <w:numId w:val="33"/>
        </w:numPr>
        <w:jc w:val="both"/>
        <w:rPr>
          <w:iCs/>
        </w:rPr>
      </w:pPr>
      <w:r w:rsidRPr="00AA3EA6">
        <w:rPr>
          <w:iCs/>
        </w:rPr>
        <w:t xml:space="preserve">dle potřeby </w:t>
      </w:r>
      <w:r>
        <w:rPr>
          <w:iCs/>
        </w:rPr>
        <w:t>odsunutí nábytku a jeho vrácení zpět na původní místo</w:t>
      </w:r>
      <w:r w:rsidR="00FF6C82">
        <w:rPr>
          <w:iCs/>
        </w:rPr>
        <w:t>,</w:t>
      </w:r>
    </w:p>
    <w:p w:rsidR="00A5709C" w:rsidRPr="0000106A" w:rsidRDefault="00A5709C" w:rsidP="00A5709C">
      <w:pPr>
        <w:pStyle w:val="Odstavecseseznamem"/>
        <w:numPr>
          <w:ilvl w:val="1"/>
          <w:numId w:val="33"/>
        </w:numPr>
        <w:jc w:val="both"/>
        <w:rPr>
          <w:iCs/>
        </w:rPr>
      </w:pPr>
      <w:r w:rsidRPr="00AA3EA6">
        <w:rPr>
          <w:iCs/>
        </w:rPr>
        <w:t>dle potřeby zakrytí a oblepení</w:t>
      </w:r>
      <w:r>
        <w:rPr>
          <w:iCs/>
        </w:rPr>
        <w:t xml:space="preserve">, </w:t>
      </w:r>
      <w:r w:rsidRPr="003A3C98">
        <w:rPr>
          <w:iCs/>
        </w:rPr>
        <w:t>avšak kobercová krytina bude zakryta vždy</w:t>
      </w:r>
      <w:r w:rsidR="00FF6C82">
        <w:rPr>
          <w:iCs/>
        </w:rPr>
        <w:t>,</w:t>
      </w:r>
    </w:p>
    <w:p w:rsidR="00A5709C" w:rsidRDefault="00A5709C" w:rsidP="00A5709C">
      <w:pPr>
        <w:pStyle w:val="Odstavecseseznamem"/>
        <w:numPr>
          <w:ilvl w:val="1"/>
          <w:numId w:val="33"/>
        </w:numPr>
        <w:jc w:val="both"/>
        <w:rPr>
          <w:iCs/>
        </w:rPr>
      </w:pPr>
      <w:r>
        <w:rPr>
          <w:iCs/>
        </w:rPr>
        <w:t>hrubý úklid minimálně v rozsahu: na podlahách, interiéru, oknech (včetně rámů a parapetů), dveřích a zárubních, světlech, mřížkách, cedulích nesmí být viditelné stopy po malbě nebo dalším použitém materiálu</w:t>
      </w:r>
      <w:r w:rsidR="00FF6C82">
        <w:rPr>
          <w:iCs/>
        </w:rPr>
        <w:t>,</w:t>
      </w:r>
    </w:p>
    <w:p w:rsidR="00D63066" w:rsidRDefault="00A5709C" w:rsidP="00D63066">
      <w:pPr>
        <w:pStyle w:val="Odstavecseseznamem"/>
        <w:numPr>
          <w:ilvl w:val="1"/>
          <w:numId w:val="33"/>
        </w:numPr>
        <w:spacing w:after="240"/>
        <w:ind w:left="1434" w:hanging="357"/>
        <w:contextualSpacing/>
        <w:jc w:val="both"/>
        <w:rPr>
          <w:iCs/>
        </w:rPr>
      </w:pPr>
      <w:r w:rsidRPr="00D63066">
        <w:rPr>
          <w:iCs/>
        </w:rPr>
        <w:t>zhotovitel je povinen prokázat kvalitu materiálu, kterým budou prováděny malířské práce, atestem a prohlášením o shodě materiálu, který bude součástí předávac</w:t>
      </w:r>
      <w:r w:rsidR="00D63066" w:rsidRPr="00D63066">
        <w:rPr>
          <w:iCs/>
        </w:rPr>
        <w:t>ího protokolu za provedené dílo,</w:t>
      </w:r>
    </w:p>
    <w:p w:rsidR="00D63066" w:rsidRDefault="00D63066" w:rsidP="00E92B0A">
      <w:pPr>
        <w:pStyle w:val="Odstavecseseznamem"/>
        <w:numPr>
          <w:ilvl w:val="1"/>
          <w:numId w:val="33"/>
        </w:numPr>
        <w:spacing w:after="240"/>
        <w:ind w:left="1434" w:hanging="357"/>
        <w:contextualSpacing/>
        <w:jc w:val="both"/>
        <w:rPr>
          <w:iCs/>
        </w:rPr>
      </w:pPr>
      <w:r w:rsidRPr="00D63066">
        <w:rPr>
          <w:iCs/>
        </w:rPr>
        <w:t>doprava materiálu: veškeré náklady na dopravu</w:t>
      </w:r>
      <w:r w:rsidR="00E20027">
        <w:rPr>
          <w:iCs/>
        </w:rPr>
        <w:t>,</w:t>
      </w:r>
    </w:p>
    <w:p w:rsidR="00E92B0A" w:rsidRDefault="00E20027" w:rsidP="00710C1C">
      <w:pPr>
        <w:pStyle w:val="Odstavecseseznamem"/>
        <w:numPr>
          <w:ilvl w:val="1"/>
          <w:numId w:val="33"/>
        </w:numPr>
        <w:ind w:left="1434" w:hanging="357"/>
        <w:contextualSpacing/>
        <w:jc w:val="both"/>
        <w:rPr>
          <w:iCs/>
        </w:rPr>
      </w:pPr>
      <w:r>
        <w:rPr>
          <w:iCs/>
        </w:rPr>
        <w:t>p</w:t>
      </w:r>
      <w:r w:rsidR="00E92B0A">
        <w:rPr>
          <w:iCs/>
        </w:rPr>
        <w:t xml:space="preserve">ůvodcem veškerých odpadů spojených s dodávkou nebo prováděnými pracemi je </w:t>
      </w:r>
      <w:r w:rsidR="00402818">
        <w:rPr>
          <w:iCs/>
        </w:rPr>
        <w:t>zhotovitel</w:t>
      </w:r>
      <w:r w:rsidR="00E92B0A">
        <w:rPr>
          <w:iCs/>
        </w:rPr>
        <w:t>.</w:t>
      </w:r>
    </w:p>
    <w:p w:rsidR="00E92B0A" w:rsidRPr="00D63066" w:rsidRDefault="00E92B0A" w:rsidP="00E92B0A">
      <w:pPr>
        <w:pStyle w:val="Odstavecseseznamem"/>
        <w:spacing w:after="240"/>
        <w:ind w:left="1440"/>
        <w:jc w:val="both"/>
        <w:rPr>
          <w:iCs/>
        </w:rPr>
      </w:pPr>
    </w:p>
    <w:p w:rsidR="00A5709C" w:rsidRPr="005346CF" w:rsidRDefault="00A5709C" w:rsidP="005346CF">
      <w:pPr>
        <w:pStyle w:val="Odstavecseseznamem"/>
        <w:numPr>
          <w:ilvl w:val="0"/>
          <w:numId w:val="33"/>
        </w:numPr>
        <w:spacing w:after="240"/>
        <w:jc w:val="both"/>
        <w:rPr>
          <w:iCs/>
        </w:rPr>
      </w:pPr>
      <w:r w:rsidRPr="005346CF">
        <w:rPr>
          <w:iCs/>
        </w:rPr>
        <w:t>Případné další přidružené a nezbytné práce výše neuvedené, které zaručí řádné provedení díla, včetně záruky minimálně v trvání 24 měsíců.</w:t>
      </w:r>
    </w:p>
    <w:p w:rsidR="00A5709C" w:rsidRPr="00214B7B" w:rsidRDefault="00A5709C" w:rsidP="00103E9C">
      <w:pPr>
        <w:spacing w:after="120"/>
        <w:ind w:left="284"/>
        <w:jc w:val="both"/>
      </w:pPr>
    </w:p>
    <w:p w:rsidR="00C6761B" w:rsidRPr="00850864" w:rsidRDefault="00C6761B" w:rsidP="00881749">
      <w:pPr>
        <w:jc w:val="both"/>
        <w:rPr>
          <w:b/>
        </w:rPr>
      </w:pPr>
    </w:p>
    <w:p w:rsidR="00C6761B" w:rsidRPr="00850864" w:rsidRDefault="00C6761B" w:rsidP="00C6761B">
      <w:pPr>
        <w:jc w:val="center"/>
        <w:outlineLvl w:val="0"/>
        <w:rPr>
          <w:b/>
        </w:rPr>
      </w:pPr>
      <w:r>
        <w:rPr>
          <w:b/>
        </w:rPr>
        <w:t>Článek I</w:t>
      </w:r>
      <w:r w:rsidR="00E712EF">
        <w:rPr>
          <w:b/>
        </w:rPr>
        <w:t>V</w:t>
      </w:r>
      <w:r w:rsidRPr="00850864">
        <w:rPr>
          <w:b/>
        </w:rPr>
        <w:t>.</w:t>
      </w:r>
    </w:p>
    <w:p w:rsidR="00C6761B" w:rsidRPr="00D10516" w:rsidRDefault="00E712EF" w:rsidP="00C6761B">
      <w:pPr>
        <w:spacing w:after="120"/>
        <w:jc w:val="center"/>
        <w:rPr>
          <w:b/>
        </w:rPr>
      </w:pPr>
      <w:r w:rsidRPr="00D10516">
        <w:rPr>
          <w:b/>
        </w:rPr>
        <w:t>Doba a místo plnění</w:t>
      </w:r>
    </w:p>
    <w:p w:rsidR="0006687D" w:rsidRPr="00D10516" w:rsidRDefault="00541368" w:rsidP="000B52CA">
      <w:pPr>
        <w:numPr>
          <w:ilvl w:val="0"/>
          <w:numId w:val="22"/>
        </w:numPr>
        <w:tabs>
          <w:tab w:val="clear" w:pos="766"/>
        </w:tabs>
        <w:spacing w:after="120"/>
        <w:ind w:left="284" w:hanging="284"/>
        <w:contextualSpacing/>
        <w:jc w:val="both"/>
      </w:pPr>
      <w:r w:rsidRPr="00D10516">
        <w:t>Zhotovitel se zavazuje provést dílo v</w:t>
      </w:r>
      <w:r w:rsidR="003C32D3" w:rsidRPr="00D10516">
        <w:t xml:space="preserve"> termínu </w:t>
      </w:r>
      <w:r w:rsidR="00A811F2">
        <w:t>září</w:t>
      </w:r>
      <w:r w:rsidR="00FD0A0E" w:rsidRPr="00D10516">
        <w:t>–</w:t>
      </w:r>
      <w:r w:rsidR="00A811F2">
        <w:t>říj</w:t>
      </w:r>
      <w:r w:rsidR="0053680B">
        <w:t>en</w:t>
      </w:r>
      <w:r w:rsidR="00FD0A0E" w:rsidRPr="00D10516">
        <w:t xml:space="preserve"> 202</w:t>
      </w:r>
      <w:r w:rsidR="00BD701B">
        <w:t>2</w:t>
      </w:r>
      <w:r w:rsidR="00FD0A0E" w:rsidRPr="00D10516">
        <w:t>, maximálně</w:t>
      </w:r>
      <w:r w:rsidR="007A441D">
        <w:br/>
      </w:r>
      <w:r w:rsidR="00FD0A0E" w:rsidRPr="00D10516">
        <w:t xml:space="preserve">do </w:t>
      </w:r>
      <w:r w:rsidR="0053680B">
        <w:t>3</w:t>
      </w:r>
      <w:r w:rsidR="00A811F2">
        <w:t>1</w:t>
      </w:r>
      <w:r w:rsidR="00FD0A0E" w:rsidRPr="000126E1">
        <w:t xml:space="preserve">. </w:t>
      </w:r>
      <w:r w:rsidR="00A811F2">
        <w:t>10</w:t>
      </w:r>
      <w:r w:rsidR="00FD0A0E" w:rsidRPr="000126E1">
        <w:t>. 202</w:t>
      </w:r>
      <w:r w:rsidR="00BD701B">
        <w:t>2</w:t>
      </w:r>
      <w:r w:rsidR="003C32D3" w:rsidRPr="000126E1">
        <w:t xml:space="preserve">, </w:t>
      </w:r>
      <w:r w:rsidR="00CA658D" w:rsidRPr="000126E1">
        <w:t xml:space="preserve">doba prací </w:t>
      </w:r>
      <w:r w:rsidR="00CA658D" w:rsidRPr="003A3C98">
        <w:t xml:space="preserve">nepřekročí </w:t>
      </w:r>
      <w:r w:rsidR="003271A1" w:rsidRPr="003A3C98">
        <w:t>4</w:t>
      </w:r>
      <w:r w:rsidR="003C32D3" w:rsidRPr="003A3C98">
        <w:t xml:space="preserve"> týdny</w:t>
      </w:r>
      <w:r w:rsidR="003C32D3" w:rsidRPr="00D10516">
        <w:t>.</w:t>
      </w:r>
      <w:r w:rsidR="00A930BB" w:rsidRPr="00D10516">
        <w:t xml:space="preserve"> </w:t>
      </w:r>
      <w:r w:rsidR="000B52CA" w:rsidRPr="00D10516">
        <w:t>Přesný harmonogram prací bud</w:t>
      </w:r>
      <w:r w:rsidR="00A85D5D" w:rsidRPr="00D10516">
        <w:t xml:space="preserve">e projednán a odsouhlasen </w:t>
      </w:r>
      <w:r w:rsidR="004B5221">
        <w:t xml:space="preserve">do </w:t>
      </w:r>
      <w:r w:rsidR="00796631" w:rsidRPr="00C83331">
        <w:t>3</w:t>
      </w:r>
      <w:r w:rsidR="003A3C98" w:rsidRPr="00C83331">
        <w:t>0</w:t>
      </w:r>
      <w:r w:rsidR="003A3C98" w:rsidRPr="003A3C98">
        <w:t xml:space="preserve"> pracovních dnů </w:t>
      </w:r>
      <w:r w:rsidR="004B5221">
        <w:t xml:space="preserve">od podpisu této smlouvy </w:t>
      </w:r>
      <w:r w:rsidR="004B5221" w:rsidRPr="00D10516">
        <w:t>Jaroslavem Kuřátkem, vedoucím provozního oddělení RP Ústí nad Labem</w:t>
      </w:r>
      <w:r w:rsidR="005862D8" w:rsidRPr="00E135A1">
        <w:t>.</w:t>
      </w:r>
    </w:p>
    <w:p w:rsidR="000B52CA" w:rsidRDefault="000B52CA" w:rsidP="000B52CA">
      <w:pPr>
        <w:spacing w:after="120"/>
        <w:ind w:left="284"/>
        <w:contextualSpacing/>
        <w:jc w:val="both"/>
      </w:pPr>
    </w:p>
    <w:p w:rsidR="00CA658D" w:rsidRPr="0053796A" w:rsidRDefault="00E92B0A" w:rsidP="00E92B0A">
      <w:pPr>
        <w:numPr>
          <w:ilvl w:val="0"/>
          <w:numId w:val="22"/>
        </w:numPr>
        <w:tabs>
          <w:tab w:val="clear" w:pos="766"/>
        </w:tabs>
        <w:autoSpaceDE w:val="0"/>
        <w:autoSpaceDN w:val="0"/>
        <w:adjustRightInd w:val="0"/>
        <w:spacing w:after="120"/>
        <w:ind w:left="284" w:hanging="284"/>
        <w:contextualSpacing/>
        <w:jc w:val="both"/>
        <w:rPr>
          <w:i/>
          <w:iCs/>
          <w:u w:val="single"/>
        </w:rPr>
      </w:pPr>
      <w:r>
        <w:t>Místem plnění jsou prostory objednatele v budově</w:t>
      </w:r>
      <w:r w:rsidR="00C10AD7">
        <w:t xml:space="preserve"> </w:t>
      </w:r>
      <w:r w:rsidR="00A811F2">
        <w:t>Myslbekova 1387/5</w:t>
      </w:r>
      <w:r>
        <w:t xml:space="preserve">, </w:t>
      </w:r>
      <w:r w:rsidR="00BD701B">
        <w:t>4</w:t>
      </w:r>
      <w:r w:rsidR="00A811F2">
        <w:t>05</w:t>
      </w:r>
      <w:r w:rsidR="00BD701B">
        <w:t xml:space="preserve"> 01 </w:t>
      </w:r>
      <w:r w:rsidR="00A811F2">
        <w:t>Děčín</w:t>
      </w:r>
      <w:r>
        <w:t xml:space="preserve"> uvedené v Příloze č. 1, která je nedílnou součástí této smlouvy.</w:t>
      </w:r>
    </w:p>
    <w:p w:rsidR="009D049A" w:rsidRPr="0057072E" w:rsidRDefault="009D049A" w:rsidP="00662BD9">
      <w:pPr>
        <w:spacing w:after="120"/>
        <w:ind w:left="284"/>
        <w:jc w:val="both"/>
      </w:pPr>
    </w:p>
    <w:p w:rsidR="00FE3428" w:rsidRDefault="00FE3428" w:rsidP="00FE3428">
      <w:pPr>
        <w:outlineLvl w:val="0"/>
        <w:rPr>
          <w:b/>
        </w:rPr>
      </w:pPr>
    </w:p>
    <w:p w:rsidR="00C6761B" w:rsidRPr="00850864" w:rsidRDefault="009B6903" w:rsidP="00C6761B">
      <w:pPr>
        <w:jc w:val="center"/>
        <w:outlineLvl w:val="0"/>
        <w:rPr>
          <w:b/>
        </w:rPr>
      </w:pPr>
      <w:r>
        <w:rPr>
          <w:b/>
        </w:rPr>
        <w:t xml:space="preserve">Článek </w:t>
      </w:r>
      <w:r w:rsidR="00C6761B" w:rsidRPr="00850864">
        <w:rPr>
          <w:b/>
        </w:rPr>
        <w:t>V.</w:t>
      </w:r>
    </w:p>
    <w:p w:rsidR="00C6761B" w:rsidRPr="00243270" w:rsidRDefault="00C6761B" w:rsidP="00C6761B">
      <w:pPr>
        <w:spacing w:after="120"/>
        <w:jc w:val="center"/>
        <w:rPr>
          <w:b/>
        </w:rPr>
      </w:pPr>
      <w:r>
        <w:rPr>
          <w:b/>
        </w:rPr>
        <w:t>Cena díla a platební podmínky</w:t>
      </w:r>
    </w:p>
    <w:p w:rsidR="0043315E" w:rsidRDefault="004164AA" w:rsidP="00630BA5">
      <w:pPr>
        <w:numPr>
          <w:ilvl w:val="0"/>
          <w:numId w:val="19"/>
        </w:numPr>
        <w:tabs>
          <w:tab w:val="clear" w:pos="360"/>
        </w:tabs>
        <w:spacing w:after="120"/>
        <w:ind w:left="284" w:hanging="284"/>
        <w:jc w:val="both"/>
      </w:pPr>
      <w:r>
        <w:t xml:space="preserve">Cena díla </w:t>
      </w:r>
      <w:r w:rsidR="0043315E">
        <w:t>je stanovena dohodou smluvních stran následovně:</w:t>
      </w:r>
    </w:p>
    <w:p w:rsidR="001D3A54" w:rsidRDefault="001D3A54" w:rsidP="001D3A54">
      <w:pPr>
        <w:spacing w:after="120"/>
        <w:ind w:left="284"/>
        <w:jc w:val="both"/>
      </w:pPr>
    </w:p>
    <w:tbl>
      <w:tblPr>
        <w:tblW w:w="90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497"/>
      </w:tblGrid>
      <w:tr w:rsidR="001D3A54" w:rsidRPr="006C1534" w:rsidTr="00BA2654">
        <w:trPr>
          <w:trHeight w:val="396"/>
        </w:trPr>
        <w:tc>
          <w:tcPr>
            <w:tcW w:w="9005" w:type="dxa"/>
            <w:gridSpan w:val="2"/>
            <w:shd w:val="clear" w:color="auto" w:fill="auto"/>
          </w:tcPr>
          <w:p w:rsidR="001D3A54" w:rsidRPr="001D3A54" w:rsidRDefault="001D3A54" w:rsidP="001D3A54">
            <w:pPr>
              <w:spacing w:after="120"/>
              <w:rPr>
                <w:b/>
              </w:rPr>
            </w:pPr>
            <w:r w:rsidRPr="001D3A54">
              <w:rPr>
                <w:b/>
              </w:rPr>
              <w:t>Výmalba 1681 m</w:t>
            </w:r>
            <w:r w:rsidRPr="001D3A54">
              <w:rPr>
                <w:b/>
                <w:vertAlign w:val="superscript"/>
              </w:rPr>
              <w:t>2</w:t>
            </w:r>
            <w:r w:rsidRPr="001D3A54">
              <w:rPr>
                <w:b/>
              </w:rPr>
              <w:t xml:space="preserve"> dle Čl. III. Specifikace předmětu plnění</w:t>
            </w:r>
          </w:p>
        </w:tc>
      </w:tr>
      <w:tr w:rsidR="00420B2B" w:rsidRPr="006C1534" w:rsidTr="003337DF">
        <w:trPr>
          <w:trHeight w:val="396"/>
        </w:trPr>
        <w:tc>
          <w:tcPr>
            <w:tcW w:w="7508" w:type="dxa"/>
            <w:shd w:val="clear" w:color="auto" w:fill="auto"/>
          </w:tcPr>
          <w:p w:rsidR="00420B2B" w:rsidRPr="001D3A54" w:rsidRDefault="00420B2B" w:rsidP="00992FE5">
            <w:pPr>
              <w:spacing w:after="120"/>
              <w:jc w:val="both"/>
              <w:rPr>
                <w:b/>
              </w:rPr>
            </w:pPr>
            <w:r w:rsidRPr="001D3A54">
              <w:rPr>
                <w:b/>
              </w:rPr>
              <w:t>Celkem bez DPH</w:t>
            </w:r>
          </w:p>
        </w:tc>
        <w:tc>
          <w:tcPr>
            <w:tcW w:w="1497" w:type="dxa"/>
            <w:shd w:val="clear" w:color="auto" w:fill="auto"/>
          </w:tcPr>
          <w:p w:rsidR="00420B2B" w:rsidRPr="001D3A54" w:rsidRDefault="003337DF" w:rsidP="00747578">
            <w:pPr>
              <w:spacing w:after="120"/>
              <w:jc w:val="right"/>
              <w:rPr>
                <w:b/>
              </w:rPr>
            </w:pPr>
            <w:r w:rsidRPr="001D3A54">
              <w:rPr>
                <w:b/>
              </w:rPr>
              <w:t>64 356,50</w:t>
            </w:r>
          </w:p>
        </w:tc>
      </w:tr>
      <w:tr w:rsidR="00420B2B" w:rsidRPr="006C1534" w:rsidTr="003337DF">
        <w:trPr>
          <w:trHeight w:val="396"/>
        </w:trPr>
        <w:tc>
          <w:tcPr>
            <w:tcW w:w="7508" w:type="dxa"/>
            <w:shd w:val="clear" w:color="auto" w:fill="auto"/>
          </w:tcPr>
          <w:p w:rsidR="00420B2B" w:rsidRPr="001D3A54" w:rsidRDefault="00420B2B" w:rsidP="00992FE5">
            <w:pPr>
              <w:spacing w:after="120"/>
              <w:jc w:val="both"/>
              <w:rPr>
                <w:b/>
              </w:rPr>
            </w:pPr>
            <w:r w:rsidRPr="001D3A54">
              <w:rPr>
                <w:b/>
              </w:rPr>
              <w:t>DPH 21 %</w:t>
            </w:r>
          </w:p>
        </w:tc>
        <w:tc>
          <w:tcPr>
            <w:tcW w:w="1497" w:type="dxa"/>
            <w:shd w:val="clear" w:color="auto" w:fill="auto"/>
          </w:tcPr>
          <w:p w:rsidR="00420B2B" w:rsidRPr="001D3A54" w:rsidRDefault="003337DF" w:rsidP="00747578">
            <w:pPr>
              <w:spacing w:after="120"/>
              <w:jc w:val="right"/>
              <w:rPr>
                <w:b/>
              </w:rPr>
            </w:pPr>
            <w:r w:rsidRPr="001D3A54">
              <w:rPr>
                <w:b/>
              </w:rPr>
              <w:t>13 514,90</w:t>
            </w:r>
          </w:p>
        </w:tc>
      </w:tr>
      <w:tr w:rsidR="00420B2B" w:rsidRPr="006C1534" w:rsidTr="003337DF">
        <w:trPr>
          <w:trHeight w:val="275"/>
        </w:trPr>
        <w:tc>
          <w:tcPr>
            <w:tcW w:w="7508" w:type="dxa"/>
            <w:shd w:val="clear" w:color="auto" w:fill="auto"/>
          </w:tcPr>
          <w:p w:rsidR="00420B2B" w:rsidRPr="001D3A54" w:rsidRDefault="00420B2B" w:rsidP="001A48CF">
            <w:pPr>
              <w:spacing w:after="120"/>
              <w:jc w:val="both"/>
              <w:rPr>
                <w:b/>
              </w:rPr>
            </w:pPr>
            <w:r w:rsidRPr="001D3A54">
              <w:rPr>
                <w:b/>
              </w:rPr>
              <w:t>Celková cena včetně DPH</w:t>
            </w:r>
          </w:p>
        </w:tc>
        <w:tc>
          <w:tcPr>
            <w:tcW w:w="1497" w:type="dxa"/>
            <w:shd w:val="clear" w:color="auto" w:fill="auto"/>
          </w:tcPr>
          <w:p w:rsidR="00420B2B" w:rsidRPr="001D3A54" w:rsidRDefault="00591C48" w:rsidP="00992FE5">
            <w:pPr>
              <w:spacing w:after="120"/>
              <w:jc w:val="right"/>
              <w:rPr>
                <w:b/>
              </w:rPr>
            </w:pPr>
            <w:r w:rsidRPr="001D3A54">
              <w:rPr>
                <w:b/>
              </w:rPr>
              <w:t>77 871,40</w:t>
            </w:r>
          </w:p>
        </w:tc>
      </w:tr>
    </w:tbl>
    <w:p w:rsidR="002E1154" w:rsidRPr="006C1534" w:rsidRDefault="002E1154" w:rsidP="009B46D5">
      <w:pPr>
        <w:spacing w:after="120"/>
        <w:jc w:val="both"/>
        <w:rPr>
          <w:color w:val="FF0000"/>
        </w:rPr>
      </w:pPr>
    </w:p>
    <w:p w:rsidR="009B46D5" w:rsidRDefault="009B46D5" w:rsidP="009B46D5">
      <w:pPr>
        <w:numPr>
          <w:ilvl w:val="0"/>
          <w:numId w:val="19"/>
        </w:numPr>
        <w:tabs>
          <w:tab w:val="clear" w:pos="360"/>
        </w:tabs>
        <w:spacing w:after="120"/>
        <w:ind w:left="284" w:hanging="284"/>
        <w:jc w:val="both"/>
      </w:pPr>
      <w:r>
        <w:t>Cena díla se mezi smluvními stranami sjednává dle odst. 1</w:t>
      </w:r>
      <w:r w:rsidR="00CA658D">
        <w:t xml:space="preserve"> tohoto článku na částku </w:t>
      </w:r>
      <w:r w:rsidR="00591C48">
        <w:t>77 871,40</w:t>
      </w:r>
      <w:r w:rsidR="00CA658D" w:rsidRPr="00BD701B">
        <w:rPr>
          <w:color w:val="FF0000"/>
        </w:rPr>
        <w:t xml:space="preserve"> </w:t>
      </w:r>
      <w:r w:rsidR="00CA658D">
        <w:t xml:space="preserve">Kč </w:t>
      </w:r>
      <w:r w:rsidR="004B5221" w:rsidRPr="0089456F">
        <w:t xml:space="preserve">(slovy: </w:t>
      </w:r>
      <w:r w:rsidR="00591C48" w:rsidRPr="00591C48">
        <w:t>sedmdesát sedm tisíc osm set sedmdesát jedna</w:t>
      </w:r>
      <w:r w:rsidR="004B5221" w:rsidRPr="00591C48">
        <w:t xml:space="preserve"> </w:t>
      </w:r>
      <w:r w:rsidR="004B5221" w:rsidRPr="0089456F">
        <w:t>korun</w:t>
      </w:r>
      <w:r w:rsidR="00591C48">
        <w:t>a</w:t>
      </w:r>
      <w:r w:rsidR="004B5221">
        <w:t xml:space="preserve"> česk</w:t>
      </w:r>
      <w:r w:rsidR="00591C48">
        <w:t>á a čtyřicet haléřů</w:t>
      </w:r>
      <w:r w:rsidR="004B5221" w:rsidRPr="0089456F">
        <w:t xml:space="preserve">) </w:t>
      </w:r>
      <w:r w:rsidR="00CA658D">
        <w:t>včetně DPH a byla určena na základě veřejné zakázky</w:t>
      </w:r>
      <w:r w:rsidR="00F620B1">
        <w:t xml:space="preserve"> </w:t>
      </w:r>
      <w:r w:rsidR="0053796A">
        <w:t xml:space="preserve">malého rozsahu ID </w:t>
      </w:r>
      <w:r w:rsidR="006C1534">
        <w:t>2</w:t>
      </w:r>
      <w:r w:rsidR="00BD701B">
        <w:t>2</w:t>
      </w:r>
      <w:r w:rsidR="00DD6BA4">
        <w:t>00</w:t>
      </w:r>
      <w:r w:rsidR="00BD701B">
        <w:t>00</w:t>
      </w:r>
      <w:r w:rsidR="00A811F2">
        <w:t>3</w:t>
      </w:r>
      <w:r w:rsidR="00A30CB9" w:rsidRPr="00A30CB9">
        <w:t xml:space="preserve"> </w:t>
      </w:r>
      <w:r w:rsidR="00A30CB9">
        <w:t>s názvem „</w:t>
      </w:r>
      <w:r w:rsidR="00EE0413" w:rsidRPr="00344925">
        <w:t xml:space="preserve">Výmalba KLIPR </w:t>
      </w:r>
      <w:r w:rsidR="00A811F2">
        <w:t>Děčín</w:t>
      </w:r>
      <w:r w:rsidR="00A30CB9">
        <w:t>“.</w:t>
      </w:r>
    </w:p>
    <w:p w:rsidR="004164AA" w:rsidRPr="00A30CB9" w:rsidRDefault="004164AA" w:rsidP="00E7259A">
      <w:pPr>
        <w:numPr>
          <w:ilvl w:val="0"/>
          <w:numId w:val="19"/>
        </w:numPr>
        <w:tabs>
          <w:tab w:val="clear" w:pos="360"/>
        </w:tabs>
        <w:spacing w:after="120"/>
        <w:ind w:left="284" w:hanging="284"/>
        <w:jc w:val="both"/>
      </w:pPr>
      <w:r w:rsidRPr="00A30CB9">
        <w:t>Pro případ, že se během provádění díla projeví nutnost podstatného zvýšení ceny, zavazuje se zhotovitel objednatele bez zbytečného odkladu upozornit. Při překročení kalkulace o více než 10 % ceny dohodnuté v </w:t>
      </w:r>
      <w:r w:rsidR="00FA24C9">
        <w:t>odst</w:t>
      </w:r>
      <w:r w:rsidRPr="00A30CB9">
        <w:t>.</w:t>
      </w:r>
      <w:r w:rsidR="00FA24C9">
        <w:t xml:space="preserve"> 1</w:t>
      </w:r>
      <w:r w:rsidRPr="00A30CB9">
        <w:t xml:space="preserve"> tohoto článku je zhotovitel důvod tohoto překročení povinen oznámit objednateli ihned, nejpozději do tří kalendářních dnů, přičemž si objednatel vyhrazuje právo v takovém případě od uzavřené smlouvy odstoupit.</w:t>
      </w:r>
    </w:p>
    <w:p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w:t>
      </w:r>
      <w:r w:rsidR="008111F4">
        <w:br/>
      </w:r>
      <w:r w:rsidRPr="00546814">
        <w:t xml:space="preserve">a to na základě faktury se splatností 30 dnů ode dne jejího doručení na adresu Všeobecná zdravotní pojišťovna České republiky, </w:t>
      </w:r>
      <w:r w:rsidR="00CA658D">
        <w:t>RP Ústí nad Labem</w:t>
      </w:r>
      <w:r>
        <w:t>,</w:t>
      </w:r>
      <w:r w:rsidRPr="008C15D6">
        <w:t xml:space="preserve"> </w:t>
      </w:r>
      <w:r w:rsidR="00CA658D">
        <w:t xml:space="preserve">Mírové </w:t>
      </w:r>
      <w:r w:rsidR="00BD701B">
        <w:t xml:space="preserve">náměstí </w:t>
      </w:r>
      <w:proofErr w:type="gramStart"/>
      <w:r w:rsidR="00BD701B">
        <w:t>35</w:t>
      </w:r>
      <w:r w:rsidR="00CA658D">
        <w:t>C</w:t>
      </w:r>
      <w:proofErr w:type="gramEnd"/>
      <w:r w:rsidR="00CA658D">
        <w:t xml:space="preserve">, 400 </w:t>
      </w:r>
      <w:r w:rsidR="00BD701B">
        <w:t>01</w:t>
      </w:r>
      <w:r w:rsidR="00CA658D">
        <w:t xml:space="preserve"> Ústí nad Labem</w:t>
      </w:r>
      <w:r w:rsidRPr="008C15D6">
        <w:t xml:space="preserve">. </w:t>
      </w:r>
      <w:r w:rsidR="004C5F7A">
        <w:t>F</w:t>
      </w:r>
      <w:r>
        <w:t xml:space="preserve">aktura bude vystavena </w:t>
      </w:r>
      <w:r w:rsidR="009B6903">
        <w:t xml:space="preserve">a odeslána do </w:t>
      </w:r>
      <w:r>
        <w:t xml:space="preserve">5 dnů od </w:t>
      </w:r>
      <w:r w:rsidR="004E5868">
        <w:t>předání díla objednateli potvrzeného předávacím protokolem</w:t>
      </w:r>
      <w:r>
        <w:t>.</w:t>
      </w:r>
    </w:p>
    <w:p w:rsidR="00C6761B" w:rsidRPr="00763C4C" w:rsidRDefault="009B6903" w:rsidP="00E7259A">
      <w:pPr>
        <w:numPr>
          <w:ilvl w:val="0"/>
          <w:numId w:val="19"/>
        </w:numPr>
        <w:tabs>
          <w:tab w:val="clear" w:pos="360"/>
        </w:tabs>
        <w:spacing w:after="120"/>
        <w:ind w:left="284" w:hanging="284"/>
        <w:jc w:val="both"/>
        <w:rPr>
          <w:color w:val="FF0000"/>
        </w:rPr>
      </w:pPr>
      <w:r w:rsidRPr="00F91473">
        <w:t>F</w:t>
      </w:r>
      <w:r w:rsidR="00C6761B" w:rsidRPr="00F91473">
        <w:t>aktura musí obsahovat náležitosti stanovené zákonem č. 563/1991 Sb., o účetnictví, ve</w:t>
      </w:r>
      <w:r w:rsidR="008111F4">
        <w:t> </w:t>
      </w:r>
      <w:r w:rsidR="00C6761B" w:rsidRPr="00F91473">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r w:rsidR="00C6761B" w:rsidRPr="00763C4C">
        <w:rPr>
          <w:color w:val="FF0000"/>
        </w:rPr>
        <w:t>.</w:t>
      </w:r>
    </w:p>
    <w:p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33219C" w:rsidRPr="00C60E16">
        <w:t>00</w:t>
      </w:r>
      <w:r w:rsidR="00A811F2">
        <w:t>3</w:t>
      </w:r>
      <w:r w:rsidR="0033219C" w:rsidRPr="0033219C">
        <w:t>/20</w:t>
      </w:r>
      <w:r w:rsidR="006C1534">
        <w:t>2</w:t>
      </w:r>
      <w:r w:rsidR="00BD701B">
        <w:t>2</w:t>
      </w:r>
      <w:r w:rsidR="0033219C" w:rsidRPr="0033219C">
        <w:t>/PROVOZ/ID</w:t>
      </w:r>
      <w:r w:rsidR="006C1534">
        <w:t>2</w:t>
      </w:r>
      <w:r w:rsidR="00BD701B">
        <w:t>2</w:t>
      </w:r>
      <w:r w:rsidR="00DD6BA4">
        <w:t>00</w:t>
      </w:r>
      <w:r w:rsidR="00BD701B">
        <w:t>00</w:t>
      </w:r>
      <w:r w:rsidR="00A811F2">
        <w:t>3</w:t>
      </w:r>
      <w:r w:rsidR="0033219C">
        <w:t xml:space="preserve"> </w:t>
      </w:r>
      <w:r>
        <w:t>na</w:t>
      </w:r>
      <w:r w:rsidR="00710C1C">
        <w:t> </w:t>
      </w:r>
      <w:r>
        <w:t>faktuře i v dalších písemnostech a kores</w:t>
      </w:r>
      <w:r w:rsidR="00FF273B">
        <w:t>pondenci, vztahující se k této s</w:t>
      </w:r>
      <w:r>
        <w:t>mlouvě.</w:t>
      </w:r>
    </w:p>
    <w:p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w:t>
      </w:r>
      <w:r w:rsidR="008111F4">
        <w:t> </w:t>
      </w:r>
      <w:r w:rsidRPr="00850864">
        <w:t xml:space="preserve">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w:t>
      </w:r>
      <w:r w:rsidR="004B5221">
        <w:t>4</w:t>
      </w:r>
      <w:r w:rsidR="009B6903">
        <w:t xml:space="preserve"> tohoto článku</w:t>
      </w:r>
      <w:r w:rsidRPr="00850864">
        <w:t>.</w:t>
      </w:r>
    </w:p>
    <w:p w:rsidR="00E7291D" w:rsidRDefault="009B6903" w:rsidP="00EE65FE">
      <w:pPr>
        <w:numPr>
          <w:ilvl w:val="0"/>
          <w:numId w:val="19"/>
        </w:numPr>
        <w:tabs>
          <w:tab w:val="clear" w:pos="360"/>
        </w:tabs>
        <w:spacing w:after="120"/>
        <w:ind w:left="284" w:hanging="284"/>
        <w:jc w:val="both"/>
      </w:pPr>
      <w:r>
        <w:t>Objednatel nebude zhotoviteli poskytovat žádné zálohy</w:t>
      </w:r>
      <w:r w:rsidR="008D6A1E">
        <w:t>.</w:t>
      </w:r>
    </w:p>
    <w:p w:rsidR="00A87B29" w:rsidRDefault="00A87B29" w:rsidP="00352E06">
      <w:pPr>
        <w:jc w:val="both"/>
      </w:pPr>
    </w:p>
    <w:p w:rsidR="001D3A54" w:rsidRDefault="001D3A54" w:rsidP="00352E06">
      <w:pPr>
        <w:jc w:val="both"/>
      </w:pPr>
    </w:p>
    <w:p w:rsidR="001D3A54" w:rsidRDefault="001D3A54" w:rsidP="00352E06">
      <w:pPr>
        <w:jc w:val="both"/>
      </w:pPr>
    </w:p>
    <w:p w:rsidR="001D3A54" w:rsidRDefault="001D3A54" w:rsidP="00352E06">
      <w:pPr>
        <w:jc w:val="both"/>
      </w:pPr>
    </w:p>
    <w:p w:rsidR="001D3A54" w:rsidRDefault="001D3A54" w:rsidP="00352E06">
      <w:pPr>
        <w:jc w:val="both"/>
      </w:pPr>
    </w:p>
    <w:p w:rsidR="009B46D5" w:rsidRPr="00850864" w:rsidRDefault="009B46D5" w:rsidP="009B46D5">
      <w:pPr>
        <w:jc w:val="center"/>
        <w:outlineLvl w:val="0"/>
        <w:rPr>
          <w:b/>
        </w:rPr>
      </w:pPr>
      <w:r w:rsidRPr="00850864">
        <w:rPr>
          <w:b/>
        </w:rPr>
        <w:lastRenderedPageBreak/>
        <w:t>Článek V</w:t>
      </w:r>
      <w:r>
        <w:rPr>
          <w:b/>
        </w:rPr>
        <w:t>I</w:t>
      </w:r>
      <w:r w:rsidRPr="00850864">
        <w:rPr>
          <w:b/>
        </w:rPr>
        <w:t>.</w:t>
      </w:r>
    </w:p>
    <w:p w:rsidR="009B46D5" w:rsidRPr="00850864" w:rsidRDefault="009B46D5" w:rsidP="009B46D5">
      <w:pPr>
        <w:spacing w:after="120"/>
        <w:jc w:val="center"/>
        <w:rPr>
          <w:b/>
        </w:rPr>
      </w:pPr>
      <w:r>
        <w:rPr>
          <w:b/>
        </w:rPr>
        <w:t>Ostatní ujednání</w:t>
      </w:r>
    </w:p>
    <w:p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 xml:space="preserve">je objednateli záruku v délce </w:t>
      </w:r>
      <w:r w:rsidR="009C1F17">
        <w:t>24</w:t>
      </w:r>
      <w:r>
        <w:t xml:space="preserve"> měsíců</w:t>
      </w:r>
      <w:r w:rsidR="00103E9C">
        <w:t>,</w:t>
      </w:r>
      <w:r w:rsidRPr="00214B7B">
        <w:t xml:space="preserve"> počínaje dnem převzetí</w:t>
      </w:r>
      <w:r>
        <w:t xml:space="preserve"> celého</w:t>
      </w:r>
      <w:r w:rsidRPr="00214B7B">
        <w:t xml:space="preserve"> díla objednatelem. </w:t>
      </w:r>
    </w:p>
    <w:p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0033219C">
        <w:t xml:space="preserve"> a</w:t>
      </w:r>
      <w:r w:rsidR="004E5868">
        <w:t xml:space="preserve"> potvrzeným předávacím protokolem.</w:t>
      </w:r>
    </w:p>
    <w:p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rsidR="009B46D5" w:rsidRDefault="009B46D5" w:rsidP="009B46D5">
      <w:pPr>
        <w:numPr>
          <w:ilvl w:val="0"/>
          <w:numId w:val="23"/>
        </w:numPr>
        <w:tabs>
          <w:tab w:val="clear" w:pos="766"/>
        </w:tabs>
        <w:spacing w:after="120"/>
        <w:ind w:left="284" w:hanging="284"/>
        <w:jc w:val="both"/>
      </w:pPr>
      <w:r w:rsidRPr="00214B7B">
        <w:t xml:space="preserve">Zhotovitel se zavazuje provést </w:t>
      </w:r>
      <w:r>
        <w:t xml:space="preserve">na vlastní náklady </w:t>
      </w:r>
      <w:r w:rsidRPr="00214B7B">
        <w:t>záruční opravu nejpozději do 5 dnů od</w:t>
      </w:r>
      <w:r w:rsidR="008111F4">
        <w:t> </w:t>
      </w:r>
      <w:r w:rsidRPr="00214B7B">
        <w:t>písemného vytknutí vad objednatelem.</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8111F4">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zákonem č. 309/2006 Sb., o zajištění dalších podmínek bezpečnosti a ochrany zdraví při práci, ve znění pozdějších předpisů a </w:t>
      </w:r>
      <w:r>
        <w:t>Nařízením vlády č.</w:t>
      </w:r>
      <w:r w:rsidR="008111F4">
        <w:t> </w:t>
      </w:r>
      <w:r>
        <w:t xml:space="preserve">591/2006 Sb., </w:t>
      </w:r>
      <w:r w:rsidRPr="00767825">
        <w:t>o bližších minimálních požadavcích na bezpečnost a ochranu zdraví při</w:t>
      </w:r>
      <w:r w:rsidR="00E26D15">
        <w:t> </w:t>
      </w:r>
      <w:r w:rsidRPr="00767825">
        <w:t xml:space="preserve">práci na staveništích. </w:t>
      </w:r>
      <w:r w:rsidRPr="00E473F4">
        <w:t>Před započetím prací bude provedena výměna rizik dle zákona</w:t>
      </w:r>
      <w:r>
        <w:t xml:space="preserve"> č. </w:t>
      </w:r>
      <w:r w:rsidRPr="00E473F4">
        <w:t>262/2006 Sb.</w:t>
      </w:r>
      <w:r w:rsidR="00982D68">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w:t>
      </w:r>
      <w:r w:rsidRPr="00C83331">
        <w:t xml:space="preserve">do </w:t>
      </w:r>
      <w:r w:rsidR="00796631" w:rsidRPr="00C83331">
        <w:t>3</w:t>
      </w:r>
      <w:r w:rsidR="003A3C98" w:rsidRPr="00C83331">
        <w:t>0</w:t>
      </w:r>
      <w:r w:rsidRPr="00C83331">
        <w:t xml:space="preserve"> </w:t>
      </w:r>
      <w:r w:rsidRPr="003A3C98">
        <w:t xml:space="preserve">pracovních dnů </w:t>
      </w:r>
      <w:r>
        <w:t xml:space="preserve">od podpisu této smlouvy </w:t>
      </w:r>
      <w:r w:rsidR="00F620B1">
        <w:t xml:space="preserve">na e-mailovou adresu </w:t>
      </w:r>
      <w:hyperlink r:id="rId12" w:history="1">
        <w:r w:rsidR="00500EDE">
          <w:rPr>
            <w:rStyle w:val="Hypertextovodkaz"/>
          </w:rPr>
          <w:t>XXXXXXXXXXXXXX</w:t>
        </w:r>
      </w:hyperlink>
      <w:r w:rsidR="00710C1C">
        <w:t xml:space="preserve"> </w:t>
      </w:r>
      <w:r>
        <w:t xml:space="preserve">jméno </w:t>
      </w:r>
      <w:r w:rsidRPr="00C60E16">
        <w:t>pověřeného</w:t>
      </w:r>
      <w:r w:rsidRPr="003A3C98">
        <w:t xml:space="preserve"> zaměstnance, který</w:t>
      </w:r>
      <w:r w:rsidRPr="00D72E87">
        <w:rPr>
          <w:bCs/>
        </w:rPr>
        <w:t xml:space="preserve"> bude provádět koordinaci opatření k ochraně bezpečnosti a zdraví zaměstnanců a postupy k jejich zajištění.</w:t>
      </w:r>
      <w:r w:rsidRPr="007525C6">
        <w:t xml:space="preserve"> </w:t>
      </w:r>
      <w:r w:rsidRPr="00767825">
        <w:t>Za</w:t>
      </w:r>
      <w:r w:rsidR="00710C1C">
        <w:t> </w:t>
      </w:r>
      <w:r w:rsidRPr="00767825">
        <w:t xml:space="preserve">případná porušení těchto předpisů nese </w:t>
      </w:r>
      <w:r>
        <w:t>zhotovitel</w:t>
      </w:r>
      <w:r w:rsidRPr="00767825">
        <w:t xml:space="preserve"> plnou odpovědnost.</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w:t>
      </w:r>
      <w:r w:rsidR="004B5221">
        <w:t>5</w:t>
      </w:r>
      <w:r w:rsidRPr="00767825">
        <w:t xml:space="preserve"> zák.</w:t>
      </w:r>
      <w:r w:rsidRPr="00767825">
        <w:br/>
        <w:t>č</w:t>
      </w:r>
      <w:r>
        <w:t>.</w:t>
      </w:r>
      <w:r w:rsidRPr="00767825">
        <w:t xml:space="preserve"> </w:t>
      </w:r>
      <w:r w:rsidR="004B5221">
        <w:t>541</w:t>
      </w:r>
      <w:r w:rsidRPr="00767825">
        <w:t>/20</w:t>
      </w:r>
      <w:r w:rsidR="004B5221">
        <w:t>20</w:t>
      </w:r>
      <w:r w:rsidRPr="00767825">
        <w:t xml:space="preserve"> Sb., o odpadech a o změně dalších zákonů, ve znění pozdějších předpisů, je</w:t>
      </w:r>
      <w:r w:rsidR="00E26D15">
        <w:t> </w:t>
      </w:r>
      <w:r>
        <w:t>zhotovitel</w:t>
      </w:r>
      <w:r w:rsidRPr="00767825">
        <w:t>, který zajistí na své náklady jejich ekologickou likvidaci.</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rsidR="00B43CF0" w:rsidRDefault="00B43CF0" w:rsidP="00B43CF0">
      <w:pPr>
        <w:pStyle w:val="Normlnweb"/>
        <w:spacing w:before="0" w:beforeAutospacing="0" w:after="120" w:afterAutospacing="0"/>
        <w:ind w:left="284"/>
        <w:jc w:val="both"/>
      </w:pPr>
    </w:p>
    <w:p w:rsidR="009B46D5" w:rsidRPr="00FA24C9" w:rsidRDefault="009B46D5" w:rsidP="00FF6C82">
      <w:pPr>
        <w:pStyle w:val="Normlnweb"/>
        <w:numPr>
          <w:ilvl w:val="0"/>
          <w:numId w:val="23"/>
        </w:numPr>
        <w:tabs>
          <w:tab w:val="clear" w:pos="766"/>
        </w:tabs>
        <w:spacing w:before="0" w:beforeAutospacing="0" w:after="120" w:afterAutospacing="0"/>
        <w:ind w:left="284" w:hanging="284"/>
        <w:jc w:val="both"/>
        <w:rPr>
          <w:color w:val="000000"/>
        </w:rPr>
      </w:pPr>
      <w:r w:rsidRPr="00FF6C82">
        <w:rPr>
          <w:color w:val="000000"/>
        </w:rPr>
        <w:lastRenderedPageBreak/>
        <w:t xml:space="preserve">Řízení bezpečnostních rizik a ochrana aktiv </w:t>
      </w:r>
      <w:r w:rsidR="00FA24C9" w:rsidRPr="00FA24C9">
        <w:rPr>
          <w:color w:val="000000"/>
        </w:rPr>
        <w:t>o</w:t>
      </w:r>
      <w:r w:rsidRPr="00FA24C9">
        <w:rPr>
          <w:color w:val="000000"/>
        </w:rPr>
        <w:t>bjednatele</w:t>
      </w:r>
    </w:p>
    <w:p w:rsidR="009B46D5" w:rsidRDefault="009B46D5"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p>
    <w:p w:rsidR="009B46D5" w:rsidRPr="009B46D5" w:rsidRDefault="009B46D5" w:rsidP="009B46D5">
      <w:pPr>
        <w:pStyle w:val="Odstavecseseznamem"/>
        <w:widowControl w:val="0"/>
        <w:numPr>
          <w:ilvl w:val="1"/>
          <w:numId w:val="23"/>
        </w:numPr>
        <w:tabs>
          <w:tab w:val="clear" w:pos="1440"/>
        </w:tabs>
        <w:autoSpaceDE w:val="0"/>
        <w:autoSpaceDN w:val="0"/>
        <w:adjustRightInd w:val="0"/>
        <w:ind w:left="993"/>
        <w:contextualSpacing/>
        <w:jc w:val="both"/>
        <w:rPr>
          <w:color w:val="000000"/>
        </w:rPr>
      </w:pPr>
      <w:r w:rsidRPr="00FA24C9">
        <w:rPr>
          <w:color w:val="000000"/>
        </w:rPr>
        <w:t xml:space="preserve">Zhotovitel je povinen činit taková opatření, aby zabránil vzniku bezpečnostního incidentu. V případě, že existuje podezření na vznik bezpečnostního incidentu nebo bezpečnostní incident již nastal, je </w:t>
      </w:r>
      <w:r w:rsidR="00FA24C9" w:rsidRPr="00FA24C9">
        <w:rPr>
          <w:color w:val="000000"/>
        </w:rPr>
        <w:t>z</w:t>
      </w:r>
      <w:r w:rsidRPr="00FA24C9">
        <w:rPr>
          <w:color w:val="000000"/>
        </w:rPr>
        <w:t>hotovitel povinen učinit taková opatření, která povedou k odvrácení či minimalizaci hrozící škody z působení bezpečnostního incidentu a tento bezpečnostní incident nebo podezření na něj neprodleně nahlásit na</w:t>
      </w:r>
      <w:r w:rsidR="00661746">
        <w:rPr>
          <w:color w:val="000000"/>
        </w:rPr>
        <w:t> </w:t>
      </w:r>
      <w:r w:rsidRPr="00FA24C9">
        <w:rPr>
          <w:color w:val="000000"/>
        </w:rPr>
        <w:t xml:space="preserve">kontaktní telefon </w:t>
      </w:r>
      <w:r w:rsidR="00FA24C9" w:rsidRPr="00FA24C9">
        <w:rPr>
          <w:color w:val="000000"/>
        </w:rPr>
        <w:t>o</w:t>
      </w:r>
      <w:r w:rsidRPr="00FA24C9">
        <w:rPr>
          <w:color w:val="000000"/>
        </w:rPr>
        <w:t>bjednatele uvedený v Článku XI</w:t>
      </w:r>
      <w:r w:rsidR="00B87C85">
        <w:rPr>
          <w:color w:val="000000"/>
        </w:rPr>
        <w:t>I</w:t>
      </w:r>
      <w:r w:rsidRPr="00FA24C9">
        <w:rPr>
          <w:color w:val="000000"/>
        </w:rPr>
        <w:t xml:space="preserve">. odst. 4. této smlouvy. V případě vzniku bezpečnostního incidentu či podezření na něj se </w:t>
      </w:r>
      <w:r w:rsidR="00FA24C9" w:rsidRPr="00FA24C9">
        <w:rPr>
          <w:color w:val="000000"/>
        </w:rPr>
        <w:t>z</w:t>
      </w:r>
      <w:r w:rsidRPr="00FA24C9">
        <w:rPr>
          <w:color w:val="000000"/>
        </w:rPr>
        <w:t xml:space="preserve">hotovitel zavazuje, že o těchto skutečnostech bude zachovávat mlčenlivost, povinnost zachovávat mlčenlivost se nevztahuje na povinnost součinnosti </w:t>
      </w:r>
      <w:r w:rsidR="00FA24C9" w:rsidRPr="00FA24C9">
        <w:rPr>
          <w:color w:val="000000"/>
        </w:rPr>
        <w:t>z</w:t>
      </w:r>
      <w:r w:rsidRPr="00FA24C9">
        <w:rPr>
          <w:color w:val="000000"/>
        </w:rPr>
        <w:t xml:space="preserve">hotovitele vůči osobám </w:t>
      </w:r>
      <w:r w:rsidR="00FA24C9" w:rsidRPr="00FA24C9">
        <w:rPr>
          <w:color w:val="000000"/>
        </w:rPr>
        <w:t>o</w:t>
      </w:r>
      <w:r w:rsidRPr="00FA24C9">
        <w:rPr>
          <w:color w:val="000000"/>
        </w:rPr>
        <w:t xml:space="preserve">bjednatele podílejících se na vyšetřování bezpečnostních incidentů. </w:t>
      </w:r>
    </w:p>
    <w:p w:rsidR="009B46D5" w:rsidRDefault="009B46D5" w:rsidP="009B46D5">
      <w:pPr>
        <w:pStyle w:val="Odstavecseseznamem"/>
        <w:widowControl w:val="0"/>
        <w:autoSpaceDE w:val="0"/>
        <w:autoSpaceDN w:val="0"/>
        <w:adjustRightInd w:val="0"/>
        <w:ind w:left="0"/>
        <w:contextualSpacing/>
        <w:jc w:val="both"/>
        <w:rPr>
          <w:color w:val="000000"/>
        </w:rPr>
      </w:pPr>
    </w:p>
    <w:p w:rsidR="00B43CF0" w:rsidRPr="000C6A99" w:rsidRDefault="00B43CF0" w:rsidP="009B46D5">
      <w:pPr>
        <w:pStyle w:val="Odstavecseseznamem"/>
        <w:widowControl w:val="0"/>
        <w:autoSpaceDE w:val="0"/>
        <w:autoSpaceDN w:val="0"/>
        <w:adjustRightInd w:val="0"/>
        <w:ind w:left="0"/>
        <w:contextualSpacing/>
        <w:jc w:val="both"/>
        <w:rPr>
          <w:color w:val="000000"/>
        </w:rPr>
      </w:pPr>
    </w:p>
    <w:p w:rsidR="00E7259A" w:rsidRDefault="00E7259A" w:rsidP="00E7259A">
      <w:pPr>
        <w:pStyle w:val="Podnadpis"/>
      </w:pPr>
      <w:r w:rsidRPr="009935AA">
        <w:t>Článek VII.</w:t>
      </w:r>
    </w:p>
    <w:p w:rsidR="00E7259A" w:rsidRDefault="00E7259A" w:rsidP="00E7259A">
      <w:pPr>
        <w:pStyle w:val="Podnadpis"/>
        <w:spacing w:after="120"/>
      </w:pPr>
      <w:r>
        <w:t>Předání a převzetí díla</w:t>
      </w:r>
    </w:p>
    <w:p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E26D15">
        <w:t> </w:t>
      </w:r>
      <w:r>
        <w:t>uskuteční do</w:t>
      </w:r>
      <w:r w:rsidR="00661746">
        <w:t> </w:t>
      </w:r>
      <w:r>
        <w:t>dvou dnů poté, co zhotovitel oznámí objednateli, že je dílo dokončeno.</w:t>
      </w:r>
    </w:p>
    <w:p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rsidR="00E7259A" w:rsidRDefault="00E7259A" w:rsidP="00352E06">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661746">
        <w:t> </w:t>
      </w:r>
      <w:r>
        <w:t>kterých zhotovitel tyto nedostatky či vady opraví nebo jiným způsobem odstraní.</w:t>
      </w:r>
    </w:p>
    <w:p w:rsidR="00C6761B" w:rsidRDefault="00C6761B" w:rsidP="00630BA5">
      <w:pPr>
        <w:outlineLvl w:val="0"/>
        <w:rPr>
          <w:b/>
        </w:rPr>
      </w:pPr>
    </w:p>
    <w:p w:rsidR="00B43CF0" w:rsidRDefault="00B43CF0" w:rsidP="00630BA5">
      <w:pPr>
        <w:outlineLvl w:val="0"/>
        <w:rPr>
          <w:b/>
        </w:rPr>
      </w:pPr>
    </w:p>
    <w:p w:rsidR="00C6761B" w:rsidRPr="00850864" w:rsidRDefault="00C6761B" w:rsidP="00C6761B">
      <w:pPr>
        <w:jc w:val="center"/>
        <w:outlineLvl w:val="0"/>
        <w:rPr>
          <w:b/>
        </w:rPr>
      </w:pPr>
      <w:r>
        <w:rPr>
          <w:b/>
        </w:rPr>
        <w:t>Článek VI</w:t>
      </w:r>
      <w:r w:rsidR="00E7259A">
        <w:rPr>
          <w:b/>
        </w:rPr>
        <w:t>II</w:t>
      </w:r>
      <w:r w:rsidRPr="00850864">
        <w:rPr>
          <w:b/>
        </w:rPr>
        <w:t>.</w:t>
      </w:r>
    </w:p>
    <w:p w:rsidR="00C6761B" w:rsidRPr="00850864" w:rsidRDefault="00C6761B" w:rsidP="00C6761B">
      <w:pPr>
        <w:spacing w:after="120"/>
        <w:jc w:val="center"/>
        <w:rPr>
          <w:b/>
        </w:rPr>
      </w:pPr>
      <w:r w:rsidRPr="00850864">
        <w:rPr>
          <w:b/>
        </w:rPr>
        <w:t>Sankční ustanovení</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E26D15">
        <w:rPr>
          <w:szCs w:val="24"/>
        </w:rPr>
        <w:t>Č</w:t>
      </w:r>
      <w:r w:rsidRPr="00214B7B">
        <w:rPr>
          <w:szCs w:val="24"/>
        </w:rPr>
        <w:t xml:space="preserve">lánku IV. této smlouvy uhradí zhotovitel objednateli smluvní pokutu ve výši 100,00 Kč </w:t>
      </w:r>
      <w:r>
        <w:rPr>
          <w:szCs w:val="24"/>
        </w:rPr>
        <w:t xml:space="preserve">(slovy: jedno sto korun českých) </w:t>
      </w:r>
      <w:r w:rsidRPr="00214B7B">
        <w:rPr>
          <w:szCs w:val="24"/>
        </w:rPr>
        <w:t xml:space="preserve">za každý den prodlení. V případě zpoždění s plněním o více jak 10 kalendářních dnů oproti termínu plnění sjednanému touto smlouvou je smlouva porušena podstatným způsobem. </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objednatele se zaplacením faktury, vyjma případu uvedeného v odst. </w:t>
      </w:r>
      <w:r w:rsidR="00BE4257">
        <w:rPr>
          <w:szCs w:val="24"/>
        </w:rPr>
        <w:t>7</w:t>
      </w:r>
      <w:r w:rsidRPr="00214B7B">
        <w:rPr>
          <w:szCs w:val="24"/>
        </w:rPr>
        <w:t xml:space="preserve"> </w:t>
      </w:r>
      <w:r w:rsidR="00E26D15">
        <w:rPr>
          <w:szCs w:val="24"/>
        </w:rPr>
        <w:t>Č</w:t>
      </w:r>
      <w:r w:rsidRPr="00214B7B">
        <w:rPr>
          <w:szCs w:val="24"/>
        </w:rPr>
        <w:t>l</w:t>
      </w:r>
      <w:r w:rsidR="00BE4257">
        <w:rPr>
          <w:szCs w:val="24"/>
        </w:rPr>
        <w:t>ánku</w:t>
      </w:r>
      <w:r w:rsidRPr="00214B7B">
        <w:rPr>
          <w:szCs w:val="24"/>
        </w:rPr>
        <w:t xml:space="preserve"> V., může zhotovitel vyúčtovat objednateli úrok z prodlení ve výši 0,01 % z</w:t>
      </w:r>
      <w:r w:rsidR="00661746">
        <w:rPr>
          <w:szCs w:val="24"/>
        </w:rPr>
        <w:t> </w:t>
      </w:r>
      <w:r w:rsidRPr="00214B7B">
        <w:rPr>
          <w:szCs w:val="24"/>
        </w:rPr>
        <w:t>nezaplacené částky předmětné faktury za každý den prodlení a objednatel je povinen tuto sankci uhradit.</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rsidR="00E7259A" w:rsidRPr="0045584C" w:rsidRDefault="00E7259A" w:rsidP="00352E06">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rsidR="00E7259A" w:rsidRDefault="00E7259A" w:rsidP="00E7259A">
      <w:pPr>
        <w:jc w:val="center"/>
        <w:rPr>
          <w:b/>
        </w:rPr>
      </w:pPr>
    </w:p>
    <w:p w:rsidR="00B43CF0" w:rsidRDefault="00B43CF0" w:rsidP="00E7259A">
      <w:pPr>
        <w:jc w:val="center"/>
        <w:rPr>
          <w:b/>
        </w:rPr>
      </w:pPr>
    </w:p>
    <w:p w:rsidR="00E7259A" w:rsidRDefault="002106BA" w:rsidP="00E7259A">
      <w:pPr>
        <w:jc w:val="center"/>
        <w:rPr>
          <w:b/>
        </w:rPr>
      </w:pPr>
      <w:r>
        <w:rPr>
          <w:b/>
        </w:rPr>
        <w:t>Článek</w:t>
      </w:r>
      <w:r w:rsidR="00E7259A">
        <w:rPr>
          <w:b/>
        </w:rPr>
        <w:t xml:space="preserve"> IX.</w:t>
      </w:r>
    </w:p>
    <w:p w:rsidR="00E7259A" w:rsidRDefault="00E7259A" w:rsidP="00795067">
      <w:pPr>
        <w:spacing w:after="120"/>
        <w:jc w:val="center"/>
        <w:rPr>
          <w:b/>
        </w:rPr>
      </w:pPr>
      <w:r>
        <w:rPr>
          <w:b/>
        </w:rPr>
        <w:t>Odstoupení od smlouvy</w:t>
      </w:r>
    </w:p>
    <w:p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rsidR="00E7259A" w:rsidRDefault="00E7259A" w:rsidP="00C6761B">
      <w:pPr>
        <w:jc w:val="both"/>
      </w:pPr>
    </w:p>
    <w:p w:rsidR="00B43CF0" w:rsidRPr="000571E1" w:rsidRDefault="00B43CF0" w:rsidP="00C6761B">
      <w:pPr>
        <w:jc w:val="both"/>
      </w:pPr>
    </w:p>
    <w:p w:rsidR="00C6761B" w:rsidRDefault="00E7259A" w:rsidP="00C6761B">
      <w:pPr>
        <w:jc w:val="center"/>
        <w:outlineLvl w:val="0"/>
        <w:rPr>
          <w:b/>
        </w:rPr>
      </w:pPr>
      <w:r>
        <w:rPr>
          <w:b/>
        </w:rPr>
        <w:t>Článek X</w:t>
      </w:r>
      <w:r w:rsidR="00C6761B">
        <w:rPr>
          <w:b/>
        </w:rPr>
        <w:t>.</w:t>
      </w:r>
    </w:p>
    <w:p w:rsidR="00C6761B" w:rsidRPr="00D62790" w:rsidRDefault="00C6761B" w:rsidP="00C6761B">
      <w:pPr>
        <w:spacing w:after="120"/>
        <w:jc w:val="center"/>
        <w:rPr>
          <w:b/>
        </w:rPr>
      </w:pPr>
      <w:r>
        <w:rPr>
          <w:b/>
        </w:rPr>
        <w:t xml:space="preserve">Ochrana skutečností, informací a údajů </w:t>
      </w:r>
    </w:p>
    <w:p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 vztahuje ochrana podle §</w:t>
      </w:r>
      <w:r w:rsidR="006310BC">
        <w:rPr>
          <w:rFonts w:ascii="Times New Roman" w:hAnsi="Times New Roman"/>
        </w:rPr>
        <w:t> </w:t>
      </w:r>
      <w:r w:rsidRPr="00C6761B">
        <w:rPr>
          <w:rFonts w:ascii="Times New Roman" w:hAnsi="Times New Roman"/>
        </w:rPr>
        <w:t>1730 zák. č. 89/2012 Sb., občanského zákoníku.</w:t>
      </w:r>
    </w:p>
    <w:p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F1525B">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661746">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rsidR="00C6761B" w:rsidRPr="00B11117" w:rsidRDefault="00C6761B" w:rsidP="00E7259A">
      <w:pPr>
        <w:spacing w:after="120"/>
        <w:ind w:left="851" w:hanging="425"/>
      </w:pPr>
      <w:r w:rsidRPr="00B11117">
        <w:t>a)</w:t>
      </w:r>
      <w:r w:rsidRPr="00B11117">
        <w:tab/>
        <w:t>informace, které byly v době, kdy byly smluvní straně poskytnuty, veřejně známé,</w:t>
      </w:r>
    </w:p>
    <w:p w:rsidR="00C6761B" w:rsidRPr="00B11117" w:rsidRDefault="00C6761B" w:rsidP="00F1525B">
      <w:pPr>
        <w:spacing w:after="120"/>
        <w:ind w:left="851" w:hanging="425"/>
        <w:jc w:val="both"/>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rsidR="00C6761B" w:rsidRPr="00B11117" w:rsidRDefault="00C6761B" w:rsidP="00F1525B">
      <w:pPr>
        <w:spacing w:after="120"/>
        <w:ind w:left="851" w:hanging="425"/>
        <w:jc w:val="both"/>
      </w:pPr>
      <w:r w:rsidRPr="00B11117">
        <w:t>c)</w:t>
      </w:r>
      <w:r w:rsidRPr="00B11117">
        <w:tab/>
        <w:t>informace, které byly smluvní straně prokazatelně známé před jejich poskytnutím,</w:t>
      </w:r>
    </w:p>
    <w:p w:rsidR="00C6761B" w:rsidRPr="00B11117" w:rsidRDefault="00C6761B" w:rsidP="00F1525B">
      <w:pPr>
        <w:spacing w:after="120"/>
        <w:ind w:left="850" w:hanging="425"/>
        <w:jc w:val="both"/>
      </w:pPr>
      <w:r w:rsidRPr="00B11117">
        <w:t>d)</w:t>
      </w:r>
      <w:r w:rsidRPr="00B11117">
        <w:tab/>
        <w:t>informace, které je smluvní strana povinna sdělit oprávněným osobám na základě obecně závazných právních předpisů.</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zákona č. 89/2012 Sb., občanského zákoníku.</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S odkazem na § 24a zákona č. 551/1991 Sb.</w:t>
      </w:r>
      <w:r w:rsidR="005A1429">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 osoby, které se podílejí na realizaci jeho závazků z této smlouvy, zachovávaly mlčenlivost o</w:t>
      </w:r>
      <w:r w:rsidR="00661746">
        <w:rPr>
          <w:rFonts w:ascii="Times New Roman" w:hAnsi="Times New Roman"/>
        </w:rPr>
        <w:t> </w:t>
      </w:r>
      <w:r w:rsidRPr="00C6761B">
        <w:rPr>
          <w:rFonts w:ascii="Times New Roman" w:hAnsi="Times New Roman"/>
        </w:rPr>
        <w:t xml:space="preserve">veškerých skutečnostech, údajích a datech (osobních či jiných), o nichž se dozvěděly </w:t>
      </w:r>
      <w:r w:rsidRPr="00C6761B">
        <w:rPr>
          <w:rFonts w:ascii="Times New Roman" w:hAnsi="Times New Roman"/>
        </w:rPr>
        <w:lastRenderedPageBreak/>
        <w:t>při</w:t>
      </w:r>
      <w:r w:rsidR="00F1525B">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w:t>
      </w:r>
      <w:r w:rsidR="00F1525B">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rsidR="00C6761B" w:rsidRPr="00C6761B" w:rsidRDefault="00C6761B" w:rsidP="00352E06">
      <w:pPr>
        <w:pStyle w:val="Zkladntext"/>
        <w:numPr>
          <w:ilvl w:val="0"/>
          <w:numId w:val="20"/>
        </w:numPr>
        <w:tabs>
          <w:tab w:val="clear" w:pos="142"/>
        </w:tabs>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rsidR="00C6761B" w:rsidRDefault="00B87C85" w:rsidP="00C6761B">
      <w:pPr>
        <w:rPr>
          <w:b/>
        </w:rPr>
      </w:pPr>
      <w:r>
        <w:rPr>
          <w:b/>
        </w:rPr>
        <w:t xml:space="preserve"> </w:t>
      </w:r>
    </w:p>
    <w:p w:rsidR="00B43CF0" w:rsidRPr="00C6761B" w:rsidRDefault="00B43CF0" w:rsidP="00C6761B">
      <w:pPr>
        <w:rPr>
          <w:b/>
        </w:rPr>
      </w:pPr>
    </w:p>
    <w:p w:rsidR="00B87C85" w:rsidRPr="00850864" w:rsidRDefault="00B87C85" w:rsidP="00B87C85">
      <w:pPr>
        <w:jc w:val="center"/>
        <w:outlineLvl w:val="0"/>
        <w:rPr>
          <w:b/>
        </w:rPr>
      </w:pPr>
      <w:r>
        <w:rPr>
          <w:b/>
        </w:rPr>
        <w:t>Článek XI.</w:t>
      </w:r>
    </w:p>
    <w:p w:rsidR="00B87C85" w:rsidRDefault="00B87C85" w:rsidP="00B87C85">
      <w:pPr>
        <w:spacing w:after="120"/>
        <w:jc w:val="center"/>
        <w:rPr>
          <w:b/>
        </w:rPr>
      </w:pPr>
      <w:r>
        <w:rPr>
          <w:b/>
        </w:rPr>
        <w:t>Uveřejnění smlouvy</w:t>
      </w:r>
    </w:p>
    <w:p w:rsidR="00B87C85" w:rsidRDefault="00B87C85" w:rsidP="00B87C85">
      <w:pPr>
        <w:numPr>
          <w:ilvl w:val="0"/>
          <w:numId w:val="29"/>
        </w:numPr>
        <w:tabs>
          <w:tab w:val="clear" w:pos="720"/>
        </w:tabs>
        <w:spacing w:after="120"/>
        <w:ind w:left="284" w:hanging="270"/>
        <w:jc w:val="both"/>
      </w:pPr>
      <w:r>
        <w:t xml:space="preserve">Smluvní strany jsou si plně vědomy </w:t>
      </w:r>
      <w:r w:rsidRPr="009F6579">
        <w:t>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smluv) tuto smlouvu a</w:t>
      </w:r>
      <w:r w:rsidRPr="009F6579">
        <w:t xml:space="preserve"> všech</w:t>
      </w:r>
      <w:r>
        <w:t>ny případné dohody, kterými se předmětná smlouva</w:t>
      </w:r>
      <w:r w:rsidRPr="009F6579">
        <w:t xml:space="preserve"> doplňuje, mění, nahrazuje nebo ruší,</w:t>
      </w:r>
      <w:r w:rsidR="00F1525B">
        <w:br/>
      </w:r>
      <w:r w:rsidRPr="009F6579">
        <w:t>a to prostřednictv</w:t>
      </w:r>
      <w:r>
        <w:t>ím registru smluv.</w:t>
      </w:r>
      <w:r w:rsidRPr="00E55E03">
        <w:t xml:space="preserve"> </w:t>
      </w:r>
    </w:p>
    <w:p w:rsidR="00B87C85" w:rsidRDefault="00B87C85" w:rsidP="00B87C8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rsidR="00B87C85" w:rsidRDefault="00B87C85" w:rsidP="00B87C85">
      <w:pPr>
        <w:numPr>
          <w:ilvl w:val="0"/>
          <w:numId w:val="29"/>
        </w:numPr>
        <w:tabs>
          <w:tab w:val="clear" w:pos="720"/>
        </w:tabs>
        <w:spacing w:after="240"/>
        <w:ind w:left="284" w:hanging="270"/>
        <w:jc w:val="both"/>
      </w:pPr>
      <w:r>
        <w:t>Smluvní strany se dále dohodly, že předmětnou smlouvu včetně ostatních případných dohod, kterými se předmětná smlouva doplňuje, mění, nahrazuje nebo ruší,</w:t>
      </w:r>
      <w:r w:rsidRPr="009F6579">
        <w:t xml:space="preserve"> zašle správci registru smluv k uveřejnění prostře</w:t>
      </w:r>
      <w:r>
        <w:t>dnictvím registru smluv objednatel</w:t>
      </w:r>
      <w:r w:rsidRPr="009F6579">
        <w:t>. Notifikace správ</w:t>
      </w:r>
      <w:r>
        <w:t>ce registru smluv o uveřejnění s</w:t>
      </w:r>
      <w:r w:rsidRPr="009F6579">
        <w:t>m</w:t>
      </w:r>
      <w:r>
        <w:t>louvy bude zaslána zhotoviteli</w:t>
      </w:r>
      <w:r w:rsidRPr="009F6579">
        <w:t xml:space="preserve"> na e-m</w:t>
      </w:r>
      <w:r>
        <w:t xml:space="preserve">ail pověřené osoby </w:t>
      </w:r>
      <w:r w:rsidRPr="00A70970">
        <w:t>zhotovitele:</w:t>
      </w:r>
      <w:r>
        <w:t xml:space="preserve"> </w:t>
      </w:r>
      <w:hyperlink r:id="rId13" w:history="1">
        <w:r w:rsidR="00500EDE">
          <w:rPr>
            <w:rStyle w:val="Hypertextovodkaz"/>
          </w:rPr>
          <w:t>XXXXXXXXXXX</w:t>
        </w:r>
      </w:hyperlink>
      <w:r w:rsidR="00661746">
        <w:t xml:space="preserve"> </w:t>
      </w:r>
      <w:r>
        <w:t>. Zhotovitel je povinen zkontrolovat, že tato s</w:t>
      </w:r>
      <w:r w:rsidRPr="009F6579">
        <w:t>mlouv</w:t>
      </w:r>
      <w:r>
        <w:t xml:space="preserve">a včetně všech příloh a metadat </w:t>
      </w:r>
      <w:r w:rsidRPr="009F6579">
        <w:t>byla řádně v registru smluv uveřejněn</w:t>
      </w:r>
      <w:r>
        <w:t>a. V případě, že</w:t>
      </w:r>
      <w:r w:rsidR="00B43CF0">
        <w:t> </w:t>
      </w:r>
      <w:r>
        <w:t>zhotovitel</w:t>
      </w:r>
      <w:r w:rsidRPr="009F6579">
        <w:t xml:space="preserve"> zjistí jakéko</w:t>
      </w:r>
      <w:r>
        <w:t>li nepřesnosti či nedostatky, je povinen</w:t>
      </w:r>
      <w:r w:rsidRPr="009F6579">
        <w:t xml:space="preserve"> neprodleně o n</w:t>
      </w:r>
      <w:r>
        <w:t>ich písemně informovat objednatele</w:t>
      </w:r>
      <w:r w:rsidRPr="009F6579">
        <w:t>. Postup uvedený v tomto odstavci se smluvní strany zavazují dodržovat i</w:t>
      </w:r>
      <w:r>
        <w:t> </w:t>
      </w:r>
      <w:r w:rsidRPr="009F6579">
        <w:t>v</w:t>
      </w:r>
      <w:r>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rsidR="00B87C85" w:rsidRDefault="00B87C85" w:rsidP="00165DEB">
      <w:pPr>
        <w:jc w:val="center"/>
        <w:outlineLvl w:val="0"/>
        <w:rPr>
          <w:b/>
        </w:rPr>
      </w:pPr>
    </w:p>
    <w:p w:rsidR="00BD4F46" w:rsidRPr="00850864" w:rsidRDefault="00BD4F46" w:rsidP="00165DEB">
      <w:pPr>
        <w:jc w:val="center"/>
        <w:outlineLvl w:val="0"/>
        <w:rPr>
          <w:b/>
        </w:rPr>
      </w:pPr>
      <w:r>
        <w:rPr>
          <w:b/>
        </w:rPr>
        <w:t>Článek X</w:t>
      </w:r>
      <w:r w:rsidR="00C45BCA">
        <w:rPr>
          <w:b/>
        </w:rPr>
        <w:t>I</w:t>
      </w:r>
      <w:r w:rsidR="00B87C85">
        <w:rPr>
          <w:b/>
        </w:rPr>
        <w:t>I</w:t>
      </w:r>
      <w:r>
        <w:rPr>
          <w:b/>
        </w:rPr>
        <w:t>.</w:t>
      </w:r>
    </w:p>
    <w:p w:rsidR="00BD4F46" w:rsidRPr="00A87B29" w:rsidRDefault="00BD4F46" w:rsidP="00FF6C82">
      <w:pPr>
        <w:spacing w:after="120"/>
        <w:jc w:val="center"/>
        <w:rPr>
          <w:b/>
        </w:rPr>
      </w:pPr>
      <w:r w:rsidRPr="00850864">
        <w:rPr>
          <w:b/>
        </w:rPr>
        <w:t>Závěrečná ustanovení</w:t>
      </w:r>
    </w:p>
    <w:p w:rsidR="00C6761B" w:rsidRPr="00F91473" w:rsidRDefault="00C6761B" w:rsidP="00A87B29">
      <w:pPr>
        <w:numPr>
          <w:ilvl w:val="0"/>
          <w:numId w:val="30"/>
        </w:numPr>
        <w:tabs>
          <w:tab w:val="clear" w:pos="720"/>
          <w:tab w:val="num" w:pos="284"/>
        </w:tabs>
        <w:spacing w:after="120"/>
        <w:ind w:left="284" w:hanging="284"/>
        <w:jc w:val="both"/>
        <w:rPr>
          <w:strike/>
        </w:rPr>
      </w:pPr>
      <w:r w:rsidRPr="00850864">
        <w:t xml:space="preserve">Smlouva nabývá </w:t>
      </w:r>
      <w:r>
        <w:t xml:space="preserve">platnosti </w:t>
      </w:r>
      <w:r w:rsidR="00F91473" w:rsidRPr="00544E2F">
        <w:t xml:space="preserve">a účinnosti </w:t>
      </w:r>
      <w:r w:rsidRPr="00850864">
        <w:t xml:space="preserve">dnem </w:t>
      </w:r>
      <w:r>
        <w:t>podpisu zástupci obou smluvních stran</w:t>
      </w:r>
      <w:r w:rsidR="00B43CF0">
        <w:t>.</w:t>
      </w:r>
    </w:p>
    <w:p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rsidR="00630BA5" w:rsidRPr="00040F51" w:rsidRDefault="00C6761B" w:rsidP="00A87B29">
      <w:pPr>
        <w:numPr>
          <w:ilvl w:val="0"/>
          <w:numId w:val="30"/>
        </w:numPr>
        <w:tabs>
          <w:tab w:val="clear" w:pos="720"/>
          <w:tab w:val="num" w:pos="284"/>
        </w:tabs>
        <w:spacing w:after="120"/>
        <w:ind w:left="284" w:hanging="270"/>
        <w:jc w:val="both"/>
        <w:rPr>
          <w:color w:val="FF0000"/>
        </w:rPr>
      </w:pPr>
      <w:r>
        <w:t>Za objednatele je pověřen</w:t>
      </w:r>
      <w:r w:rsidRPr="00850864">
        <w:t xml:space="preserve"> k jednání ve věci plnění této smlouvy </w:t>
      </w:r>
      <w:r w:rsidR="002F6EBB">
        <w:t>pan Jaroslav Kuřátko,</w:t>
      </w:r>
      <w:r w:rsidR="00B43CF0">
        <w:br/>
      </w:r>
      <w:r w:rsidR="002F6EBB">
        <w:t xml:space="preserve">tel. </w:t>
      </w:r>
      <w:r w:rsidR="00500EDE">
        <w:t>XXXXXXX</w:t>
      </w:r>
      <w:r w:rsidR="00FB5C2C">
        <w:t>.</w:t>
      </w:r>
      <w:r w:rsidR="00AE6D48">
        <w:t xml:space="preserve"> </w:t>
      </w:r>
      <w:r>
        <w:t>Za zhotovitele je pověřen</w:t>
      </w:r>
      <w:r w:rsidRPr="00D72135">
        <w:t xml:space="preserve"> k jednání ve věci plnění této </w:t>
      </w:r>
      <w:r w:rsidRPr="004C4B4B">
        <w:t xml:space="preserve">smlouvy </w:t>
      </w:r>
      <w:r w:rsidR="00CE4B90">
        <w:t xml:space="preserve">pan </w:t>
      </w:r>
      <w:r w:rsidR="00772E3C">
        <w:t xml:space="preserve">Vladimír </w:t>
      </w:r>
      <w:r w:rsidR="00772E3C" w:rsidRPr="00772E3C">
        <w:t>Lederer</w:t>
      </w:r>
      <w:r w:rsidR="002F6EBB" w:rsidRPr="00772E3C">
        <w:t xml:space="preserve">, tel. </w:t>
      </w:r>
      <w:r w:rsidR="00500EDE">
        <w:t>XXXXXXX</w:t>
      </w:r>
      <w:r w:rsidR="003852DC" w:rsidRPr="00772E3C">
        <w:t>.</w:t>
      </w:r>
    </w:p>
    <w:p w:rsidR="00630BA5" w:rsidRDefault="00C6761B" w:rsidP="00A87B29">
      <w:pPr>
        <w:numPr>
          <w:ilvl w:val="0"/>
          <w:numId w:val="30"/>
        </w:numPr>
        <w:tabs>
          <w:tab w:val="clear" w:pos="720"/>
          <w:tab w:val="num" w:pos="284"/>
        </w:tabs>
        <w:spacing w:after="120"/>
        <w:ind w:left="284" w:hanging="270"/>
        <w:jc w:val="both"/>
      </w:pPr>
      <w:r w:rsidRPr="00850864">
        <w:t>Tato smlouva je vyhotovena ve čtyřech stejnopis</w:t>
      </w:r>
      <w:r>
        <w:t>ech s platností origi</w:t>
      </w:r>
      <w:r w:rsidR="00E7259A">
        <w:t>nálu; její nedílnou součástí je Příloha č. 1</w:t>
      </w:r>
      <w:r w:rsidR="00FA24C9">
        <w:t xml:space="preserve"> a Příloha č. 2</w:t>
      </w:r>
      <w:r>
        <w:t xml:space="preserve">. </w:t>
      </w:r>
      <w:r w:rsidRPr="00850864">
        <w:t>Každá ze smluvních stran obdrží po dvou stejnopisech této smlou</w:t>
      </w:r>
      <w:r>
        <w:t>vy.</w:t>
      </w:r>
    </w:p>
    <w:p w:rsidR="00C6761B" w:rsidRDefault="00C6761B" w:rsidP="00A87B29">
      <w:pPr>
        <w:numPr>
          <w:ilvl w:val="0"/>
          <w:numId w:val="30"/>
        </w:numPr>
        <w:tabs>
          <w:tab w:val="clear" w:pos="720"/>
          <w:tab w:val="num" w:pos="284"/>
        </w:tabs>
        <w:spacing w:after="120"/>
        <w:ind w:left="284" w:hanging="270"/>
        <w:jc w:val="both"/>
      </w:pPr>
      <w:r w:rsidRPr="00850864">
        <w:lastRenderedPageBreak/>
        <w:t>Smluvní strany si před podpisem tuto smlouvu řádně přečetly a svůj souhlas s obsahem jednotlivých ustan</w:t>
      </w:r>
      <w:r>
        <w:t>ovení této smlouvy stvrzují</w:t>
      </w:r>
      <w:r w:rsidRPr="00850864">
        <w:t xml:space="preserve"> svým podpisem.</w:t>
      </w:r>
    </w:p>
    <w:p w:rsidR="00A87B29" w:rsidRPr="00850864" w:rsidRDefault="00A87B29" w:rsidP="00A87B29">
      <w:pPr>
        <w:spacing w:after="120"/>
        <w:ind w:left="14"/>
        <w:jc w:val="both"/>
      </w:pPr>
    </w:p>
    <w:p w:rsidR="00C6761B" w:rsidRDefault="00C6761B" w:rsidP="00C6761B">
      <w:pPr>
        <w:jc w:val="both"/>
      </w:pPr>
    </w:p>
    <w:p w:rsidR="00C6761B" w:rsidRPr="00240EBB" w:rsidRDefault="00C6761B" w:rsidP="0013524E">
      <w:pPr>
        <w:spacing w:after="120"/>
        <w:jc w:val="both"/>
      </w:pPr>
      <w:r w:rsidRPr="00850864">
        <w:t>V</w:t>
      </w:r>
      <w:r w:rsidR="00F620B1">
        <w:t> Ústí nad Labem</w:t>
      </w:r>
      <w:r>
        <w:t xml:space="preserve"> </w:t>
      </w:r>
      <w:r w:rsidR="00F9142D" w:rsidRPr="00D514E8">
        <w:rPr>
          <w:color w:val="FF0000"/>
        </w:rPr>
        <w:t xml:space="preserve">  </w:t>
      </w:r>
      <w:proofErr w:type="gramStart"/>
      <w:r w:rsidR="00500EDE" w:rsidRPr="00500EDE">
        <w:t>30.3.2022</w:t>
      </w:r>
      <w:r w:rsidR="00F9142D" w:rsidRPr="00500EDE">
        <w:t xml:space="preserve">  </w:t>
      </w:r>
      <w:r w:rsidR="00F620B1">
        <w:tab/>
      </w:r>
      <w:proofErr w:type="gramEnd"/>
      <w:r w:rsidR="00F9142D">
        <w:t xml:space="preserve">          </w:t>
      </w:r>
      <w:r w:rsidR="000955A8">
        <w:tab/>
      </w:r>
      <w:r w:rsidR="000955A8">
        <w:tab/>
      </w:r>
      <w:r w:rsidR="00C46526">
        <w:t xml:space="preserve">           </w:t>
      </w:r>
      <w:r w:rsidR="002E1154" w:rsidRPr="00772E3C">
        <w:t>V</w:t>
      </w:r>
      <w:r w:rsidR="003515AF">
        <w:t> Ústí nad Labem</w:t>
      </w:r>
      <w:r w:rsidR="000955A8" w:rsidRPr="00772E3C">
        <w:t xml:space="preserve"> </w:t>
      </w:r>
      <w:r w:rsidR="00500EDE">
        <w:t>29.3.2022</w:t>
      </w:r>
      <w:r w:rsidR="00E46FAE">
        <w:tab/>
      </w:r>
    </w:p>
    <w:p w:rsidR="00C6761B" w:rsidRDefault="00C6761B" w:rsidP="00C6761B">
      <w:pPr>
        <w:pStyle w:val="Nzev"/>
        <w:tabs>
          <w:tab w:val="left" w:pos="1701"/>
        </w:tabs>
        <w:jc w:val="left"/>
        <w:rPr>
          <w:b w:val="0"/>
          <w:sz w:val="24"/>
        </w:rPr>
      </w:pPr>
      <w:r>
        <w:rPr>
          <w:b w:val="0"/>
          <w:sz w:val="24"/>
        </w:rPr>
        <w:t>Objednatel</w:t>
      </w:r>
      <w:r>
        <w:rPr>
          <w:b w:val="0"/>
          <w:sz w:val="24"/>
        </w:rPr>
        <w:tab/>
      </w:r>
      <w:r>
        <w:rPr>
          <w:b w:val="0"/>
          <w:sz w:val="24"/>
        </w:rPr>
        <w:tab/>
      </w:r>
      <w:r>
        <w:rPr>
          <w:b w:val="0"/>
          <w:sz w:val="24"/>
        </w:rPr>
        <w:tab/>
      </w:r>
      <w:r>
        <w:rPr>
          <w:b w:val="0"/>
          <w:sz w:val="24"/>
        </w:rPr>
        <w:tab/>
      </w:r>
      <w:r>
        <w:rPr>
          <w:b w:val="0"/>
          <w:sz w:val="24"/>
        </w:rPr>
        <w:tab/>
      </w:r>
      <w:r>
        <w:rPr>
          <w:b w:val="0"/>
          <w:sz w:val="24"/>
        </w:rPr>
        <w:tab/>
      </w:r>
      <w:r w:rsidR="009B6903">
        <w:rPr>
          <w:b w:val="0"/>
          <w:sz w:val="24"/>
        </w:rPr>
        <w:tab/>
      </w:r>
      <w:r>
        <w:rPr>
          <w:b w:val="0"/>
          <w:sz w:val="24"/>
        </w:rPr>
        <w:t>Zhotovitel</w:t>
      </w:r>
      <w:r w:rsidRPr="001B6FCB">
        <w:rPr>
          <w:b w:val="0"/>
          <w:sz w:val="24"/>
        </w:rPr>
        <w:tab/>
      </w:r>
    </w:p>
    <w:p w:rsidR="00C6761B" w:rsidRDefault="00C6761B" w:rsidP="00C6761B">
      <w:pPr>
        <w:pStyle w:val="Nzev"/>
        <w:tabs>
          <w:tab w:val="left" w:pos="1701"/>
        </w:tabs>
        <w:jc w:val="left"/>
        <w:rPr>
          <w:b w:val="0"/>
          <w:sz w:val="24"/>
        </w:rPr>
      </w:pPr>
    </w:p>
    <w:p w:rsidR="00541368" w:rsidRDefault="00541368" w:rsidP="00C6761B">
      <w:pPr>
        <w:pStyle w:val="Nzev"/>
        <w:tabs>
          <w:tab w:val="left" w:pos="1701"/>
        </w:tabs>
        <w:jc w:val="left"/>
        <w:rPr>
          <w:b w:val="0"/>
          <w:sz w:val="24"/>
        </w:rPr>
      </w:pPr>
    </w:p>
    <w:p w:rsidR="00C6761B" w:rsidRDefault="00C6761B" w:rsidP="00C6761B">
      <w:pPr>
        <w:pStyle w:val="Nzev"/>
        <w:tabs>
          <w:tab w:val="left" w:pos="1701"/>
        </w:tabs>
        <w:jc w:val="left"/>
        <w:rPr>
          <w:b w:val="0"/>
          <w:sz w:val="24"/>
        </w:rPr>
      </w:pPr>
    </w:p>
    <w:p w:rsidR="00C6761B" w:rsidRDefault="00C6761B" w:rsidP="00C6761B">
      <w:r>
        <w:t>________</w:t>
      </w:r>
      <w:r w:rsidR="00F9142D">
        <w:t xml:space="preserve">___________________   </w:t>
      </w:r>
      <w:r>
        <w:tab/>
        <w:t xml:space="preserve">           </w:t>
      </w:r>
      <w:r>
        <w:tab/>
      </w:r>
      <w:r w:rsidR="009B6903">
        <w:tab/>
      </w:r>
      <w:r w:rsidR="00F9142D">
        <w:t xml:space="preserve">           </w:t>
      </w:r>
      <w:r>
        <w:t>____________________</w:t>
      </w:r>
      <w:r w:rsidR="00F9142D">
        <w:t xml:space="preserve">   </w:t>
      </w:r>
    </w:p>
    <w:p w:rsidR="00F620B1" w:rsidRPr="00772E3C" w:rsidRDefault="00D514E8" w:rsidP="00F620B1">
      <w:r w:rsidRPr="00772E3C">
        <w:t>Ing. Zuzana Dvořáková</w:t>
      </w:r>
      <w:r w:rsidR="00C6761B" w:rsidRPr="00772E3C">
        <w:rPr>
          <w:b/>
        </w:rPr>
        <w:t xml:space="preserve">             </w:t>
      </w:r>
      <w:r w:rsidR="00C6761B" w:rsidRPr="00772E3C">
        <w:rPr>
          <w:b/>
        </w:rPr>
        <w:tab/>
        <w:t xml:space="preserve">       </w:t>
      </w:r>
      <w:r w:rsidR="00C6761B" w:rsidRPr="00772E3C">
        <w:rPr>
          <w:b/>
        </w:rPr>
        <w:tab/>
      </w:r>
      <w:r w:rsidR="009B6903" w:rsidRPr="00772E3C">
        <w:rPr>
          <w:b/>
        </w:rPr>
        <w:tab/>
      </w:r>
      <w:r w:rsidR="00F9142D" w:rsidRPr="00772E3C">
        <w:rPr>
          <w:b/>
        </w:rPr>
        <w:t xml:space="preserve">    </w:t>
      </w:r>
      <w:r w:rsidR="00F620B1" w:rsidRPr="00772E3C">
        <w:rPr>
          <w:b/>
        </w:rPr>
        <w:tab/>
      </w:r>
      <w:r w:rsidR="00772E3C">
        <w:t>Vladimír Lederer</w:t>
      </w:r>
      <w:r w:rsidR="00F620B1" w:rsidRPr="00772E3C">
        <w:tab/>
      </w:r>
    </w:p>
    <w:p w:rsidR="00C6761B" w:rsidRPr="00F620B1" w:rsidRDefault="00F620B1" w:rsidP="00F620B1">
      <w:r w:rsidRPr="00772E3C">
        <w:t>ředitel</w:t>
      </w:r>
      <w:r w:rsidR="00D514E8" w:rsidRPr="00772E3C">
        <w:t>ka</w:t>
      </w:r>
      <w:r w:rsidR="00C6761B" w:rsidRPr="00772E3C">
        <w:t xml:space="preserve"> </w:t>
      </w:r>
      <w:r w:rsidR="009B6903" w:rsidRPr="00772E3C">
        <w:t>Regionální</w:t>
      </w:r>
      <w:r w:rsidR="009B6903" w:rsidRPr="00F620B1">
        <w:t xml:space="preserve"> pobočky</w:t>
      </w:r>
      <w:r w:rsidRPr="00F620B1">
        <w:t xml:space="preserve"> Ústí nad Labem</w:t>
      </w:r>
      <w:r w:rsidR="00C6761B" w:rsidRPr="00F620B1">
        <w:t>,</w:t>
      </w:r>
      <w:r w:rsidR="00C6761B" w:rsidRPr="00F620B1">
        <w:tab/>
      </w:r>
      <w:r w:rsidR="00C6761B" w:rsidRPr="00F620B1">
        <w:tab/>
      </w:r>
      <w:r w:rsidR="009B6903" w:rsidRPr="00F620B1">
        <w:tab/>
      </w:r>
      <w:r w:rsidR="009B6903" w:rsidRPr="00F620B1">
        <w:tab/>
      </w:r>
    </w:p>
    <w:p w:rsidR="009B6903" w:rsidRDefault="00F620B1" w:rsidP="00C6761B">
      <w:pPr>
        <w:pStyle w:val="Nzev"/>
        <w:tabs>
          <w:tab w:val="left" w:pos="1701"/>
        </w:tabs>
        <w:jc w:val="left"/>
        <w:rPr>
          <w:b w:val="0"/>
          <w:sz w:val="24"/>
          <w:szCs w:val="24"/>
        </w:rPr>
      </w:pPr>
      <w:r>
        <w:rPr>
          <w:b w:val="0"/>
          <w:sz w:val="24"/>
          <w:szCs w:val="24"/>
        </w:rPr>
        <w:t>pobočky pro Liberecký a Ústecký kraj</w:t>
      </w:r>
    </w:p>
    <w:p w:rsidR="00C6761B" w:rsidRDefault="00C6761B" w:rsidP="00C6761B">
      <w:pPr>
        <w:pStyle w:val="Nzev"/>
        <w:tabs>
          <w:tab w:val="left" w:pos="1701"/>
        </w:tabs>
        <w:jc w:val="left"/>
        <w:rPr>
          <w:b w:val="0"/>
          <w:sz w:val="24"/>
          <w:szCs w:val="24"/>
        </w:rPr>
      </w:pPr>
    </w:p>
    <w:p w:rsidR="00C6761B" w:rsidRDefault="00C6761B" w:rsidP="00C6761B">
      <w:pPr>
        <w:pStyle w:val="Nzev"/>
        <w:tabs>
          <w:tab w:val="left" w:pos="1701"/>
        </w:tabs>
        <w:jc w:val="left"/>
        <w:rPr>
          <w:b w:val="0"/>
          <w:sz w:val="24"/>
          <w:szCs w:val="24"/>
        </w:rPr>
      </w:pPr>
    </w:p>
    <w:p w:rsidR="00CF43DF" w:rsidRDefault="00CF43DF" w:rsidP="005A66FA">
      <w:pPr>
        <w:pStyle w:val="Nzev"/>
        <w:jc w:val="left"/>
        <w:rPr>
          <w:b w:val="0"/>
          <w:sz w:val="24"/>
          <w:szCs w:val="24"/>
        </w:rPr>
      </w:pPr>
    </w:p>
    <w:p w:rsidR="00CF43DF" w:rsidRDefault="00CF43DF" w:rsidP="005A66FA">
      <w:pPr>
        <w:pStyle w:val="Nzev"/>
        <w:jc w:val="left"/>
        <w:rPr>
          <w:b w:val="0"/>
          <w:sz w:val="24"/>
          <w:szCs w:val="24"/>
        </w:rPr>
      </w:pPr>
    </w:p>
    <w:sectPr w:rsidR="00CF43DF" w:rsidSect="009B6903">
      <w:headerReference w:type="default" r:id="rId14"/>
      <w:footerReference w:type="default" r:id="rId15"/>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13D" w:rsidRDefault="009A713D">
      <w:r>
        <w:separator/>
      </w:r>
    </w:p>
  </w:endnote>
  <w:endnote w:type="continuationSeparator" w:id="0">
    <w:p w:rsidR="009A713D" w:rsidRDefault="009A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A1E" w:rsidRDefault="008D6A1E">
    <w:pPr>
      <w:pStyle w:val="Zpat"/>
      <w:jc w:val="center"/>
    </w:pPr>
    <w:r>
      <w:t xml:space="preserve">Stránka </w:t>
    </w:r>
    <w:r w:rsidR="005A0364">
      <w:rPr>
        <w:b/>
        <w:bCs/>
      </w:rPr>
      <w:fldChar w:fldCharType="begin"/>
    </w:r>
    <w:r>
      <w:rPr>
        <w:b/>
        <w:bCs/>
      </w:rPr>
      <w:instrText>PAGE</w:instrText>
    </w:r>
    <w:r w:rsidR="005A0364">
      <w:rPr>
        <w:b/>
        <w:bCs/>
      </w:rPr>
      <w:fldChar w:fldCharType="separate"/>
    </w:r>
    <w:r w:rsidR="00E46FAE">
      <w:rPr>
        <w:b/>
        <w:bCs/>
        <w:noProof/>
      </w:rPr>
      <w:t>7</w:t>
    </w:r>
    <w:r w:rsidR="005A0364">
      <w:rPr>
        <w:b/>
        <w:bCs/>
      </w:rPr>
      <w:fldChar w:fldCharType="end"/>
    </w:r>
    <w:r>
      <w:t xml:space="preserve"> z </w:t>
    </w:r>
    <w:r w:rsidR="005A0364">
      <w:rPr>
        <w:b/>
        <w:bCs/>
      </w:rPr>
      <w:fldChar w:fldCharType="begin"/>
    </w:r>
    <w:r>
      <w:rPr>
        <w:b/>
        <w:bCs/>
      </w:rPr>
      <w:instrText>NUMPAGES</w:instrText>
    </w:r>
    <w:r w:rsidR="005A0364">
      <w:rPr>
        <w:b/>
        <w:bCs/>
      </w:rPr>
      <w:fldChar w:fldCharType="separate"/>
    </w:r>
    <w:r w:rsidR="00E46FAE">
      <w:rPr>
        <w:b/>
        <w:bCs/>
        <w:noProof/>
      </w:rPr>
      <w:t>7</w:t>
    </w:r>
    <w:r w:rsidR="005A0364">
      <w:rPr>
        <w:b/>
        <w:bCs/>
      </w:rPr>
      <w:fldChar w:fldCharType="end"/>
    </w:r>
  </w:p>
  <w:p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13D" w:rsidRDefault="009A713D">
      <w:r>
        <w:separator/>
      </w:r>
    </w:p>
  </w:footnote>
  <w:footnote w:type="continuationSeparator" w:id="0">
    <w:p w:rsidR="009A713D" w:rsidRDefault="009A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A1E" w:rsidRDefault="00E0035C">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19050" t="0" r="0" b="0"/>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srcRect/>
                  <a:stretch>
                    <a:fillRect/>
                  </a:stretch>
                </pic:blipFill>
                <pic:spPr bwMode="auto">
                  <a:xfrm>
                    <a:off x="0" y="0"/>
                    <a:ext cx="1659890" cy="3409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830B82"/>
    <w:multiLevelType w:val="hybridMultilevel"/>
    <w:tmpl w:val="5B4CDA88"/>
    <w:lvl w:ilvl="0" w:tplc="B0D8C94A">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F3109F"/>
    <w:multiLevelType w:val="hybridMultilevel"/>
    <w:tmpl w:val="BE3CB38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1102AD"/>
    <w:multiLevelType w:val="hybridMultilevel"/>
    <w:tmpl w:val="B56444A8"/>
    <w:lvl w:ilvl="0" w:tplc="73A6027C">
      <w:start w:val="1"/>
      <w:numFmt w:val="decimal"/>
      <w:lvlText w:val="%1."/>
      <w:lvlJc w:val="left"/>
      <w:pPr>
        <w:tabs>
          <w:tab w:val="num" w:pos="720"/>
        </w:tabs>
        <w:ind w:left="720" w:hanging="360"/>
      </w:pPr>
      <w:rPr>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08326E"/>
    <w:multiLevelType w:val="multilevel"/>
    <w:tmpl w:val="48764F3A"/>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6"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D6F6476"/>
    <w:multiLevelType w:val="hybridMultilevel"/>
    <w:tmpl w:val="7B781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2" w15:restartNumberingAfterBreak="0">
    <w:nsid w:val="58602FB1"/>
    <w:multiLevelType w:val="hybridMultilevel"/>
    <w:tmpl w:val="8C4CD514"/>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E0A8C"/>
    <w:multiLevelType w:val="hybridMultilevel"/>
    <w:tmpl w:val="E36ADD20"/>
    <w:lvl w:ilvl="0" w:tplc="04050017">
      <w:start w:val="1"/>
      <w:numFmt w:val="lowerLetter"/>
      <w:lvlText w:val="%1)"/>
      <w:lvlJc w:val="left"/>
      <w:pPr>
        <w:ind w:left="1724" w:hanging="360"/>
      </w:pPr>
      <w:rPr>
        <w:rFonts w:hint="default"/>
        <w:strike w:val="0"/>
      </w:r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31"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2"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4"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641144"/>
    <w:multiLevelType w:val="hybridMultilevel"/>
    <w:tmpl w:val="5C0E1D84"/>
    <w:lvl w:ilvl="0" w:tplc="0E762734">
      <w:start w:val="1"/>
      <w:numFmt w:val="decimal"/>
      <w:lvlText w:val="%1."/>
      <w:lvlJc w:val="left"/>
      <w:pPr>
        <w:ind w:left="1004"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1"/>
    <w:lvlOverride w:ilvl="0">
      <w:startOverride w:val="1"/>
    </w:lvlOverride>
  </w:num>
  <w:num w:numId="2">
    <w:abstractNumId w:val="33"/>
    <w:lvlOverride w:ilvl="0">
      <w:startOverride w:val="1"/>
    </w:lvlOverride>
  </w:num>
  <w:num w:numId="3">
    <w:abstractNumId w:val="31"/>
    <w:lvlOverride w:ilvl="0">
      <w:startOverride w:val="1"/>
    </w:lvlOverride>
  </w:num>
  <w:num w:numId="4">
    <w:abstractNumId w:val="17"/>
  </w:num>
  <w:num w:numId="5">
    <w:abstractNumId w:val="27"/>
  </w:num>
  <w:num w:numId="6">
    <w:abstractNumId w:val="2"/>
  </w:num>
  <w:num w:numId="7">
    <w:abstractNumId w:val="0"/>
  </w:num>
  <w:num w:numId="8">
    <w:abstractNumId w:val="25"/>
  </w:num>
  <w:num w:numId="9">
    <w:abstractNumId w:val="29"/>
  </w:num>
  <w:num w:numId="10">
    <w:abstractNumId w:val="28"/>
  </w:num>
  <w:num w:numId="11">
    <w:abstractNumId w:val="24"/>
  </w:num>
  <w:num w:numId="12">
    <w:abstractNumId w:val="13"/>
  </w:num>
  <w:num w:numId="13">
    <w:abstractNumId w:val="11"/>
  </w:num>
  <w:num w:numId="14">
    <w:abstractNumId w:val="16"/>
  </w:num>
  <w:num w:numId="15">
    <w:abstractNumId w:val="19"/>
  </w:num>
  <w:num w:numId="16">
    <w:abstractNumId w:val="14"/>
  </w:num>
  <w:num w:numId="17">
    <w:abstractNumId w:val="9"/>
  </w:num>
  <w:num w:numId="18">
    <w:abstractNumId w:val="34"/>
  </w:num>
  <w:num w:numId="19">
    <w:abstractNumId w:val="15"/>
  </w:num>
  <w:num w:numId="20">
    <w:abstractNumId w:val="18"/>
  </w:num>
  <w:num w:numId="21">
    <w:abstractNumId w:val="26"/>
  </w:num>
  <w:num w:numId="22">
    <w:abstractNumId w:val="7"/>
  </w:num>
  <w:num w:numId="23">
    <w:abstractNumId w:val="22"/>
  </w:num>
  <w:num w:numId="24">
    <w:abstractNumId w:val="32"/>
  </w:num>
  <w:num w:numId="25">
    <w:abstractNumId w:val="23"/>
  </w:num>
  <w:num w:numId="26">
    <w:abstractNumId w:val="5"/>
  </w:num>
  <w:num w:numId="27">
    <w:abstractNumId w:val="3"/>
  </w:num>
  <w:num w:numId="28">
    <w:abstractNumId w:val="6"/>
  </w:num>
  <w:num w:numId="29">
    <w:abstractNumId w:val="1"/>
  </w:num>
  <w:num w:numId="30">
    <w:abstractNumId w:val="12"/>
  </w:num>
  <w:num w:numId="31">
    <w:abstractNumId w:val="8"/>
  </w:num>
  <w:num w:numId="32">
    <w:abstractNumId w:val="20"/>
  </w:num>
  <w:num w:numId="33">
    <w:abstractNumId w:val="10"/>
  </w:num>
  <w:num w:numId="34">
    <w:abstractNumId w:val="35"/>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3DCF"/>
    <w:rsid w:val="00005DAB"/>
    <w:rsid w:val="000066A2"/>
    <w:rsid w:val="00012125"/>
    <w:rsid w:val="000126E1"/>
    <w:rsid w:val="00016732"/>
    <w:rsid w:val="000208C7"/>
    <w:rsid w:val="00021914"/>
    <w:rsid w:val="0002197E"/>
    <w:rsid w:val="0002377E"/>
    <w:rsid w:val="00027A18"/>
    <w:rsid w:val="000328F1"/>
    <w:rsid w:val="00034360"/>
    <w:rsid w:val="00035F9D"/>
    <w:rsid w:val="00040F51"/>
    <w:rsid w:val="000416D8"/>
    <w:rsid w:val="0004492F"/>
    <w:rsid w:val="00057392"/>
    <w:rsid w:val="00057F1D"/>
    <w:rsid w:val="000604F3"/>
    <w:rsid w:val="00060FA0"/>
    <w:rsid w:val="00064695"/>
    <w:rsid w:val="0006687D"/>
    <w:rsid w:val="0007354D"/>
    <w:rsid w:val="00074DF6"/>
    <w:rsid w:val="000764BB"/>
    <w:rsid w:val="00081156"/>
    <w:rsid w:val="00092776"/>
    <w:rsid w:val="000932E7"/>
    <w:rsid w:val="000939EF"/>
    <w:rsid w:val="000955A8"/>
    <w:rsid w:val="00097EF0"/>
    <w:rsid w:val="000A381B"/>
    <w:rsid w:val="000A5461"/>
    <w:rsid w:val="000A635D"/>
    <w:rsid w:val="000B3B0B"/>
    <w:rsid w:val="000B52CA"/>
    <w:rsid w:val="000C2B67"/>
    <w:rsid w:val="000C5255"/>
    <w:rsid w:val="000C68B0"/>
    <w:rsid w:val="000D0018"/>
    <w:rsid w:val="000D2531"/>
    <w:rsid w:val="000D3E06"/>
    <w:rsid w:val="000E07F3"/>
    <w:rsid w:val="000E087A"/>
    <w:rsid w:val="000E146F"/>
    <w:rsid w:val="000E1FEC"/>
    <w:rsid w:val="000E2160"/>
    <w:rsid w:val="000E3CEA"/>
    <w:rsid w:val="000F3D34"/>
    <w:rsid w:val="000F53C3"/>
    <w:rsid w:val="000F7AD4"/>
    <w:rsid w:val="00102443"/>
    <w:rsid w:val="0010275B"/>
    <w:rsid w:val="00103E9C"/>
    <w:rsid w:val="00107ECB"/>
    <w:rsid w:val="00112A07"/>
    <w:rsid w:val="001158F2"/>
    <w:rsid w:val="00116E70"/>
    <w:rsid w:val="00116E84"/>
    <w:rsid w:val="00116F35"/>
    <w:rsid w:val="001170CD"/>
    <w:rsid w:val="00123EBC"/>
    <w:rsid w:val="00124132"/>
    <w:rsid w:val="001267D6"/>
    <w:rsid w:val="001269EF"/>
    <w:rsid w:val="00130B2A"/>
    <w:rsid w:val="00130DFE"/>
    <w:rsid w:val="001321B5"/>
    <w:rsid w:val="0013524E"/>
    <w:rsid w:val="00135A7D"/>
    <w:rsid w:val="00142F64"/>
    <w:rsid w:val="00144D46"/>
    <w:rsid w:val="0014531F"/>
    <w:rsid w:val="00150A69"/>
    <w:rsid w:val="00155787"/>
    <w:rsid w:val="001576A3"/>
    <w:rsid w:val="0016163C"/>
    <w:rsid w:val="00161689"/>
    <w:rsid w:val="00165DEB"/>
    <w:rsid w:val="00173592"/>
    <w:rsid w:val="00177985"/>
    <w:rsid w:val="00180FFB"/>
    <w:rsid w:val="00181626"/>
    <w:rsid w:val="00186DBB"/>
    <w:rsid w:val="00190696"/>
    <w:rsid w:val="001919E8"/>
    <w:rsid w:val="00192593"/>
    <w:rsid w:val="001938B7"/>
    <w:rsid w:val="00193D00"/>
    <w:rsid w:val="001947B3"/>
    <w:rsid w:val="00195C7D"/>
    <w:rsid w:val="001A48CF"/>
    <w:rsid w:val="001B44B5"/>
    <w:rsid w:val="001C7568"/>
    <w:rsid w:val="001D257F"/>
    <w:rsid w:val="001D3A54"/>
    <w:rsid w:val="001D48EC"/>
    <w:rsid w:val="001E038D"/>
    <w:rsid w:val="001E17CF"/>
    <w:rsid w:val="001E2459"/>
    <w:rsid w:val="001F00D4"/>
    <w:rsid w:val="001F1DA7"/>
    <w:rsid w:val="001F7186"/>
    <w:rsid w:val="001F7C50"/>
    <w:rsid w:val="001F7D49"/>
    <w:rsid w:val="00203A43"/>
    <w:rsid w:val="0020407C"/>
    <w:rsid w:val="002106BA"/>
    <w:rsid w:val="002119B8"/>
    <w:rsid w:val="00227B60"/>
    <w:rsid w:val="002307CD"/>
    <w:rsid w:val="00234914"/>
    <w:rsid w:val="00235659"/>
    <w:rsid w:val="002364C4"/>
    <w:rsid w:val="00246EB7"/>
    <w:rsid w:val="00251107"/>
    <w:rsid w:val="00251AAE"/>
    <w:rsid w:val="00252A55"/>
    <w:rsid w:val="002549F4"/>
    <w:rsid w:val="002554AA"/>
    <w:rsid w:val="00257FC9"/>
    <w:rsid w:val="00263101"/>
    <w:rsid w:val="002638A8"/>
    <w:rsid w:val="00264372"/>
    <w:rsid w:val="00264D4C"/>
    <w:rsid w:val="0026616F"/>
    <w:rsid w:val="00271F42"/>
    <w:rsid w:val="00273039"/>
    <w:rsid w:val="00276036"/>
    <w:rsid w:val="00277076"/>
    <w:rsid w:val="00280AED"/>
    <w:rsid w:val="00280FD4"/>
    <w:rsid w:val="002841D8"/>
    <w:rsid w:val="00284CB1"/>
    <w:rsid w:val="002864A2"/>
    <w:rsid w:val="0029366D"/>
    <w:rsid w:val="00293704"/>
    <w:rsid w:val="002A2EA8"/>
    <w:rsid w:val="002A449F"/>
    <w:rsid w:val="002A61E1"/>
    <w:rsid w:val="002A64C4"/>
    <w:rsid w:val="002B79B3"/>
    <w:rsid w:val="002C1232"/>
    <w:rsid w:val="002C211D"/>
    <w:rsid w:val="002D1A97"/>
    <w:rsid w:val="002D5D94"/>
    <w:rsid w:val="002D61B6"/>
    <w:rsid w:val="002D72EE"/>
    <w:rsid w:val="002E1014"/>
    <w:rsid w:val="002E1154"/>
    <w:rsid w:val="002E356C"/>
    <w:rsid w:val="002E42FE"/>
    <w:rsid w:val="002E4AD2"/>
    <w:rsid w:val="002E71DA"/>
    <w:rsid w:val="002F6EBB"/>
    <w:rsid w:val="00300F84"/>
    <w:rsid w:val="003119A2"/>
    <w:rsid w:val="00320246"/>
    <w:rsid w:val="003216D3"/>
    <w:rsid w:val="00323DDB"/>
    <w:rsid w:val="003271A1"/>
    <w:rsid w:val="0033219C"/>
    <w:rsid w:val="003337DF"/>
    <w:rsid w:val="00334412"/>
    <w:rsid w:val="00335E3E"/>
    <w:rsid w:val="003425F6"/>
    <w:rsid w:val="00344925"/>
    <w:rsid w:val="00346171"/>
    <w:rsid w:val="003515AF"/>
    <w:rsid w:val="00351FF0"/>
    <w:rsid w:val="00352E06"/>
    <w:rsid w:val="00360BD5"/>
    <w:rsid w:val="003716FE"/>
    <w:rsid w:val="0037311F"/>
    <w:rsid w:val="00384492"/>
    <w:rsid w:val="00384A6B"/>
    <w:rsid w:val="003852DC"/>
    <w:rsid w:val="003918A5"/>
    <w:rsid w:val="00392B9D"/>
    <w:rsid w:val="003A0699"/>
    <w:rsid w:val="003A336A"/>
    <w:rsid w:val="003A3C98"/>
    <w:rsid w:val="003A4B1B"/>
    <w:rsid w:val="003A4DE2"/>
    <w:rsid w:val="003A6742"/>
    <w:rsid w:val="003B33A3"/>
    <w:rsid w:val="003B5262"/>
    <w:rsid w:val="003B54EE"/>
    <w:rsid w:val="003C00BF"/>
    <w:rsid w:val="003C0E0A"/>
    <w:rsid w:val="003C32D3"/>
    <w:rsid w:val="003C75B4"/>
    <w:rsid w:val="003E2EE3"/>
    <w:rsid w:val="003E5561"/>
    <w:rsid w:val="003E64C3"/>
    <w:rsid w:val="003E7A84"/>
    <w:rsid w:val="003F63EC"/>
    <w:rsid w:val="003F6BE6"/>
    <w:rsid w:val="003F7926"/>
    <w:rsid w:val="003F794B"/>
    <w:rsid w:val="004000D5"/>
    <w:rsid w:val="00402818"/>
    <w:rsid w:val="00403228"/>
    <w:rsid w:val="00407C40"/>
    <w:rsid w:val="00410D3F"/>
    <w:rsid w:val="00410E46"/>
    <w:rsid w:val="0041178F"/>
    <w:rsid w:val="004119ED"/>
    <w:rsid w:val="00413B9B"/>
    <w:rsid w:val="004164AA"/>
    <w:rsid w:val="004207D6"/>
    <w:rsid w:val="00420B2B"/>
    <w:rsid w:val="00423B55"/>
    <w:rsid w:val="00423DD3"/>
    <w:rsid w:val="00425571"/>
    <w:rsid w:val="00427E86"/>
    <w:rsid w:val="00430E22"/>
    <w:rsid w:val="00431CA4"/>
    <w:rsid w:val="0043315E"/>
    <w:rsid w:val="00433AE6"/>
    <w:rsid w:val="00436911"/>
    <w:rsid w:val="00442039"/>
    <w:rsid w:val="004442A1"/>
    <w:rsid w:val="0044500B"/>
    <w:rsid w:val="00447840"/>
    <w:rsid w:val="0045396E"/>
    <w:rsid w:val="0045584C"/>
    <w:rsid w:val="00456B81"/>
    <w:rsid w:val="004657C7"/>
    <w:rsid w:val="00473301"/>
    <w:rsid w:val="00477F18"/>
    <w:rsid w:val="004810B5"/>
    <w:rsid w:val="00481497"/>
    <w:rsid w:val="00492C22"/>
    <w:rsid w:val="004A05B6"/>
    <w:rsid w:val="004A0625"/>
    <w:rsid w:val="004A40D3"/>
    <w:rsid w:val="004A5A00"/>
    <w:rsid w:val="004A7415"/>
    <w:rsid w:val="004B0439"/>
    <w:rsid w:val="004B159E"/>
    <w:rsid w:val="004B2958"/>
    <w:rsid w:val="004B374E"/>
    <w:rsid w:val="004B5221"/>
    <w:rsid w:val="004B599B"/>
    <w:rsid w:val="004B724B"/>
    <w:rsid w:val="004C5F7A"/>
    <w:rsid w:val="004C693E"/>
    <w:rsid w:val="004D06D3"/>
    <w:rsid w:val="004D7B74"/>
    <w:rsid w:val="004E0475"/>
    <w:rsid w:val="004E0E25"/>
    <w:rsid w:val="004E32E9"/>
    <w:rsid w:val="004E56FB"/>
    <w:rsid w:val="004E5868"/>
    <w:rsid w:val="004F0F53"/>
    <w:rsid w:val="004F27F0"/>
    <w:rsid w:val="004F2F1D"/>
    <w:rsid w:val="004F43B7"/>
    <w:rsid w:val="004F75B6"/>
    <w:rsid w:val="00500332"/>
    <w:rsid w:val="00500622"/>
    <w:rsid w:val="00500EDE"/>
    <w:rsid w:val="00503692"/>
    <w:rsid w:val="00503B3C"/>
    <w:rsid w:val="00522930"/>
    <w:rsid w:val="0052521F"/>
    <w:rsid w:val="0053076B"/>
    <w:rsid w:val="0053079F"/>
    <w:rsid w:val="00532B70"/>
    <w:rsid w:val="005346CF"/>
    <w:rsid w:val="0053519A"/>
    <w:rsid w:val="0053550E"/>
    <w:rsid w:val="0053680B"/>
    <w:rsid w:val="0053796A"/>
    <w:rsid w:val="0054074F"/>
    <w:rsid w:val="00541368"/>
    <w:rsid w:val="005445EB"/>
    <w:rsid w:val="00544E2F"/>
    <w:rsid w:val="00547371"/>
    <w:rsid w:val="005500E9"/>
    <w:rsid w:val="005505BA"/>
    <w:rsid w:val="00554EAE"/>
    <w:rsid w:val="00555047"/>
    <w:rsid w:val="005563FD"/>
    <w:rsid w:val="005638FF"/>
    <w:rsid w:val="0057072E"/>
    <w:rsid w:val="00572346"/>
    <w:rsid w:val="005738C1"/>
    <w:rsid w:val="005761A8"/>
    <w:rsid w:val="00580311"/>
    <w:rsid w:val="00582F18"/>
    <w:rsid w:val="00583AFE"/>
    <w:rsid w:val="005862D8"/>
    <w:rsid w:val="00591C48"/>
    <w:rsid w:val="00593C95"/>
    <w:rsid w:val="005A0364"/>
    <w:rsid w:val="005A1429"/>
    <w:rsid w:val="005A30FC"/>
    <w:rsid w:val="005A66FA"/>
    <w:rsid w:val="005A7C7F"/>
    <w:rsid w:val="005D4541"/>
    <w:rsid w:val="005E36A5"/>
    <w:rsid w:val="005E4D36"/>
    <w:rsid w:val="005F164A"/>
    <w:rsid w:val="005F1724"/>
    <w:rsid w:val="005F34D5"/>
    <w:rsid w:val="005F5023"/>
    <w:rsid w:val="005F647B"/>
    <w:rsid w:val="005F6E5D"/>
    <w:rsid w:val="00604341"/>
    <w:rsid w:val="0061246C"/>
    <w:rsid w:val="0061285F"/>
    <w:rsid w:val="00613075"/>
    <w:rsid w:val="006159BA"/>
    <w:rsid w:val="00616E0C"/>
    <w:rsid w:val="006170F3"/>
    <w:rsid w:val="006229E7"/>
    <w:rsid w:val="00625A90"/>
    <w:rsid w:val="00630BA5"/>
    <w:rsid w:val="006310BC"/>
    <w:rsid w:val="00637E0F"/>
    <w:rsid w:val="00646600"/>
    <w:rsid w:val="00661746"/>
    <w:rsid w:val="0066284F"/>
    <w:rsid w:val="00662BD9"/>
    <w:rsid w:val="00670799"/>
    <w:rsid w:val="006763FF"/>
    <w:rsid w:val="00676B82"/>
    <w:rsid w:val="00680C0D"/>
    <w:rsid w:val="00690EE6"/>
    <w:rsid w:val="006926C2"/>
    <w:rsid w:val="006A13B7"/>
    <w:rsid w:val="006A2D90"/>
    <w:rsid w:val="006A6F1D"/>
    <w:rsid w:val="006A7B2B"/>
    <w:rsid w:val="006B04A8"/>
    <w:rsid w:val="006B6C1C"/>
    <w:rsid w:val="006C1534"/>
    <w:rsid w:val="006C1EFD"/>
    <w:rsid w:val="006C205E"/>
    <w:rsid w:val="006C2546"/>
    <w:rsid w:val="006D1CEF"/>
    <w:rsid w:val="006E2DA2"/>
    <w:rsid w:val="006E3DC5"/>
    <w:rsid w:val="00710C1C"/>
    <w:rsid w:val="00711691"/>
    <w:rsid w:val="007126D2"/>
    <w:rsid w:val="0072089D"/>
    <w:rsid w:val="007219D8"/>
    <w:rsid w:val="00724C6F"/>
    <w:rsid w:val="00725FA2"/>
    <w:rsid w:val="00730747"/>
    <w:rsid w:val="00734882"/>
    <w:rsid w:val="00736B02"/>
    <w:rsid w:val="00747578"/>
    <w:rsid w:val="007504A9"/>
    <w:rsid w:val="007575B9"/>
    <w:rsid w:val="00763C4C"/>
    <w:rsid w:val="00767E38"/>
    <w:rsid w:val="007710A0"/>
    <w:rsid w:val="00771107"/>
    <w:rsid w:val="007719BB"/>
    <w:rsid w:val="00772124"/>
    <w:rsid w:val="00772E3C"/>
    <w:rsid w:val="00772E89"/>
    <w:rsid w:val="00773AE3"/>
    <w:rsid w:val="0078156E"/>
    <w:rsid w:val="007842CC"/>
    <w:rsid w:val="00792E85"/>
    <w:rsid w:val="00793F74"/>
    <w:rsid w:val="00795067"/>
    <w:rsid w:val="00796631"/>
    <w:rsid w:val="00797341"/>
    <w:rsid w:val="007A0A24"/>
    <w:rsid w:val="007A1423"/>
    <w:rsid w:val="007A2EF3"/>
    <w:rsid w:val="007A441D"/>
    <w:rsid w:val="007B049A"/>
    <w:rsid w:val="007B3C81"/>
    <w:rsid w:val="007C04DD"/>
    <w:rsid w:val="007C19E5"/>
    <w:rsid w:val="007C35AD"/>
    <w:rsid w:val="007C557E"/>
    <w:rsid w:val="007C7ACF"/>
    <w:rsid w:val="007D0A63"/>
    <w:rsid w:val="007D530E"/>
    <w:rsid w:val="007D741A"/>
    <w:rsid w:val="007D7E0C"/>
    <w:rsid w:val="007E1E50"/>
    <w:rsid w:val="007E4BF5"/>
    <w:rsid w:val="007E7518"/>
    <w:rsid w:val="007F017F"/>
    <w:rsid w:val="007F7310"/>
    <w:rsid w:val="00800AF8"/>
    <w:rsid w:val="00802516"/>
    <w:rsid w:val="008039B8"/>
    <w:rsid w:val="00804EB8"/>
    <w:rsid w:val="0080527D"/>
    <w:rsid w:val="00806DA1"/>
    <w:rsid w:val="008111F4"/>
    <w:rsid w:val="008116DA"/>
    <w:rsid w:val="00812F44"/>
    <w:rsid w:val="00813FA7"/>
    <w:rsid w:val="00814549"/>
    <w:rsid w:val="008220F3"/>
    <w:rsid w:val="00827A56"/>
    <w:rsid w:val="0083177F"/>
    <w:rsid w:val="0083237F"/>
    <w:rsid w:val="00832416"/>
    <w:rsid w:val="0083251B"/>
    <w:rsid w:val="00836F62"/>
    <w:rsid w:val="008418B0"/>
    <w:rsid w:val="00842826"/>
    <w:rsid w:val="00851C8D"/>
    <w:rsid w:val="00853DA6"/>
    <w:rsid w:val="008550C3"/>
    <w:rsid w:val="00855265"/>
    <w:rsid w:val="00856F77"/>
    <w:rsid w:val="00860094"/>
    <w:rsid w:val="008609E5"/>
    <w:rsid w:val="00862782"/>
    <w:rsid w:val="00870210"/>
    <w:rsid w:val="00871097"/>
    <w:rsid w:val="00873837"/>
    <w:rsid w:val="0087780E"/>
    <w:rsid w:val="008805B0"/>
    <w:rsid w:val="00881749"/>
    <w:rsid w:val="00882C28"/>
    <w:rsid w:val="00883263"/>
    <w:rsid w:val="00893AD5"/>
    <w:rsid w:val="00894413"/>
    <w:rsid w:val="0089658A"/>
    <w:rsid w:val="008A1B0E"/>
    <w:rsid w:val="008A682F"/>
    <w:rsid w:val="008B1727"/>
    <w:rsid w:val="008B2FD2"/>
    <w:rsid w:val="008B33AB"/>
    <w:rsid w:val="008C19CE"/>
    <w:rsid w:val="008C2E90"/>
    <w:rsid w:val="008C486A"/>
    <w:rsid w:val="008C5837"/>
    <w:rsid w:val="008C7E89"/>
    <w:rsid w:val="008D33F4"/>
    <w:rsid w:val="008D5392"/>
    <w:rsid w:val="008D6A1E"/>
    <w:rsid w:val="008E06C7"/>
    <w:rsid w:val="008F5565"/>
    <w:rsid w:val="008F5A77"/>
    <w:rsid w:val="008F7890"/>
    <w:rsid w:val="00900A77"/>
    <w:rsid w:val="009019BD"/>
    <w:rsid w:val="009022F9"/>
    <w:rsid w:val="00912129"/>
    <w:rsid w:val="009127C7"/>
    <w:rsid w:val="00915972"/>
    <w:rsid w:val="00917313"/>
    <w:rsid w:val="00920DC7"/>
    <w:rsid w:val="00923C0D"/>
    <w:rsid w:val="009242F6"/>
    <w:rsid w:val="00927263"/>
    <w:rsid w:val="00931C19"/>
    <w:rsid w:val="0093769A"/>
    <w:rsid w:val="009376B2"/>
    <w:rsid w:val="00937880"/>
    <w:rsid w:val="00955CA1"/>
    <w:rsid w:val="009635E3"/>
    <w:rsid w:val="00973927"/>
    <w:rsid w:val="00981CEC"/>
    <w:rsid w:val="00982D68"/>
    <w:rsid w:val="00982F5A"/>
    <w:rsid w:val="009835CE"/>
    <w:rsid w:val="00983EB3"/>
    <w:rsid w:val="00992FE5"/>
    <w:rsid w:val="00993EBB"/>
    <w:rsid w:val="009A713D"/>
    <w:rsid w:val="009B46D5"/>
    <w:rsid w:val="009B4B57"/>
    <w:rsid w:val="009B6903"/>
    <w:rsid w:val="009C1F17"/>
    <w:rsid w:val="009C3C8C"/>
    <w:rsid w:val="009D049A"/>
    <w:rsid w:val="009D2266"/>
    <w:rsid w:val="009D4DA4"/>
    <w:rsid w:val="009E0905"/>
    <w:rsid w:val="009E12E8"/>
    <w:rsid w:val="009F532E"/>
    <w:rsid w:val="00A056E8"/>
    <w:rsid w:val="00A07D0F"/>
    <w:rsid w:val="00A07D36"/>
    <w:rsid w:val="00A16073"/>
    <w:rsid w:val="00A2066B"/>
    <w:rsid w:val="00A2383C"/>
    <w:rsid w:val="00A24E6F"/>
    <w:rsid w:val="00A257CA"/>
    <w:rsid w:val="00A26F97"/>
    <w:rsid w:val="00A27089"/>
    <w:rsid w:val="00A27C29"/>
    <w:rsid w:val="00A30CB9"/>
    <w:rsid w:val="00A3207B"/>
    <w:rsid w:val="00A34A41"/>
    <w:rsid w:val="00A416F4"/>
    <w:rsid w:val="00A4591E"/>
    <w:rsid w:val="00A4712B"/>
    <w:rsid w:val="00A47AFC"/>
    <w:rsid w:val="00A50231"/>
    <w:rsid w:val="00A517EF"/>
    <w:rsid w:val="00A56E80"/>
    <w:rsid w:val="00A5709C"/>
    <w:rsid w:val="00A6030A"/>
    <w:rsid w:val="00A60F91"/>
    <w:rsid w:val="00A618E8"/>
    <w:rsid w:val="00A626C7"/>
    <w:rsid w:val="00A62CA8"/>
    <w:rsid w:val="00A71C4B"/>
    <w:rsid w:val="00A75F63"/>
    <w:rsid w:val="00A77A77"/>
    <w:rsid w:val="00A811F2"/>
    <w:rsid w:val="00A81BE6"/>
    <w:rsid w:val="00A82DD8"/>
    <w:rsid w:val="00A83148"/>
    <w:rsid w:val="00A85D5D"/>
    <w:rsid w:val="00A86392"/>
    <w:rsid w:val="00A87B29"/>
    <w:rsid w:val="00A87B5E"/>
    <w:rsid w:val="00A90C4F"/>
    <w:rsid w:val="00A92C63"/>
    <w:rsid w:val="00A930BB"/>
    <w:rsid w:val="00A94B8F"/>
    <w:rsid w:val="00A963AC"/>
    <w:rsid w:val="00A97F5E"/>
    <w:rsid w:val="00AA2690"/>
    <w:rsid w:val="00AA654A"/>
    <w:rsid w:val="00AA6F02"/>
    <w:rsid w:val="00AB3F8D"/>
    <w:rsid w:val="00AC7B84"/>
    <w:rsid w:val="00AD0CDE"/>
    <w:rsid w:val="00AD5E89"/>
    <w:rsid w:val="00AD67FA"/>
    <w:rsid w:val="00AD7E64"/>
    <w:rsid w:val="00AE0289"/>
    <w:rsid w:val="00AE6630"/>
    <w:rsid w:val="00AE6D48"/>
    <w:rsid w:val="00AF379F"/>
    <w:rsid w:val="00B0147E"/>
    <w:rsid w:val="00B03F5C"/>
    <w:rsid w:val="00B171BC"/>
    <w:rsid w:val="00B20A26"/>
    <w:rsid w:val="00B26CBA"/>
    <w:rsid w:val="00B3126A"/>
    <w:rsid w:val="00B3285D"/>
    <w:rsid w:val="00B402EE"/>
    <w:rsid w:val="00B43CF0"/>
    <w:rsid w:val="00B52EBB"/>
    <w:rsid w:val="00B54FD0"/>
    <w:rsid w:val="00B64719"/>
    <w:rsid w:val="00B65AF3"/>
    <w:rsid w:val="00B663E2"/>
    <w:rsid w:val="00B6778D"/>
    <w:rsid w:val="00B72178"/>
    <w:rsid w:val="00B8267E"/>
    <w:rsid w:val="00B839B6"/>
    <w:rsid w:val="00B87C85"/>
    <w:rsid w:val="00B97A6E"/>
    <w:rsid w:val="00BA0087"/>
    <w:rsid w:val="00BA1221"/>
    <w:rsid w:val="00BA4DEB"/>
    <w:rsid w:val="00BA73D0"/>
    <w:rsid w:val="00BA7AA7"/>
    <w:rsid w:val="00BB5E7A"/>
    <w:rsid w:val="00BB7F35"/>
    <w:rsid w:val="00BC145E"/>
    <w:rsid w:val="00BC5536"/>
    <w:rsid w:val="00BD1A06"/>
    <w:rsid w:val="00BD20D1"/>
    <w:rsid w:val="00BD3F6C"/>
    <w:rsid w:val="00BD4F46"/>
    <w:rsid w:val="00BD701B"/>
    <w:rsid w:val="00BE0669"/>
    <w:rsid w:val="00BE297C"/>
    <w:rsid w:val="00BE4257"/>
    <w:rsid w:val="00C019C3"/>
    <w:rsid w:val="00C06700"/>
    <w:rsid w:val="00C10AD7"/>
    <w:rsid w:val="00C16529"/>
    <w:rsid w:val="00C17818"/>
    <w:rsid w:val="00C17A95"/>
    <w:rsid w:val="00C40235"/>
    <w:rsid w:val="00C4138A"/>
    <w:rsid w:val="00C43505"/>
    <w:rsid w:val="00C45BCA"/>
    <w:rsid w:val="00C46526"/>
    <w:rsid w:val="00C503D3"/>
    <w:rsid w:val="00C50999"/>
    <w:rsid w:val="00C53982"/>
    <w:rsid w:val="00C57302"/>
    <w:rsid w:val="00C60E16"/>
    <w:rsid w:val="00C634A3"/>
    <w:rsid w:val="00C6761B"/>
    <w:rsid w:val="00C67E80"/>
    <w:rsid w:val="00C81F9A"/>
    <w:rsid w:val="00C82415"/>
    <w:rsid w:val="00C83331"/>
    <w:rsid w:val="00C84B63"/>
    <w:rsid w:val="00C85327"/>
    <w:rsid w:val="00C877DE"/>
    <w:rsid w:val="00C92383"/>
    <w:rsid w:val="00C92450"/>
    <w:rsid w:val="00C934CA"/>
    <w:rsid w:val="00C951EC"/>
    <w:rsid w:val="00C9735B"/>
    <w:rsid w:val="00CA3152"/>
    <w:rsid w:val="00CA658D"/>
    <w:rsid w:val="00CB2563"/>
    <w:rsid w:val="00CB2643"/>
    <w:rsid w:val="00CB2DB0"/>
    <w:rsid w:val="00CB42E9"/>
    <w:rsid w:val="00CB69B8"/>
    <w:rsid w:val="00CC1571"/>
    <w:rsid w:val="00CD1C26"/>
    <w:rsid w:val="00CD7D12"/>
    <w:rsid w:val="00CE12DB"/>
    <w:rsid w:val="00CE4114"/>
    <w:rsid w:val="00CE4B90"/>
    <w:rsid w:val="00CE50A8"/>
    <w:rsid w:val="00CE7AA2"/>
    <w:rsid w:val="00CF43DF"/>
    <w:rsid w:val="00CF67D4"/>
    <w:rsid w:val="00CF7156"/>
    <w:rsid w:val="00D060F0"/>
    <w:rsid w:val="00D10516"/>
    <w:rsid w:val="00D10CE4"/>
    <w:rsid w:val="00D10F5C"/>
    <w:rsid w:val="00D12051"/>
    <w:rsid w:val="00D125DD"/>
    <w:rsid w:val="00D12A2F"/>
    <w:rsid w:val="00D156AE"/>
    <w:rsid w:val="00D15DE7"/>
    <w:rsid w:val="00D20749"/>
    <w:rsid w:val="00D2215F"/>
    <w:rsid w:val="00D25FBF"/>
    <w:rsid w:val="00D306FF"/>
    <w:rsid w:val="00D317A8"/>
    <w:rsid w:val="00D32BD6"/>
    <w:rsid w:val="00D35680"/>
    <w:rsid w:val="00D40415"/>
    <w:rsid w:val="00D4117C"/>
    <w:rsid w:val="00D435C1"/>
    <w:rsid w:val="00D441B5"/>
    <w:rsid w:val="00D47DC4"/>
    <w:rsid w:val="00D514E8"/>
    <w:rsid w:val="00D5627B"/>
    <w:rsid w:val="00D63066"/>
    <w:rsid w:val="00D72E87"/>
    <w:rsid w:val="00D8252D"/>
    <w:rsid w:val="00D9110C"/>
    <w:rsid w:val="00D913CD"/>
    <w:rsid w:val="00D935A4"/>
    <w:rsid w:val="00D96D71"/>
    <w:rsid w:val="00D97968"/>
    <w:rsid w:val="00DA2CA6"/>
    <w:rsid w:val="00DA5B9E"/>
    <w:rsid w:val="00DB17B3"/>
    <w:rsid w:val="00DB2211"/>
    <w:rsid w:val="00DB2518"/>
    <w:rsid w:val="00DB4E04"/>
    <w:rsid w:val="00DB517A"/>
    <w:rsid w:val="00DB7D5A"/>
    <w:rsid w:val="00DC23BB"/>
    <w:rsid w:val="00DC2988"/>
    <w:rsid w:val="00DC2AF5"/>
    <w:rsid w:val="00DC38A6"/>
    <w:rsid w:val="00DD0917"/>
    <w:rsid w:val="00DD413C"/>
    <w:rsid w:val="00DD54BD"/>
    <w:rsid w:val="00DD6264"/>
    <w:rsid w:val="00DD6BA4"/>
    <w:rsid w:val="00DE31E1"/>
    <w:rsid w:val="00DF5CA3"/>
    <w:rsid w:val="00E0035C"/>
    <w:rsid w:val="00E052CD"/>
    <w:rsid w:val="00E135A1"/>
    <w:rsid w:val="00E165B5"/>
    <w:rsid w:val="00E16751"/>
    <w:rsid w:val="00E20027"/>
    <w:rsid w:val="00E233A7"/>
    <w:rsid w:val="00E26D15"/>
    <w:rsid w:val="00E34FD9"/>
    <w:rsid w:val="00E46FAE"/>
    <w:rsid w:val="00E471F5"/>
    <w:rsid w:val="00E473F4"/>
    <w:rsid w:val="00E479CA"/>
    <w:rsid w:val="00E57535"/>
    <w:rsid w:val="00E6111D"/>
    <w:rsid w:val="00E636C9"/>
    <w:rsid w:val="00E66493"/>
    <w:rsid w:val="00E712EF"/>
    <w:rsid w:val="00E7259A"/>
    <w:rsid w:val="00E7291D"/>
    <w:rsid w:val="00E75657"/>
    <w:rsid w:val="00E86327"/>
    <w:rsid w:val="00E923A2"/>
    <w:rsid w:val="00E92B0A"/>
    <w:rsid w:val="00E95A91"/>
    <w:rsid w:val="00E96516"/>
    <w:rsid w:val="00E96BCD"/>
    <w:rsid w:val="00EA0787"/>
    <w:rsid w:val="00EA26A4"/>
    <w:rsid w:val="00EA2F12"/>
    <w:rsid w:val="00EA7CE1"/>
    <w:rsid w:val="00EA7FEA"/>
    <w:rsid w:val="00EB0FE9"/>
    <w:rsid w:val="00EB4595"/>
    <w:rsid w:val="00EC0CC9"/>
    <w:rsid w:val="00EC1B5E"/>
    <w:rsid w:val="00ED0DD3"/>
    <w:rsid w:val="00ED0F18"/>
    <w:rsid w:val="00ED2519"/>
    <w:rsid w:val="00ED3E2E"/>
    <w:rsid w:val="00EE0413"/>
    <w:rsid w:val="00EE1104"/>
    <w:rsid w:val="00EE4F46"/>
    <w:rsid w:val="00EE65FE"/>
    <w:rsid w:val="00EE677D"/>
    <w:rsid w:val="00EF0D67"/>
    <w:rsid w:val="00EF1D2F"/>
    <w:rsid w:val="00EF3B28"/>
    <w:rsid w:val="00F03AA7"/>
    <w:rsid w:val="00F046F0"/>
    <w:rsid w:val="00F059A4"/>
    <w:rsid w:val="00F0676A"/>
    <w:rsid w:val="00F1525B"/>
    <w:rsid w:val="00F205AE"/>
    <w:rsid w:val="00F2098D"/>
    <w:rsid w:val="00F212CB"/>
    <w:rsid w:val="00F2212B"/>
    <w:rsid w:val="00F25263"/>
    <w:rsid w:val="00F327D2"/>
    <w:rsid w:val="00F337FC"/>
    <w:rsid w:val="00F33F0A"/>
    <w:rsid w:val="00F348AB"/>
    <w:rsid w:val="00F513AD"/>
    <w:rsid w:val="00F51B8B"/>
    <w:rsid w:val="00F52F6E"/>
    <w:rsid w:val="00F5528E"/>
    <w:rsid w:val="00F620B1"/>
    <w:rsid w:val="00F62253"/>
    <w:rsid w:val="00F65B31"/>
    <w:rsid w:val="00F65F93"/>
    <w:rsid w:val="00F66911"/>
    <w:rsid w:val="00F70FF2"/>
    <w:rsid w:val="00F75B68"/>
    <w:rsid w:val="00F76F02"/>
    <w:rsid w:val="00F8670D"/>
    <w:rsid w:val="00F87151"/>
    <w:rsid w:val="00F9142D"/>
    <w:rsid w:val="00F91473"/>
    <w:rsid w:val="00FA24C9"/>
    <w:rsid w:val="00FA4FFF"/>
    <w:rsid w:val="00FA6132"/>
    <w:rsid w:val="00FA6824"/>
    <w:rsid w:val="00FA6A3A"/>
    <w:rsid w:val="00FA78DB"/>
    <w:rsid w:val="00FB1CDA"/>
    <w:rsid w:val="00FB5C2C"/>
    <w:rsid w:val="00FB6716"/>
    <w:rsid w:val="00FC0BF9"/>
    <w:rsid w:val="00FC678B"/>
    <w:rsid w:val="00FD0A0E"/>
    <w:rsid w:val="00FD5A81"/>
    <w:rsid w:val="00FD72EC"/>
    <w:rsid w:val="00FD76F3"/>
    <w:rsid w:val="00FE0607"/>
    <w:rsid w:val="00FE0E31"/>
    <w:rsid w:val="00FE1389"/>
    <w:rsid w:val="00FE3428"/>
    <w:rsid w:val="00FE564B"/>
    <w:rsid w:val="00FE60EF"/>
    <w:rsid w:val="00FF051C"/>
    <w:rsid w:val="00FF259B"/>
    <w:rsid w:val="00FF25A2"/>
    <w:rsid w:val="00FF273B"/>
    <w:rsid w:val="00FF53AE"/>
    <w:rsid w:val="00FF6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E292B9-1112-48C9-9C71-3C8A6421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A0364"/>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styleId="Nevyeenzmnka">
    <w:name w:val="Unresolved Mention"/>
    <w:basedOn w:val="Standardnpsmoodstavce"/>
    <w:uiPriority w:val="99"/>
    <w:semiHidden/>
    <w:unhideWhenUsed/>
    <w:rsid w:val="00710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derer@lederer.bi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927a40adab1ccad419a331c90f23d23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D099-E4DE-4F28-8470-65F85ABD75D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5EC173F-17A4-426A-AA36-40A1CB2F719B}">
  <ds:schemaRefs>
    <ds:schemaRef ds:uri="http://schemas.microsoft.com/sharepoint/v3/contenttype/forms"/>
  </ds:schemaRefs>
</ds:datastoreItem>
</file>

<file path=customXml/itemProps3.xml><?xml version="1.0" encoding="utf-8"?>
<ds:datastoreItem xmlns:ds="http://schemas.openxmlformats.org/officeDocument/2006/customXml" ds:itemID="{297E0319-6274-40C9-BD07-7AC6E7F6B151}">
  <ds:schemaRefs>
    <ds:schemaRef ds:uri="http://schemas.microsoft.com/office/2006/metadata/properties"/>
  </ds:schemaRefs>
</ds:datastoreItem>
</file>

<file path=customXml/itemProps4.xml><?xml version="1.0" encoding="utf-8"?>
<ds:datastoreItem xmlns:ds="http://schemas.openxmlformats.org/officeDocument/2006/customXml" ds:itemID="{F67665C3-87F8-4506-A301-B9F0BA27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9CD5A6A-151F-4F4E-B087-3E54AE00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2720</Words>
  <Characters>16049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2022-03-29T09:15:00Z</cp:lastPrinted>
  <dcterms:created xsi:type="dcterms:W3CDTF">2022-03-31T13:59:00Z</dcterms:created>
  <dcterms:modified xsi:type="dcterms:W3CDTF">2022-03-31T13:59:00Z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