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8E907" w14:textId="77777777" w:rsidR="001E4956" w:rsidRPr="0097446D" w:rsidRDefault="001E4956" w:rsidP="001E4956">
      <w:pPr>
        <w:jc w:val="center"/>
        <w:rPr>
          <w:b/>
          <w:bCs/>
          <w:caps/>
          <w:sz w:val="28"/>
          <w:szCs w:val="28"/>
        </w:rPr>
      </w:pPr>
      <w:r w:rsidRPr="0097446D">
        <w:rPr>
          <w:b/>
          <w:bCs/>
          <w:caps/>
          <w:sz w:val="28"/>
          <w:szCs w:val="28"/>
        </w:rPr>
        <w:t xml:space="preserve">Smlouva </w:t>
      </w:r>
      <w:r w:rsidR="004475A8">
        <w:rPr>
          <w:b/>
          <w:bCs/>
          <w:caps/>
          <w:sz w:val="28"/>
          <w:szCs w:val="28"/>
        </w:rPr>
        <w:t xml:space="preserve">O </w:t>
      </w:r>
      <w:r w:rsidR="0004162C">
        <w:rPr>
          <w:b/>
          <w:bCs/>
          <w:caps/>
          <w:sz w:val="28"/>
          <w:szCs w:val="28"/>
        </w:rPr>
        <w:t>PŘÍSPĚVKU DO VEŘEJNÉ SBÍRKY</w:t>
      </w:r>
      <w:r w:rsidRPr="0097446D">
        <w:rPr>
          <w:b/>
          <w:bCs/>
          <w:caps/>
          <w:sz w:val="28"/>
          <w:szCs w:val="28"/>
        </w:rPr>
        <w:t xml:space="preserve">  </w:t>
      </w:r>
    </w:p>
    <w:p w14:paraId="4710A84E" w14:textId="77777777" w:rsidR="0043671F" w:rsidRPr="00E25574" w:rsidRDefault="001E4956" w:rsidP="0043671F">
      <w:pPr>
        <w:jc w:val="center"/>
      </w:pPr>
      <w:r w:rsidRPr="00E25574">
        <w:t xml:space="preserve"> </w:t>
      </w:r>
      <w:r w:rsidR="0043671F" w:rsidRPr="00E25574">
        <w:t>(podle §</w:t>
      </w:r>
      <w:r w:rsidR="00407E1C">
        <w:t xml:space="preserve"> </w:t>
      </w:r>
      <w:r w:rsidR="0004162C">
        <w:t>1746</w:t>
      </w:r>
      <w:r w:rsidR="0043671F" w:rsidRPr="00E25574">
        <w:t xml:space="preserve"> </w:t>
      </w:r>
      <w:r w:rsidR="00D43A10">
        <w:t xml:space="preserve">odst. 2 </w:t>
      </w:r>
      <w:r w:rsidR="0043671F" w:rsidRPr="00E25574">
        <w:t>občanského zákoníku)</w:t>
      </w:r>
    </w:p>
    <w:p w14:paraId="65158E6D" w14:textId="77777777" w:rsidR="0043671F" w:rsidRPr="00E25574" w:rsidRDefault="0043671F" w:rsidP="0043671F"/>
    <w:p w14:paraId="0705E07D" w14:textId="77777777" w:rsidR="0043671F" w:rsidRPr="00E25574" w:rsidRDefault="0043671F" w:rsidP="0043671F">
      <w:pPr>
        <w:jc w:val="center"/>
      </w:pPr>
      <w:r w:rsidRPr="00E25574">
        <w:t>uzavřená mezi smluvními stranami:</w:t>
      </w:r>
    </w:p>
    <w:p w14:paraId="0781DCAD" w14:textId="77777777" w:rsidR="0043671F" w:rsidRPr="00E25574" w:rsidRDefault="0043671F" w:rsidP="0043671F"/>
    <w:p w14:paraId="1BFB9458" w14:textId="00AEF890" w:rsidR="00197580" w:rsidRDefault="007838F6" w:rsidP="0043671F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České vysoké učení technické v Praze, Kloknerův ústav</w:t>
      </w:r>
    </w:p>
    <w:p w14:paraId="1D76AFFD" w14:textId="577C6C2D" w:rsidR="003411B5" w:rsidRDefault="0043671F" w:rsidP="0043671F">
      <w:r>
        <w:t>s</w:t>
      </w:r>
      <w:r w:rsidRPr="00E25574">
        <w:t>e sídlem</w:t>
      </w:r>
      <w:r w:rsidR="00453968">
        <w:t>: Šolínova 7, 166 00 Praha 6</w:t>
      </w:r>
    </w:p>
    <w:p w14:paraId="6D4A4357" w14:textId="578A8B81" w:rsidR="0043671F" w:rsidRPr="00E25574" w:rsidRDefault="0043671F" w:rsidP="0043671F">
      <w:r>
        <w:t>z</w:t>
      </w:r>
      <w:r w:rsidRPr="00E25574">
        <w:t>astoupená</w:t>
      </w:r>
      <w:r w:rsidR="007449AC" w:rsidRPr="007449AC">
        <w:rPr>
          <w:color w:val="323130"/>
          <w:shd w:val="clear" w:color="auto" w:fill="FFFFFF"/>
        </w:rPr>
        <w:t xml:space="preserve">: </w:t>
      </w:r>
      <w:r w:rsidR="004C40C0">
        <w:rPr>
          <w:color w:val="323130"/>
          <w:shd w:val="clear" w:color="auto" w:fill="FFFFFF"/>
        </w:rPr>
        <w:t>doc. Ing. Jiřím Kolískem, Ph.D., ředitelem ústavu</w:t>
      </w:r>
    </w:p>
    <w:p w14:paraId="37C0A037" w14:textId="77777777" w:rsidR="004C40C0" w:rsidRDefault="0043671F" w:rsidP="004C40C0">
      <w:r w:rsidRPr="00E25574">
        <w:t xml:space="preserve">zapsaná v obchodním </w:t>
      </w:r>
      <w:r w:rsidR="004C40C0">
        <w:t>rejstříku: Zákon č.111/98 Sb. o vysokých školách nestanoví povinnost zápisu do obchodního rejstříku</w:t>
      </w:r>
    </w:p>
    <w:p w14:paraId="6F414804" w14:textId="7CAF298D" w:rsidR="0043671F" w:rsidRPr="00E25574" w:rsidRDefault="0043671F" w:rsidP="0043671F">
      <w:r w:rsidRPr="00E25574">
        <w:t>IČ</w:t>
      </w:r>
      <w:r>
        <w:t>:</w:t>
      </w:r>
      <w:r w:rsidR="004C40C0">
        <w:t xml:space="preserve"> 68407700</w:t>
      </w:r>
    </w:p>
    <w:p w14:paraId="3674A8B5" w14:textId="1EED4BAA" w:rsidR="0043671F" w:rsidRPr="00E25574" w:rsidRDefault="0043671F" w:rsidP="0043671F">
      <w:r w:rsidRPr="00E25574">
        <w:t>DIČ</w:t>
      </w:r>
      <w:r>
        <w:t>:</w:t>
      </w:r>
      <w:r w:rsidR="00046B1D">
        <w:t xml:space="preserve"> </w:t>
      </w:r>
      <w:r w:rsidR="004C40C0">
        <w:t>CZ68407700</w:t>
      </w:r>
    </w:p>
    <w:p w14:paraId="3478E6EB" w14:textId="77777777" w:rsidR="0043671F" w:rsidRPr="00E25574" w:rsidRDefault="0043671F" w:rsidP="0043671F">
      <w:pPr>
        <w:rPr>
          <w:i/>
          <w:iCs/>
        </w:rPr>
      </w:pPr>
      <w:r w:rsidRPr="00E25574">
        <w:rPr>
          <w:i/>
          <w:iCs/>
        </w:rPr>
        <w:t xml:space="preserve">(dále jen </w:t>
      </w:r>
      <w:r>
        <w:rPr>
          <w:i/>
          <w:iCs/>
        </w:rPr>
        <w:t>„</w:t>
      </w:r>
      <w:r w:rsidR="0004162C">
        <w:rPr>
          <w:i/>
          <w:iCs/>
        </w:rPr>
        <w:t>přispěvatel</w:t>
      </w:r>
      <w:r>
        <w:rPr>
          <w:i/>
          <w:iCs/>
        </w:rPr>
        <w:t>“</w:t>
      </w:r>
      <w:r w:rsidRPr="00E25574">
        <w:rPr>
          <w:i/>
          <w:iCs/>
        </w:rPr>
        <w:t>)</w:t>
      </w:r>
    </w:p>
    <w:p w14:paraId="1D3FA3EF" w14:textId="77777777" w:rsidR="0043671F" w:rsidRPr="00E25574" w:rsidRDefault="0043671F" w:rsidP="0043671F"/>
    <w:p w14:paraId="2D80C425" w14:textId="77777777" w:rsidR="0043671F" w:rsidRPr="00E25574" w:rsidRDefault="0043671F" w:rsidP="0043671F">
      <w:r w:rsidRPr="00E25574">
        <w:t>a</w:t>
      </w:r>
    </w:p>
    <w:p w14:paraId="3FF17B62" w14:textId="77777777" w:rsidR="0043671F" w:rsidRPr="00964E3E" w:rsidRDefault="0043671F" w:rsidP="0043671F"/>
    <w:p w14:paraId="2E17446E" w14:textId="77777777" w:rsidR="0043671F" w:rsidRPr="00E25574" w:rsidRDefault="0043671F" w:rsidP="0043671F">
      <w:pPr>
        <w:rPr>
          <w:b/>
          <w:bCs/>
        </w:rPr>
      </w:pPr>
      <w:r w:rsidRPr="00E25574">
        <w:rPr>
          <w:b/>
          <w:bCs/>
        </w:rPr>
        <w:t>Člověk v tísni, o.p.s.</w:t>
      </w:r>
    </w:p>
    <w:p w14:paraId="4DA90408" w14:textId="77777777" w:rsidR="0043671F" w:rsidRPr="00E25574" w:rsidRDefault="000C131C" w:rsidP="0043671F">
      <w:r>
        <w:t>se sídlem</w:t>
      </w:r>
      <w:r w:rsidR="00F05D02">
        <w:t>:</w:t>
      </w:r>
      <w:r>
        <w:t xml:space="preserve"> </w:t>
      </w:r>
      <w:r w:rsidR="0043671F" w:rsidRPr="00E25574">
        <w:t>Šafaříkova 24, 120 00 Praha 2</w:t>
      </w:r>
    </w:p>
    <w:p w14:paraId="680C791A" w14:textId="2DC34EC2" w:rsidR="0043671F" w:rsidRPr="00A44E13" w:rsidRDefault="0043671F" w:rsidP="0043671F">
      <w:r w:rsidRPr="00E25574">
        <w:t>zastoupená</w:t>
      </w:r>
      <w:r w:rsidR="00F05D02">
        <w:t>:</w:t>
      </w:r>
      <w:r w:rsidRPr="00E25574">
        <w:t xml:space="preserve"> </w:t>
      </w:r>
      <w:proofErr w:type="spellStart"/>
      <w:r w:rsidR="00A44E13" w:rsidRPr="00A44E13">
        <w:rPr>
          <w:highlight w:val="black"/>
        </w:rPr>
        <w:t>xxxxxxxxxxxxxxxxxx</w:t>
      </w:r>
      <w:proofErr w:type="spellEnd"/>
    </w:p>
    <w:p w14:paraId="418EBE40" w14:textId="77777777" w:rsidR="0043671F" w:rsidRPr="00E25574" w:rsidRDefault="0043671F" w:rsidP="0043671F">
      <w:r w:rsidRPr="00E25574">
        <w:t>zapsaná u Městského s</w:t>
      </w:r>
      <w:r w:rsidR="000F5AAF">
        <w:t xml:space="preserve">oudu v Praze, oddíl O, vložka </w:t>
      </w:r>
      <w:r w:rsidRPr="00E25574">
        <w:t>119</w:t>
      </w:r>
    </w:p>
    <w:p w14:paraId="1C2574FE" w14:textId="77777777" w:rsidR="0043671F" w:rsidRPr="00E25574" w:rsidRDefault="0043671F" w:rsidP="0043671F">
      <w:r w:rsidRPr="00E25574">
        <w:t>IČ: 25755277</w:t>
      </w:r>
    </w:p>
    <w:p w14:paraId="640602A6" w14:textId="77777777" w:rsidR="0043671F" w:rsidRPr="00E25574" w:rsidRDefault="0043671F" w:rsidP="0043671F">
      <w:r w:rsidRPr="00E25574">
        <w:t>DIČ: CZ25755277</w:t>
      </w:r>
    </w:p>
    <w:p w14:paraId="55A073FE" w14:textId="5FAEAE4A" w:rsidR="00964E3E" w:rsidRDefault="0043671F" w:rsidP="00363A0D">
      <w:pPr>
        <w:rPr>
          <w:i/>
          <w:iCs/>
        </w:rPr>
      </w:pPr>
      <w:r w:rsidRPr="00E25574">
        <w:t>bank</w:t>
      </w:r>
      <w:r w:rsidR="00964E3E">
        <w:t>ovní</w:t>
      </w:r>
      <w:r w:rsidRPr="00E25574">
        <w:t xml:space="preserve"> </w:t>
      </w:r>
      <w:r w:rsidRPr="00B939DA">
        <w:t>spojení:</w:t>
      </w:r>
      <w:r w:rsidR="005C1504">
        <w:t xml:space="preserve"> </w:t>
      </w:r>
      <w:proofErr w:type="spellStart"/>
      <w:r w:rsidR="00A44E13" w:rsidRPr="00A44E13">
        <w:rPr>
          <w:highlight w:val="black"/>
        </w:rPr>
        <w:t>xxxxxxxxxxxxxxxxx</w:t>
      </w:r>
      <w:proofErr w:type="spellEnd"/>
    </w:p>
    <w:p w14:paraId="078EC160" w14:textId="77777777" w:rsidR="0043671F" w:rsidRPr="00E25574" w:rsidRDefault="0043671F" w:rsidP="0043671F">
      <w:pPr>
        <w:rPr>
          <w:i/>
          <w:iCs/>
        </w:rPr>
      </w:pPr>
      <w:r w:rsidRPr="00E25574">
        <w:rPr>
          <w:i/>
          <w:iCs/>
        </w:rPr>
        <w:t>(dále jen “</w:t>
      </w:r>
      <w:r w:rsidR="0004162C">
        <w:rPr>
          <w:i/>
          <w:iCs/>
        </w:rPr>
        <w:t>ČVT</w:t>
      </w:r>
      <w:r w:rsidRPr="00E25574">
        <w:rPr>
          <w:i/>
          <w:iCs/>
        </w:rPr>
        <w:t>”)</w:t>
      </w:r>
    </w:p>
    <w:p w14:paraId="0A9D3B26" w14:textId="77777777" w:rsidR="0043671F" w:rsidRPr="00E25574" w:rsidRDefault="0043671F" w:rsidP="0043671F"/>
    <w:p w14:paraId="4CF2C7EB" w14:textId="77777777" w:rsidR="0043671F" w:rsidRPr="00E25574" w:rsidRDefault="0043671F" w:rsidP="0043671F"/>
    <w:p w14:paraId="18EC552B" w14:textId="77777777" w:rsidR="0043671F" w:rsidRPr="00F8696E" w:rsidRDefault="0043671F" w:rsidP="00F8696E">
      <w:pPr>
        <w:tabs>
          <w:tab w:val="left" w:pos="360"/>
        </w:tabs>
        <w:ind w:left="360" w:hanging="360"/>
        <w:jc w:val="center"/>
        <w:rPr>
          <w:b/>
        </w:rPr>
      </w:pPr>
      <w:r w:rsidRPr="00F8696E">
        <w:rPr>
          <w:b/>
        </w:rPr>
        <w:t>I.</w:t>
      </w:r>
    </w:p>
    <w:p w14:paraId="3D8C2172" w14:textId="77777777" w:rsidR="0043671F" w:rsidRPr="00F8696E" w:rsidRDefault="0043671F" w:rsidP="00F8696E">
      <w:pPr>
        <w:tabs>
          <w:tab w:val="left" w:pos="360"/>
        </w:tabs>
        <w:ind w:left="360" w:hanging="360"/>
        <w:jc w:val="center"/>
        <w:rPr>
          <w:b/>
        </w:rPr>
      </w:pPr>
      <w:r w:rsidRPr="00F8696E">
        <w:rPr>
          <w:b/>
        </w:rPr>
        <w:t>Preambule</w:t>
      </w:r>
    </w:p>
    <w:p w14:paraId="43EBEF8D" w14:textId="77777777" w:rsidR="0043671F" w:rsidRPr="00E25574" w:rsidRDefault="0043671F" w:rsidP="00F8696E">
      <w:pPr>
        <w:tabs>
          <w:tab w:val="left" w:pos="360"/>
        </w:tabs>
        <w:ind w:left="360" w:hanging="360"/>
        <w:jc w:val="center"/>
      </w:pPr>
    </w:p>
    <w:p w14:paraId="4D51C598" w14:textId="4E3DFDCD" w:rsidR="00964E3E" w:rsidRPr="00A54E8D" w:rsidRDefault="009C50C2" w:rsidP="00DD2BF2">
      <w:pPr>
        <w:tabs>
          <w:tab w:val="left" w:pos="360"/>
        </w:tabs>
        <w:ind w:left="360" w:hanging="360"/>
        <w:jc w:val="both"/>
      </w:pPr>
      <w:r>
        <w:t xml:space="preserve">1. </w:t>
      </w:r>
      <w:r w:rsidR="00F8696E">
        <w:tab/>
      </w:r>
      <w:r w:rsidR="0004162C">
        <w:t>ČVT</w:t>
      </w:r>
      <w:r w:rsidR="0043671F" w:rsidRPr="00E25574">
        <w:t xml:space="preserve"> </w:t>
      </w:r>
      <w:r w:rsidR="003411B5" w:rsidRPr="00E25574">
        <w:t>je obecně prospěšná společnost</w:t>
      </w:r>
      <w:r w:rsidR="003411B5" w:rsidRPr="00A54E8D">
        <w:t xml:space="preserve">, která je pořadatelem veřejné </w:t>
      </w:r>
      <w:r w:rsidR="003411B5">
        <w:t>sbírky</w:t>
      </w:r>
      <w:r w:rsidR="00704EC7">
        <w:t xml:space="preserve"> </w:t>
      </w:r>
      <w:r w:rsidR="00704EC7" w:rsidRPr="00D3002C">
        <w:t>„SOS Ukrajina“</w:t>
      </w:r>
      <w:r w:rsidR="00704EC7">
        <w:t xml:space="preserve"> </w:t>
      </w:r>
      <w:r w:rsidR="00D3002C" w:rsidRPr="00704EC7">
        <w:t xml:space="preserve">na pomoc obětem </w:t>
      </w:r>
      <w:r w:rsidR="00704EC7" w:rsidRPr="00704EC7">
        <w:t>konfliktu</w:t>
      </w:r>
      <w:r w:rsidR="00D3002C" w:rsidRPr="00704EC7">
        <w:t xml:space="preserve"> na Ukrajině </w:t>
      </w:r>
      <w:r w:rsidR="003411B5">
        <w:t xml:space="preserve">registrované magistrátem hl. m. Prahy jako dlouhodobá humanitární sbírka pod č. </w:t>
      </w:r>
      <w:r w:rsidR="003411B5" w:rsidRPr="00A54E8D">
        <w:t>j.:</w:t>
      </w:r>
      <w:r w:rsidR="003411B5">
        <w:t xml:space="preserve"> </w:t>
      </w:r>
      <w:r w:rsidR="003411B5" w:rsidRPr="004B5DBB">
        <w:t xml:space="preserve">S-MHMP/1230014/2012 </w:t>
      </w:r>
      <w:r w:rsidR="003411B5" w:rsidRPr="00A75F5C">
        <w:t>(</w:t>
      </w:r>
      <w:r w:rsidR="003411B5">
        <w:t>dále jen „</w:t>
      </w:r>
      <w:r w:rsidR="003411B5" w:rsidRPr="00E970C3">
        <w:t>sbírka“).</w:t>
      </w:r>
    </w:p>
    <w:p w14:paraId="55163C19" w14:textId="77777777" w:rsidR="00536410" w:rsidRDefault="00536410" w:rsidP="00964E3E">
      <w:pPr>
        <w:tabs>
          <w:tab w:val="left" w:pos="360"/>
        </w:tabs>
        <w:ind w:left="360" w:hanging="360"/>
      </w:pPr>
    </w:p>
    <w:p w14:paraId="510C69CA" w14:textId="1CA1D322" w:rsidR="00536410" w:rsidRDefault="009C50C2" w:rsidP="00A04DDB">
      <w:pPr>
        <w:tabs>
          <w:tab w:val="left" w:pos="360"/>
        </w:tabs>
        <w:ind w:left="360" w:hanging="360"/>
        <w:jc w:val="both"/>
      </w:pPr>
      <w:r>
        <w:t xml:space="preserve">2. </w:t>
      </w:r>
      <w:r w:rsidR="00F8696E">
        <w:tab/>
      </w:r>
      <w:r w:rsidR="00082E5E" w:rsidRPr="00A23E08">
        <w:t>Přispěvatel</w:t>
      </w:r>
      <w:r w:rsidR="00964E3E" w:rsidRPr="00A23E08">
        <w:t xml:space="preserve"> má zájem podpořit </w:t>
      </w:r>
      <w:r w:rsidR="00704EC7" w:rsidRPr="00704EC7">
        <w:t>pomoc obětem konfliktu na Ukrajině</w:t>
      </w:r>
      <w:r w:rsidR="00D3002C" w:rsidRPr="00704EC7">
        <w:t>.</w:t>
      </w:r>
    </w:p>
    <w:p w14:paraId="64435B00" w14:textId="77777777" w:rsidR="0043671F" w:rsidRDefault="0043671F" w:rsidP="00F8696E">
      <w:pPr>
        <w:tabs>
          <w:tab w:val="left" w:pos="360"/>
        </w:tabs>
        <w:ind w:left="360" w:hanging="360"/>
        <w:jc w:val="center"/>
      </w:pPr>
    </w:p>
    <w:p w14:paraId="0706E911" w14:textId="77777777" w:rsidR="0043671F" w:rsidRPr="00F8696E" w:rsidRDefault="0043671F" w:rsidP="00F8696E">
      <w:pPr>
        <w:tabs>
          <w:tab w:val="left" w:pos="360"/>
        </w:tabs>
        <w:ind w:left="360" w:hanging="360"/>
        <w:jc w:val="center"/>
        <w:rPr>
          <w:b/>
        </w:rPr>
      </w:pPr>
      <w:r w:rsidRPr="00F8696E">
        <w:rPr>
          <w:b/>
        </w:rPr>
        <w:t>II.</w:t>
      </w:r>
    </w:p>
    <w:p w14:paraId="2F27F164" w14:textId="77777777" w:rsidR="0043671F" w:rsidRPr="00F8696E" w:rsidRDefault="0043671F" w:rsidP="00F8696E">
      <w:pPr>
        <w:tabs>
          <w:tab w:val="left" w:pos="360"/>
        </w:tabs>
        <w:ind w:left="360" w:hanging="360"/>
        <w:jc w:val="center"/>
        <w:rPr>
          <w:b/>
        </w:rPr>
      </w:pPr>
      <w:r w:rsidRPr="00F8696E">
        <w:rPr>
          <w:b/>
        </w:rPr>
        <w:t>Předmět smlouvy</w:t>
      </w:r>
    </w:p>
    <w:p w14:paraId="2A64565B" w14:textId="77777777" w:rsidR="0043671F" w:rsidRPr="00E25574" w:rsidRDefault="0043671F" w:rsidP="00F8696E">
      <w:pPr>
        <w:tabs>
          <w:tab w:val="left" w:pos="360"/>
        </w:tabs>
        <w:ind w:left="360" w:hanging="360"/>
        <w:jc w:val="center"/>
      </w:pPr>
    </w:p>
    <w:p w14:paraId="6651B068" w14:textId="0C53A72B" w:rsidR="0043671F" w:rsidRDefault="00536410" w:rsidP="00DC5366">
      <w:pPr>
        <w:tabs>
          <w:tab w:val="left" w:pos="360"/>
        </w:tabs>
        <w:ind w:left="360" w:hanging="360"/>
        <w:jc w:val="both"/>
      </w:pPr>
      <w:r>
        <w:t xml:space="preserve">1. </w:t>
      </w:r>
      <w:r w:rsidR="00F8696E">
        <w:tab/>
      </w:r>
      <w:r w:rsidR="0043671F" w:rsidRPr="00E25574">
        <w:t xml:space="preserve">Předmětem této smlouvy je závazek </w:t>
      </w:r>
      <w:r w:rsidR="0004162C">
        <w:t>přispěvatele</w:t>
      </w:r>
      <w:r w:rsidR="0043671F" w:rsidRPr="00E25574">
        <w:t xml:space="preserve"> poskytnout </w:t>
      </w:r>
      <w:r w:rsidR="0004162C">
        <w:t>ČVT příspěvek do sbírky</w:t>
      </w:r>
      <w:r w:rsidR="0043671F" w:rsidRPr="00E25574">
        <w:t xml:space="preserve"> ve výši</w:t>
      </w:r>
      <w:r w:rsidR="00F6448E">
        <w:t xml:space="preserve"> </w:t>
      </w:r>
      <w:r w:rsidR="004C40C0">
        <w:t xml:space="preserve">100 000,- </w:t>
      </w:r>
      <w:r w:rsidR="0043671F" w:rsidRPr="00E25574">
        <w:t>Kč (slovy:</w:t>
      </w:r>
      <w:r w:rsidR="00525447">
        <w:t xml:space="preserve"> </w:t>
      </w:r>
      <w:r w:rsidR="004C40C0">
        <w:t>jedno sto tisíc korun</w:t>
      </w:r>
      <w:r w:rsidR="0043671F" w:rsidRPr="00E25574">
        <w:t xml:space="preserve"> českých).</w:t>
      </w:r>
      <w:r w:rsidR="0043671F">
        <w:t xml:space="preserve"> </w:t>
      </w:r>
    </w:p>
    <w:p w14:paraId="66E96D55" w14:textId="77777777" w:rsidR="00536410" w:rsidRPr="00E25574" w:rsidRDefault="00536410" w:rsidP="00F8696E">
      <w:pPr>
        <w:tabs>
          <w:tab w:val="left" w:pos="360"/>
        </w:tabs>
        <w:ind w:left="360" w:hanging="360"/>
        <w:jc w:val="both"/>
        <w:rPr>
          <w:color w:val="0000FF"/>
        </w:rPr>
      </w:pPr>
    </w:p>
    <w:p w14:paraId="241430C5" w14:textId="0387CC39" w:rsidR="0043671F" w:rsidRDefault="00536410" w:rsidP="00F8696E">
      <w:pPr>
        <w:tabs>
          <w:tab w:val="left" w:pos="360"/>
        </w:tabs>
        <w:ind w:left="360" w:hanging="360"/>
        <w:jc w:val="both"/>
      </w:pPr>
      <w:r>
        <w:t xml:space="preserve">2. </w:t>
      </w:r>
      <w:r w:rsidR="00F8696E">
        <w:tab/>
      </w:r>
      <w:r w:rsidR="00082E5E">
        <w:t>Přispěvatel</w:t>
      </w:r>
      <w:r w:rsidR="0043671F" w:rsidRPr="00E25574">
        <w:t xml:space="preserve"> se zavazuje </w:t>
      </w:r>
      <w:r w:rsidR="0004162C">
        <w:t>příspěvek</w:t>
      </w:r>
      <w:r w:rsidR="008E64BB">
        <w:t xml:space="preserve"> </w:t>
      </w:r>
      <w:r w:rsidR="00AE38EC">
        <w:t xml:space="preserve">do sbírky </w:t>
      </w:r>
      <w:r w:rsidR="0043671F" w:rsidRPr="00E25574">
        <w:t xml:space="preserve">převést bezhotovostně na účet </w:t>
      </w:r>
      <w:r w:rsidR="0004162C">
        <w:t>sbírky,</w:t>
      </w:r>
      <w:r w:rsidR="0043671F">
        <w:t xml:space="preserve"> </w:t>
      </w:r>
      <w:r w:rsidR="00363A0D">
        <w:t xml:space="preserve">č. </w:t>
      </w:r>
      <w:proofErr w:type="spellStart"/>
      <w:r w:rsidR="00363A0D">
        <w:t>ú.</w:t>
      </w:r>
      <w:proofErr w:type="spellEnd"/>
      <w:r w:rsidR="00363A0D">
        <w:t xml:space="preserve"> </w:t>
      </w:r>
      <w:r w:rsidR="00DD2BF2" w:rsidRPr="00DD2BF2">
        <w:rPr>
          <w:b/>
        </w:rPr>
        <w:t>9</w:t>
      </w:r>
      <w:r w:rsidR="00D54450">
        <w:rPr>
          <w:b/>
        </w:rPr>
        <w:t>3209320</w:t>
      </w:r>
      <w:r w:rsidR="00DD2BF2" w:rsidRPr="00DD2BF2">
        <w:rPr>
          <w:b/>
        </w:rPr>
        <w:t>/0300</w:t>
      </w:r>
      <w:r w:rsidR="00DD2BF2" w:rsidRPr="00DD2BF2">
        <w:t xml:space="preserve"> </w:t>
      </w:r>
      <w:r w:rsidR="0043671F" w:rsidRPr="00E25574">
        <w:t>vedeného u</w:t>
      </w:r>
      <w:r w:rsidR="00E46F8D">
        <w:t xml:space="preserve"> ČSOB, a.s., </w:t>
      </w:r>
      <w:r>
        <w:t xml:space="preserve">do </w:t>
      </w:r>
      <w:r w:rsidR="00E1625E">
        <w:t>30 dnů od podpisu této smlouvy</w:t>
      </w:r>
      <w:r>
        <w:t>.</w:t>
      </w:r>
    </w:p>
    <w:p w14:paraId="359FB5B5" w14:textId="77777777" w:rsidR="001437F6" w:rsidRDefault="001437F6" w:rsidP="0004162C">
      <w:pPr>
        <w:tabs>
          <w:tab w:val="left" w:pos="360"/>
        </w:tabs>
        <w:rPr>
          <w:b/>
        </w:rPr>
      </w:pPr>
    </w:p>
    <w:p w14:paraId="4B0AA6D0" w14:textId="77777777" w:rsidR="001437F6" w:rsidRDefault="001437F6" w:rsidP="00FA3B12">
      <w:pPr>
        <w:tabs>
          <w:tab w:val="left" w:pos="360"/>
        </w:tabs>
        <w:ind w:left="360" w:hanging="360"/>
        <w:jc w:val="center"/>
        <w:rPr>
          <w:b/>
        </w:rPr>
      </w:pPr>
    </w:p>
    <w:p w14:paraId="72AE4D08" w14:textId="4B612513" w:rsidR="00E1625E" w:rsidRDefault="00E1625E" w:rsidP="00FA3B12">
      <w:pPr>
        <w:tabs>
          <w:tab w:val="left" w:pos="360"/>
        </w:tabs>
        <w:ind w:left="360" w:hanging="360"/>
        <w:jc w:val="center"/>
        <w:rPr>
          <w:b/>
        </w:rPr>
      </w:pPr>
    </w:p>
    <w:p w14:paraId="68D81BB9" w14:textId="45AC6F88" w:rsidR="00A44E13" w:rsidRDefault="00A44E13" w:rsidP="00FA3B12">
      <w:pPr>
        <w:tabs>
          <w:tab w:val="left" w:pos="360"/>
        </w:tabs>
        <w:ind w:left="360" w:hanging="360"/>
        <w:jc w:val="center"/>
        <w:rPr>
          <w:b/>
        </w:rPr>
      </w:pPr>
    </w:p>
    <w:p w14:paraId="033FA0C2" w14:textId="77777777" w:rsidR="00A44E13" w:rsidRDefault="00A44E13" w:rsidP="00FA3B12">
      <w:pPr>
        <w:tabs>
          <w:tab w:val="left" w:pos="360"/>
        </w:tabs>
        <w:ind w:left="360" w:hanging="360"/>
        <w:jc w:val="center"/>
        <w:rPr>
          <w:b/>
        </w:rPr>
      </w:pPr>
      <w:bookmarkStart w:id="0" w:name="_GoBack"/>
      <w:bookmarkEnd w:id="0"/>
    </w:p>
    <w:p w14:paraId="23CE1316" w14:textId="77777777" w:rsidR="00E1625E" w:rsidRDefault="00E1625E" w:rsidP="00FA3B12">
      <w:pPr>
        <w:tabs>
          <w:tab w:val="left" w:pos="360"/>
        </w:tabs>
        <w:ind w:left="360" w:hanging="360"/>
        <w:jc w:val="center"/>
        <w:rPr>
          <w:b/>
        </w:rPr>
      </w:pPr>
    </w:p>
    <w:p w14:paraId="33BEEB1D" w14:textId="77777777" w:rsidR="00E1625E" w:rsidRDefault="00E1625E" w:rsidP="00FA3B12">
      <w:pPr>
        <w:tabs>
          <w:tab w:val="left" w:pos="360"/>
        </w:tabs>
        <w:ind w:left="360" w:hanging="360"/>
        <w:jc w:val="center"/>
        <w:rPr>
          <w:b/>
        </w:rPr>
      </w:pPr>
    </w:p>
    <w:p w14:paraId="3E4E933F" w14:textId="77777777" w:rsidR="00FA3B12" w:rsidRPr="00FA3B12" w:rsidRDefault="00FA3B12" w:rsidP="00FA3B12">
      <w:pPr>
        <w:tabs>
          <w:tab w:val="left" w:pos="360"/>
        </w:tabs>
        <w:ind w:left="360" w:hanging="360"/>
        <w:jc w:val="center"/>
        <w:rPr>
          <w:b/>
        </w:rPr>
      </w:pPr>
      <w:r w:rsidRPr="00FA3B12">
        <w:rPr>
          <w:b/>
        </w:rPr>
        <w:lastRenderedPageBreak/>
        <w:t>III.</w:t>
      </w:r>
    </w:p>
    <w:p w14:paraId="5E58E884" w14:textId="26DF0616" w:rsidR="00BE443C" w:rsidRDefault="0004162C" w:rsidP="00DD2BF2">
      <w:pPr>
        <w:tabs>
          <w:tab w:val="left" w:pos="0"/>
        </w:tabs>
        <w:jc w:val="both"/>
      </w:pPr>
      <w:r w:rsidRPr="00A23E08">
        <w:t>ČVT příspěvek</w:t>
      </w:r>
      <w:r w:rsidR="00AE38EC" w:rsidRPr="00A23E08">
        <w:t xml:space="preserve"> do sbírky</w:t>
      </w:r>
      <w:r w:rsidR="00536410" w:rsidRPr="00A23E08">
        <w:t xml:space="preserve"> přijímá a zavazuje se jej </w:t>
      </w:r>
      <w:r w:rsidR="00462525" w:rsidRPr="00A23E08">
        <w:t xml:space="preserve">použít výhradně </w:t>
      </w:r>
      <w:r w:rsidR="00D3002C" w:rsidRPr="00704EC7">
        <w:t>na</w:t>
      </w:r>
      <w:r w:rsidR="00704EC7">
        <w:t xml:space="preserve"> </w:t>
      </w:r>
      <w:r w:rsidR="00704EC7" w:rsidRPr="00704EC7">
        <w:t>pomoc obětem konfliktu na Ukrajině</w:t>
      </w:r>
      <w:r w:rsidR="00D3002C" w:rsidRPr="00704EC7">
        <w:t>.</w:t>
      </w:r>
    </w:p>
    <w:p w14:paraId="13DCE78C" w14:textId="77777777" w:rsidR="00BD65FE" w:rsidRPr="00E25574" w:rsidRDefault="00BD65FE" w:rsidP="00F8696E">
      <w:pPr>
        <w:tabs>
          <w:tab w:val="left" w:pos="360"/>
        </w:tabs>
        <w:ind w:left="360" w:hanging="360"/>
      </w:pPr>
    </w:p>
    <w:p w14:paraId="1CABA64D" w14:textId="77777777" w:rsidR="00745D94" w:rsidRPr="008F7133" w:rsidRDefault="00745D94" w:rsidP="00745D94">
      <w:pPr>
        <w:tabs>
          <w:tab w:val="left" w:pos="284"/>
        </w:tabs>
        <w:ind w:left="284" w:hanging="284"/>
        <w:jc w:val="center"/>
        <w:rPr>
          <w:b/>
        </w:rPr>
      </w:pPr>
      <w:r>
        <w:rPr>
          <w:b/>
        </w:rPr>
        <w:t>I</w:t>
      </w:r>
      <w:r w:rsidRPr="008F7133">
        <w:rPr>
          <w:b/>
        </w:rPr>
        <w:t>V.</w:t>
      </w:r>
    </w:p>
    <w:p w14:paraId="0017938B" w14:textId="77777777" w:rsidR="00745D94" w:rsidRPr="00E25574" w:rsidRDefault="00745D94" w:rsidP="00745D94">
      <w:pPr>
        <w:tabs>
          <w:tab w:val="left" w:pos="284"/>
        </w:tabs>
        <w:ind w:left="284" w:hanging="284"/>
        <w:jc w:val="center"/>
      </w:pPr>
    </w:p>
    <w:p w14:paraId="2383FE7C" w14:textId="01867797" w:rsidR="00745D94" w:rsidRPr="00E1625E" w:rsidRDefault="00745D94" w:rsidP="00745D94">
      <w:pPr>
        <w:numPr>
          <w:ilvl w:val="0"/>
          <w:numId w:val="1"/>
        </w:numPr>
        <w:tabs>
          <w:tab w:val="clear" w:pos="720"/>
        </w:tabs>
        <w:suppressAutoHyphens w:val="0"/>
        <w:ind w:left="360"/>
        <w:jc w:val="both"/>
      </w:pPr>
      <w:r w:rsidRPr="00057489">
        <w:t>Smluvní strany se zavazují vzájemně se včas informovat o všech důležitých okolnostech souvisejících s plněním této Smlouvy</w:t>
      </w:r>
      <w:r w:rsidRPr="00E1625E">
        <w:t>.</w:t>
      </w:r>
    </w:p>
    <w:p w14:paraId="19C69D5D" w14:textId="77777777" w:rsidR="00745D94" w:rsidRDefault="00745D94" w:rsidP="00745D94">
      <w:pPr>
        <w:tabs>
          <w:tab w:val="left" w:pos="284"/>
        </w:tabs>
        <w:ind w:left="284" w:hanging="284"/>
      </w:pPr>
    </w:p>
    <w:p w14:paraId="738FB061" w14:textId="77777777" w:rsidR="00745D94" w:rsidRDefault="00745D94" w:rsidP="00745D94">
      <w:pPr>
        <w:tabs>
          <w:tab w:val="left" w:pos="284"/>
        </w:tabs>
        <w:ind w:left="284" w:hanging="284"/>
      </w:pPr>
      <w:r>
        <w:t>2.</w:t>
      </w:r>
      <w:r>
        <w:tab/>
        <w:t>Tato s</w:t>
      </w:r>
      <w:r w:rsidRPr="00E25574">
        <w:t>mlouva se</w:t>
      </w:r>
      <w:r>
        <w:t xml:space="preserve"> vyhotovuje ve dvou stejnopisech s platností originálu, z nichž po jednom obdrží každá ze smluvních stran. </w:t>
      </w:r>
      <w:r w:rsidRPr="00E25574">
        <w:t xml:space="preserve"> </w:t>
      </w:r>
    </w:p>
    <w:p w14:paraId="6A6E70E6" w14:textId="77777777" w:rsidR="00745D94" w:rsidRPr="00E25574" w:rsidRDefault="00745D94" w:rsidP="00745D94">
      <w:pPr>
        <w:tabs>
          <w:tab w:val="left" w:pos="284"/>
        </w:tabs>
        <w:ind w:left="284" w:hanging="284"/>
      </w:pPr>
    </w:p>
    <w:p w14:paraId="29EE048B" w14:textId="77777777" w:rsidR="00745D94" w:rsidRDefault="00745D94" w:rsidP="00745D94">
      <w:pPr>
        <w:tabs>
          <w:tab w:val="left" w:pos="284"/>
        </w:tabs>
        <w:ind w:left="284" w:hanging="284"/>
        <w:jc w:val="both"/>
      </w:pPr>
      <w:r>
        <w:t xml:space="preserve">3. </w:t>
      </w:r>
      <w:r>
        <w:tab/>
      </w:r>
      <w:r w:rsidRPr="00E25574">
        <w:t>Tato smlouva nabývá platnosti a účinnosti dnem podpisu oběma smluvními stranami.</w:t>
      </w:r>
    </w:p>
    <w:p w14:paraId="2B310BEF" w14:textId="77777777" w:rsidR="00745D94" w:rsidRPr="00E25574" w:rsidRDefault="00745D94" w:rsidP="00745D94">
      <w:pPr>
        <w:tabs>
          <w:tab w:val="left" w:pos="284"/>
        </w:tabs>
        <w:ind w:left="284" w:hanging="284"/>
        <w:jc w:val="both"/>
      </w:pPr>
    </w:p>
    <w:p w14:paraId="13A39596" w14:textId="77777777" w:rsidR="00745D94" w:rsidRDefault="00745D94" w:rsidP="00745D94">
      <w:pPr>
        <w:pStyle w:val="Zkladntext21"/>
        <w:tabs>
          <w:tab w:val="left" w:pos="284"/>
        </w:tabs>
        <w:ind w:left="284" w:hanging="284"/>
      </w:pPr>
      <w:r>
        <w:t xml:space="preserve">4. </w:t>
      </w:r>
      <w:r>
        <w:tab/>
      </w:r>
      <w:r w:rsidRPr="00E25574">
        <w:t xml:space="preserve">Tato smlouva se řídí českým právním řádem, zejména ustanoveními </w:t>
      </w:r>
      <w:r w:rsidR="0004162C">
        <w:t>občanského zákoníku a zák. č. 117/2001 Sb., o veřejných sbírkách</w:t>
      </w:r>
      <w:r w:rsidRPr="00E25574">
        <w:t>.</w:t>
      </w:r>
    </w:p>
    <w:p w14:paraId="05AE5318" w14:textId="77777777" w:rsidR="00745D94" w:rsidRPr="00E25574" w:rsidRDefault="00745D94" w:rsidP="00745D94">
      <w:pPr>
        <w:pStyle w:val="Zkladntext21"/>
        <w:tabs>
          <w:tab w:val="left" w:pos="284"/>
        </w:tabs>
        <w:ind w:left="284" w:hanging="284"/>
      </w:pPr>
    </w:p>
    <w:p w14:paraId="0BB66AA8" w14:textId="77777777" w:rsidR="00745D94" w:rsidRPr="00D64501" w:rsidRDefault="00745D94" w:rsidP="00745D94">
      <w:pPr>
        <w:pStyle w:val="Zkladntextodsazen2"/>
        <w:suppressAutoHyphens w:val="0"/>
        <w:spacing w:after="0" w:line="240" w:lineRule="auto"/>
        <w:ind w:left="284" w:hanging="284"/>
        <w:jc w:val="both"/>
      </w:pPr>
      <w:r>
        <w:t>5</w:t>
      </w:r>
      <w:r w:rsidRPr="00D64501">
        <w:t xml:space="preserve">. </w:t>
      </w:r>
      <w:r w:rsidRPr="00D64501">
        <w:tab/>
        <w:t>Obě strany tímto potvrzují, že tato smlouva je výrazem jejich svobodné a pravé vůle a že si přečetly celý její obsah, na důkaz čehož k ní připojují své podpisy.</w:t>
      </w:r>
    </w:p>
    <w:p w14:paraId="70266594" w14:textId="77777777" w:rsidR="0043671F" w:rsidRPr="00E25574" w:rsidRDefault="0043671F" w:rsidP="00F8696E">
      <w:pPr>
        <w:tabs>
          <w:tab w:val="left" w:pos="360"/>
        </w:tabs>
        <w:ind w:left="360" w:hanging="360"/>
        <w:jc w:val="center"/>
      </w:pPr>
    </w:p>
    <w:p w14:paraId="0C13C199" w14:textId="77777777" w:rsidR="0043671F" w:rsidRPr="00E25574" w:rsidRDefault="0043671F" w:rsidP="00FA3B12">
      <w:pPr>
        <w:tabs>
          <w:tab w:val="left" w:pos="360"/>
        </w:tabs>
        <w:ind w:left="360" w:hanging="360"/>
        <w:jc w:val="both"/>
      </w:pPr>
    </w:p>
    <w:p w14:paraId="6CF6D489" w14:textId="77777777" w:rsidR="00F762E9" w:rsidRDefault="00F762E9" w:rsidP="00F8696E">
      <w:pPr>
        <w:tabs>
          <w:tab w:val="left" w:pos="360"/>
        </w:tabs>
        <w:ind w:left="360" w:hanging="360"/>
        <w:jc w:val="center"/>
      </w:pPr>
    </w:p>
    <w:p w14:paraId="54447053" w14:textId="77777777" w:rsidR="0043671F" w:rsidRPr="00E25574" w:rsidRDefault="0043671F" w:rsidP="00F8696E">
      <w:pPr>
        <w:tabs>
          <w:tab w:val="left" w:pos="360"/>
        </w:tabs>
        <w:ind w:left="360" w:hanging="360"/>
        <w:jc w:val="center"/>
      </w:pPr>
    </w:p>
    <w:p w14:paraId="6095F100" w14:textId="79B08CCC" w:rsidR="00B4193A" w:rsidRPr="00B4193A" w:rsidRDefault="00B9175B" w:rsidP="00B4193A">
      <w:r>
        <w:t>V</w:t>
      </w:r>
      <w:r w:rsidR="00AA0694">
        <w:t xml:space="preserve"> Praze</w:t>
      </w:r>
      <w:r w:rsidR="007449AC">
        <w:t xml:space="preserve"> </w:t>
      </w:r>
      <w:r w:rsidRPr="00E25574">
        <w:t xml:space="preserve">dne </w:t>
      </w:r>
      <w:r>
        <w:t>..................</w:t>
      </w:r>
      <w:r w:rsidR="00B4193A">
        <w:tab/>
      </w:r>
      <w:r w:rsidR="00AA0694">
        <w:tab/>
      </w:r>
      <w:r w:rsidR="00B4193A">
        <w:tab/>
      </w:r>
      <w:r w:rsidR="00B4193A">
        <w:tab/>
      </w:r>
      <w:r w:rsidR="00B4193A">
        <w:tab/>
      </w:r>
      <w:r w:rsidR="00B4193A" w:rsidRPr="00B4193A">
        <w:t>V </w:t>
      </w:r>
      <w:r w:rsidR="00B4193A">
        <w:t>Praze</w:t>
      </w:r>
      <w:r w:rsidR="00B4193A" w:rsidRPr="00B4193A">
        <w:t xml:space="preserve"> dne ..................</w:t>
      </w:r>
    </w:p>
    <w:p w14:paraId="734B6676" w14:textId="77777777" w:rsidR="00B9175B" w:rsidRPr="00E25574" w:rsidRDefault="00B9175B" w:rsidP="00B9175B"/>
    <w:p w14:paraId="2EA6B86D" w14:textId="77777777" w:rsidR="0043671F" w:rsidRPr="00E25574" w:rsidRDefault="0043671F" w:rsidP="00F8696E">
      <w:pPr>
        <w:tabs>
          <w:tab w:val="left" w:pos="360"/>
        </w:tabs>
        <w:ind w:left="360" w:hanging="360"/>
      </w:pPr>
    </w:p>
    <w:p w14:paraId="4CFDF54E" w14:textId="77777777" w:rsidR="0043671F" w:rsidRPr="00E25574" w:rsidRDefault="0043671F" w:rsidP="00F8696E">
      <w:pPr>
        <w:tabs>
          <w:tab w:val="left" w:pos="360"/>
        </w:tabs>
        <w:ind w:left="360" w:hanging="360"/>
      </w:pPr>
    </w:p>
    <w:p w14:paraId="45B884A8" w14:textId="77777777" w:rsidR="0043671F" w:rsidRPr="00E25574" w:rsidRDefault="006A70DE" w:rsidP="000C131C">
      <w:pPr>
        <w:tabs>
          <w:tab w:val="left" w:pos="360"/>
        </w:tabs>
        <w:ind w:left="360" w:hanging="360"/>
      </w:pPr>
      <w:r>
        <w:t xml:space="preserve">     </w:t>
      </w:r>
      <w:r w:rsidR="0043671F" w:rsidRPr="00E25574">
        <w:t xml:space="preserve"> ...</w:t>
      </w:r>
      <w:r>
        <w:t>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43671F" w:rsidRPr="00E25574">
        <w:t>.........................</w:t>
      </w:r>
      <w:r w:rsidR="0043671F" w:rsidRPr="00E25574">
        <w:tab/>
        <w:t xml:space="preserve"> </w:t>
      </w:r>
      <w:r>
        <w:t xml:space="preserve">             </w:t>
      </w:r>
      <w:r w:rsidR="0043671F" w:rsidRPr="00E25574">
        <w:t xml:space="preserve"> </w:t>
      </w:r>
      <w:r>
        <w:t xml:space="preserve">    </w:t>
      </w:r>
      <w:r w:rsidR="0043671F" w:rsidRPr="00E25574">
        <w:t xml:space="preserve">za </w:t>
      </w:r>
      <w:r w:rsidR="0004162C">
        <w:t>přispěvatele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3671F" w:rsidRPr="00E25574">
        <w:t xml:space="preserve"> </w:t>
      </w:r>
      <w:r>
        <w:t xml:space="preserve">                       </w:t>
      </w:r>
      <w:r w:rsidR="0043671F" w:rsidRPr="00E25574">
        <w:t xml:space="preserve">za </w:t>
      </w:r>
      <w:r>
        <w:t>ČVT</w:t>
      </w:r>
    </w:p>
    <w:p w14:paraId="52C5FA45" w14:textId="57C36BDA" w:rsidR="003D7C98" w:rsidRDefault="004C40C0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>doc. Ing. Jiří Kolísko, Ph.D.</w:t>
      </w:r>
      <w:r w:rsidR="0043671F" w:rsidRPr="00E25574">
        <w:tab/>
      </w:r>
      <w:r w:rsidR="0043671F" w:rsidRPr="00E25574">
        <w:tab/>
        <w:t xml:space="preserve">             </w:t>
      </w:r>
      <w:r w:rsidR="000C131C">
        <w:t xml:space="preserve">        </w:t>
      </w:r>
      <w:r w:rsidR="006A70DE">
        <w:t xml:space="preserve">            </w:t>
      </w:r>
      <w:r w:rsidR="000C131C">
        <w:t xml:space="preserve"> </w:t>
      </w:r>
      <w:r w:rsidR="00E1625E">
        <w:t xml:space="preserve"> </w:t>
      </w:r>
      <w:r w:rsidR="00D54450">
        <w:t xml:space="preserve">     </w:t>
      </w:r>
      <w:r w:rsidR="003A46A4">
        <w:t xml:space="preserve"> </w:t>
      </w:r>
      <w:r w:rsidR="00D54450">
        <w:t xml:space="preserve">             </w:t>
      </w:r>
      <w:r w:rsidR="00D54450">
        <w:rPr>
          <w:i/>
        </w:rPr>
        <w:t>jméno</w:t>
      </w:r>
    </w:p>
    <w:p w14:paraId="101F0FB9" w14:textId="57CDB5DC" w:rsidR="00041409" w:rsidRDefault="004C40C0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 xml:space="preserve"> ředitel Kloknerova ústavu</w:t>
      </w:r>
    </w:p>
    <w:p w14:paraId="1E023FAB" w14:textId="42FA801A" w:rsidR="004C40C0" w:rsidRDefault="004C40C0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 xml:space="preserve">        ČVUT v Praze</w:t>
      </w:r>
    </w:p>
    <w:p w14:paraId="12AAD9D7" w14:textId="77777777" w:rsidR="00041409" w:rsidRDefault="00041409" w:rsidP="00F8696E">
      <w:pPr>
        <w:tabs>
          <w:tab w:val="left" w:pos="360"/>
        </w:tabs>
        <w:ind w:left="360" w:hanging="360"/>
        <w:rPr>
          <w:i/>
        </w:rPr>
      </w:pPr>
    </w:p>
    <w:p w14:paraId="3F73D855" w14:textId="77777777" w:rsidR="007449AC" w:rsidRDefault="007449AC" w:rsidP="00F8696E">
      <w:pPr>
        <w:tabs>
          <w:tab w:val="left" w:pos="360"/>
        </w:tabs>
        <w:ind w:left="360" w:hanging="360"/>
        <w:rPr>
          <w:i/>
        </w:rPr>
      </w:pPr>
    </w:p>
    <w:p w14:paraId="5A3F1CCE" w14:textId="77777777" w:rsidR="007449AC" w:rsidRDefault="007449AC" w:rsidP="00F8696E">
      <w:pPr>
        <w:tabs>
          <w:tab w:val="left" w:pos="360"/>
        </w:tabs>
        <w:ind w:left="360" w:hanging="360"/>
        <w:rPr>
          <w:i/>
        </w:rPr>
      </w:pPr>
    </w:p>
    <w:p w14:paraId="4240E234" w14:textId="77777777" w:rsidR="007449AC" w:rsidRDefault="007449AC" w:rsidP="00F8696E">
      <w:pPr>
        <w:tabs>
          <w:tab w:val="left" w:pos="360"/>
        </w:tabs>
        <w:ind w:left="360" w:hanging="360"/>
        <w:rPr>
          <w:i/>
        </w:rPr>
      </w:pPr>
    </w:p>
    <w:p w14:paraId="4E32B6C9" w14:textId="77777777" w:rsidR="007449AC" w:rsidRDefault="007449AC" w:rsidP="00F8696E">
      <w:pPr>
        <w:tabs>
          <w:tab w:val="left" w:pos="360"/>
        </w:tabs>
        <w:ind w:left="360" w:hanging="360"/>
        <w:rPr>
          <w:i/>
        </w:rPr>
      </w:pPr>
    </w:p>
    <w:p w14:paraId="0A9B2B51" w14:textId="77777777" w:rsidR="007449AC" w:rsidRDefault="003E679A" w:rsidP="003E679A">
      <w:pPr>
        <w:tabs>
          <w:tab w:val="left" w:pos="360"/>
        </w:tabs>
      </w:pPr>
      <w:r>
        <w:rPr>
          <w:i/>
        </w:rPr>
        <w:t xml:space="preserve">      </w:t>
      </w:r>
    </w:p>
    <w:p w14:paraId="7DD98449" w14:textId="77777777" w:rsidR="003E679A" w:rsidRDefault="003E679A" w:rsidP="00F8696E">
      <w:pPr>
        <w:tabs>
          <w:tab w:val="left" w:pos="360"/>
        </w:tabs>
        <w:ind w:left="360" w:hanging="360"/>
      </w:pPr>
      <w:r>
        <w:t xml:space="preserve">        </w:t>
      </w:r>
    </w:p>
    <w:p w14:paraId="1CB4D7C3" w14:textId="77777777" w:rsidR="007449AC" w:rsidRPr="007449AC" w:rsidRDefault="007449AC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 xml:space="preserve">  </w:t>
      </w:r>
    </w:p>
    <w:p w14:paraId="60C61567" w14:textId="77777777" w:rsidR="00F6448E" w:rsidRDefault="00F6448E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 xml:space="preserve">  </w:t>
      </w:r>
    </w:p>
    <w:p w14:paraId="2A2FE7C9" w14:textId="77777777" w:rsidR="00F6448E" w:rsidRDefault="00F6448E" w:rsidP="00F8696E">
      <w:pPr>
        <w:tabs>
          <w:tab w:val="left" w:pos="360"/>
        </w:tabs>
        <w:ind w:left="360" w:hanging="360"/>
        <w:rPr>
          <w:i/>
        </w:rPr>
      </w:pPr>
    </w:p>
    <w:p w14:paraId="0ADBDBEB" w14:textId="77777777" w:rsidR="00F6448E" w:rsidRPr="000C131C" w:rsidRDefault="00F6448E" w:rsidP="00F8696E">
      <w:pPr>
        <w:tabs>
          <w:tab w:val="left" w:pos="360"/>
        </w:tabs>
        <w:ind w:left="360" w:hanging="360"/>
        <w:rPr>
          <w:i/>
        </w:rPr>
      </w:pPr>
      <w:r>
        <w:rPr>
          <w:i/>
        </w:rPr>
        <w:t xml:space="preserve">                                         </w:t>
      </w:r>
    </w:p>
    <w:sectPr w:rsidR="00F6448E" w:rsidRPr="000C131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F91E" w14:textId="77777777" w:rsidR="009570E1" w:rsidRDefault="009570E1" w:rsidP="00281990">
      <w:r>
        <w:separator/>
      </w:r>
    </w:p>
  </w:endnote>
  <w:endnote w:type="continuationSeparator" w:id="0">
    <w:p w14:paraId="7054F43D" w14:textId="77777777" w:rsidR="009570E1" w:rsidRDefault="009570E1" w:rsidP="0028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B96B" w14:textId="77777777" w:rsidR="00281990" w:rsidRDefault="0028199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25E">
      <w:rPr>
        <w:noProof/>
      </w:rPr>
      <w:t>2</w:t>
    </w:r>
    <w:r>
      <w:fldChar w:fldCharType="end"/>
    </w:r>
  </w:p>
  <w:p w14:paraId="48282A84" w14:textId="77777777" w:rsidR="00281990" w:rsidRDefault="00281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4D1C1" w14:textId="77777777" w:rsidR="009570E1" w:rsidRDefault="009570E1" w:rsidP="00281990">
      <w:r>
        <w:separator/>
      </w:r>
    </w:p>
  </w:footnote>
  <w:footnote w:type="continuationSeparator" w:id="0">
    <w:p w14:paraId="0D29A186" w14:textId="77777777" w:rsidR="009570E1" w:rsidRDefault="009570E1" w:rsidP="0028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608A"/>
    <w:multiLevelType w:val="hybridMultilevel"/>
    <w:tmpl w:val="5BF2CC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1F"/>
    <w:rsid w:val="00041409"/>
    <w:rsid w:val="0004162C"/>
    <w:rsid w:val="00046B1D"/>
    <w:rsid w:val="00057489"/>
    <w:rsid w:val="00082E5E"/>
    <w:rsid w:val="00085C10"/>
    <w:rsid w:val="000A7883"/>
    <w:rsid w:val="000C131C"/>
    <w:rsid w:val="000C38D2"/>
    <w:rsid w:val="000F5AAF"/>
    <w:rsid w:val="001319F6"/>
    <w:rsid w:val="00135607"/>
    <w:rsid w:val="001437F6"/>
    <w:rsid w:val="0014525E"/>
    <w:rsid w:val="0015399D"/>
    <w:rsid w:val="00197580"/>
    <w:rsid w:val="001A5857"/>
    <w:rsid w:val="001E4956"/>
    <w:rsid w:val="002610C9"/>
    <w:rsid w:val="00275B4D"/>
    <w:rsid w:val="00281990"/>
    <w:rsid w:val="00284060"/>
    <w:rsid w:val="002A2728"/>
    <w:rsid w:val="002F0621"/>
    <w:rsid w:val="003363F0"/>
    <w:rsid w:val="00336B87"/>
    <w:rsid w:val="003411B5"/>
    <w:rsid w:val="00355541"/>
    <w:rsid w:val="0036127E"/>
    <w:rsid w:val="00363A0D"/>
    <w:rsid w:val="003A26A8"/>
    <w:rsid w:val="003A46A4"/>
    <w:rsid w:val="003D7C98"/>
    <w:rsid w:val="003E679A"/>
    <w:rsid w:val="00407E1C"/>
    <w:rsid w:val="0043671F"/>
    <w:rsid w:val="004475A8"/>
    <w:rsid w:val="00453968"/>
    <w:rsid w:val="00462525"/>
    <w:rsid w:val="004655ED"/>
    <w:rsid w:val="004659F9"/>
    <w:rsid w:val="004660F1"/>
    <w:rsid w:val="004757E4"/>
    <w:rsid w:val="00484680"/>
    <w:rsid w:val="004B5DBB"/>
    <w:rsid w:val="004C40C0"/>
    <w:rsid w:val="004D71F7"/>
    <w:rsid w:val="0052073D"/>
    <w:rsid w:val="00525447"/>
    <w:rsid w:val="00531C7A"/>
    <w:rsid w:val="00536410"/>
    <w:rsid w:val="00553D94"/>
    <w:rsid w:val="005664CA"/>
    <w:rsid w:val="00584AF2"/>
    <w:rsid w:val="005A2505"/>
    <w:rsid w:val="005A4511"/>
    <w:rsid w:val="005A7836"/>
    <w:rsid w:val="005C1504"/>
    <w:rsid w:val="006064D4"/>
    <w:rsid w:val="0062395A"/>
    <w:rsid w:val="006762D5"/>
    <w:rsid w:val="00680A36"/>
    <w:rsid w:val="006A70DE"/>
    <w:rsid w:val="006C66AE"/>
    <w:rsid w:val="006D013F"/>
    <w:rsid w:val="00704EC7"/>
    <w:rsid w:val="007449AC"/>
    <w:rsid w:val="00745998"/>
    <w:rsid w:val="00745D94"/>
    <w:rsid w:val="00746928"/>
    <w:rsid w:val="007838F6"/>
    <w:rsid w:val="007952AF"/>
    <w:rsid w:val="007C78F5"/>
    <w:rsid w:val="007D0995"/>
    <w:rsid w:val="007E28A7"/>
    <w:rsid w:val="007F5D2B"/>
    <w:rsid w:val="008358C3"/>
    <w:rsid w:val="00865569"/>
    <w:rsid w:val="00877EA6"/>
    <w:rsid w:val="008E64BB"/>
    <w:rsid w:val="008F7133"/>
    <w:rsid w:val="00900AA5"/>
    <w:rsid w:val="0092472E"/>
    <w:rsid w:val="009570E1"/>
    <w:rsid w:val="00964E3E"/>
    <w:rsid w:val="009712D1"/>
    <w:rsid w:val="0097446D"/>
    <w:rsid w:val="009A0077"/>
    <w:rsid w:val="009A42B9"/>
    <w:rsid w:val="009B2A2B"/>
    <w:rsid w:val="009C3CCC"/>
    <w:rsid w:val="009C50C2"/>
    <w:rsid w:val="00A04DDB"/>
    <w:rsid w:val="00A23E08"/>
    <w:rsid w:val="00A3032A"/>
    <w:rsid w:val="00A44E13"/>
    <w:rsid w:val="00A54E8D"/>
    <w:rsid w:val="00A60FE8"/>
    <w:rsid w:val="00A64E2F"/>
    <w:rsid w:val="00A75F5C"/>
    <w:rsid w:val="00A85E17"/>
    <w:rsid w:val="00AA0694"/>
    <w:rsid w:val="00AC167D"/>
    <w:rsid w:val="00AE38EC"/>
    <w:rsid w:val="00AF2314"/>
    <w:rsid w:val="00B07DE3"/>
    <w:rsid w:val="00B344D9"/>
    <w:rsid w:val="00B4193A"/>
    <w:rsid w:val="00B70697"/>
    <w:rsid w:val="00B87480"/>
    <w:rsid w:val="00B9175B"/>
    <w:rsid w:val="00B939DA"/>
    <w:rsid w:val="00BB5DF1"/>
    <w:rsid w:val="00BD65FE"/>
    <w:rsid w:val="00BE443C"/>
    <w:rsid w:val="00C43C68"/>
    <w:rsid w:val="00C62187"/>
    <w:rsid w:val="00C674B4"/>
    <w:rsid w:val="00C7504A"/>
    <w:rsid w:val="00CB3361"/>
    <w:rsid w:val="00CC25B5"/>
    <w:rsid w:val="00CE6BEA"/>
    <w:rsid w:val="00D20215"/>
    <w:rsid w:val="00D3002C"/>
    <w:rsid w:val="00D43A10"/>
    <w:rsid w:val="00D51165"/>
    <w:rsid w:val="00D54450"/>
    <w:rsid w:val="00D64501"/>
    <w:rsid w:val="00DB2D48"/>
    <w:rsid w:val="00DC2C88"/>
    <w:rsid w:val="00DC5366"/>
    <w:rsid w:val="00DD2BF2"/>
    <w:rsid w:val="00DE6E06"/>
    <w:rsid w:val="00E1625E"/>
    <w:rsid w:val="00E25574"/>
    <w:rsid w:val="00E46F8D"/>
    <w:rsid w:val="00E86B36"/>
    <w:rsid w:val="00E970C3"/>
    <w:rsid w:val="00EA01A4"/>
    <w:rsid w:val="00F01554"/>
    <w:rsid w:val="00F05D02"/>
    <w:rsid w:val="00F6448E"/>
    <w:rsid w:val="00F762E9"/>
    <w:rsid w:val="00F8696E"/>
    <w:rsid w:val="00F86ECF"/>
    <w:rsid w:val="00F94208"/>
    <w:rsid w:val="00FA3B12"/>
    <w:rsid w:val="00F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D0DFB"/>
  <w14:defaultImageDpi w14:val="0"/>
  <w15:docId w15:val="{15BCC633-0B1E-42A3-B27F-3B1B61C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671F"/>
    <w:pPr>
      <w:suppressAutoHyphens/>
      <w:spacing w:after="0" w:line="240" w:lineRule="auto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rsid w:val="0043671F"/>
    <w:pPr>
      <w:widowControl w:val="0"/>
      <w:autoSpaceDE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3671F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Zkladntext21">
    <w:name w:val="Základní text 21"/>
    <w:basedOn w:val="Normln"/>
    <w:uiPriority w:val="99"/>
    <w:rsid w:val="0043671F"/>
    <w:pPr>
      <w:jc w:val="both"/>
    </w:pPr>
  </w:style>
  <w:style w:type="paragraph" w:customStyle="1" w:styleId="Zkladntext31">
    <w:name w:val="Základní text 31"/>
    <w:basedOn w:val="Normln"/>
    <w:uiPriority w:val="99"/>
    <w:rsid w:val="0043671F"/>
    <w:rPr>
      <w:color w:val="3366FF"/>
    </w:rPr>
  </w:style>
  <w:style w:type="paragraph" w:styleId="Zkladntextodsazen2">
    <w:name w:val="Body Text Indent 2"/>
    <w:basedOn w:val="Normln"/>
    <w:link w:val="Zkladntextodsazen2Char"/>
    <w:uiPriority w:val="99"/>
    <w:rsid w:val="00745D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2819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990"/>
    <w:rPr>
      <w:rFonts w:cs="Times New Roman"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2819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990"/>
    <w:rPr>
      <w:rFonts w:cs="Times New Roman"/>
      <w:sz w:val="24"/>
      <w:szCs w:val="24"/>
      <w:lang w:val="x-none" w:eastAsia="ar-SA" w:bidi="ar-SA"/>
    </w:rPr>
  </w:style>
  <w:style w:type="character" w:styleId="Odkaznakoment">
    <w:name w:val="annotation reference"/>
    <w:basedOn w:val="Standardnpsmoodstavce"/>
    <w:uiPriority w:val="99"/>
    <w:rsid w:val="00A85E1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85E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85E17"/>
    <w:rPr>
      <w:rFonts w:cs="Times New Roman"/>
      <w:sz w:val="20"/>
      <w:szCs w:val="20"/>
      <w:lang w:val="cs-CZ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85E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85E17"/>
    <w:rPr>
      <w:rFonts w:cs="Times New Roman"/>
      <w:b/>
      <w:bCs/>
      <w:sz w:val="20"/>
      <w:szCs w:val="20"/>
      <w:lang w:val="cs-CZ" w:eastAsia="ar-SA" w:bidi="ar-SA"/>
    </w:rPr>
  </w:style>
  <w:style w:type="paragraph" w:styleId="Bezmezer">
    <w:name w:val="No Spacing"/>
    <w:uiPriority w:val="1"/>
    <w:qFormat/>
    <w:rsid w:val="00041409"/>
    <w:pPr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BF6BA5DE744CB3A3B0C6F83C1A9B" ma:contentTypeVersion="16" ma:contentTypeDescription="Vytvoří nový dokument" ma:contentTypeScope="" ma:versionID="7289a1321780610fb973feddb1e771ed">
  <xsd:schema xmlns:xsd="http://www.w3.org/2001/XMLSchema" xmlns:xs="http://www.w3.org/2001/XMLSchema" xmlns:p="http://schemas.microsoft.com/office/2006/metadata/properties" xmlns:ns1="http://schemas.microsoft.com/sharepoint/v3" xmlns:ns2="9d00807f-0721-432d-838e-75f112134d30" xmlns:ns3="c27ea7cb-71f0-4e84-8567-50d9397e8abf" targetNamespace="http://schemas.microsoft.com/office/2006/metadata/properties" ma:root="true" ma:fieldsID="73fcef5a026ed08539282d4195219ade" ns1:_="" ns2:_="" ns3:_="">
    <xsd:import namespace="http://schemas.microsoft.com/sharepoint/v3"/>
    <xsd:import namespace="9d00807f-0721-432d-838e-75f112134d30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07f-0721-432d-838e-75f11213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tav odsouhlasení" ma:internalName="Stav_x0020_odsouhlasen_x00ed_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0807f-0721-432d-838e-75f112134d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50991-2A31-4ED4-AB25-7B49F276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00807f-0721-432d-838e-75f112134d30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8078C-372B-40AC-806F-85560AE45866}">
  <ds:schemaRefs>
    <ds:schemaRef ds:uri="http://schemas.microsoft.com/office/2006/metadata/properties"/>
    <ds:schemaRef ds:uri="http://schemas.microsoft.com/office/infopath/2007/PartnerControls"/>
    <ds:schemaRef ds:uri="9d00807f-0721-432d-838e-75f112134d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6D137A-2C5F-45F7-AF64-2C9FAE253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darovací</vt:lpstr>
    </vt:vector>
  </TitlesOfParts>
  <Company>People in Need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darovací</dc:title>
  <dc:subject/>
  <dc:creator>lompet01</dc:creator>
  <cp:keywords/>
  <dc:description/>
  <cp:lastModifiedBy>Miloslava Bezděková</cp:lastModifiedBy>
  <cp:revision>2</cp:revision>
  <dcterms:created xsi:type="dcterms:W3CDTF">2022-03-30T11:52:00Z</dcterms:created>
  <dcterms:modified xsi:type="dcterms:W3CDTF">2022-03-30T11:52:00Z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0x0101008803BF6BA5DE744CB3A3B0C6F83C1A9B</vt:lpwstr>
  </property>
</Properties>
</file>