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C627" w14:textId="1C453A77" w:rsidR="007156FA" w:rsidRDefault="000009BA" w:rsidP="007156FA">
      <w:pPr>
        <w:pStyle w:val="Zkladntext"/>
        <w:tabs>
          <w:tab w:val="left" w:pos="1134"/>
          <w:tab w:val="left" w:pos="1560"/>
        </w:tabs>
        <w:kinsoku w:val="0"/>
        <w:overflowPunct w:val="0"/>
        <w:spacing w:before="129"/>
        <w:ind w:left="125"/>
        <w:rPr>
          <w:w w:val="110"/>
        </w:rPr>
      </w:pPr>
      <w:r>
        <w:rPr>
          <w:w w:val="110"/>
        </w:rPr>
        <w:t xml:space="preserve"> </w:t>
      </w:r>
      <w:r w:rsidR="007156FA">
        <w:rPr>
          <w:w w:val="110"/>
        </w:rPr>
        <w:t xml:space="preserve"> </w:t>
      </w:r>
    </w:p>
    <w:p w14:paraId="024897C6" w14:textId="7B4A48F1" w:rsidR="00B369F1" w:rsidRDefault="00B369F1" w:rsidP="00EE6771">
      <w:pPr>
        <w:pStyle w:val="Nzev"/>
        <w:jc w:val="left"/>
        <w:rPr>
          <w:rFonts w:ascii="Times New Roman" w:hAnsi="Times New Roman"/>
          <w:sz w:val="24"/>
          <w:szCs w:val="24"/>
        </w:rPr>
      </w:pPr>
    </w:p>
    <w:p w14:paraId="6BDD369D" w14:textId="77777777" w:rsidR="007156FA" w:rsidRPr="007156FA" w:rsidRDefault="007156FA" w:rsidP="00804CB4"/>
    <w:p w14:paraId="35F32A7C" w14:textId="77777777" w:rsidR="00B369F1" w:rsidRPr="00545B17" w:rsidRDefault="00B369F1" w:rsidP="00B369F1">
      <w:pPr>
        <w:pStyle w:val="Nzev"/>
        <w:rPr>
          <w:rFonts w:ascii="Times New Roman" w:hAnsi="Times New Roman"/>
          <w:sz w:val="24"/>
          <w:szCs w:val="24"/>
        </w:rPr>
      </w:pPr>
      <w:r w:rsidRPr="00545B17">
        <w:rPr>
          <w:rFonts w:ascii="Times New Roman" w:hAnsi="Times New Roman"/>
          <w:sz w:val="24"/>
          <w:szCs w:val="24"/>
        </w:rPr>
        <w:t>SMLOUVA O DÍLO</w:t>
      </w:r>
    </w:p>
    <w:p w14:paraId="4CB1A4F0" w14:textId="77777777" w:rsidR="00B369F1" w:rsidRPr="00545B17" w:rsidRDefault="00B369F1" w:rsidP="00B369F1">
      <w:pPr>
        <w:jc w:val="center"/>
      </w:pPr>
      <w:r w:rsidRPr="00545B17">
        <w:t xml:space="preserve">dle </w:t>
      </w:r>
      <w:proofErr w:type="spellStart"/>
      <w:r w:rsidRPr="00545B17">
        <w:t>ust</w:t>
      </w:r>
      <w:proofErr w:type="spellEnd"/>
      <w:r w:rsidRPr="00545B17">
        <w:t xml:space="preserve">. § 2586 a násl. občanského zákoníku </w:t>
      </w:r>
    </w:p>
    <w:p w14:paraId="561161BB" w14:textId="77777777" w:rsidR="00B369F1" w:rsidRPr="00545B17" w:rsidRDefault="00B369F1" w:rsidP="00B369F1"/>
    <w:p w14:paraId="73DF14E7" w14:textId="77777777" w:rsidR="00B369F1" w:rsidRPr="00545B17" w:rsidRDefault="00B369F1" w:rsidP="00B369F1"/>
    <w:p w14:paraId="5031D72E" w14:textId="77777777" w:rsidR="00B369F1" w:rsidRPr="00545B17" w:rsidRDefault="00B369F1" w:rsidP="00B369F1">
      <w:r w:rsidRPr="00545B17">
        <w:t>Číslo smlouvy objednatele:</w:t>
      </w:r>
    </w:p>
    <w:p w14:paraId="2318E3E4" w14:textId="77777777" w:rsidR="00B369F1" w:rsidRPr="00545B17" w:rsidRDefault="00B369F1" w:rsidP="00B369F1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before="278" w:line="283" w:lineRule="exact"/>
        <w:ind w:right="72"/>
      </w:pPr>
    </w:p>
    <w:p w14:paraId="0CEB760D" w14:textId="77777777" w:rsidR="00B369F1" w:rsidRPr="00545B17" w:rsidRDefault="00B369F1" w:rsidP="00B369F1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before="278" w:line="283" w:lineRule="exact"/>
        <w:ind w:right="72"/>
      </w:pPr>
      <w:r w:rsidRPr="00545B17">
        <w:t>Smluvní strany:</w:t>
      </w:r>
    </w:p>
    <w:p w14:paraId="401C8A7E" w14:textId="16409870" w:rsidR="00B369F1" w:rsidRPr="00545B17" w:rsidRDefault="00B369F1" w:rsidP="00B369F1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before="278" w:line="283" w:lineRule="exact"/>
        <w:ind w:right="72"/>
      </w:pPr>
      <w:r w:rsidRPr="00545B17">
        <w:rPr>
          <w:b/>
        </w:rPr>
        <w:t>Objednatel:</w:t>
      </w:r>
      <w:r w:rsidRPr="00545B17">
        <w:tab/>
      </w:r>
      <w:r w:rsidR="000308F8" w:rsidRPr="000308F8">
        <w:rPr>
          <w:b/>
          <w:bCs/>
        </w:rPr>
        <w:t>Institut lázeňství a balneologie v. v. i.</w:t>
      </w:r>
      <w:r w:rsidRPr="00545B17">
        <w:rPr>
          <w:b/>
        </w:rPr>
        <w:t xml:space="preserve"> </w:t>
      </w:r>
    </w:p>
    <w:p w14:paraId="21F9DF57" w14:textId="0E4453F6" w:rsidR="00B369F1" w:rsidRPr="00545B17" w:rsidRDefault="00B369F1" w:rsidP="00B369F1">
      <w:pPr>
        <w:widowControl w:val="0"/>
        <w:shd w:val="clear" w:color="auto" w:fill="FFFFFF"/>
        <w:tabs>
          <w:tab w:val="left" w:pos="3523"/>
        </w:tabs>
        <w:suppressAutoHyphens/>
        <w:autoSpaceDE w:val="0"/>
        <w:spacing w:line="283" w:lineRule="exact"/>
        <w:ind w:right="72"/>
      </w:pPr>
      <w:r w:rsidRPr="00545B17">
        <w:t>se sídlem:</w:t>
      </w:r>
      <w:r w:rsidRPr="00545B17">
        <w:tab/>
      </w:r>
      <w:r w:rsidR="000308F8" w:rsidRPr="000308F8">
        <w:t>nábř. J. Palacha 932/20, 360 01 Karlovy Vary</w:t>
      </w:r>
      <w:r w:rsidR="000308F8" w:rsidRPr="00545B17">
        <w:t xml:space="preserve"> </w:t>
      </w:r>
    </w:p>
    <w:p w14:paraId="149A195C" w14:textId="2B5A6E5D" w:rsidR="000308F8" w:rsidRPr="000308F8" w:rsidRDefault="000308F8" w:rsidP="000308F8">
      <w:pPr>
        <w:pStyle w:val="Zkladntext2"/>
        <w:spacing w:line="283" w:lineRule="exact"/>
        <w:rPr>
          <w:color w:val="auto"/>
          <w:szCs w:val="24"/>
        </w:rPr>
      </w:pPr>
      <w:r w:rsidRPr="000308F8">
        <w:rPr>
          <w:color w:val="auto"/>
          <w:szCs w:val="24"/>
        </w:rPr>
        <w:t xml:space="preserve">IČO: </w:t>
      </w:r>
      <w:r>
        <w:rPr>
          <w:color w:val="auto"/>
          <w:szCs w:val="24"/>
        </w:rPr>
        <w:tab/>
      </w:r>
      <w:r w:rsidRPr="000308F8">
        <w:rPr>
          <w:color w:val="auto"/>
          <w:szCs w:val="24"/>
        </w:rPr>
        <w:t>08122539</w:t>
      </w:r>
    </w:p>
    <w:p w14:paraId="07054A44" w14:textId="77777777" w:rsidR="00CA3803" w:rsidRDefault="00CA3803" w:rsidP="00CA3803">
      <w:r w:rsidRPr="00545B17">
        <w:t xml:space="preserve">DIČ: </w:t>
      </w:r>
      <w:r w:rsidRPr="00545B17">
        <w:tab/>
      </w:r>
      <w:r w:rsidRPr="00545B17">
        <w:tab/>
      </w:r>
      <w:r w:rsidRPr="00545B17">
        <w:tab/>
      </w:r>
      <w:r w:rsidRPr="00545B17">
        <w:tab/>
      </w:r>
      <w:r w:rsidRPr="00545B17">
        <w:tab/>
      </w:r>
      <w:r w:rsidRPr="00CA3803">
        <w:t>CZ08122539</w:t>
      </w:r>
    </w:p>
    <w:p w14:paraId="621AEB1A" w14:textId="2854F471" w:rsidR="000308F8" w:rsidRPr="000308F8" w:rsidRDefault="000308F8" w:rsidP="000308F8">
      <w:pPr>
        <w:pStyle w:val="Zkladntext2"/>
        <w:spacing w:line="283" w:lineRule="exact"/>
        <w:rPr>
          <w:color w:val="auto"/>
          <w:szCs w:val="24"/>
        </w:rPr>
      </w:pPr>
      <w:r>
        <w:rPr>
          <w:color w:val="auto"/>
          <w:szCs w:val="24"/>
        </w:rPr>
        <w:t>z</w:t>
      </w:r>
      <w:r w:rsidRPr="000308F8">
        <w:rPr>
          <w:color w:val="auto"/>
          <w:szCs w:val="24"/>
        </w:rPr>
        <w:t xml:space="preserve">astoupen: </w:t>
      </w:r>
      <w:r>
        <w:rPr>
          <w:color w:val="auto"/>
          <w:szCs w:val="24"/>
        </w:rPr>
        <w:tab/>
      </w:r>
      <w:r w:rsidRPr="006E75C4">
        <w:rPr>
          <w:color w:val="auto"/>
          <w:szCs w:val="24"/>
          <w:highlight w:val="black"/>
        </w:rPr>
        <w:t>Ing. Janem Ludvíkem, MBA, ředitel</w:t>
      </w:r>
      <w:r w:rsidRPr="000308F8">
        <w:rPr>
          <w:color w:val="auto"/>
          <w:szCs w:val="24"/>
        </w:rPr>
        <w:t xml:space="preserve"> </w:t>
      </w:r>
    </w:p>
    <w:p w14:paraId="70BB5783" w14:textId="77777777" w:rsidR="00B369F1" w:rsidRPr="00545B17" w:rsidRDefault="00B369F1" w:rsidP="00B369F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18"/>
        <w:rPr>
          <w:rFonts w:ascii="Times New Roman" w:hAnsi="Times New Roman"/>
          <w:color w:val="auto"/>
          <w:sz w:val="24"/>
          <w:szCs w:val="24"/>
          <w:lang w:val="cs-CZ"/>
        </w:rPr>
      </w:pPr>
    </w:p>
    <w:p w14:paraId="5E194183" w14:textId="77777777" w:rsidR="00B369F1" w:rsidRPr="00545B17" w:rsidRDefault="00B369F1" w:rsidP="00B369F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18"/>
        <w:rPr>
          <w:rFonts w:ascii="Times New Roman" w:hAnsi="Times New Roman"/>
          <w:color w:val="auto"/>
          <w:sz w:val="24"/>
          <w:szCs w:val="24"/>
          <w:lang w:val="cs-CZ"/>
        </w:rPr>
      </w:pPr>
      <w:r w:rsidRPr="00545B17">
        <w:rPr>
          <w:rFonts w:ascii="Times New Roman" w:hAnsi="Times New Roman"/>
          <w:color w:val="auto"/>
          <w:sz w:val="24"/>
          <w:szCs w:val="24"/>
          <w:lang w:val="cs-CZ"/>
        </w:rPr>
        <w:t>(dále jen „objednatel“)</w:t>
      </w:r>
    </w:p>
    <w:p w14:paraId="09F3216D" w14:textId="70BF2CAB" w:rsidR="00B369F1" w:rsidRDefault="00B369F1" w:rsidP="00B369F1">
      <w:pPr>
        <w:pStyle w:val="Zkladntext2"/>
        <w:spacing w:line="283" w:lineRule="exact"/>
        <w:rPr>
          <w:color w:val="auto"/>
          <w:szCs w:val="24"/>
        </w:rPr>
      </w:pPr>
    </w:p>
    <w:p w14:paraId="4F55F61D" w14:textId="77777777" w:rsidR="00B369F1" w:rsidRPr="00545B17" w:rsidRDefault="00B369F1" w:rsidP="00B369F1">
      <w:pPr>
        <w:pStyle w:val="Zkladntext2"/>
        <w:spacing w:line="283" w:lineRule="exact"/>
        <w:rPr>
          <w:color w:val="auto"/>
          <w:szCs w:val="24"/>
        </w:rPr>
      </w:pPr>
      <w:r w:rsidRPr="00545B17">
        <w:rPr>
          <w:color w:val="auto"/>
          <w:szCs w:val="24"/>
        </w:rPr>
        <w:t>a</w:t>
      </w:r>
    </w:p>
    <w:p w14:paraId="2FCF941F" w14:textId="77777777" w:rsidR="00B369F1" w:rsidRPr="00545B17" w:rsidRDefault="00B369F1" w:rsidP="00B369F1">
      <w:pPr>
        <w:pStyle w:val="Zkladntext2"/>
        <w:spacing w:line="283" w:lineRule="exact"/>
        <w:rPr>
          <w:color w:val="auto"/>
          <w:szCs w:val="24"/>
        </w:rPr>
      </w:pPr>
    </w:p>
    <w:p w14:paraId="49723E15" w14:textId="3F352812" w:rsidR="00B369F1" w:rsidRPr="00545B17" w:rsidRDefault="00B369F1" w:rsidP="00B369F1">
      <w:pPr>
        <w:pStyle w:val="Zkladntext2"/>
        <w:spacing w:line="283" w:lineRule="exact"/>
        <w:rPr>
          <w:b/>
          <w:bCs/>
          <w:color w:val="auto"/>
          <w:szCs w:val="24"/>
        </w:rPr>
      </w:pPr>
      <w:r w:rsidRPr="00545B17">
        <w:rPr>
          <w:b/>
          <w:bCs/>
          <w:color w:val="auto"/>
          <w:szCs w:val="24"/>
        </w:rPr>
        <w:t>Zhotovitel:</w:t>
      </w:r>
      <w:r w:rsidRPr="00545B17">
        <w:rPr>
          <w:color w:val="auto"/>
          <w:szCs w:val="24"/>
        </w:rPr>
        <w:tab/>
      </w:r>
      <w:proofErr w:type="spellStart"/>
      <w:r w:rsidR="00C95300">
        <w:rPr>
          <w:color w:val="auto"/>
          <w:szCs w:val="24"/>
        </w:rPr>
        <w:t>Comsense</w:t>
      </w:r>
      <w:proofErr w:type="spellEnd"/>
      <w:r w:rsidR="00C95300">
        <w:rPr>
          <w:color w:val="auto"/>
          <w:szCs w:val="24"/>
        </w:rPr>
        <w:t xml:space="preserve"> </w:t>
      </w:r>
      <w:proofErr w:type="spellStart"/>
      <w:r w:rsidR="00C95300">
        <w:rPr>
          <w:color w:val="auto"/>
          <w:szCs w:val="24"/>
        </w:rPr>
        <w:t>analytics</w:t>
      </w:r>
      <w:proofErr w:type="spellEnd"/>
      <w:r w:rsidR="00C95300">
        <w:rPr>
          <w:color w:val="auto"/>
          <w:szCs w:val="24"/>
        </w:rPr>
        <w:t xml:space="preserve"> s.r.o.</w:t>
      </w:r>
    </w:p>
    <w:p w14:paraId="3EC476C8" w14:textId="5DBABCA5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rPr>
          <w:lang w:eastAsia="ar-SA"/>
        </w:rPr>
      </w:pPr>
      <w:r w:rsidRPr="00545B17">
        <w:t>se sídlem:</w:t>
      </w:r>
      <w:r w:rsidRPr="00545B17">
        <w:tab/>
      </w:r>
      <w:r w:rsidRPr="00545B17">
        <w:tab/>
      </w:r>
      <w:r w:rsidRPr="00545B17">
        <w:tab/>
      </w:r>
      <w:r w:rsidRPr="00545B17">
        <w:tab/>
      </w:r>
      <w:r w:rsidR="00C95300">
        <w:rPr>
          <w:lang w:eastAsia="en-US" w:bidi="en-US"/>
        </w:rPr>
        <w:t>Na Příkopě 988/31, 110 00 Praha 1</w:t>
      </w:r>
      <w:r w:rsidRPr="00545B17">
        <w:tab/>
      </w:r>
    </w:p>
    <w:p w14:paraId="33C42F34" w14:textId="79127F6C" w:rsidR="00B369F1" w:rsidRPr="00545B17" w:rsidRDefault="00B369F1" w:rsidP="00B369F1">
      <w:pPr>
        <w:widowControl w:val="0"/>
        <w:shd w:val="clear" w:color="auto" w:fill="FFFFFF"/>
        <w:tabs>
          <w:tab w:val="left" w:pos="3544"/>
        </w:tabs>
        <w:suppressAutoHyphens/>
        <w:autoSpaceDE w:val="0"/>
        <w:spacing w:line="283" w:lineRule="exact"/>
        <w:ind w:right="72"/>
      </w:pPr>
      <w:r w:rsidRPr="00545B17">
        <w:t xml:space="preserve">IČ: </w:t>
      </w:r>
      <w:r w:rsidRPr="00545B17">
        <w:tab/>
      </w:r>
      <w:r w:rsidR="00C95300">
        <w:rPr>
          <w:lang w:eastAsia="en-US" w:bidi="en-US"/>
        </w:rPr>
        <w:t>0562</w:t>
      </w:r>
      <w:r w:rsidR="009C62B3">
        <w:rPr>
          <w:lang w:eastAsia="en-US" w:bidi="en-US"/>
        </w:rPr>
        <w:t>6561</w:t>
      </w:r>
    </w:p>
    <w:p w14:paraId="0853A959" w14:textId="0214FF19" w:rsidR="00B369F1" w:rsidRPr="00545B17" w:rsidRDefault="00B369F1" w:rsidP="00B369F1">
      <w:pPr>
        <w:widowControl w:val="0"/>
        <w:shd w:val="clear" w:color="auto" w:fill="FFFFFF"/>
        <w:tabs>
          <w:tab w:val="left" w:pos="3544"/>
        </w:tabs>
        <w:suppressAutoHyphens/>
        <w:autoSpaceDE w:val="0"/>
        <w:spacing w:line="283" w:lineRule="exact"/>
        <w:ind w:right="72"/>
        <w:rPr>
          <w:lang w:eastAsia="ar-SA"/>
        </w:rPr>
      </w:pPr>
      <w:r w:rsidRPr="00545B17">
        <w:t>DIČ:</w:t>
      </w:r>
      <w:r w:rsidRPr="00545B17">
        <w:tab/>
      </w:r>
      <w:r w:rsidR="009C62B3">
        <w:rPr>
          <w:lang w:eastAsia="en-US" w:bidi="en-US"/>
        </w:rPr>
        <w:t>CZ05626561</w:t>
      </w:r>
    </w:p>
    <w:p w14:paraId="0C946B71" w14:textId="5EFF5ADB" w:rsidR="00B369F1" w:rsidRPr="00545B17" w:rsidRDefault="004C48A6" w:rsidP="00B369F1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line="283" w:lineRule="exact"/>
        <w:ind w:right="72"/>
      </w:pPr>
      <w:r>
        <w:t>z</w:t>
      </w:r>
      <w:r w:rsidR="00B369F1" w:rsidRPr="00545B17">
        <w:t>astoupen</w:t>
      </w:r>
      <w:r>
        <w:t xml:space="preserve">: </w:t>
      </w:r>
      <w:r w:rsidR="00B369F1" w:rsidRPr="00545B17">
        <w:tab/>
      </w:r>
      <w:r w:rsidR="009C62B3" w:rsidRPr="006E75C4">
        <w:rPr>
          <w:highlight w:val="black"/>
        </w:rPr>
        <w:t>Ondřejem Zárubou, jednatelem</w:t>
      </w:r>
    </w:p>
    <w:p w14:paraId="071F2D05" w14:textId="50B385B0" w:rsidR="004C48A6" w:rsidRPr="00545B17" w:rsidRDefault="004C48A6" w:rsidP="004C48A6">
      <w:pPr>
        <w:widowControl w:val="0"/>
        <w:shd w:val="clear" w:color="auto" w:fill="FFFFFF"/>
        <w:tabs>
          <w:tab w:val="left" w:pos="3544"/>
        </w:tabs>
        <w:suppressAutoHyphens/>
        <w:autoSpaceDE w:val="0"/>
        <w:spacing w:line="283" w:lineRule="exact"/>
        <w:ind w:right="72"/>
        <w:rPr>
          <w:lang w:eastAsia="ar-SA"/>
        </w:rPr>
      </w:pPr>
      <w:r w:rsidRPr="00545B17">
        <w:t>bankovní spojení:</w:t>
      </w:r>
      <w:r w:rsidRPr="00545B17">
        <w:tab/>
      </w:r>
      <w:r w:rsidR="009C62B3">
        <w:rPr>
          <w:lang w:eastAsia="en-US" w:bidi="en-US"/>
        </w:rPr>
        <w:t>Komerční banka a.s.</w:t>
      </w:r>
    </w:p>
    <w:p w14:paraId="520EBDFB" w14:textId="703395C6" w:rsidR="004C48A6" w:rsidRPr="00545B17" w:rsidRDefault="004C48A6" w:rsidP="004C48A6">
      <w:pPr>
        <w:widowControl w:val="0"/>
        <w:shd w:val="clear" w:color="auto" w:fill="FFFFFF"/>
        <w:tabs>
          <w:tab w:val="left" w:pos="3544"/>
        </w:tabs>
        <w:suppressAutoHyphens/>
        <w:autoSpaceDE w:val="0"/>
        <w:spacing w:line="283" w:lineRule="exact"/>
        <w:ind w:right="72"/>
        <w:rPr>
          <w:lang w:eastAsia="ar-SA"/>
        </w:rPr>
      </w:pPr>
      <w:r w:rsidRPr="00545B17">
        <w:t>číslo účtu:</w:t>
      </w:r>
      <w:r w:rsidRPr="00545B17">
        <w:tab/>
      </w:r>
      <w:r w:rsidR="009C62B3" w:rsidRPr="00FB5F10">
        <w:rPr>
          <w:highlight w:val="black"/>
          <w:lang w:eastAsia="en-US" w:bidi="en-US"/>
        </w:rPr>
        <w:t>115-3725</w:t>
      </w:r>
      <w:r w:rsidR="007C7947" w:rsidRPr="00FB5F10">
        <w:rPr>
          <w:highlight w:val="black"/>
          <w:lang w:eastAsia="en-US" w:bidi="en-US"/>
        </w:rPr>
        <w:t>810207/0100</w:t>
      </w:r>
    </w:p>
    <w:p w14:paraId="213EC353" w14:textId="77777777" w:rsidR="00B369F1" w:rsidRPr="00545B17" w:rsidRDefault="00B369F1" w:rsidP="00B369F1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line="283" w:lineRule="exact"/>
        <w:ind w:right="72"/>
      </w:pPr>
    </w:p>
    <w:p w14:paraId="7FD80484" w14:textId="77777777" w:rsidR="00B369F1" w:rsidRPr="00545B17" w:rsidRDefault="00B369F1" w:rsidP="00B369F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18"/>
        <w:rPr>
          <w:rFonts w:ascii="Times New Roman" w:hAnsi="Times New Roman"/>
          <w:color w:val="auto"/>
          <w:sz w:val="24"/>
          <w:szCs w:val="24"/>
          <w:lang w:val="cs-CZ"/>
        </w:rPr>
      </w:pPr>
      <w:r w:rsidRPr="00545B17">
        <w:rPr>
          <w:rFonts w:ascii="Times New Roman" w:hAnsi="Times New Roman"/>
          <w:color w:val="auto"/>
          <w:sz w:val="24"/>
          <w:szCs w:val="24"/>
          <w:lang w:val="cs-CZ"/>
        </w:rPr>
        <w:t>(dále jen „zhotovitel“)</w:t>
      </w:r>
    </w:p>
    <w:p w14:paraId="1D323317" w14:textId="77777777" w:rsidR="00B369F1" w:rsidRPr="00545B17" w:rsidRDefault="00B369F1" w:rsidP="00B369F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18"/>
        <w:rPr>
          <w:rFonts w:ascii="Times New Roman" w:hAnsi="Times New Roman"/>
          <w:color w:val="FF0000"/>
          <w:sz w:val="24"/>
          <w:szCs w:val="24"/>
          <w:lang w:val="cs-CZ"/>
        </w:rPr>
      </w:pPr>
    </w:p>
    <w:p w14:paraId="63450340" w14:textId="768B69BB" w:rsidR="00B369F1" w:rsidRDefault="00B369F1" w:rsidP="00B369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D642344" w14:textId="77777777" w:rsidR="002C18CC" w:rsidRPr="00545B17" w:rsidRDefault="002C18CC" w:rsidP="00B369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99A93A0" w14:textId="77777777" w:rsidR="00B369F1" w:rsidRPr="00545B17" w:rsidRDefault="00B369F1" w:rsidP="00B369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45B17">
        <w:rPr>
          <w:b/>
          <w:bCs/>
        </w:rPr>
        <w:t>Preambule</w:t>
      </w:r>
    </w:p>
    <w:p w14:paraId="6A1E581C" w14:textId="18CBC525" w:rsidR="00B369F1" w:rsidRPr="00545B17" w:rsidRDefault="00B369F1" w:rsidP="00B369F1">
      <w:pPr>
        <w:widowControl w:val="0"/>
        <w:autoSpaceDE w:val="0"/>
        <w:autoSpaceDN w:val="0"/>
        <w:adjustRightInd w:val="0"/>
        <w:jc w:val="both"/>
      </w:pPr>
      <w:r w:rsidRPr="00545B17">
        <w:t>Objednatel uzavírá tuto smlouvu se zhotovitelem</w:t>
      </w:r>
      <w:r w:rsidRPr="00545B17">
        <w:rPr>
          <w:color w:val="FF0000"/>
        </w:rPr>
        <w:t xml:space="preserve"> </w:t>
      </w:r>
      <w:r w:rsidRPr="00545B17">
        <w:t xml:space="preserve">jako vybraným uchazečem v zadávacím řízení na veřejnou zakázku malého rozsahu s názvem: </w:t>
      </w:r>
      <w:r w:rsidR="00377384">
        <w:t>„</w:t>
      </w:r>
      <w:r w:rsidR="00AE39BA" w:rsidRPr="00AE39BA">
        <w:rPr>
          <w:b/>
        </w:rPr>
        <w:t>Předprojektová příprava pro Strategický projekt Centrum lázeňského výzkumu – Analýzy infrastrukturních potřeb a Analýza rizik</w:t>
      </w:r>
      <w:r w:rsidR="00377384">
        <w:rPr>
          <w:b/>
        </w:rPr>
        <w:t>“</w:t>
      </w:r>
      <w:r w:rsidR="00377384" w:rsidRPr="00377384">
        <w:rPr>
          <w:b/>
        </w:rPr>
        <w:t xml:space="preserve"> </w:t>
      </w:r>
      <w:r w:rsidRPr="00545B17">
        <w:t>(dále jen „zadávací řízení“).</w:t>
      </w:r>
      <w:r w:rsidRPr="00545B17">
        <w:rPr>
          <w:b/>
        </w:rPr>
        <w:t xml:space="preserve"> </w:t>
      </w:r>
      <w:r w:rsidRPr="00545B17">
        <w:t>Všechny podmínky uvedené v zadávacím řízení této veřejné zakázky jakož i v nabídce uchazeče jsou platné pro plnění zakázky i když nejsou výslovně uvedeny v této smlouvě.</w:t>
      </w:r>
    </w:p>
    <w:p w14:paraId="29271519" w14:textId="77777777" w:rsidR="00B369F1" w:rsidRPr="00545B17" w:rsidRDefault="00B369F1" w:rsidP="00B369F1">
      <w:pPr>
        <w:widowControl w:val="0"/>
        <w:autoSpaceDE w:val="0"/>
        <w:autoSpaceDN w:val="0"/>
        <w:adjustRightInd w:val="0"/>
        <w:jc w:val="both"/>
      </w:pPr>
    </w:p>
    <w:p w14:paraId="5B611B46" w14:textId="77777777" w:rsidR="00B369F1" w:rsidRPr="00545B17" w:rsidRDefault="00B369F1" w:rsidP="00B369F1">
      <w:pPr>
        <w:widowControl w:val="0"/>
        <w:autoSpaceDE w:val="0"/>
        <w:autoSpaceDN w:val="0"/>
        <w:adjustRightInd w:val="0"/>
        <w:jc w:val="both"/>
      </w:pPr>
    </w:p>
    <w:p w14:paraId="3760394D" w14:textId="77777777" w:rsidR="00B369F1" w:rsidRPr="00545B17" w:rsidRDefault="00B369F1" w:rsidP="00B369F1">
      <w:pPr>
        <w:widowControl w:val="0"/>
        <w:autoSpaceDE w:val="0"/>
        <w:autoSpaceDN w:val="0"/>
        <w:adjustRightInd w:val="0"/>
        <w:jc w:val="both"/>
      </w:pPr>
      <w:r w:rsidRPr="00545B17">
        <w:t>Zhotovitel prohlašuje, že má k plnění předmětu této smlouvy všechna potřebná živnostenská a jiná oprávnění a je schopen vyhovět v plném rozsahu požadavkům objednatele.</w:t>
      </w:r>
    </w:p>
    <w:p w14:paraId="018315E5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before="274" w:line="283" w:lineRule="exact"/>
        <w:ind w:right="72"/>
        <w:jc w:val="center"/>
        <w:rPr>
          <w:b/>
          <w:bCs/>
          <w:lang w:eastAsia="ar-SA"/>
        </w:rPr>
      </w:pPr>
      <w:r w:rsidRPr="00545B17">
        <w:rPr>
          <w:b/>
          <w:bCs/>
          <w:lang w:eastAsia="ar-SA"/>
        </w:rPr>
        <w:t>I.</w:t>
      </w:r>
    </w:p>
    <w:p w14:paraId="1CEB9A48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  <w:r w:rsidRPr="00545B17">
        <w:rPr>
          <w:b/>
          <w:bCs/>
        </w:rPr>
        <w:lastRenderedPageBreak/>
        <w:t>Předmět smlouvy</w:t>
      </w:r>
    </w:p>
    <w:p w14:paraId="158A7674" w14:textId="0787F977" w:rsidR="00B369F1" w:rsidRPr="00545B17" w:rsidRDefault="00B369F1" w:rsidP="00B369F1">
      <w:pPr>
        <w:pStyle w:val="Bezmezer"/>
        <w:numPr>
          <w:ilvl w:val="0"/>
          <w:numId w:val="11"/>
        </w:numPr>
        <w:spacing w:after="4" w:line="249" w:lineRule="auto"/>
        <w:ind w:left="426" w:right="42" w:hanging="426"/>
        <w:jc w:val="both"/>
      </w:pPr>
      <w:r w:rsidRPr="00545B17">
        <w:t xml:space="preserve">Zhotovitel se touto smlouvou zavazuje provést pro objednatele řádně a včas, na svůj náklad a nebezpečí dílo dle čl. </w:t>
      </w:r>
      <w:r w:rsidR="00685AC0">
        <w:t>II</w:t>
      </w:r>
      <w:r w:rsidRPr="00545B17">
        <w:t xml:space="preserve"> této smlouvy.   </w:t>
      </w:r>
    </w:p>
    <w:p w14:paraId="7BEF0B41" w14:textId="14397B04" w:rsidR="00B369F1" w:rsidRPr="00545B17" w:rsidRDefault="00B369F1" w:rsidP="00B369F1">
      <w:pPr>
        <w:pStyle w:val="Bezmezer"/>
        <w:numPr>
          <w:ilvl w:val="0"/>
          <w:numId w:val="11"/>
        </w:numPr>
        <w:ind w:left="426" w:hanging="426"/>
        <w:jc w:val="both"/>
      </w:pPr>
      <w:r w:rsidRPr="00545B17">
        <w:t>Zhotovitel zajistí pro objednatele provedení předmětu díla v termín</w:t>
      </w:r>
      <w:r w:rsidR="00685AC0">
        <w:t>u</w:t>
      </w:r>
      <w:r w:rsidRPr="00545B17">
        <w:t xml:space="preserve"> </w:t>
      </w:r>
      <w:r w:rsidR="000F1DDA">
        <w:t xml:space="preserve">dle této smlouvy </w:t>
      </w:r>
      <w:r w:rsidRPr="00545B17">
        <w:t xml:space="preserve">a </w:t>
      </w:r>
      <w:r w:rsidR="000F1DDA">
        <w:t xml:space="preserve">v </w:t>
      </w:r>
      <w:r w:rsidRPr="00545B17">
        <w:t>požadované kvalitě.</w:t>
      </w:r>
    </w:p>
    <w:p w14:paraId="1C8FAD45" w14:textId="77777777" w:rsidR="00B369F1" w:rsidRPr="00545B17" w:rsidRDefault="00B369F1" w:rsidP="00B369F1">
      <w:pPr>
        <w:pStyle w:val="Bezmezer"/>
        <w:numPr>
          <w:ilvl w:val="0"/>
          <w:numId w:val="11"/>
        </w:numPr>
        <w:ind w:left="426" w:hanging="426"/>
        <w:jc w:val="both"/>
      </w:pPr>
      <w:r w:rsidRPr="00545B17">
        <w:t>Objednatel se zavazuje zaplatit zhotoviteli za zhotovení díla nebo jeho části cenu ve výši a způsobem stanoveným v této smlouvě.</w:t>
      </w:r>
    </w:p>
    <w:p w14:paraId="4EF6FA78" w14:textId="77777777" w:rsidR="00B369F1" w:rsidRPr="00545B17" w:rsidRDefault="00B369F1" w:rsidP="00B369F1">
      <w:pPr>
        <w:pStyle w:val="Bezmezer"/>
        <w:ind w:left="426"/>
        <w:jc w:val="both"/>
      </w:pPr>
    </w:p>
    <w:p w14:paraId="73F3B597" w14:textId="77777777" w:rsidR="00B369F1" w:rsidRPr="00545B17" w:rsidRDefault="00B369F1" w:rsidP="00B369F1">
      <w:pPr>
        <w:pStyle w:val="Bezmezer"/>
        <w:jc w:val="center"/>
        <w:rPr>
          <w:b/>
        </w:rPr>
      </w:pPr>
      <w:r w:rsidRPr="00545B17">
        <w:rPr>
          <w:b/>
        </w:rPr>
        <w:t xml:space="preserve">II. </w:t>
      </w:r>
    </w:p>
    <w:p w14:paraId="678A668D" w14:textId="77777777" w:rsidR="00B369F1" w:rsidRPr="00545B17" w:rsidRDefault="00B369F1" w:rsidP="00B369F1">
      <w:pPr>
        <w:pStyle w:val="Bezmezer"/>
        <w:jc w:val="center"/>
        <w:rPr>
          <w:b/>
        </w:rPr>
      </w:pPr>
      <w:r w:rsidRPr="00545B17">
        <w:rPr>
          <w:b/>
        </w:rPr>
        <w:t xml:space="preserve">Specifikace díla </w:t>
      </w:r>
    </w:p>
    <w:p w14:paraId="438D2370" w14:textId="77777777" w:rsidR="00B369F1" w:rsidRPr="00545B17" w:rsidRDefault="00B369F1" w:rsidP="00B369F1">
      <w:pPr>
        <w:pStyle w:val="Bezmezer"/>
        <w:ind w:left="426"/>
        <w:jc w:val="center"/>
      </w:pPr>
    </w:p>
    <w:p w14:paraId="18954EF7" w14:textId="3B0CAF41" w:rsidR="00B369F1" w:rsidRPr="00545B17" w:rsidRDefault="00B369F1" w:rsidP="00337440">
      <w:pPr>
        <w:pStyle w:val="Bezmezer"/>
        <w:numPr>
          <w:ilvl w:val="0"/>
          <w:numId w:val="15"/>
        </w:numPr>
        <w:spacing w:after="4" w:line="249" w:lineRule="auto"/>
        <w:ind w:left="426" w:right="42" w:hanging="426"/>
        <w:jc w:val="both"/>
      </w:pPr>
      <w:r w:rsidRPr="00545B17">
        <w:t xml:space="preserve">Dílem se rozumí zpracování </w:t>
      </w:r>
      <w:r w:rsidR="00AE39BA" w:rsidRPr="00AE39BA">
        <w:t>Analýzy infrastrukturních potřeb a Analýz</w:t>
      </w:r>
      <w:r w:rsidR="00AE39BA">
        <w:t>y</w:t>
      </w:r>
      <w:r w:rsidR="00AE39BA" w:rsidRPr="00AE39BA">
        <w:t xml:space="preserve"> rizik</w:t>
      </w:r>
      <w:r w:rsidR="00545B17" w:rsidRPr="00545B17">
        <w:t>.</w:t>
      </w:r>
    </w:p>
    <w:p w14:paraId="330313F3" w14:textId="232C2388" w:rsidR="00B369F1" w:rsidRPr="00545B17" w:rsidRDefault="00B369F1" w:rsidP="00337440">
      <w:pPr>
        <w:pStyle w:val="Bezmezer"/>
        <w:numPr>
          <w:ilvl w:val="0"/>
          <w:numId w:val="15"/>
        </w:numPr>
        <w:spacing w:after="4" w:line="249" w:lineRule="auto"/>
        <w:ind w:left="426" w:right="42" w:hanging="426"/>
        <w:jc w:val="both"/>
      </w:pPr>
      <w:r w:rsidRPr="00545B17">
        <w:t xml:space="preserve">Dílo bude zpracováno </w:t>
      </w:r>
      <w:r w:rsidR="0053237B">
        <w:t xml:space="preserve">v rozsahu dle a </w:t>
      </w:r>
      <w:r w:rsidRPr="00545B17">
        <w:t>v souladu s</w:t>
      </w:r>
      <w:r w:rsidR="0053237B">
        <w:t> Přílohou č. 1 této smlouvy</w:t>
      </w:r>
      <w:r w:rsidR="001676C2">
        <w:t>.</w:t>
      </w:r>
    </w:p>
    <w:p w14:paraId="1821304A" w14:textId="53843808" w:rsidR="00B369F1" w:rsidRDefault="00B369F1" w:rsidP="00337440">
      <w:pPr>
        <w:pStyle w:val="Bezmezer"/>
        <w:numPr>
          <w:ilvl w:val="0"/>
          <w:numId w:val="15"/>
        </w:numPr>
        <w:spacing w:after="4" w:line="249" w:lineRule="auto"/>
        <w:ind w:left="426" w:right="42" w:hanging="426"/>
        <w:jc w:val="both"/>
      </w:pPr>
      <w:r w:rsidRPr="00545B17">
        <w:t>Součástí díla jsou i všechny činnosti</w:t>
      </w:r>
      <w:r w:rsidR="0053237B">
        <w:t xml:space="preserve"> a </w:t>
      </w:r>
      <w:r w:rsidRPr="00545B17">
        <w:t>práce</w:t>
      </w:r>
      <w:r w:rsidR="0053237B">
        <w:t>,</w:t>
      </w:r>
      <w:r w:rsidRPr="00545B17">
        <w:t xml:space="preserve"> které nejsou uvedeny Příloze č. 1 této smlouvy, o kterých zhotovitel podle svých odborných znalostí vědět měl nebo mohl a které jsou nezbytné k řádnému a kvalitnímu provedení díla.</w:t>
      </w:r>
    </w:p>
    <w:p w14:paraId="4C4646A5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before="274" w:line="283" w:lineRule="exact"/>
        <w:ind w:right="72"/>
        <w:jc w:val="center"/>
        <w:rPr>
          <w:b/>
          <w:bCs/>
          <w:lang w:eastAsia="ar-SA"/>
        </w:rPr>
      </w:pPr>
      <w:r w:rsidRPr="00545B17">
        <w:rPr>
          <w:b/>
          <w:bCs/>
        </w:rPr>
        <w:t>III.</w:t>
      </w:r>
    </w:p>
    <w:p w14:paraId="3F1117E2" w14:textId="77777777" w:rsidR="00B369F1" w:rsidRPr="00545B17" w:rsidRDefault="00B369F1" w:rsidP="00B369F1">
      <w:pPr>
        <w:pStyle w:val="Nadpis1"/>
        <w:rPr>
          <w:color w:val="auto"/>
          <w:spacing w:val="0"/>
          <w:szCs w:val="24"/>
        </w:rPr>
      </w:pPr>
      <w:r w:rsidRPr="00545B17">
        <w:rPr>
          <w:color w:val="auto"/>
          <w:spacing w:val="0"/>
          <w:szCs w:val="24"/>
        </w:rPr>
        <w:t>Požadavky na provedení díla a povinnosti zhotovitele</w:t>
      </w:r>
    </w:p>
    <w:p w14:paraId="0DCE212E" w14:textId="77777777" w:rsidR="00B369F1" w:rsidRPr="00545B17" w:rsidRDefault="00B369F1" w:rsidP="00B369F1"/>
    <w:p w14:paraId="37DBA0A7" w14:textId="393734C3" w:rsidR="00B369F1" w:rsidRPr="00545B17" w:rsidRDefault="00B369F1" w:rsidP="0033744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</w:pPr>
      <w:r w:rsidRPr="00545B17">
        <w:t>Zhotovitel prohlašuje, že se seznámil s požadavky objednatele a nese plnou odpovědnost za splnění povinností vyplývajících z této smlouvy.</w:t>
      </w:r>
    </w:p>
    <w:p w14:paraId="7FAEF052" w14:textId="450B7F4F" w:rsidR="00B369F1" w:rsidRPr="00545B17" w:rsidRDefault="00B369F1" w:rsidP="0033744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</w:pPr>
      <w:r w:rsidRPr="00545B17">
        <w:t>Zhotovitel zajišťuje činnosti uvedené v čl. II této smlouvy s vlastním technickým vybavením, podle pokynů a potřeb objednatele, samostatně, odborně a v souladu s   právními předpisy a technickými normami vztahujícími se k předmětu plnění</w:t>
      </w:r>
      <w:r w:rsidR="00251BDF">
        <w:t xml:space="preserve"> tak</w:t>
      </w:r>
      <w:r w:rsidR="00FE7352">
        <w:t>,</w:t>
      </w:r>
      <w:r w:rsidR="00251BDF">
        <w:t xml:space="preserve"> aby </w:t>
      </w:r>
      <w:r w:rsidR="00251BDF" w:rsidRPr="000E24CE">
        <w:t>dílo provedené dle této smlouvy bylo co nejkvalitnější, odpovídající nejnovějším poznatkům v dané oblasti, a pro objednatele s ohledem na jeho postavení a potřeby optimální</w:t>
      </w:r>
      <w:r w:rsidR="00FE7352">
        <w:t>.</w:t>
      </w:r>
    </w:p>
    <w:p w14:paraId="754668D4" w14:textId="77777777" w:rsidR="00B369F1" w:rsidRPr="00545B17" w:rsidRDefault="00B369F1" w:rsidP="0033744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</w:pPr>
      <w:r w:rsidRPr="00545B17">
        <w:t>Zhotovitel se zavazuje písemně informovat objednatele o skutečnostech majících vliv na plnění smlouvy, a to nejpozději následující pracovní den poté, kdy příslušná skutečnost nastane nebo zhotovitel zjistí, že by nastat mohla.</w:t>
      </w:r>
    </w:p>
    <w:p w14:paraId="293094B6" w14:textId="5DC148CE" w:rsidR="00B369F1" w:rsidRPr="00545B17" w:rsidRDefault="00B369F1" w:rsidP="0033744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545B17">
        <w:rPr>
          <w:color w:val="000000"/>
        </w:rPr>
        <w:t xml:space="preserve">Zhotovitel je povinen zajistit, aby všichni pracovníci, které </w:t>
      </w:r>
      <w:r w:rsidRPr="00545B17">
        <w:t xml:space="preserve">využívá v souvislosti s poskytováním služeb dle této smlouvy, byli kvalifikovaní a zkušení v dané profesi; </w:t>
      </w:r>
      <w:bookmarkStart w:id="0" w:name="_Ref337648564"/>
      <w:r w:rsidRPr="00545B17">
        <w:t xml:space="preserve">u jakýchkoli činností, k jejichž provádění zákon vyžaduje zvláštní odbornou způsobilost, je zhotovitel povinen zajistit, že tyto činnosti budou realizovány osobami, které touto odbornou způsobilostí disponují. Zhotovitel je povinen zajistit plnění smlouvy osobami z realizačního týmu, prostřednictvím nichž prokazoval technickou kvalifikaci v zadávacím řízení. Změna na těchto pozicích podléhá schválení objednatele po předložení stejné nebo vyšší kvalifikace, </w:t>
      </w:r>
      <w:r w:rsidR="00DB42FF">
        <w:t xml:space="preserve">než </w:t>
      </w:r>
      <w:r w:rsidRPr="00545B17">
        <w:t xml:space="preserve">jaká byla vyžadována ke splnění technické kvalifikace v zadávacím řízení. </w:t>
      </w:r>
      <w:bookmarkEnd w:id="0"/>
    </w:p>
    <w:p w14:paraId="47C5E228" w14:textId="77777777" w:rsidR="00326499" w:rsidRDefault="00B369F1" w:rsidP="00EE6771">
      <w:pPr>
        <w:pStyle w:val="Bezmezer"/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545B17">
        <w:t xml:space="preserve">Při provádění díla prostřednictvím poddodavatele má zhotovitel odpovědnost, jako by dílo prováděl sám. Jakákoliv změna poddodavatelského systému oproti seznamu předloženému v zadávacím řízení musí být předem odsouhlasena objednatelem. </w:t>
      </w:r>
    </w:p>
    <w:p w14:paraId="25F68163" w14:textId="52D14D42" w:rsidR="00DE1694" w:rsidRDefault="00840849" w:rsidP="000E24CE">
      <w:pPr>
        <w:pStyle w:val="Bezmezer"/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>
        <w:t xml:space="preserve">Zhotovitel bere na vědomí, že do </w:t>
      </w:r>
      <w:r w:rsidR="003A798E">
        <w:t>….</w:t>
      </w:r>
      <w:r>
        <w:t xml:space="preserve"> dnů o</w:t>
      </w:r>
      <w:r w:rsidR="00626FDF">
        <w:t xml:space="preserve">d účinnosti smlouvy se uskuteční první </w:t>
      </w:r>
      <w:r w:rsidR="00153439">
        <w:t>pracovní porada, n</w:t>
      </w:r>
      <w:r w:rsidR="00C763CB">
        <w:t xml:space="preserve">a které </w:t>
      </w:r>
      <w:r w:rsidR="004947B5">
        <w:rPr>
          <w:noProof/>
        </w:rPr>
        <w:t>budou stanoveny detaily postupu zpracování díla</w:t>
      </w:r>
      <w:r w:rsidR="00326499">
        <w:t>.</w:t>
      </w:r>
      <w:r w:rsidR="004947B5">
        <w:t xml:space="preserve"> </w:t>
      </w:r>
      <w:r w:rsidR="00C763CB">
        <w:t xml:space="preserve">Poradu svolá objednatel nejméně </w:t>
      </w:r>
      <w:r w:rsidR="00DE1694">
        <w:t xml:space="preserve">3 pracovní dny před jejím konáním. </w:t>
      </w:r>
    </w:p>
    <w:p w14:paraId="15845508" w14:textId="3352B1D0" w:rsidR="00022002" w:rsidRDefault="00022002" w:rsidP="000E24CE">
      <w:pPr>
        <w:pStyle w:val="Bezmezer"/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>
        <w:t xml:space="preserve">V průběhu zpracování díla proběhne minimálně </w:t>
      </w:r>
      <w:r w:rsidR="007C7947">
        <w:t>5</w:t>
      </w:r>
      <w:r>
        <w:t xml:space="preserve"> kontrolních dnů, jejichž předmětem bude kontrola průběhu prací</w:t>
      </w:r>
      <w:r w:rsidR="003A798E">
        <w:t xml:space="preserve"> </w:t>
      </w:r>
      <w:r>
        <w:t>a projednávání jednotlivých částí dokumentů. Průběžné konzultace budou probíhat v celém období dle potřeby. Kontrolní dny a konzultace budou probíhat v sídle objednatele.</w:t>
      </w:r>
    </w:p>
    <w:p w14:paraId="4FB17BDC" w14:textId="1700CF29" w:rsidR="00337440" w:rsidRDefault="00326499">
      <w:pPr>
        <w:pStyle w:val="Bezmezer"/>
        <w:numPr>
          <w:ilvl w:val="0"/>
          <w:numId w:val="2"/>
        </w:numPr>
        <w:ind w:left="426" w:hanging="426"/>
        <w:jc w:val="both"/>
      </w:pPr>
      <w:r>
        <w:lastRenderedPageBreak/>
        <w:t>Objednatel má právo kdykoliv provádět kontrolu provádění díla a zhotovitel je povinen mu poskytnout k provedení řádnou součinnost.</w:t>
      </w:r>
    </w:p>
    <w:p w14:paraId="1823DC6A" w14:textId="188FBCE4" w:rsidR="00032543" w:rsidRPr="00545B17" w:rsidRDefault="00032543" w:rsidP="00EE6771">
      <w:pPr>
        <w:pStyle w:val="Bezmezer"/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>
        <w:t xml:space="preserve">Objednatel se zavazuje poskytnout zhotoviteli součinnost nezbytnou k řádnému provedení díla.   </w:t>
      </w:r>
    </w:p>
    <w:p w14:paraId="66E99284" w14:textId="77777777" w:rsidR="00B369F1" w:rsidRPr="00545B17" w:rsidRDefault="00B369F1" w:rsidP="00326499">
      <w:pPr>
        <w:pStyle w:val="Bezmezer"/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545B17">
        <w:t xml:space="preserve">Veškerá komunikace mezi smluvními stranami bude probíhat prostřednictvím oprávněných osob: </w:t>
      </w:r>
    </w:p>
    <w:p w14:paraId="29A6CBDD" w14:textId="08E07DBD" w:rsidR="00B369F1" w:rsidRPr="00545B17" w:rsidRDefault="00B369F1" w:rsidP="00B369F1">
      <w:pPr>
        <w:pStyle w:val="PFI-pismeno"/>
        <w:numPr>
          <w:ilvl w:val="0"/>
          <w:numId w:val="0"/>
        </w:numPr>
        <w:ind w:left="426"/>
        <w:rPr>
          <w:rFonts w:ascii="Times New Roman" w:hAnsi="Times New Roman"/>
          <w:sz w:val="24"/>
        </w:rPr>
      </w:pPr>
      <w:r w:rsidRPr="00545B17">
        <w:rPr>
          <w:rFonts w:ascii="Times New Roman" w:hAnsi="Times New Roman"/>
          <w:sz w:val="24"/>
        </w:rPr>
        <w:t xml:space="preserve">za objednatele </w:t>
      </w:r>
      <w:r w:rsidR="00041414" w:rsidRPr="006E75C4">
        <w:rPr>
          <w:rFonts w:ascii="Times New Roman" w:hAnsi="Times New Roman"/>
          <w:sz w:val="24"/>
          <w:highlight w:val="black"/>
        </w:rPr>
        <w:t>Lukáš Moravec, projektový manažer, 725377555, moravec@i-lab.cz.</w:t>
      </w:r>
    </w:p>
    <w:p w14:paraId="7EE7A510" w14:textId="52899BEF" w:rsidR="00B369F1" w:rsidRPr="00545B17" w:rsidRDefault="00337440" w:rsidP="00B369F1">
      <w:pPr>
        <w:pStyle w:val="PFI-pismeno"/>
        <w:numPr>
          <w:ilvl w:val="0"/>
          <w:numId w:val="0"/>
        </w:numPr>
        <w:ind w:left="426"/>
        <w:rPr>
          <w:rFonts w:ascii="Times New Roman" w:hAnsi="Times New Roman"/>
          <w:b/>
          <w:bCs/>
          <w:sz w:val="24"/>
        </w:rPr>
      </w:pPr>
      <w:r w:rsidRPr="00545B17">
        <w:rPr>
          <w:rFonts w:ascii="Times New Roman" w:hAnsi="Times New Roman"/>
          <w:sz w:val="24"/>
        </w:rPr>
        <w:t xml:space="preserve">za </w:t>
      </w:r>
      <w:r w:rsidRPr="006B14E9">
        <w:rPr>
          <w:rFonts w:ascii="Times New Roman" w:hAnsi="Times New Roman"/>
          <w:sz w:val="24"/>
        </w:rPr>
        <w:t>zhotovitele</w:t>
      </w:r>
      <w:r w:rsidRPr="006B14E9">
        <w:rPr>
          <w:rFonts w:ascii="Times New Roman" w:hAnsi="Times New Roman"/>
          <w:sz w:val="24"/>
          <w:lang w:eastAsia="en-US" w:bidi="en-US"/>
        </w:rPr>
        <w:t xml:space="preserve"> </w:t>
      </w:r>
      <w:proofErr w:type="spellStart"/>
      <w:r w:rsidR="00041414" w:rsidRPr="006E75C4">
        <w:rPr>
          <w:rFonts w:ascii="Times New Roman" w:hAnsi="Times New Roman"/>
          <w:sz w:val="24"/>
          <w:highlight w:val="black"/>
          <w:lang w:eastAsia="en-US" w:bidi="en-US"/>
        </w:rPr>
        <w:t>Onřej</w:t>
      </w:r>
      <w:proofErr w:type="spellEnd"/>
      <w:r w:rsidR="00041414" w:rsidRPr="006E75C4">
        <w:rPr>
          <w:rFonts w:ascii="Times New Roman" w:hAnsi="Times New Roman"/>
          <w:sz w:val="24"/>
          <w:highlight w:val="black"/>
          <w:lang w:eastAsia="en-US" w:bidi="en-US"/>
        </w:rPr>
        <w:t xml:space="preserve"> Záruba, 602 237 486, zaruba@comse</w:t>
      </w:r>
      <w:r w:rsidR="006B14E9" w:rsidRPr="006E75C4">
        <w:rPr>
          <w:rFonts w:ascii="Times New Roman" w:hAnsi="Times New Roman"/>
          <w:sz w:val="24"/>
          <w:highlight w:val="black"/>
          <w:lang w:eastAsia="en-US" w:bidi="en-US"/>
        </w:rPr>
        <w:t>nse.cz</w:t>
      </w:r>
      <w:r w:rsidR="00B369F1" w:rsidRPr="006E75C4">
        <w:rPr>
          <w:rFonts w:ascii="Times New Roman" w:hAnsi="Times New Roman"/>
          <w:sz w:val="24"/>
          <w:highlight w:val="black"/>
        </w:rPr>
        <w:t>.</w:t>
      </w:r>
      <w:r w:rsidR="00B369F1" w:rsidRPr="00545B17">
        <w:rPr>
          <w:rFonts w:ascii="Times New Roman" w:hAnsi="Times New Roman"/>
          <w:sz w:val="24"/>
        </w:rPr>
        <w:t xml:space="preserve"> </w:t>
      </w:r>
    </w:p>
    <w:p w14:paraId="17B45778" w14:textId="3837230D" w:rsidR="00B369F1" w:rsidRDefault="00B369F1" w:rsidP="00B369F1">
      <w:pPr>
        <w:ind w:left="426"/>
        <w:jc w:val="both"/>
      </w:pPr>
      <w:r w:rsidRPr="00545B17">
        <w:t>Odpovědné osoby budou zastupovat smluvní stranu v záležitostech souvisejících s plněním této smlouvy a budou provádět kontroly služeb podle této smlouvy. Smluvní strany jsou oprávněny jednostranně změnit odpovědné osoby, jsou však povinny na takovou změnu druhou smluvní stranu písemně upozornit.</w:t>
      </w:r>
    </w:p>
    <w:p w14:paraId="0D19597A" w14:textId="77777777" w:rsidR="004D68A8" w:rsidRDefault="00127B48" w:rsidP="00127B48">
      <w:pPr>
        <w:jc w:val="both"/>
      </w:pPr>
      <w:r>
        <w:t>11. Zho</w:t>
      </w:r>
      <w:r w:rsidR="000E49EC">
        <w:t xml:space="preserve">tovitel se zavazuje </w:t>
      </w:r>
      <w:r w:rsidR="004D68A8">
        <w:t xml:space="preserve">po celou dobu plnění této smlouvy zajistit: </w:t>
      </w:r>
    </w:p>
    <w:p w14:paraId="559E235A" w14:textId="77777777" w:rsidR="00127B48" w:rsidRPr="0038274C" w:rsidRDefault="00127B48" w:rsidP="004D68A8">
      <w:pPr>
        <w:ind w:left="426"/>
        <w:jc w:val="both"/>
      </w:pPr>
      <w:r w:rsidRPr="0038274C">
        <w:t>a) 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účastník i u svých poddodavatelů,</w:t>
      </w:r>
    </w:p>
    <w:p w14:paraId="74F535BA" w14:textId="77777777" w:rsidR="00127B48" w:rsidRPr="0038274C" w:rsidRDefault="00127B48" w:rsidP="004D68A8">
      <w:pPr>
        <w:ind w:left="426"/>
        <w:jc w:val="both"/>
      </w:pPr>
      <w:r w:rsidRPr="0038274C">
        <w:t>b) řádné a včasné plnění finančních závazků svým poddodavatelům;</w:t>
      </w:r>
    </w:p>
    <w:p w14:paraId="7294145D" w14:textId="77777777" w:rsidR="00127B48" w:rsidRPr="00927B3C" w:rsidRDefault="00127B48" w:rsidP="004D68A8">
      <w:pPr>
        <w:ind w:left="426"/>
        <w:jc w:val="both"/>
        <w:rPr>
          <w:lang w:eastAsia="ar-SA"/>
        </w:rPr>
      </w:pPr>
      <w:r w:rsidRPr="0038274C">
        <w:t>c) eliminaci dopadů na životní prostředí ve snaze o trvale udržitelný rozvoj.</w:t>
      </w:r>
    </w:p>
    <w:p w14:paraId="35DE1E69" w14:textId="77777777" w:rsidR="00127B48" w:rsidRDefault="00127B48" w:rsidP="004D68A8">
      <w:pPr>
        <w:suppressAutoHyphens/>
        <w:ind w:left="426" w:right="-2"/>
        <w:jc w:val="both"/>
        <w:outlineLvl w:val="7"/>
        <w:rPr>
          <w:lang w:eastAsia="ar-SA"/>
        </w:rPr>
      </w:pPr>
    </w:p>
    <w:p w14:paraId="7C8C456C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before="274" w:line="283" w:lineRule="exact"/>
        <w:ind w:right="72"/>
        <w:jc w:val="center"/>
        <w:rPr>
          <w:b/>
          <w:bCs/>
          <w:lang w:eastAsia="ar-SA"/>
        </w:rPr>
      </w:pPr>
      <w:r w:rsidRPr="00545B17">
        <w:rPr>
          <w:b/>
          <w:bCs/>
        </w:rPr>
        <w:t>IV.</w:t>
      </w:r>
    </w:p>
    <w:p w14:paraId="2C502E3B" w14:textId="77777777" w:rsidR="00B369F1" w:rsidRPr="00545B17" w:rsidRDefault="00B369F1" w:rsidP="00B369F1">
      <w:pPr>
        <w:pStyle w:val="Nadpis1"/>
        <w:rPr>
          <w:color w:val="auto"/>
          <w:spacing w:val="0"/>
          <w:szCs w:val="24"/>
        </w:rPr>
      </w:pPr>
      <w:r w:rsidRPr="00545B17">
        <w:rPr>
          <w:color w:val="auto"/>
          <w:spacing w:val="0"/>
          <w:szCs w:val="24"/>
        </w:rPr>
        <w:t>Cena díla</w:t>
      </w:r>
    </w:p>
    <w:p w14:paraId="1B0A59CA" w14:textId="77777777" w:rsidR="00B369F1" w:rsidRPr="00545B17" w:rsidRDefault="00B369F1" w:rsidP="00B369F1"/>
    <w:p w14:paraId="77235161" w14:textId="77777777" w:rsidR="00B369F1" w:rsidRPr="00545B17" w:rsidRDefault="00B369F1" w:rsidP="00B369F1">
      <w:pPr>
        <w:widowControl w:val="0"/>
        <w:numPr>
          <w:ilvl w:val="0"/>
          <w:numId w:val="3"/>
        </w:numPr>
        <w:shd w:val="clear" w:color="auto" w:fill="FFFFFF"/>
        <w:tabs>
          <w:tab w:val="num" w:pos="360"/>
        </w:tabs>
        <w:suppressAutoHyphens/>
        <w:autoSpaceDE w:val="0"/>
        <w:spacing w:line="283" w:lineRule="exact"/>
        <w:ind w:left="360" w:right="72"/>
        <w:jc w:val="both"/>
        <w:rPr>
          <w:lang w:eastAsia="ar-SA"/>
        </w:rPr>
      </w:pPr>
      <w:r w:rsidRPr="00545B17">
        <w:t xml:space="preserve">Cena díla vychází z cenové nabídky učiněné zhotovitelem. </w:t>
      </w:r>
    </w:p>
    <w:p w14:paraId="20F5DC85" w14:textId="56EF9141" w:rsidR="00B369F1" w:rsidRPr="00545B17" w:rsidRDefault="00B369F1" w:rsidP="00B369F1">
      <w:pPr>
        <w:widowControl w:val="0"/>
        <w:numPr>
          <w:ilvl w:val="0"/>
          <w:numId w:val="3"/>
        </w:numPr>
        <w:shd w:val="clear" w:color="auto" w:fill="FFFFFF"/>
        <w:tabs>
          <w:tab w:val="num" w:pos="360"/>
        </w:tabs>
        <w:suppressAutoHyphens/>
        <w:autoSpaceDE w:val="0"/>
        <w:spacing w:line="283" w:lineRule="exact"/>
        <w:ind w:left="360" w:right="72"/>
        <w:jc w:val="both"/>
        <w:rPr>
          <w:lang w:eastAsia="ar-SA"/>
        </w:rPr>
      </w:pPr>
      <w:r w:rsidRPr="00545B17">
        <w:t xml:space="preserve">Cena díla je sjednána </w:t>
      </w:r>
      <w:r w:rsidR="00861F8A">
        <w:t xml:space="preserve">pro jednotlivé části díla </w:t>
      </w:r>
      <w:r w:rsidRPr="00545B17">
        <w:t xml:space="preserve">následovně: </w:t>
      </w:r>
    </w:p>
    <w:p w14:paraId="13198B8C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left="2835" w:right="72"/>
      </w:pPr>
      <w:r w:rsidRPr="00545B17"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68"/>
        <w:gridCol w:w="2231"/>
        <w:gridCol w:w="2231"/>
        <w:gridCol w:w="2231"/>
      </w:tblGrid>
      <w:tr w:rsidR="00B369F1" w:rsidRPr="00545B17" w14:paraId="3F2376BF" w14:textId="77777777" w:rsidTr="00337440">
        <w:tc>
          <w:tcPr>
            <w:tcW w:w="2368" w:type="dxa"/>
          </w:tcPr>
          <w:p w14:paraId="560B3A4C" w14:textId="77777777" w:rsidR="00B369F1" w:rsidRPr="00545B17" w:rsidRDefault="00B369F1" w:rsidP="00A22032">
            <w:pPr>
              <w:widowControl w:val="0"/>
              <w:suppressAutoHyphens/>
              <w:autoSpaceDE w:val="0"/>
              <w:spacing w:line="283" w:lineRule="exact"/>
              <w:ind w:right="72"/>
            </w:pPr>
          </w:p>
        </w:tc>
        <w:tc>
          <w:tcPr>
            <w:tcW w:w="2231" w:type="dxa"/>
          </w:tcPr>
          <w:p w14:paraId="07C8578B" w14:textId="77777777" w:rsidR="00B369F1" w:rsidRPr="00545B17" w:rsidRDefault="00B369F1" w:rsidP="00A22032">
            <w:pPr>
              <w:widowControl w:val="0"/>
              <w:suppressAutoHyphens/>
              <w:autoSpaceDE w:val="0"/>
              <w:spacing w:line="283" w:lineRule="exact"/>
              <w:ind w:right="72"/>
            </w:pPr>
            <w:r w:rsidRPr="00545B17">
              <w:t xml:space="preserve"> bez DPH </w:t>
            </w:r>
          </w:p>
        </w:tc>
        <w:tc>
          <w:tcPr>
            <w:tcW w:w="2231" w:type="dxa"/>
          </w:tcPr>
          <w:p w14:paraId="2BD3327C" w14:textId="77777777" w:rsidR="00B369F1" w:rsidRPr="00545B17" w:rsidRDefault="00B369F1" w:rsidP="00A22032">
            <w:pPr>
              <w:widowControl w:val="0"/>
              <w:suppressAutoHyphens/>
              <w:autoSpaceDE w:val="0"/>
              <w:spacing w:line="283" w:lineRule="exact"/>
              <w:ind w:right="72"/>
            </w:pPr>
            <w:r w:rsidRPr="00545B17">
              <w:t xml:space="preserve">DPH </w:t>
            </w:r>
          </w:p>
        </w:tc>
        <w:tc>
          <w:tcPr>
            <w:tcW w:w="2231" w:type="dxa"/>
          </w:tcPr>
          <w:p w14:paraId="6044815B" w14:textId="77777777" w:rsidR="00B369F1" w:rsidRPr="00545B17" w:rsidRDefault="00B369F1" w:rsidP="00A22032">
            <w:pPr>
              <w:widowControl w:val="0"/>
              <w:suppressAutoHyphens/>
              <w:autoSpaceDE w:val="0"/>
              <w:spacing w:line="283" w:lineRule="exact"/>
              <w:ind w:right="72"/>
            </w:pPr>
            <w:r w:rsidRPr="00545B17">
              <w:t xml:space="preserve">včetně DPH </w:t>
            </w:r>
          </w:p>
        </w:tc>
      </w:tr>
      <w:tr w:rsidR="00B369F1" w:rsidRPr="00861F8A" w14:paraId="2939B5EA" w14:textId="77777777" w:rsidTr="00545B17">
        <w:tc>
          <w:tcPr>
            <w:tcW w:w="2368" w:type="dxa"/>
            <w:shd w:val="clear" w:color="auto" w:fill="auto"/>
          </w:tcPr>
          <w:p w14:paraId="4E8F4C6F" w14:textId="23429AB6" w:rsidR="00B369F1" w:rsidRPr="000E24CE" w:rsidRDefault="00C97036" w:rsidP="00C97036">
            <w:pPr>
              <w:pStyle w:val="Odstavecseseznamem"/>
              <w:widowControl w:val="0"/>
              <w:suppressAutoHyphens/>
              <w:autoSpaceDE w:val="0"/>
              <w:spacing w:line="283" w:lineRule="exact"/>
              <w:ind w:left="316" w:right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díla </w:t>
            </w:r>
          </w:p>
        </w:tc>
        <w:tc>
          <w:tcPr>
            <w:tcW w:w="2231" w:type="dxa"/>
          </w:tcPr>
          <w:p w14:paraId="6A74305D" w14:textId="218896BC" w:rsidR="00B369F1" w:rsidRPr="005764EF" w:rsidRDefault="00536330" w:rsidP="00A22032">
            <w:pPr>
              <w:widowControl w:val="0"/>
              <w:suppressAutoHyphens/>
              <w:autoSpaceDE w:val="0"/>
              <w:spacing w:line="283" w:lineRule="exact"/>
              <w:ind w:right="72"/>
              <w:rPr>
                <w:sz w:val="22"/>
                <w:szCs w:val="22"/>
              </w:rPr>
            </w:pPr>
            <w:r w:rsidRPr="006E75C4">
              <w:rPr>
                <w:sz w:val="22"/>
                <w:szCs w:val="22"/>
                <w:highlight w:val="yellow"/>
                <w:lang w:eastAsia="en-US" w:bidi="en-US"/>
              </w:rPr>
              <w:t>430.000,- Kč</w:t>
            </w:r>
          </w:p>
        </w:tc>
        <w:tc>
          <w:tcPr>
            <w:tcW w:w="2231" w:type="dxa"/>
          </w:tcPr>
          <w:p w14:paraId="06704B29" w14:textId="4382483C" w:rsidR="00B369F1" w:rsidRPr="005764EF" w:rsidRDefault="00536330" w:rsidP="00A22032">
            <w:pPr>
              <w:widowControl w:val="0"/>
              <w:suppressAutoHyphens/>
              <w:autoSpaceDE w:val="0"/>
              <w:spacing w:line="283" w:lineRule="exact"/>
              <w:ind w:right="72"/>
              <w:rPr>
                <w:sz w:val="22"/>
                <w:szCs w:val="22"/>
              </w:rPr>
            </w:pPr>
            <w:r w:rsidRPr="005764EF">
              <w:rPr>
                <w:sz w:val="22"/>
                <w:szCs w:val="22"/>
                <w:lang w:eastAsia="en-US" w:bidi="en-US"/>
              </w:rPr>
              <w:t>90.300,- Kč</w:t>
            </w:r>
          </w:p>
        </w:tc>
        <w:tc>
          <w:tcPr>
            <w:tcW w:w="2231" w:type="dxa"/>
          </w:tcPr>
          <w:p w14:paraId="1D002289" w14:textId="4DF4FB70" w:rsidR="00B369F1" w:rsidRPr="005764EF" w:rsidRDefault="005764EF" w:rsidP="00A22032">
            <w:pPr>
              <w:widowControl w:val="0"/>
              <w:suppressAutoHyphens/>
              <w:autoSpaceDE w:val="0"/>
              <w:spacing w:line="283" w:lineRule="exact"/>
              <w:ind w:right="72"/>
              <w:rPr>
                <w:sz w:val="22"/>
                <w:szCs w:val="22"/>
              </w:rPr>
            </w:pPr>
            <w:r w:rsidRPr="005764EF">
              <w:rPr>
                <w:sz w:val="22"/>
                <w:szCs w:val="22"/>
                <w:lang w:eastAsia="en-US" w:bidi="en-US"/>
              </w:rPr>
              <w:t>520.300 Kč</w:t>
            </w:r>
          </w:p>
        </w:tc>
      </w:tr>
    </w:tbl>
    <w:p w14:paraId="6FD6CE88" w14:textId="77777777" w:rsidR="00861DBD" w:rsidRPr="00861DBD" w:rsidRDefault="00861DBD" w:rsidP="00861DBD">
      <w:pPr>
        <w:widowControl w:val="0"/>
        <w:shd w:val="clear" w:color="auto" w:fill="FFFFFF"/>
        <w:suppressAutoHyphens/>
        <w:autoSpaceDE w:val="0"/>
        <w:spacing w:line="283" w:lineRule="exact"/>
        <w:ind w:left="426" w:right="72"/>
        <w:jc w:val="both"/>
        <w:rPr>
          <w:rFonts w:eastAsia="Calibri"/>
        </w:rPr>
      </w:pPr>
    </w:p>
    <w:p w14:paraId="0DF01ECB" w14:textId="61575EA5" w:rsidR="00B369F1" w:rsidRPr="00545B17" w:rsidRDefault="00B369F1" w:rsidP="00337440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  <w:rPr>
          <w:rFonts w:eastAsia="Calibri"/>
        </w:rPr>
      </w:pPr>
      <w:r w:rsidRPr="00545B17">
        <w:rPr>
          <w:bCs/>
        </w:rPr>
        <w:t xml:space="preserve">Cena díla </w:t>
      </w:r>
      <w:r w:rsidRPr="00545B17">
        <w:rPr>
          <w:rFonts w:eastAsia="Calibri"/>
        </w:rPr>
        <w:t>zahrnuje hodnotu všech prací, dodávek a všech nákladů a výdajů, které mohou být vynaloženy při realizaci veřejné zakázky. Cena díla je maximálně přípustnou, závaznou a úplnou.</w:t>
      </w:r>
    </w:p>
    <w:p w14:paraId="4FD9FCAE" w14:textId="77777777" w:rsidR="00B369F1" w:rsidRPr="00545B17" w:rsidRDefault="00B369F1" w:rsidP="00337440">
      <w:pPr>
        <w:widowControl w:val="0"/>
        <w:shd w:val="clear" w:color="auto" w:fill="FFFFFF"/>
        <w:suppressAutoHyphens/>
        <w:autoSpaceDE w:val="0"/>
        <w:spacing w:line="283" w:lineRule="exact"/>
        <w:ind w:left="426" w:right="72" w:hanging="426"/>
        <w:jc w:val="both"/>
        <w:rPr>
          <w:bCs/>
        </w:rPr>
      </w:pPr>
      <w:r w:rsidRPr="00545B17">
        <w:rPr>
          <w:bCs/>
        </w:rPr>
        <w:t xml:space="preserve">4. </w:t>
      </w:r>
      <w:r w:rsidRPr="00545B17">
        <w:rPr>
          <w:bCs/>
        </w:rPr>
        <w:tab/>
        <w:t xml:space="preserve">V případě, že dojde k odstoupení od smlouvy, zhotovitel má nárok na úhradu prací provedených ke dni zániku smlouvy.  </w:t>
      </w:r>
    </w:p>
    <w:p w14:paraId="78BF7C1E" w14:textId="77777777" w:rsidR="00B369F1" w:rsidRPr="00545B17" w:rsidRDefault="00B369F1" w:rsidP="00337440">
      <w:pPr>
        <w:widowControl w:val="0"/>
        <w:shd w:val="clear" w:color="auto" w:fill="FFFFFF"/>
        <w:suppressAutoHyphens/>
        <w:autoSpaceDE w:val="0"/>
        <w:spacing w:line="283" w:lineRule="exact"/>
        <w:ind w:left="426" w:right="72" w:hanging="426"/>
        <w:jc w:val="both"/>
        <w:rPr>
          <w:bCs/>
        </w:rPr>
      </w:pPr>
      <w:r w:rsidRPr="00545B17">
        <w:rPr>
          <w:bCs/>
        </w:rPr>
        <w:t>5.</w:t>
      </w:r>
      <w:r w:rsidRPr="00545B17">
        <w:rPr>
          <w:bCs/>
        </w:rPr>
        <w:tab/>
        <w:t>Změna sjednané ceny je možná pouze v případě změny sazby DPH na základě změny příslušného zákona o DPH.</w:t>
      </w:r>
    </w:p>
    <w:p w14:paraId="65099417" w14:textId="1EBE3B82" w:rsidR="00B369F1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both"/>
        <w:rPr>
          <w:bCs/>
        </w:rPr>
      </w:pPr>
    </w:p>
    <w:p w14:paraId="02FDA6B3" w14:textId="77777777" w:rsidR="00861DBD" w:rsidRPr="00545B17" w:rsidRDefault="00861DBD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both"/>
        <w:rPr>
          <w:bCs/>
        </w:rPr>
      </w:pPr>
    </w:p>
    <w:p w14:paraId="3B8326AC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  <w:r w:rsidRPr="00545B17">
        <w:rPr>
          <w:b/>
          <w:bCs/>
        </w:rPr>
        <w:t>V.</w:t>
      </w:r>
    </w:p>
    <w:p w14:paraId="316F790A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  <w:r w:rsidRPr="00545B17">
        <w:rPr>
          <w:b/>
          <w:bCs/>
        </w:rPr>
        <w:t xml:space="preserve">Doba plnění smlouvy </w:t>
      </w:r>
    </w:p>
    <w:p w14:paraId="1C834555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73079967" w14:textId="02B3A608" w:rsidR="00B369F1" w:rsidRPr="00545B17" w:rsidRDefault="00B369F1" w:rsidP="00B369F1">
      <w:pPr>
        <w:pStyle w:val="Odstavecseseznamem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line="283" w:lineRule="exact"/>
        <w:ind w:left="426" w:right="72" w:hanging="426"/>
        <w:jc w:val="both"/>
      </w:pPr>
      <w:r w:rsidRPr="00545B17">
        <w:t xml:space="preserve">Tato smlouva se uzavírá na dobu určitou do </w:t>
      </w:r>
      <w:r w:rsidR="0083109C">
        <w:t xml:space="preserve">úplného dokončení </w:t>
      </w:r>
      <w:r w:rsidRPr="00545B17">
        <w:t xml:space="preserve">díla. </w:t>
      </w:r>
    </w:p>
    <w:p w14:paraId="356FC501" w14:textId="41C7D333" w:rsidR="00E07157" w:rsidRDefault="00B369F1" w:rsidP="000E24CE">
      <w:pPr>
        <w:pStyle w:val="Odstavecseseznamem"/>
        <w:numPr>
          <w:ilvl w:val="0"/>
          <w:numId w:val="12"/>
        </w:numPr>
        <w:ind w:left="426" w:hanging="426"/>
      </w:pPr>
      <w:r w:rsidRPr="00545B17">
        <w:t>Zhotovitel se zavazuje</w:t>
      </w:r>
      <w:r w:rsidR="002F30FD">
        <w:t xml:space="preserve"> </w:t>
      </w:r>
      <w:r w:rsidR="00C97036">
        <w:t>d</w:t>
      </w:r>
      <w:r w:rsidR="002F30FD">
        <w:t>íl</w:t>
      </w:r>
      <w:r w:rsidR="00C97036">
        <w:t>o</w:t>
      </w:r>
      <w:r w:rsidR="002F30FD">
        <w:t xml:space="preserve"> </w:t>
      </w:r>
      <w:r w:rsidRPr="00545B17">
        <w:t xml:space="preserve">dokončit </w:t>
      </w:r>
      <w:r w:rsidR="001A2100">
        <w:t xml:space="preserve">nejpozději do </w:t>
      </w:r>
      <w:r w:rsidR="00637F7F">
        <w:t>30.4.2022.</w:t>
      </w:r>
      <w:r w:rsidR="0083109C">
        <w:t xml:space="preserve"> </w:t>
      </w:r>
    </w:p>
    <w:p w14:paraId="5825AE8F" w14:textId="7FDDC8C8" w:rsidR="003E63A6" w:rsidRDefault="003E63A6">
      <w:pPr>
        <w:pStyle w:val="Odstavecseseznamem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line="283" w:lineRule="exact"/>
        <w:ind w:left="426" w:right="72" w:hanging="426"/>
        <w:jc w:val="both"/>
      </w:pPr>
      <w:r>
        <w:t xml:space="preserve">Dokončením díla se rozumí </w:t>
      </w:r>
      <w:r w:rsidR="003F36EA">
        <w:t>předání bezvadného díla</w:t>
      </w:r>
      <w:r w:rsidR="00A138E0">
        <w:t xml:space="preserve">. </w:t>
      </w:r>
    </w:p>
    <w:p w14:paraId="77164B55" w14:textId="41669911" w:rsidR="00B369F1" w:rsidRDefault="00B369F1" w:rsidP="00B369F1">
      <w:pPr>
        <w:pStyle w:val="Bezmezer"/>
        <w:ind w:left="426" w:hanging="426"/>
        <w:rPr>
          <w:color w:val="000000"/>
        </w:rPr>
      </w:pPr>
    </w:p>
    <w:p w14:paraId="1634379C" w14:textId="77777777" w:rsidR="00637F7F" w:rsidRPr="00545B17" w:rsidRDefault="00637F7F" w:rsidP="00B369F1">
      <w:pPr>
        <w:pStyle w:val="Bezmezer"/>
        <w:ind w:left="426" w:hanging="426"/>
        <w:rPr>
          <w:color w:val="000000"/>
        </w:rPr>
      </w:pPr>
    </w:p>
    <w:p w14:paraId="2D54FE55" w14:textId="77777777" w:rsidR="00326499" w:rsidRPr="00326499" w:rsidRDefault="00326499" w:rsidP="00326499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  <w:r w:rsidRPr="00326499">
        <w:rPr>
          <w:b/>
          <w:bCs/>
        </w:rPr>
        <w:t>V</w:t>
      </w:r>
      <w:r>
        <w:rPr>
          <w:b/>
          <w:bCs/>
        </w:rPr>
        <w:t>I</w:t>
      </w:r>
      <w:r w:rsidRPr="00326499">
        <w:rPr>
          <w:b/>
          <w:bCs/>
        </w:rPr>
        <w:t>.</w:t>
      </w:r>
    </w:p>
    <w:p w14:paraId="30ADBF7F" w14:textId="77777777" w:rsidR="00326499" w:rsidRPr="00326499" w:rsidRDefault="00326499" w:rsidP="00326499">
      <w:pPr>
        <w:pStyle w:val="Nadpis3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0"/>
      <w:r w:rsidRPr="00326499">
        <w:rPr>
          <w:rFonts w:ascii="Times New Roman" w:hAnsi="Times New Roman" w:cs="Times New Roman"/>
          <w:sz w:val="24"/>
          <w:szCs w:val="24"/>
        </w:rPr>
        <w:lastRenderedPageBreak/>
        <w:t>Předání a převzetí díla</w:t>
      </w:r>
      <w:bookmarkEnd w:id="1"/>
    </w:p>
    <w:p w14:paraId="149842F5" w14:textId="77777777" w:rsidR="00326499" w:rsidRPr="00326499" w:rsidRDefault="00326499" w:rsidP="00326499">
      <w:pPr>
        <w:pStyle w:val="Nadpis3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D5FFC" w14:textId="77777777" w:rsidR="00326499" w:rsidRDefault="00326499" w:rsidP="00326499">
      <w:pPr>
        <w:pStyle w:val="Zkladntext21"/>
        <w:numPr>
          <w:ilvl w:val="0"/>
          <w:numId w:val="23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6499">
        <w:rPr>
          <w:rFonts w:ascii="Times New Roman" w:hAnsi="Times New Roman" w:cs="Times New Roman"/>
          <w:sz w:val="24"/>
          <w:szCs w:val="24"/>
        </w:rPr>
        <w:t>Objednatel je povinen dílo převzít, jen je-li provedeno řádně a nevykazuje vady a nedodělky.</w:t>
      </w:r>
    </w:p>
    <w:p w14:paraId="52046609" w14:textId="788D5DCE" w:rsidR="005E40F1" w:rsidRPr="00326499" w:rsidRDefault="005E40F1" w:rsidP="00326499">
      <w:pPr>
        <w:pStyle w:val="Zkladntext21"/>
        <w:numPr>
          <w:ilvl w:val="0"/>
          <w:numId w:val="23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Dílo bude předáno v listinné a elektronické podobě. </w:t>
      </w:r>
    </w:p>
    <w:p w14:paraId="23681C1E" w14:textId="0626E69A" w:rsidR="00326499" w:rsidRPr="00326499" w:rsidRDefault="00326499" w:rsidP="00326499">
      <w:pPr>
        <w:pStyle w:val="Zkladntext21"/>
        <w:numPr>
          <w:ilvl w:val="0"/>
          <w:numId w:val="23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6499">
        <w:rPr>
          <w:rFonts w:ascii="Times New Roman" w:hAnsi="Times New Roman" w:cs="Times New Roman"/>
          <w:sz w:val="24"/>
          <w:szCs w:val="24"/>
        </w:rPr>
        <w:t xml:space="preserve">Zhotovitel je povinen vyzvat objednatele k převzetí díla alespoň </w:t>
      </w:r>
      <w:r w:rsidR="00D522C5">
        <w:rPr>
          <w:rFonts w:ascii="Times New Roman" w:hAnsi="Times New Roman" w:cs="Times New Roman"/>
          <w:sz w:val="24"/>
          <w:szCs w:val="24"/>
        </w:rPr>
        <w:t>deset</w:t>
      </w:r>
      <w:r w:rsidR="00D522C5" w:rsidRPr="00326499">
        <w:rPr>
          <w:rFonts w:ascii="Times New Roman" w:hAnsi="Times New Roman" w:cs="Times New Roman"/>
          <w:sz w:val="24"/>
          <w:szCs w:val="24"/>
        </w:rPr>
        <w:t xml:space="preserve"> </w:t>
      </w:r>
      <w:r w:rsidRPr="00326499">
        <w:rPr>
          <w:rFonts w:ascii="Times New Roman" w:hAnsi="Times New Roman" w:cs="Times New Roman"/>
          <w:sz w:val="24"/>
          <w:szCs w:val="24"/>
        </w:rPr>
        <w:t>pracovní</w:t>
      </w:r>
      <w:r w:rsidR="00D522C5">
        <w:rPr>
          <w:rFonts w:ascii="Times New Roman" w:hAnsi="Times New Roman" w:cs="Times New Roman"/>
          <w:sz w:val="24"/>
          <w:szCs w:val="24"/>
        </w:rPr>
        <w:t>ch</w:t>
      </w:r>
      <w:r w:rsidRPr="00326499">
        <w:rPr>
          <w:rFonts w:ascii="Times New Roman" w:hAnsi="Times New Roman" w:cs="Times New Roman"/>
          <w:sz w:val="24"/>
          <w:szCs w:val="24"/>
        </w:rPr>
        <w:t xml:space="preserve"> </w:t>
      </w:r>
      <w:r w:rsidR="00D522C5" w:rsidRPr="00326499">
        <w:rPr>
          <w:rFonts w:ascii="Times New Roman" w:hAnsi="Times New Roman" w:cs="Times New Roman"/>
          <w:sz w:val="24"/>
          <w:szCs w:val="24"/>
        </w:rPr>
        <w:t>dn</w:t>
      </w:r>
      <w:r w:rsidR="00251BDF">
        <w:rPr>
          <w:rFonts w:ascii="Times New Roman" w:hAnsi="Times New Roman" w:cs="Times New Roman"/>
          <w:sz w:val="24"/>
          <w:szCs w:val="24"/>
        </w:rPr>
        <w:t>ů</w:t>
      </w:r>
      <w:r w:rsidR="00D522C5" w:rsidRPr="00326499">
        <w:rPr>
          <w:rFonts w:ascii="Times New Roman" w:hAnsi="Times New Roman" w:cs="Times New Roman"/>
          <w:sz w:val="24"/>
          <w:szCs w:val="24"/>
        </w:rPr>
        <w:t xml:space="preserve"> </w:t>
      </w:r>
      <w:r w:rsidRPr="00326499">
        <w:rPr>
          <w:rFonts w:ascii="Times New Roman" w:hAnsi="Times New Roman" w:cs="Times New Roman"/>
          <w:sz w:val="24"/>
          <w:szCs w:val="24"/>
        </w:rPr>
        <w:t>před navrhovaným dnem předání a převzetí. Přílohou této výzvy musí být provedené dílo, aby se mohl objednatel před převzetím díla s daným obsahem díla předběžně seznámit a aby měl lhůtu pro ověření, zda je dané dílo provedeno řádně a nevykazuje zjevné vady či nedodělky.</w:t>
      </w:r>
    </w:p>
    <w:p w14:paraId="6C0B6F02" w14:textId="77777777" w:rsidR="00326499" w:rsidRPr="00326499" w:rsidRDefault="00326499" w:rsidP="00326499">
      <w:pPr>
        <w:pStyle w:val="Zkladntext21"/>
        <w:numPr>
          <w:ilvl w:val="0"/>
          <w:numId w:val="23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6499">
        <w:rPr>
          <w:rFonts w:ascii="Times New Roman" w:hAnsi="Times New Roman" w:cs="Times New Roman"/>
          <w:sz w:val="24"/>
          <w:szCs w:val="24"/>
        </w:rPr>
        <w:t>Zjistí-li objednatel, že dílo není provedeno řádně nebo že vykazuje vady či nedodělky, sdělí tuto skutečnost zhotoviteli na navrženém dni předání a převzetí a své stanovisko odůvodní (tím nejsou dotčena práva objednatele z vad díla, které objednatel při předběžném seznámení se s dílem neodhalil, nebo které vyjdou najevo dodatečně). Zhotovitel je pak oprávněn opětovně vyzvat objednatele k převzetí díla postupem dle odstavce 2 tohoto článku smlouvy až poté, co vytčené vady, nedodělky i jiné nedostatky díla odstraní.</w:t>
      </w:r>
    </w:p>
    <w:p w14:paraId="0DAE7DD7" w14:textId="1D695F04" w:rsidR="00326499" w:rsidRPr="00326499" w:rsidRDefault="00326499" w:rsidP="00326499">
      <w:pPr>
        <w:pStyle w:val="Zkladntext21"/>
        <w:numPr>
          <w:ilvl w:val="0"/>
          <w:numId w:val="23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6499">
        <w:rPr>
          <w:rFonts w:ascii="Times New Roman" w:hAnsi="Times New Roman" w:cs="Times New Roman"/>
          <w:sz w:val="24"/>
          <w:szCs w:val="24"/>
        </w:rPr>
        <w:t xml:space="preserve">O předání a převzetí díla se smluvní strany zavazují sepsat předávací protokol, který sepíše zhotovitel a který bude zejména obsahovat: název a evidenční číslo projektu, označení objednatele a zhotovitele, odkaz na tuto smlouvu </w:t>
      </w:r>
      <w:r w:rsidR="00B86C7C" w:rsidRPr="00545B17">
        <w:t>–</w:t>
      </w:r>
      <w:r w:rsidRPr="00326499">
        <w:rPr>
          <w:rFonts w:ascii="Times New Roman" w:hAnsi="Times New Roman" w:cs="Times New Roman"/>
          <w:sz w:val="24"/>
          <w:szCs w:val="24"/>
        </w:rPr>
        <w:t xml:space="preserve"> evidenční číslo a datum uzavření této smlouvy, označení daného díla, zahájení a ukončení prací na prováděném díle, podrobný přehled prací provedených na daném díle, prohlášení objednatele o převzetí díla, datum a místo sepsání protokolu, jména a podpisy zástupců objednatele a zhotovitele.</w:t>
      </w:r>
    </w:p>
    <w:p w14:paraId="7A1E59F9" w14:textId="77777777" w:rsidR="00326499" w:rsidRPr="00326499" w:rsidRDefault="00326499" w:rsidP="00326499">
      <w:pPr>
        <w:pStyle w:val="Zkladntext21"/>
        <w:numPr>
          <w:ilvl w:val="0"/>
          <w:numId w:val="23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6499">
        <w:rPr>
          <w:rFonts w:ascii="Times New Roman" w:hAnsi="Times New Roman" w:cs="Times New Roman"/>
          <w:sz w:val="24"/>
          <w:szCs w:val="24"/>
        </w:rPr>
        <w:t>Předávací protokol musí být sepsán ve dvojím vyhotovení a musí být podepsán oběma smluvními stranami; po jednom vyhotovení obdrží každá smluvní strana.</w:t>
      </w:r>
    </w:p>
    <w:p w14:paraId="796EA07C" w14:textId="77777777" w:rsidR="00326499" w:rsidRPr="00326499" w:rsidRDefault="00326499" w:rsidP="00326499">
      <w:pPr>
        <w:pStyle w:val="Zkladntext21"/>
        <w:numPr>
          <w:ilvl w:val="0"/>
          <w:numId w:val="23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6499">
        <w:rPr>
          <w:rFonts w:ascii="Times New Roman" w:hAnsi="Times New Roman" w:cs="Times New Roman"/>
          <w:sz w:val="24"/>
          <w:szCs w:val="24"/>
        </w:rPr>
        <w:t>Vlastnictví k dílu přechází na objednatele předáním díla.</w:t>
      </w:r>
    </w:p>
    <w:p w14:paraId="240FBF24" w14:textId="77777777" w:rsidR="00326499" w:rsidRPr="00326499" w:rsidRDefault="00326499" w:rsidP="00326499">
      <w:pPr>
        <w:pStyle w:val="Zkladntext21"/>
        <w:shd w:val="clear" w:color="auto" w:fill="auto"/>
        <w:tabs>
          <w:tab w:val="left" w:pos="400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60B9591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  <w:r w:rsidRPr="00545B17">
        <w:rPr>
          <w:b/>
          <w:bCs/>
        </w:rPr>
        <w:t>VII.</w:t>
      </w:r>
    </w:p>
    <w:p w14:paraId="55758A81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  <w:r w:rsidRPr="00545B17">
        <w:rPr>
          <w:b/>
          <w:bCs/>
        </w:rPr>
        <w:t xml:space="preserve">Ukončení smlouvy </w:t>
      </w:r>
    </w:p>
    <w:p w14:paraId="194F64DC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left="426" w:right="72" w:hanging="426"/>
        <w:jc w:val="center"/>
        <w:rPr>
          <w:b/>
          <w:bCs/>
        </w:rPr>
      </w:pPr>
    </w:p>
    <w:p w14:paraId="15DD1847" w14:textId="77777777" w:rsidR="00B369F1" w:rsidRPr="00545B17" w:rsidRDefault="00B369F1" w:rsidP="00B369F1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line="283" w:lineRule="exact"/>
        <w:ind w:left="426" w:right="72" w:hanging="426"/>
        <w:jc w:val="both"/>
        <w:rPr>
          <w:bCs/>
        </w:rPr>
      </w:pPr>
      <w:r w:rsidRPr="00545B17">
        <w:rPr>
          <w:bCs/>
        </w:rPr>
        <w:t xml:space="preserve">Tuto smlouvu je možné ukončit dohodou smluvních stran, odstoupením od smlouvy nebo výpovědí. </w:t>
      </w:r>
    </w:p>
    <w:p w14:paraId="5DF912CA" w14:textId="77777777" w:rsidR="00B369F1" w:rsidRPr="00545B17" w:rsidRDefault="00B369F1" w:rsidP="00B369F1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line="283" w:lineRule="exact"/>
        <w:ind w:left="426" w:right="72" w:hanging="426"/>
        <w:jc w:val="both"/>
        <w:rPr>
          <w:bCs/>
        </w:rPr>
      </w:pPr>
      <w:r w:rsidRPr="00545B17">
        <w:rPr>
          <w:bCs/>
        </w:rPr>
        <w:t>Objednatel je oprávněn od smlouvy odstoupit kromě zákonných důvodů v těchto případech:</w:t>
      </w:r>
    </w:p>
    <w:p w14:paraId="3752B5A9" w14:textId="77777777" w:rsidR="00B369F1" w:rsidRPr="00545B17" w:rsidRDefault="00B369F1" w:rsidP="00B369F1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line="283" w:lineRule="exact"/>
        <w:ind w:right="72"/>
        <w:jc w:val="both"/>
        <w:rPr>
          <w:bCs/>
        </w:rPr>
      </w:pPr>
      <w:r w:rsidRPr="00545B17">
        <w:rPr>
          <w:bCs/>
        </w:rPr>
        <w:t xml:space="preserve">Zhotovitel poruší své povinnosti uvedené v čl. II, III a V této smlouvy a nesjedná nápravu ani na výzvu objednatele. V případě porušení povinností ze strany zhotovitele (porušení ustanovení této smlouvy, nedodržování dohodnutých termínů, nedostatečná kvalita prováděných prací, neodborné provádění prací) objednatel písemně zhotovitele vyzve k nápravě. Ve výzvě budou uvedeny vytýkané nedostatky nebo porušení smlouvy se stanovením termínu jejich odstranění. Marné uplynutí lhůty k odstranění nedostatků nebo opakování již jednou vytknutých porušení smlouvy je důvodem pro odstoupení od smlouvy. </w:t>
      </w:r>
    </w:p>
    <w:p w14:paraId="7B0FEBE8" w14:textId="6E6ED15A" w:rsidR="00B369F1" w:rsidRPr="00545B17" w:rsidRDefault="00B369F1" w:rsidP="00B369F1">
      <w:pPr>
        <w:pStyle w:val="slolnku"/>
        <w:keepNext w:val="0"/>
        <w:numPr>
          <w:ilvl w:val="0"/>
          <w:numId w:val="14"/>
        </w:numPr>
        <w:tabs>
          <w:tab w:val="clear" w:pos="0"/>
          <w:tab w:val="clear" w:pos="284"/>
          <w:tab w:val="left" w:pos="708"/>
        </w:tabs>
        <w:spacing w:before="40" w:after="0"/>
        <w:jc w:val="both"/>
        <w:rPr>
          <w:b w:val="0"/>
          <w:szCs w:val="24"/>
        </w:rPr>
      </w:pPr>
      <w:r w:rsidRPr="00545B17">
        <w:rPr>
          <w:b w:val="0"/>
          <w:szCs w:val="24"/>
        </w:rPr>
        <w:t xml:space="preserve">Zhotovitel pozbude oprávnění vyžadované právními předpisy k činnostem, které jsou předmětem této smlouvy. </w:t>
      </w:r>
    </w:p>
    <w:p w14:paraId="2CDA297B" w14:textId="77777777" w:rsidR="00B369F1" w:rsidRPr="00545B17" w:rsidRDefault="00B369F1" w:rsidP="00B369F1">
      <w:pPr>
        <w:pStyle w:val="slolnku"/>
        <w:keepNext w:val="0"/>
        <w:numPr>
          <w:ilvl w:val="0"/>
          <w:numId w:val="14"/>
        </w:numPr>
        <w:tabs>
          <w:tab w:val="clear" w:pos="0"/>
          <w:tab w:val="clear" w:pos="284"/>
          <w:tab w:val="left" w:pos="708"/>
        </w:tabs>
        <w:spacing w:before="40" w:after="0"/>
        <w:jc w:val="both"/>
        <w:rPr>
          <w:b w:val="0"/>
          <w:szCs w:val="24"/>
        </w:rPr>
      </w:pPr>
      <w:r w:rsidRPr="00545B17">
        <w:rPr>
          <w:b w:val="0"/>
          <w:szCs w:val="24"/>
        </w:rPr>
        <w:t>Zhotovitel vstoupí do likvidace.</w:t>
      </w:r>
    </w:p>
    <w:p w14:paraId="48761373" w14:textId="1F72D5C8" w:rsidR="00B369F1" w:rsidRPr="00545B17" w:rsidRDefault="00B369F1" w:rsidP="00B369F1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line="283" w:lineRule="exact"/>
        <w:ind w:right="72"/>
        <w:jc w:val="both"/>
        <w:rPr>
          <w:bCs/>
        </w:rPr>
      </w:pPr>
      <w:r w:rsidRPr="00545B17">
        <w:t xml:space="preserve">Na majetek </w:t>
      </w:r>
      <w:r w:rsidR="00772DA6">
        <w:t>z</w:t>
      </w:r>
      <w:r w:rsidRPr="00545B17">
        <w:t>hotovitele bude</w:t>
      </w:r>
      <w:r w:rsidRPr="00545B17">
        <w:rPr>
          <w:lang w:eastAsia="en-US"/>
        </w:rPr>
        <w:t xml:space="preserve"> prohlášen úpadek, </w:t>
      </w:r>
      <w:r w:rsidR="00772DA6">
        <w:rPr>
          <w:lang w:eastAsia="en-US"/>
        </w:rPr>
        <w:t>z</w:t>
      </w:r>
      <w:r w:rsidRPr="00545B17">
        <w:rPr>
          <w:lang w:eastAsia="en-US"/>
        </w:rPr>
        <w:t>hotovitel sám podá dlužnický návrh na zahájení insolvenčního řízení nebo insolvenční návrh je zamítnut proto, že majetek nepostačuje k úhradě nákladů insolvenčního řízení</w:t>
      </w:r>
    </w:p>
    <w:p w14:paraId="74D4EC5B" w14:textId="34285025" w:rsidR="00B369F1" w:rsidRPr="00545B17" w:rsidRDefault="00B369F1" w:rsidP="00B369F1">
      <w:pPr>
        <w:pStyle w:val="RLTextlnkuslovan"/>
        <w:numPr>
          <w:ilvl w:val="0"/>
          <w:numId w:val="14"/>
        </w:numPr>
        <w:tabs>
          <w:tab w:val="left" w:pos="708"/>
        </w:tabs>
        <w:rPr>
          <w:rFonts w:ascii="Times New Roman" w:hAnsi="Times New Roman" w:cs="Times New Roman"/>
          <w:szCs w:val="24"/>
        </w:rPr>
      </w:pPr>
      <w:r w:rsidRPr="00545B17">
        <w:rPr>
          <w:rFonts w:ascii="Times New Roman" w:hAnsi="Times New Roman" w:cs="Times New Roman"/>
          <w:szCs w:val="24"/>
        </w:rPr>
        <w:t xml:space="preserve">Proti </w:t>
      </w:r>
      <w:r w:rsidR="00772DA6">
        <w:rPr>
          <w:rFonts w:ascii="Times New Roman" w:hAnsi="Times New Roman" w:cs="Times New Roman"/>
          <w:szCs w:val="24"/>
        </w:rPr>
        <w:t>z</w:t>
      </w:r>
      <w:r w:rsidRPr="00545B17">
        <w:rPr>
          <w:rFonts w:ascii="Times New Roman" w:hAnsi="Times New Roman" w:cs="Times New Roman"/>
          <w:szCs w:val="24"/>
        </w:rPr>
        <w:t>hotoviteli je zahájeno trestní řízení podle zákona č. 418/2011 Sb., o trestní odpovědnosti právnických osob, ve znění pozdějších předpisů.</w:t>
      </w:r>
    </w:p>
    <w:p w14:paraId="65C1C8BA" w14:textId="77777777" w:rsidR="00B369F1" w:rsidRPr="00545B17" w:rsidRDefault="00B369F1" w:rsidP="00545B17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uppressAutoHyphens/>
        <w:autoSpaceDE w:val="0"/>
        <w:spacing w:line="283" w:lineRule="exact"/>
        <w:ind w:left="426" w:right="72" w:hanging="426"/>
        <w:jc w:val="both"/>
      </w:pPr>
      <w:r w:rsidRPr="00545B17">
        <w:lastRenderedPageBreak/>
        <w:t xml:space="preserve">Odstoupení musí mít písemnou formu a musí být doručené druhé straně, jinak je neplatné. V případě pochybností se má za to, že je odstoupení doručeno třetí den od jeho odeslání. </w:t>
      </w:r>
    </w:p>
    <w:p w14:paraId="563E7E8E" w14:textId="37F9525A" w:rsidR="00B369F1" w:rsidRPr="00545B17" w:rsidRDefault="00497673" w:rsidP="00545B17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uppressAutoHyphens/>
        <w:autoSpaceDE w:val="0"/>
        <w:spacing w:line="283" w:lineRule="exact"/>
        <w:ind w:left="426" w:right="72" w:hanging="426"/>
        <w:jc w:val="both"/>
      </w:pPr>
      <w:r>
        <w:t xml:space="preserve">Objednatel </w:t>
      </w:r>
      <w:r w:rsidR="00B369F1" w:rsidRPr="00545B17">
        <w:t xml:space="preserve"> </w:t>
      </w:r>
      <w:r>
        <w:t xml:space="preserve">je oprávněn </w:t>
      </w:r>
      <w:r w:rsidR="00B369F1" w:rsidRPr="00545B17">
        <w:t xml:space="preserve"> smlouvu ukončit i výpovědí bez udání důvodu, a to s výpovědní lhůtou </w:t>
      </w:r>
      <w:r w:rsidR="005B4F7A">
        <w:t xml:space="preserve">14 dnů. </w:t>
      </w:r>
      <w:r w:rsidR="00B369F1" w:rsidRPr="00545B17">
        <w:t xml:space="preserve"> </w:t>
      </w:r>
    </w:p>
    <w:p w14:paraId="3689F882" w14:textId="77777777" w:rsidR="00B369F1" w:rsidRPr="00545B17" w:rsidRDefault="00B369F1" w:rsidP="00545B17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</w:pPr>
      <w:r w:rsidRPr="00545B17">
        <w:t xml:space="preserve">Zhotovitel je po ukončení smlouvy povinen předat objednateli na jeho žádost ve lhůtě pěti kalendářních dnů veškeré podklady a dokumenty opatřené zhotovitelem za účelem plnění jeho závazků podle smlouvy. </w:t>
      </w:r>
    </w:p>
    <w:p w14:paraId="660F74C8" w14:textId="77777777" w:rsidR="00B369F1" w:rsidRPr="00545B17" w:rsidRDefault="00B369F1" w:rsidP="00545B17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</w:pPr>
      <w:r w:rsidRPr="00545B17">
        <w:t>Zhotovitel je povinen předat objednateli do pěti kalendářních dnů ode dne ukončení smlouvy veškeré informace a podklady, které mu byly v souvislosti s plněním smlouvy poskytnuty zadavatelem nebo třetími osobami, nedohodnou-li se smluvní strany jinak.</w:t>
      </w:r>
    </w:p>
    <w:p w14:paraId="7A000986" w14:textId="77777777" w:rsidR="00B369F1" w:rsidRPr="00545B17" w:rsidRDefault="00B369F1" w:rsidP="00545B17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uppressAutoHyphens/>
        <w:autoSpaceDE w:val="0"/>
        <w:spacing w:line="283" w:lineRule="exact"/>
        <w:ind w:left="426" w:right="72" w:hanging="426"/>
        <w:jc w:val="both"/>
        <w:rPr>
          <w:bCs/>
          <w:lang w:eastAsia="ar-SA"/>
        </w:rPr>
      </w:pPr>
      <w:r w:rsidRPr="00545B17">
        <w:t xml:space="preserve">V případě odstoupení od smlouvy z důvodů na straně zhotovitele uvedených v odst. 2 tohoto článku se zhotovitel zavazuje uhradit objednateli částku ve výši 50.000,- Kč jako úhradu </w:t>
      </w:r>
      <w:r w:rsidRPr="00545B17">
        <w:rPr>
          <w:bCs/>
          <w:lang w:eastAsia="ar-SA"/>
        </w:rPr>
        <w:t xml:space="preserve">nákladů na nové zadávací řízení pro veřejnou zakázku. </w:t>
      </w:r>
    </w:p>
    <w:p w14:paraId="6E7A56F5" w14:textId="77777777" w:rsidR="00B369F1" w:rsidRPr="00545B17" w:rsidRDefault="00B369F1" w:rsidP="00545B17">
      <w:pPr>
        <w:widowControl w:val="0"/>
        <w:shd w:val="clear" w:color="auto" w:fill="FFFFFF"/>
        <w:tabs>
          <w:tab w:val="num" w:pos="426"/>
        </w:tabs>
        <w:suppressAutoHyphens/>
        <w:autoSpaceDE w:val="0"/>
        <w:spacing w:line="283" w:lineRule="exact"/>
        <w:ind w:left="426" w:right="72" w:hanging="426"/>
        <w:jc w:val="both"/>
        <w:rPr>
          <w:bCs/>
          <w:lang w:eastAsia="ar-SA"/>
        </w:rPr>
      </w:pPr>
    </w:p>
    <w:p w14:paraId="6666E9D1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  <w:r w:rsidRPr="00545B17">
        <w:rPr>
          <w:b/>
          <w:bCs/>
        </w:rPr>
        <w:t>VIII.</w:t>
      </w:r>
    </w:p>
    <w:p w14:paraId="1524D7A9" w14:textId="77777777" w:rsidR="00B369F1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  <w:r w:rsidRPr="00545B17">
        <w:rPr>
          <w:b/>
          <w:bCs/>
        </w:rPr>
        <w:t>Fakturace a placení</w:t>
      </w:r>
    </w:p>
    <w:p w14:paraId="417234FA" w14:textId="77777777" w:rsidR="00545B17" w:rsidRPr="00545B17" w:rsidRDefault="00545B17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556738B4" w14:textId="5EA7D7EE" w:rsidR="00B369F1" w:rsidRPr="00545B17" w:rsidRDefault="00B369F1" w:rsidP="00545B17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545B17">
        <w:t xml:space="preserve">Objednatel se zavazuje zaplatit zhotoviteli cenu </w:t>
      </w:r>
      <w:r w:rsidR="00497F65">
        <w:t xml:space="preserve">díla </w:t>
      </w:r>
      <w:r w:rsidRPr="00545B17">
        <w:t>až po jeho řádném dokončení a předání</w:t>
      </w:r>
      <w:r w:rsidR="00337440" w:rsidRPr="00545B17">
        <w:t xml:space="preserve">, </w:t>
      </w:r>
      <w:r w:rsidRPr="00545B17">
        <w:t xml:space="preserve">a to na základě řádně vystavené faktury se splatností 30 dnů.  </w:t>
      </w:r>
    </w:p>
    <w:p w14:paraId="73F74214" w14:textId="5FD08E2A" w:rsidR="00B369F1" w:rsidRPr="00545B17" w:rsidRDefault="00B369F1" w:rsidP="00545B17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545B17">
        <w:t xml:space="preserve">Faktura musí obsahovat veškeré náležitosti požadované platnými právními předpisy a </w:t>
      </w:r>
      <w:r w:rsidRPr="00545B17">
        <w:rPr>
          <w:rFonts w:eastAsiaTheme="minorHAnsi"/>
          <w:color w:val="000000"/>
        </w:rPr>
        <w:t>název</w:t>
      </w:r>
      <w:r w:rsidR="004951F4">
        <w:rPr>
          <w:rFonts w:eastAsiaTheme="minorHAnsi"/>
          <w:color w:val="000000"/>
        </w:rPr>
        <w:t xml:space="preserve"> </w:t>
      </w:r>
      <w:r w:rsidR="004266EB">
        <w:rPr>
          <w:rFonts w:eastAsiaTheme="minorHAnsi"/>
          <w:color w:val="000000"/>
        </w:rPr>
        <w:t>Předprojektová příprava pro strategický projekt „Centrum lázeňského výzkumu“</w:t>
      </w:r>
      <w:r w:rsidR="00EB6697">
        <w:rPr>
          <w:rFonts w:eastAsiaTheme="minorHAnsi"/>
          <w:color w:val="000000"/>
        </w:rPr>
        <w:t>, Program spravedlivé územní transformace Karlovarského kraje</w:t>
      </w:r>
      <w:r w:rsidR="00337440" w:rsidRPr="00545B17">
        <w:rPr>
          <w:rFonts w:eastAsiaTheme="minorHAnsi"/>
          <w:color w:val="000000"/>
        </w:rPr>
        <w:t>.</w:t>
      </w:r>
      <w:r w:rsidRPr="00545B17">
        <w:t xml:space="preserve"> </w:t>
      </w:r>
    </w:p>
    <w:p w14:paraId="6FAF00A9" w14:textId="77777777" w:rsidR="00B369F1" w:rsidRPr="00545B17" w:rsidRDefault="00B369F1" w:rsidP="00545B17">
      <w:pPr>
        <w:widowControl w:val="0"/>
        <w:numPr>
          <w:ilvl w:val="0"/>
          <w:numId w:val="19"/>
        </w:numPr>
        <w:tabs>
          <w:tab w:val="clear" w:pos="720"/>
        </w:tabs>
        <w:ind w:left="426" w:hanging="426"/>
        <w:jc w:val="both"/>
      </w:pPr>
      <w:r w:rsidRPr="00545B17">
        <w:t>V případě, že faktura vystavená zhotovitelem objednateli nebude mít zákonem stanovené náležitosti a dále náležitosti stanovené touto smlouvou, je objednatel oprávněn vrátit tuto zhotoviteli k přepracování. V tomto případě počíná běžet nová lhůta splatnosti, a to doručením přepracované faktury zhotovitele objednateli.</w:t>
      </w:r>
    </w:p>
    <w:p w14:paraId="27B935ED" w14:textId="77777777" w:rsidR="00B369F1" w:rsidRPr="00545B17" w:rsidRDefault="00B369F1" w:rsidP="00545B17">
      <w:pPr>
        <w:widowControl w:val="0"/>
        <w:numPr>
          <w:ilvl w:val="0"/>
          <w:numId w:val="19"/>
        </w:numPr>
        <w:tabs>
          <w:tab w:val="clear" w:pos="720"/>
        </w:tabs>
        <w:ind w:left="426" w:hanging="426"/>
        <w:jc w:val="both"/>
      </w:pPr>
      <w:r w:rsidRPr="00545B17">
        <w:t xml:space="preserve">Smluvní strany sjednaly, že platby faktur budou probíhat pouze na bankovní účty zveřejněné v „Registru plátců DPH“ a identifikovaných osob ve smyslu </w:t>
      </w:r>
      <w:proofErr w:type="spellStart"/>
      <w:r w:rsidRPr="00545B17">
        <w:t>ust</w:t>
      </w:r>
      <w:proofErr w:type="spellEnd"/>
      <w:r w:rsidRPr="00545B17">
        <w:t xml:space="preserve">. § 98 zákona č. 235/2004 Sb., v platném znění, pokud takovému režimu smluvní strana podléhá. </w:t>
      </w:r>
    </w:p>
    <w:p w14:paraId="0756998C" w14:textId="77777777" w:rsidR="00B369F1" w:rsidRPr="00545B17" w:rsidRDefault="00B369F1" w:rsidP="00545B17">
      <w:pPr>
        <w:widowControl w:val="0"/>
        <w:shd w:val="clear" w:color="auto" w:fill="FFFFFF"/>
        <w:tabs>
          <w:tab w:val="left" w:pos="4411"/>
        </w:tabs>
        <w:suppressAutoHyphens/>
        <w:autoSpaceDE w:val="0"/>
        <w:spacing w:before="360"/>
        <w:ind w:left="426" w:right="72" w:hanging="426"/>
        <w:jc w:val="center"/>
        <w:rPr>
          <w:b/>
          <w:bCs/>
          <w:lang w:eastAsia="ar-SA"/>
        </w:rPr>
      </w:pPr>
      <w:r w:rsidRPr="00545B17">
        <w:rPr>
          <w:b/>
        </w:rPr>
        <w:t>I</w:t>
      </w:r>
      <w:r w:rsidRPr="00545B17">
        <w:rPr>
          <w:b/>
          <w:bCs/>
        </w:rPr>
        <w:t>X.</w:t>
      </w:r>
    </w:p>
    <w:p w14:paraId="204D382C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  <w:r w:rsidRPr="00545B17">
        <w:rPr>
          <w:b/>
          <w:bCs/>
          <w:lang w:eastAsia="ar-SA"/>
        </w:rPr>
        <w:t xml:space="preserve">Odpovědnost za škodu </w:t>
      </w:r>
    </w:p>
    <w:p w14:paraId="4D70BF2F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796347AF" w14:textId="3EBF9BD0" w:rsidR="00B369F1" w:rsidRPr="00545B17" w:rsidRDefault="00B369F1" w:rsidP="00B369F1">
      <w:pPr>
        <w:pStyle w:val="Normln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545B17">
        <w:rPr>
          <w:sz w:val="24"/>
          <w:szCs w:val="24"/>
        </w:rPr>
        <w:t xml:space="preserve">Zhotovitel odpovídá objednateli za případný vznik škody související s neodborným, nedostatečným nebo nekvalitním prováděním prací nebo v souvislosti s jeho činností, která souvisí s předmětem této smlouvy. </w:t>
      </w:r>
    </w:p>
    <w:p w14:paraId="70C20E11" w14:textId="64CCD7E4" w:rsidR="00B369F1" w:rsidRPr="00545B17" w:rsidRDefault="00B369F1" w:rsidP="00B369F1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545B17">
        <w:rPr>
          <w:lang w:eastAsia="ar-SA"/>
        </w:rPr>
        <w:t xml:space="preserve">Zhotovitel </w:t>
      </w:r>
      <w:r w:rsidRPr="00545B17">
        <w:t>se zavazuje učinit vše, aby bylo zabráněno jakékoliv újmě objednatele nebo třetích osob</w:t>
      </w:r>
      <w:r w:rsidR="00FD4CA2">
        <w:t>.</w:t>
      </w:r>
      <w:r w:rsidRPr="00545B17">
        <w:t xml:space="preserve"> Hrozí-li vznik jakákoliv újmy, je zhotovitel povinen na ni bezodkladně upozornit objednatele.</w:t>
      </w:r>
    </w:p>
    <w:p w14:paraId="5FA28800" w14:textId="623F73BB" w:rsidR="00B369F1" w:rsidRDefault="00B369F1" w:rsidP="00B369F1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545B17">
        <w:t xml:space="preserve">Zhotovitel je povinen vzniklou škodu bezodkladně nahlásit objednateli a v souladu s jeho požadavky je povinen neprodleně na své náklady škodu odstranit nebo nahradit. </w:t>
      </w:r>
    </w:p>
    <w:p w14:paraId="79486281" w14:textId="77777777" w:rsidR="00B369F1" w:rsidRPr="00545B17" w:rsidRDefault="00B369F1" w:rsidP="00B369F1">
      <w:pPr>
        <w:tabs>
          <w:tab w:val="left" w:pos="426"/>
        </w:tabs>
        <w:ind w:left="426" w:hanging="426"/>
      </w:pPr>
    </w:p>
    <w:p w14:paraId="68F7EE64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  <w:r w:rsidRPr="00545B17">
        <w:rPr>
          <w:b/>
          <w:bCs/>
          <w:lang w:eastAsia="ar-SA"/>
        </w:rPr>
        <w:t>X.</w:t>
      </w:r>
    </w:p>
    <w:p w14:paraId="0A81522A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  <w:r w:rsidRPr="00545B17">
        <w:rPr>
          <w:b/>
          <w:bCs/>
          <w:lang w:eastAsia="ar-SA"/>
        </w:rPr>
        <w:t xml:space="preserve">Odpovědnost za vady </w:t>
      </w:r>
    </w:p>
    <w:p w14:paraId="1E39D4F3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2BAB30E4" w14:textId="77777777" w:rsidR="00B369F1" w:rsidRPr="00545B17" w:rsidRDefault="00B369F1" w:rsidP="00B369F1">
      <w:pPr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545B17">
        <w:rPr>
          <w:lang w:eastAsia="ar-SA"/>
        </w:rPr>
        <w:t xml:space="preserve">Dílo má vady, jestliže neodpovídá podmínkám stanoveným v této smlouvě. </w:t>
      </w:r>
    </w:p>
    <w:p w14:paraId="617F60A9" w14:textId="26E3307B" w:rsidR="00B369F1" w:rsidRDefault="00B369F1" w:rsidP="00B369F1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545B17">
        <w:rPr>
          <w:lang w:eastAsia="ar-SA"/>
        </w:rPr>
        <w:t xml:space="preserve">Zhotovitel odpovídá za vady, které má dílo v době jeho předání objednateli. Zhotovitel odpovídá za vady díla vzniklé po předání díla objednateli, jestliže byly způsobeny porušením jeho povinností. </w:t>
      </w:r>
    </w:p>
    <w:p w14:paraId="74C7A3D7" w14:textId="72D75C8D" w:rsidR="00497673" w:rsidRPr="00545B17" w:rsidRDefault="00497673" w:rsidP="00B369F1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497673">
        <w:rPr>
          <w:lang w:eastAsia="ar-SA"/>
        </w:rPr>
        <w:lastRenderedPageBreak/>
        <w:t>Za vadu se pro potřeby této smlouvy považují zejména nesoulad díla s</w:t>
      </w:r>
      <w:r w:rsidR="007D5C61">
        <w:rPr>
          <w:lang w:eastAsia="ar-SA"/>
        </w:rPr>
        <w:t> </w:t>
      </w:r>
      <w:r w:rsidR="00F954FB">
        <w:rPr>
          <w:lang w:eastAsia="ar-SA"/>
        </w:rPr>
        <w:t>požadavky</w:t>
      </w:r>
      <w:r w:rsidR="007D5C61">
        <w:rPr>
          <w:lang w:eastAsia="ar-SA"/>
        </w:rPr>
        <w:t xml:space="preserve"> objednatele stanovenými v Příloze č. 1 </w:t>
      </w:r>
      <w:r w:rsidRPr="00497673">
        <w:rPr>
          <w:lang w:eastAsia="ar-SA"/>
        </w:rPr>
        <w:t xml:space="preserve">a </w:t>
      </w:r>
      <w:r w:rsidR="007D5C61">
        <w:rPr>
          <w:lang w:eastAsia="ar-SA"/>
        </w:rPr>
        <w:t xml:space="preserve">plánovaným účelem použití díla. </w:t>
      </w:r>
      <w:r w:rsidRPr="00497673">
        <w:rPr>
          <w:lang w:eastAsia="ar-SA"/>
        </w:rPr>
        <w:t xml:space="preserve"> Smluvní strany se dohodly, že v případě, že dílo bude takové vady obsahovat, bude za ně zhotovitel odpovídat i v případě, že nebudou vytknuty při převzetí díla nebo bezprostředně po něm, neboť objednatel nedisponuje dostatečným odborným aparátem ke kontrole bezvadnosti díla</w:t>
      </w:r>
      <w:r w:rsidR="007B3DD3">
        <w:rPr>
          <w:lang w:eastAsia="ar-SA"/>
        </w:rPr>
        <w:t>.</w:t>
      </w:r>
    </w:p>
    <w:p w14:paraId="6EAC1852" w14:textId="5538A2AC" w:rsidR="00B369F1" w:rsidRPr="00545B17" w:rsidRDefault="00B369F1" w:rsidP="00B369F1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545B17">
        <w:rPr>
          <w:lang w:eastAsia="ar-SA"/>
        </w:rPr>
        <w:t xml:space="preserve">Zhotovitel poskytuje objednateli záruku za jakost díla ode dne jeho předání v délce </w:t>
      </w:r>
      <w:r w:rsidR="007D5C61">
        <w:rPr>
          <w:lang w:eastAsia="ar-SA"/>
        </w:rPr>
        <w:t>1</w:t>
      </w:r>
      <w:r w:rsidRPr="00545B17">
        <w:rPr>
          <w:lang w:eastAsia="ar-SA"/>
        </w:rPr>
        <w:t xml:space="preserve">2 měsíců a zavazuje se, že v této lhůtě bezplatně odstraní veškeré závady, jejichž odstranění objednatel uplatní. </w:t>
      </w:r>
    </w:p>
    <w:p w14:paraId="5B2DF554" w14:textId="77777777" w:rsidR="00B369F1" w:rsidRPr="00545B17" w:rsidRDefault="00B369F1" w:rsidP="00545B17">
      <w:pPr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545B17">
        <w:rPr>
          <w:lang w:eastAsia="ar-SA"/>
        </w:rPr>
        <w:t xml:space="preserve">Objednatel je povinen vady díla písemně reklamovat u zhotovitele bez zbytečného odkladu po jejich zjištění. </w:t>
      </w:r>
    </w:p>
    <w:p w14:paraId="0D2974F4" w14:textId="77777777" w:rsidR="00B369F1" w:rsidRPr="00545B17" w:rsidRDefault="00B369F1" w:rsidP="00B369F1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545B17">
        <w:rPr>
          <w:lang w:eastAsia="ar-SA"/>
        </w:rPr>
        <w:t xml:space="preserve">Zhotovitel bez zbytečného odkladu, nejpozději však do tří pracovních dnů od doručení reklamace projedná s objednatelem reklamovanou vadu a způsob jejího odstranění. Neodstraní-li zhotovitel reklamovanou vadu díla v přiměřené lhůtě, nejpozději však do 14 dnů od doručení reklamace, má objednatel nárok na slevu z díla. Tím není dotčeno právo na smluvní pokutu a nárok na náhradu škody. </w:t>
      </w:r>
    </w:p>
    <w:p w14:paraId="0A787B87" w14:textId="77777777" w:rsidR="00B369F1" w:rsidRPr="002E4388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4B279713" w14:textId="77777777" w:rsidR="00B369F1" w:rsidRPr="002E4388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  <w:r w:rsidRPr="002E4388">
        <w:rPr>
          <w:b/>
          <w:bCs/>
          <w:lang w:eastAsia="ar-SA"/>
        </w:rPr>
        <w:t>XI.</w:t>
      </w:r>
    </w:p>
    <w:p w14:paraId="48DB941C" w14:textId="77777777" w:rsidR="002E4388" w:rsidRPr="002E4388" w:rsidRDefault="002E4388" w:rsidP="002E4388">
      <w:pPr>
        <w:pStyle w:val="Nadpis3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388">
        <w:rPr>
          <w:rFonts w:ascii="Times New Roman" w:hAnsi="Times New Roman" w:cs="Times New Roman"/>
          <w:sz w:val="24"/>
          <w:szCs w:val="24"/>
        </w:rPr>
        <w:t>Licenční ujednání</w:t>
      </w:r>
    </w:p>
    <w:p w14:paraId="2ACDD8B4" w14:textId="77777777" w:rsidR="002E4388" w:rsidRPr="002E4388" w:rsidRDefault="002E4388" w:rsidP="002E4388">
      <w:pPr>
        <w:pStyle w:val="Nadpis3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FF45C3" w14:textId="77777777" w:rsidR="002E4388" w:rsidRPr="002E4388" w:rsidRDefault="002E4388" w:rsidP="002E4388">
      <w:pPr>
        <w:pStyle w:val="Zkladntext21"/>
        <w:numPr>
          <w:ilvl w:val="3"/>
          <w:numId w:val="22"/>
        </w:numPr>
        <w:shd w:val="clear" w:color="auto" w:fill="auto"/>
        <w:spacing w:before="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4388">
        <w:rPr>
          <w:rFonts w:ascii="Times New Roman" w:hAnsi="Times New Roman" w:cs="Times New Roman"/>
          <w:sz w:val="24"/>
          <w:szCs w:val="24"/>
        </w:rPr>
        <w:t>Ochrana autorských práv se řídí zákonem č. 121/2000 Sb., o právu autorském, o právech souvisejících s právem autorským a o změně některých zákonů (autorský zákon), ve znění pozdějších předpisů, a veškerými mezinárodními dohodami o ochraně práv k duševnímu vlastnictví, které jsou součástí českého právního řádu.</w:t>
      </w:r>
    </w:p>
    <w:p w14:paraId="1D24118C" w14:textId="46C00F5F" w:rsidR="002E4388" w:rsidRPr="002E4388" w:rsidRDefault="002E4388" w:rsidP="002E4388">
      <w:pPr>
        <w:pStyle w:val="Zkladntext21"/>
        <w:numPr>
          <w:ilvl w:val="3"/>
          <w:numId w:val="22"/>
        </w:numPr>
        <w:shd w:val="clear" w:color="auto" w:fill="auto"/>
        <w:spacing w:before="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4388">
        <w:rPr>
          <w:rFonts w:ascii="Times New Roman" w:hAnsi="Times New Roman" w:cs="Times New Roman"/>
          <w:sz w:val="24"/>
          <w:szCs w:val="24"/>
        </w:rPr>
        <w:t>Zhotovitel prohlašuje, že je na základě svého autorství oprávněn vykonávat svým jménem a na svůj účet veškerá autorova majetková práva k výsledkům tvůrčí činnosti zhotovitele dle této smlouvy včetně jejich hmotného zachycení, zejména je oprávněn autorské dílo už</w:t>
      </w:r>
      <w:r w:rsidR="000E5ECE">
        <w:rPr>
          <w:rFonts w:ascii="Times New Roman" w:hAnsi="Times New Roman" w:cs="Times New Roman"/>
          <w:sz w:val="24"/>
          <w:szCs w:val="24"/>
        </w:rPr>
        <w:t>í</w:t>
      </w:r>
      <w:r w:rsidRPr="002E4388">
        <w:rPr>
          <w:rFonts w:ascii="Times New Roman" w:hAnsi="Times New Roman" w:cs="Times New Roman"/>
          <w:sz w:val="24"/>
          <w:szCs w:val="24"/>
        </w:rPr>
        <w:t>t ke všem způsobům užití</w:t>
      </w:r>
      <w:r w:rsidR="00C27DD8">
        <w:rPr>
          <w:rFonts w:ascii="Times New Roman" w:hAnsi="Times New Roman" w:cs="Times New Roman"/>
          <w:sz w:val="24"/>
          <w:szCs w:val="24"/>
        </w:rPr>
        <w:t xml:space="preserve">, </w:t>
      </w:r>
      <w:r w:rsidR="00C92E4E">
        <w:rPr>
          <w:rFonts w:ascii="Times New Roman" w:hAnsi="Times New Roman" w:cs="Times New Roman"/>
          <w:sz w:val="24"/>
          <w:szCs w:val="24"/>
        </w:rPr>
        <w:t xml:space="preserve">včetně oprávnění </w:t>
      </w:r>
      <w:r w:rsidR="00C27DD8">
        <w:rPr>
          <w:rFonts w:ascii="Times New Roman" w:hAnsi="Times New Roman" w:cs="Times New Roman"/>
          <w:sz w:val="24"/>
          <w:szCs w:val="24"/>
        </w:rPr>
        <w:t xml:space="preserve">dílo doplnit a </w:t>
      </w:r>
      <w:r w:rsidR="00C92E4E">
        <w:rPr>
          <w:rFonts w:ascii="Times New Roman" w:hAnsi="Times New Roman" w:cs="Times New Roman"/>
          <w:sz w:val="24"/>
          <w:szCs w:val="24"/>
        </w:rPr>
        <w:t>upravit</w:t>
      </w:r>
      <w:r w:rsidRPr="002E4388">
        <w:rPr>
          <w:rFonts w:ascii="Times New Roman" w:hAnsi="Times New Roman" w:cs="Times New Roman"/>
          <w:sz w:val="24"/>
          <w:szCs w:val="24"/>
        </w:rPr>
        <w:t>.</w:t>
      </w:r>
    </w:p>
    <w:p w14:paraId="0BC1FB2F" w14:textId="77777777" w:rsidR="002E4388" w:rsidRPr="002E4388" w:rsidRDefault="002E4388" w:rsidP="002E4388">
      <w:pPr>
        <w:pStyle w:val="Zkladntext21"/>
        <w:numPr>
          <w:ilvl w:val="3"/>
          <w:numId w:val="22"/>
        </w:numPr>
        <w:shd w:val="clear" w:color="auto" w:fill="auto"/>
        <w:spacing w:before="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4388">
        <w:rPr>
          <w:rFonts w:ascii="Times New Roman" w:hAnsi="Times New Roman" w:cs="Times New Roman"/>
          <w:sz w:val="24"/>
          <w:szCs w:val="24"/>
        </w:rPr>
        <w:t>Zhotovitel touto smlouvou poskytuje objednateli oprávnění užívat výsledky tvůrčí činnosti zhotovitele dle této smlouvy, včetně jejich hmotného zachycení ve formě díla, a to všemi způsoby užití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388">
        <w:rPr>
          <w:rFonts w:ascii="Times New Roman" w:hAnsi="Times New Roman" w:cs="Times New Roman"/>
          <w:sz w:val="24"/>
          <w:szCs w:val="24"/>
        </w:rPr>
        <w:t xml:space="preserve">v jakémkoliv územním rozsahu bez časového omezení, za podmínek sjednaných v této smlouvě (dále jen „licence“). Odměna za poskytnutí licence je zahrnuta v ceně za dílo dle čl.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E4388">
        <w:rPr>
          <w:rFonts w:ascii="Times New Roman" w:hAnsi="Times New Roman" w:cs="Times New Roman"/>
          <w:sz w:val="24"/>
          <w:szCs w:val="24"/>
        </w:rPr>
        <w:t>V. této smlouvy.</w:t>
      </w:r>
    </w:p>
    <w:p w14:paraId="2BCDECF4" w14:textId="77777777" w:rsidR="002E4388" w:rsidRDefault="002E4388" w:rsidP="002E4388">
      <w:pPr>
        <w:pStyle w:val="Zkladntext21"/>
        <w:numPr>
          <w:ilvl w:val="3"/>
          <w:numId w:val="22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4388">
        <w:rPr>
          <w:rFonts w:ascii="Times New Roman" w:hAnsi="Times New Roman" w:cs="Times New Roman"/>
          <w:sz w:val="24"/>
          <w:szCs w:val="24"/>
        </w:rPr>
        <w:t>Zhotovitel poskytuje licenci dle této smlouvy jako výhradní, čímž se rozumí, že zhotovitel nesmí poskytnout licenci obsahem či rozsahem zahrnující práva poskytnutá objednateli dle této smlouvy třetí osobě.</w:t>
      </w:r>
    </w:p>
    <w:p w14:paraId="16080CEF" w14:textId="77777777" w:rsidR="002E4388" w:rsidRPr="002E4388" w:rsidRDefault="002E4388" w:rsidP="002E4388">
      <w:pPr>
        <w:pStyle w:val="Zkladntext21"/>
        <w:numPr>
          <w:ilvl w:val="3"/>
          <w:numId w:val="22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E4388">
        <w:rPr>
          <w:rFonts w:ascii="Times New Roman" w:hAnsi="Times New Roman" w:cs="Times New Roman"/>
          <w:sz w:val="24"/>
          <w:szCs w:val="24"/>
        </w:rPr>
        <w:t>bjednatel je oprávněn práva tvořící součást licence dle této smlouvy poskytnout třetí osobě, a to ve stejném či menším rozsahu, než v jakém je objednatel oprávněn užívat práv z licence sám, k čemuž zhotovitel uděluje objednateli svůj souhlas.</w:t>
      </w:r>
    </w:p>
    <w:p w14:paraId="4DE4DA74" w14:textId="77777777" w:rsidR="002E4388" w:rsidRDefault="002E4388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5F9D85BB" w14:textId="3B0BD757" w:rsidR="00326499" w:rsidRDefault="00326499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5050F467" w14:textId="77777777" w:rsidR="00F55EA4" w:rsidRPr="002E4388" w:rsidRDefault="00F55EA4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39203EDC" w14:textId="77777777" w:rsidR="002E4388" w:rsidRPr="00545B17" w:rsidRDefault="002E4388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XII.</w:t>
      </w:r>
    </w:p>
    <w:p w14:paraId="2518554A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  <w:r w:rsidRPr="00545B17">
        <w:rPr>
          <w:b/>
          <w:bCs/>
          <w:lang w:eastAsia="ar-SA"/>
        </w:rPr>
        <w:t>Smluvní pokuty a sankce</w:t>
      </w:r>
    </w:p>
    <w:p w14:paraId="318CC9C8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0125C597" w14:textId="77777777" w:rsidR="00B369F1" w:rsidRPr="00545B17" w:rsidRDefault="00B369F1" w:rsidP="00B369F1">
      <w:pPr>
        <w:pStyle w:val="Odstavecseseznamem"/>
        <w:numPr>
          <w:ilvl w:val="0"/>
          <w:numId w:val="13"/>
        </w:numPr>
        <w:ind w:left="426" w:hanging="426"/>
        <w:jc w:val="both"/>
      </w:pPr>
      <w:r w:rsidRPr="00545B17">
        <w:t xml:space="preserve">Objednateli vzniká nárok na smluvní pokutu ve výši 2.000,- Kč za každý případ porušení povinnosti v článku II, III a V této smlouvy. </w:t>
      </w:r>
    </w:p>
    <w:p w14:paraId="2119F3B8" w14:textId="77777777" w:rsidR="00B369F1" w:rsidRPr="00545B17" w:rsidRDefault="00B369F1" w:rsidP="00B369F1">
      <w:pPr>
        <w:pStyle w:val="Odstavecseseznamem"/>
        <w:numPr>
          <w:ilvl w:val="0"/>
          <w:numId w:val="13"/>
        </w:numPr>
        <w:ind w:left="426" w:hanging="426"/>
        <w:jc w:val="both"/>
      </w:pPr>
      <w:r w:rsidRPr="00545B17">
        <w:t>V případě nedodržení termínu dokončení a řádného předání díla se zhotovitel zavazuje uhradit objednateli smluvní pokutu ve výši 5.000,-Kč za každý i započatý den prodlení.</w:t>
      </w:r>
    </w:p>
    <w:p w14:paraId="7BA7A6B8" w14:textId="77777777" w:rsidR="00B369F1" w:rsidRPr="00545B17" w:rsidRDefault="00B369F1" w:rsidP="00B369F1">
      <w:pPr>
        <w:pStyle w:val="Odstavecseseznamem"/>
        <w:numPr>
          <w:ilvl w:val="0"/>
          <w:numId w:val="13"/>
        </w:numPr>
        <w:ind w:left="426" w:hanging="426"/>
        <w:jc w:val="both"/>
      </w:pPr>
      <w:r w:rsidRPr="00545B17">
        <w:lastRenderedPageBreak/>
        <w:t>V případě nedodržení termínu odstranění oprávněně reklamované závady se zhotovitel zavazuje uhradit objednateli smluvní pokutu ve výši 1.000,-Kč za každý i započatý den prodlení.</w:t>
      </w:r>
    </w:p>
    <w:p w14:paraId="2DD109C1" w14:textId="7227BA4E" w:rsidR="007B3DD3" w:rsidRDefault="007B3DD3" w:rsidP="00B369F1">
      <w:pPr>
        <w:pStyle w:val="Odstavecseseznamem"/>
        <w:numPr>
          <w:ilvl w:val="0"/>
          <w:numId w:val="13"/>
        </w:numPr>
        <w:ind w:left="426" w:hanging="426"/>
        <w:jc w:val="both"/>
      </w:pPr>
      <w:r>
        <w:t>V případě prodlení objednatele s úhradou ceny díla vzniká zhotoviteli nárok na smluvní pokutu ve výši 0,0</w:t>
      </w:r>
      <w:r w:rsidR="00D35E4C">
        <w:t>2</w:t>
      </w:r>
      <w:r w:rsidR="00E332BD">
        <w:t xml:space="preserve"> </w:t>
      </w:r>
      <w:r>
        <w:t xml:space="preserve">% z neuhrazené částky za každý den prodlení. </w:t>
      </w:r>
    </w:p>
    <w:p w14:paraId="69B3D41E" w14:textId="7845EE39" w:rsidR="00B369F1" w:rsidRPr="00545B17" w:rsidRDefault="00B369F1" w:rsidP="00B369F1">
      <w:pPr>
        <w:pStyle w:val="Odstavecseseznamem"/>
        <w:numPr>
          <w:ilvl w:val="0"/>
          <w:numId w:val="13"/>
        </w:numPr>
        <w:ind w:left="426" w:hanging="426"/>
        <w:jc w:val="both"/>
      </w:pPr>
      <w:r w:rsidRPr="00545B17">
        <w:t xml:space="preserve">Smluvní pokuta je splatná do 7 dnů od písemné výzvy k její úhradě. </w:t>
      </w:r>
    </w:p>
    <w:p w14:paraId="32DD8174" w14:textId="77777777" w:rsidR="00B369F1" w:rsidRPr="00545B17" w:rsidRDefault="00B369F1" w:rsidP="00B369F1">
      <w:pPr>
        <w:pStyle w:val="Odstavecseseznamem"/>
        <w:numPr>
          <w:ilvl w:val="0"/>
          <w:numId w:val="13"/>
        </w:numPr>
        <w:ind w:left="426" w:hanging="426"/>
        <w:jc w:val="both"/>
      </w:pPr>
      <w:r w:rsidRPr="00545B17">
        <w:t>Objednatel má právo smluvní pokutu jednostranně započíst proti platbám poskytovaným zhotoviteli za provedení díla.</w:t>
      </w:r>
    </w:p>
    <w:p w14:paraId="76BC10F6" w14:textId="15CCE105" w:rsidR="00B369F1" w:rsidRDefault="00B369F1" w:rsidP="00B369F1">
      <w:pPr>
        <w:pStyle w:val="Odstavecseseznamem"/>
        <w:numPr>
          <w:ilvl w:val="0"/>
          <w:numId w:val="13"/>
        </w:numPr>
        <w:ind w:left="426" w:hanging="426"/>
        <w:jc w:val="both"/>
      </w:pPr>
      <w:r w:rsidRPr="00545B17">
        <w:t>Uhrazení smluvní pokuty nemá za následek zánik práva požadovat náhradu škody způsobenou objednateli, zejména neprovedením díla, nekvalitním provedení díla nebo neúplným provedením díla.</w:t>
      </w:r>
    </w:p>
    <w:p w14:paraId="60CC36B8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before="293" w:line="283" w:lineRule="exact"/>
        <w:ind w:right="72"/>
        <w:jc w:val="center"/>
        <w:rPr>
          <w:b/>
          <w:bCs/>
          <w:w w:val="133"/>
          <w:lang w:eastAsia="ar-SA"/>
        </w:rPr>
      </w:pPr>
      <w:r w:rsidRPr="00545B17">
        <w:rPr>
          <w:b/>
          <w:lang w:eastAsia="ar-SA"/>
        </w:rPr>
        <w:t>X</w:t>
      </w:r>
      <w:r w:rsidRPr="00545B17">
        <w:rPr>
          <w:b/>
          <w:bCs/>
          <w:w w:val="133"/>
        </w:rPr>
        <w:t>II</w:t>
      </w:r>
      <w:r w:rsidR="002E4388">
        <w:rPr>
          <w:b/>
          <w:bCs/>
          <w:w w:val="133"/>
        </w:rPr>
        <w:t>I</w:t>
      </w:r>
      <w:r w:rsidRPr="00545B17">
        <w:rPr>
          <w:b/>
          <w:bCs/>
          <w:w w:val="133"/>
        </w:rPr>
        <w:t>.</w:t>
      </w:r>
    </w:p>
    <w:p w14:paraId="155C2AAE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  <w:r w:rsidRPr="00545B17">
        <w:rPr>
          <w:b/>
          <w:bCs/>
        </w:rPr>
        <w:t>Závěrečná ustanovení</w:t>
      </w:r>
    </w:p>
    <w:p w14:paraId="0BDE1607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both"/>
        <w:rPr>
          <w:b/>
          <w:bCs/>
          <w:lang w:eastAsia="ar-SA"/>
        </w:rPr>
      </w:pPr>
    </w:p>
    <w:p w14:paraId="61FFC296" w14:textId="77777777" w:rsidR="00B369F1" w:rsidRPr="00545B17" w:rsidRDefault="00B369F1" w:rsidP="00B369F1">
      <w:pPr>
        <w:pStyle w:val="NormlnZarovnatdobloku"/>
        <w:numPr>
          <w:ilvl w:val="0"/>
          <w:numId w:val="8"/>
        </w:numPr>
        <w:tabs>
          <w:tab w:val="clear" w:pos="720"/>
          <w:tab w:val="left" w:pos="708"/>
        </w:tabs>
        <w:ind w:left="426" w:hanging="426"/>
      </w:pPr>
      <w:r w:rsidRPr="00545B17">
        <w:t>Tato smlouva o dílo nabývá platnosti okamžikem podpisu statutárních zástupců smluvních stran.</w:t>
      </w:r>
    </w:p>
    <w:p w14:paraId="2BD8EF9A" w14:textId="77777777" w:rsidR="00B369F1" w:rsidRPr="00545B17" w:rsidRDefault="00B369F1" w:rsidP="00B369F1">
      <w:pPr>
        <w:pStyle w:val="NormlnZarovnatdobloku"/>
        <w:numPr>
          <w:ilvl w:val="0"/>
          <w:numId w:val="8"/>
        </w:numPr>
        <w:tabs>
          <w:tab w:val="clear" w:pos="720"/>
          <w:tab w:val="left" w:pos="708"/>
        </w:tabs>
        <w:ind w:left="426" w:hanging="426"/>
      </w:pPr>
      <w:r w:rsidRPr="00545B17">
        <w:t xml:space="preserve">Smlouvu lze měnit či doplňovat pouze písemnými dodatky, podepsanými statutárními zástupci. </w:t>
      </w:r>
    </w:p>
    <w:p w14:paraId="3C6CAB21" w14:textId="01F37648" w:rsidR="00B369F1" w:rsidRPr="00545B17" w:rsidRDefault="00B369F1" w:rsidP="00B369F1">
      <w:pPr>
        <w:pStyle w:val="NormlnZarovnatdobloku"/>
        <w:numPr>
          <w:ilvl w:val="0"/>
          <w:numId w:val="8"/>
        </w:numPr>
        <w:tabs>
          <w:tab w:val="clear" w:pos="720"/>
          <w:tab w:val="left" w:pos="708"/>
        </w:tabs>
        <w:ind w:left="426" w:hanging="426"/>
      </w:pPr>
      <w:r w:rsidRPr="00545B17">
        <w:t xml:space="preserve">Tato smlouva </w:t>
      </w:r>
      <w:r w:rsidR="009D6358">
        <w:t xml:space="preserve">bude podepsána elektronicky a navíc bude </w:t>
      </w:r>
      <w:r w:rsidRPr="00545B17">
        <w:t xml:space="preserve">vyhotovena ve </w:t>
      </w:r>
      <w:r w:rsidR="00F12825">
        <w:t>4</w:t>
      </w:r>
      <w:r w:rsidRPr="00545B17">
        <w:t xml:space="preserve"> stejnopisech platnosti originálů, z nichž objednatel obdrží </w:t>
      </w:r>
      <w:r w:rsidR="00F12825">
        <w:t>3</w:t>
      </w:r>
      <w:r w:rsidRPr="00545B17">
        <w:t xml:space="preserve"> výtisky a zhotovitel 1 výtisk.</w:t>
      </w:r>
    </w:p>
    <w:p w14:paraId="2FEDF611" w14:textId="26126AB0" w:rsidR="00B369F1" w:rsidRPr="00545B17" w:rsidRDefault="00B369F1" w:rsidP="00B369F1">
      <w:pPr>
        <w:pStyle w:val="NormlnZarovnatdobloku"/>
        <w:numPr>
          <w:ilvl w:val="0"/>
          <w:numId w:val="8"/>
        </w:numPr>
        <w:tabs>
          <w:tab w:val="clear" w:pos="720"/>
        </w:tabs>
        <w:ind w:left="426" w:hanging="426"/>
      </w:pPr>
      <w:r w:rsidRPr="00545B17">
        <w:t>Zhotovitel je podle ustanovení § 2 písm. e) zákona č. 320/2001 Sb., o finanční kontrole ve veřejné správě a o změně některých zákonů (zákon o finanční kontrole), ve znění pozdějších předpisů, osobou povinou spolupůsobit při výkonu finanční kontroly prováděné v souvislosti s úhradou zboží nebo služeb z veřejných výdajů. Vzhledem k veřejnoprávnímu charakteru Objednatele souhlasí zhotovitel se zveřejněním veškerých údajů týkajících se či souvisejících s plněním této Smlouvy podle zákona č. 106/1999 Sb., o svobodném přístupu k informacím, ve znění pozdějších předpisů</w:t>
      </w:r>
      <w:r w:rsidR="001C62B8">
        <w:t>.</w:t>
      </w:r>
    </w:p>
    <w:p w14:paraId="5705C54A" w14:textId="0F37B666" w:rsidR="00B369F1" w:rsidRPr="00545B17" w:rsidRDefault="00B369F1" w:rsidP="00B369F1">
      <w:pPr>
        <w:pStyle w:val="NormlnZarovnatdobloku"/>
        <w:numPr>
          <w:ilvl w:val="0"/>
          <w:numId w:val="8"/>
        </w:numPr>
        <w:tabs>
          <w:tab w:val="clear" w:pos="720"/>
        </w:tabs>
        <w:ind w:left="426" w:hanging="426"/>
      </w:pPr>
      <w:r w:rsidRPr="00545B17">
        <w:t>Zhotovitel je povinen uchovávat doklady, které souvisejí s realizací projektu a jeho financováním (dle zákona č. 563/1991 Sb., o účetnictví), minimálně do konce roku 20</w:t>
      </w:r>
      <w:r w:rsidR="00FE48A0">
        <w:t>27</w:t>
      </w:r>
      <w:r w:rsidRPr="00545B17">
        <w:t>, nestanoví-li platný právní předpis lhůtu delší.</w:t>
      </w:r>
    </w:p>
    <w:p w14:paraId="136E7CEE" w14:textId="41280AE7" w:rsidR="00B369F1" w:rsidRPr="00EE6771" w:rsidRDefault="00B369F1" w:rsidP="00B369F1">
      <w:pPr>
        <w:pStyle w:val="NormlnZarovnatdobloku"/>
        <w:numPr>
          <w:ilvl w:val="0"/>
          <w:numId w:val="8"/>
        </w:numPr>
        <w:tabs>
          <w:tab w:val="clear" w:pos="720"/>
        </w:tabs>
        <w:ind w:left="426" w:hanging="426"/>
      </w:pPr>
      <w:r w:rsidRPr="00545B17">
        <w:t>Zhotovitel je povinen umožnit Objednateli, zaměstnancům nebo zmocněncům poskytovatele dotace, Ministerstv</w:t>
      </w:r>
      <w:r w:rsidR="00127B48">
        <w:t>u</w:t>
      </w:r>
      <w:r w:rsidRPr="00545B17">
        <w:t xml:space="preserve"> práce a sociálních věcí, Ministerstvu pro místní rozvoj ČR, Ministerstvu financí ČR, auditnímu orgánu, Evropské komisi, Evropskému účetnímu dvoru, Nejvyššímu kontrolnímu úřadu a dalším oprávněným orgánům státní správy vstup do objektů a na pozemky dotčené projektem a jeho realizací a kontrolu dokladů souvisejících s</w:t>
      </w:r>
      <w:r w:rsidR="002E4388">
        <w:t> </w:t>
      </w:r>
      <w:r w:rsidRPr="00545B17">
        <w:t>projektem</w:t>
      </w:r>
      <w:r w:rsidR="002E4388">
        <w:t xml:space="preserve">, </w:t>
      </w:r>
      <w:r w:rsidR="002E4388" w:rsidRPr="002E4388">
        <w:t xml:space="preserve">a to nejméně po dobu 10 let od doby ukončení financování projektu. Přičemž lhůta 10 let se počítá od 1. ledna roku následujícího po roce, v němž byl </w:t>
      </w:r>
      <w:r w:rsidR="002E4388" w:rsidRPr="00EE6771">
        <w:t>projekt ukončen.</w:t>
      </w:r>
    </w:p>
    <w:p w14:paraId="10BB7029" w14:textId="77777777" w:rsidR="00B369F1" w:rsidRPr="00676C9C" w:rsidRDefault="00B369F1" w:rsidP="00B369F1">
      <w:pPr>
        <w:pStyle w:val="Defaul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676C9C">
        <w:rPr>
          <w:rFonts w:ascii="Times New Roman" w:hAnsi="Times New Roman" w:cs="Times New Roman"/>
        </w:rPr>
        <w:t xml:space="preserve">Smluvní strany se dohodly, že objednatel bezodkladně po uzavření této smlouvy odešle smlouvu k řádnému uveřejnění do registru smluv vedeného Ministerstvem vnitra ČR. </w:t>
      </w:r>
    </w:p>
    <w:p w14:paraId="51153F3C" w14:textId="1F5740C9" w:rsidR="00B369F1" w:rsidRPr="00676C9C" w:rsidRDefault="00B369F1">
      <w:pPr>
        <w:pStyle w:val="Defaul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0E24CE">
        <w:rPr>
          <w:rFonts w:ascii="Times New Roman" w:hAnsi="Times New Roman" w:cs="Times New Roman"/>
        </w:rPr>
        <w:t xml:space="preserve">Smluvní strany prohlašují, že žádná část smlouvy nenaplňuje znaky obchodního tajemství (§ 504 zák. č. 89/2012 Sb., občanský zákoník). </w:t>
      </w:r>
    </w:p>
    <w:p w14:paraId="3727CE1F" w14:textId="2F96FB19" w:rsidR="00B369F1" w:rsidRDefault="00B369F1" w:rsidP="00B369F1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before="5" w:line="290" w:lineRule="exact"/>
        <w:ind w:left="426" w:right="74" w:hanging="426"/>
        <w:jc w:val="both"/>
        <w:rPr>
          <w:lang w:eastAsia="ar-SA"/>
        </w:rPr>
      </w:pPr>
      <w:r w:rsidRPr="00545B17">
        <w:rPr>
          <w:lang w:eastAsia="ar-SA"/>
        </w:rPr>
        <w:t xml:space="preserve">Nedílnou přílohou této smlouvy jsou tyto přílohy: </w:t>
      </w:r>
    </w:p>
    <w:p w14:paraId="4E2BB56A" w14:textId="77777777" w:rsidR="002F24EE" w:rsidRPr="00545B17" w:rsidRDefault="002F24EE" w:rsidP="002F24EE">
      <w:pPr>
        <w:widowControl w:val="0"/>
        <w:shd w:val="clear" w:color="auto" w:fill="FFFFFF"/>
        <w:suppressAutoHyphens/>
        <w:autoSpaceDE w:val="0"/>
        <w:spacing w:before="5" w:line="290" w:lineRule="exact"/>
        <w:ind w:left="426" w:right="74"/>
        <w:jc w:val="both"/>
        <w:rPr>
          <w:lang w:eastAsia="ar-SA"/>
        </w:rPr>
      </w:pPr>
    </w:p>
    <w:p w14:paraId="4DA90085" w14:textId="77777777" w:rsidR="002F24EE" w:rsidRPr="002F24EE" w:rsidRDefault="002F24EE" w:rsidP="002F24EE">
      <w:pPr>
        <w:spacing w:line="312" w:lineRule="auto"/>
        <w:jc w:val="center"/>
        <w:rPr>
          <w:rFonts w:ascii="Arial" w:hAnsi="Arial" w:cs="Arial"/>
          <w:b/>
          <w:sz w:val="21"/>
          <w:szCs w:val="21"/>
        </w:rPr>
      </w:pPr>
      <w:r w:rsidRPr="002F24EE">
        <w:rPr>
          <w:rFonts w:ascii="Arial" w:hAnsi="Arial" w:cs="Arial"/>
          <w:b/>
          <w:sz w:val="21"/>
          <w:szCs w:val="21"/>
        </w:rPr>
        <w:t xml:space="preserve">Příloha č. 1 Závazná osnova k předmětu plnění </w:t>
      </w:r>
    </w:p>
    <w:p w14:paraId="040EA9F1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before="5" w:line="290" w:lineRule="exact"/>
        <w:ind w:left="1440" w:right="74"/>
        <w:jc w:val="both"/>
        <w:rPr>
          <w:lang w:eastAsia="ar-SA"/>
        </w:rPr>
      </w:pPr>
    </w:p>
    <w:p w14:paraId="52BBABDD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jc w:val="both"/>
        <w:rPr>
          <w:lang w:eastAsia="ar-SA"/>
        </w:rPr>
      </w:pPr>
    </w:p>
    <w:p w14:paraId="04BD169B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rPr>
          <w:lang w:eastAsia="ar-SA"/>
        </w:rPr>
      </w:pPr>
    </w:p>
    <w:p w14:paraId="344DF527" w14:textId="77777777" w:rsidR="000D6F39" w:rsidRDefault="000D6F39" w:rsidP="00B369F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rPr>
          <w:lang w:eastAsia="ar-SA"/>
        </w:rPr>
      </w:pPr>
    </w:p>
    <w:p w14:paraId="05516FC5" w14:textId="32EEAE51" w:rsidR="00B369F1" w:rsidRPr="00545B17" w:rsidRDefault="00545B17" w:rsidP="00B369F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rPr>
          <w:lang w:eastAsia="ar-SA"/>
        </w:rPr>
      </w:pPr>
      <w:r w:rsidRPr="00545B17">
        <w:rPr>
          <w:lang w:eastAsia="ar-SA"/>
        </w:rPr>
        <w:t>V</w:t>
      </w:r>
      <w:r w:rsidR="00116FB0">
        <w:rPr>
          <w:lang w:eastAsia="ar-SA"/>
        </w:rPr>
        <w:t> Karlových Varech</w:t>
      </w:r>
      <w:r w:rsidRPr="00545B17">
        <w:rPr>
          <w:lang w:eastAsia="ar-SA"/>
        </w:rPr>
        <w:t xml:space="preserve"> dne</w:t>
      </w:r>
      <w:r w:rsidR="009C0DC6">
        <w:rPr>
          <w:lang w:eastAsia="ar-SA"/>
        </w:rPr>
        <w:t xml:space="preserve">: </w:t>
      </w:r>
      <w:r w:rsidR="00116FB0">
        <w:rPr>
          <w:lang w:eastAsia="ar-SA"/>
        </w:rPr>
        <w:t>18.03.2022</w:t>
      </w:r>
      <w:r w:rsidR="00F55EA4">
        <w:rPr>
          <w:lang w:eastAsia="ar-SA"/>
        </w:rPr>
        <w:tab/>
      </w:r>
      <w:r w:rsidR="000D6F39">
        <w:rPr>
          <w:lang w:eastAsia="ar-SA"/>
        </w:rPr>
        <w:tab/>
      </w:r>
      <w:r w:rsidR="009C0DC6">
        <w:rPr>
          <w:lang w:eastAsia="ar-SA"/>
        </w:rPr>
        <w:tab/>
      </w:r>
      <w:r w:rsidR="00B369F1" w:rsidRPr="00545B17">
        <w:rPr>
          <w:lang w:eastAsia="ar-SA"/>
        </w:rPr>
        <w:t>V</w:t>
      </w:r>
      <w:r w:rsidR="009C0DC6">
        <w:rPr>
          <w:lang w:eastAsia="ar-SA"/>
        </w:rPr>
        <w:t xml:space="preserve"> Praze </w:t>
      </w:r>
      <w:r w:rsidR="00B369F1" w:rsidRPr="00545B17">
        <w:rPr>
          <w:lang w:eastAsia="ar-SA"/>
        </w:rPr>
        <w:t>dne</w:t>
      </w:r>
      <w:r w:rsidR="009C0DC6">
        <w:rPr>
          <w:lang w:eastAsia="ar-SA"/>
        </w:rPr>
        <w:t>: 25.03.2022</w:t>
      </w:r>
    </w:p>
    <w:p w14:paraId="20397DCF" w14:textId="77777777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rPr>
          <w:lang w:eastAsia="ar-SA"/>
        </w:rPr>
      </w:pPr>
    </w:p>
    <w:p w14:paraId="589C2C3D" w14:textId="7965448B" w:rsidR="00B369F1" w:rsidRDefault="00B369F1" w:rsidP="00B369F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rPr>
          <w:lang w:eastAsia="ar-SA"/>
        </w:rPr>
      </w:pPr>
    </w:p>
    <w:p w14:paraId="3D0386E7" w14:textId="4B5B0FE1" w:rsidR="00F55EA4" w:rsidRDefault="00F55EA4" w:rsidP="00B369F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rPr>
          <w:lang w:eastAsia="ar-SA"/>
        </w:rPr>
      </w:pPr>
    </w:p>
    <w:p w14:paraId="7F7CFAE8" w14:textId="77777777" w:rsidR="00F55EA4" w:rsidRPr="00545B17" w:rsidRDefault="00F55EA4" w:rsidP="00B369F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rPr>
          <w:lang w:eastAsia="ar-SA"/>
        </w:rPr>
      </w:pPr>
    </w:p>
    <w:p w14:paraId="7A5A0948" w14:textId="27ADCC18" w:rsidR="00B369F1" w:rsidRPr="00545B17" w:rsidRDefault="00B369F1" w:rsidP="00B369F1">
      <w:pPr>
        <w:widowControl w:val="0"/>
        <w:shd w:val="clear" w:color="auto" w:fill="FFFFFF"/>
        <w:suppressAutoHyphens/>
        <w:autoSpaceDE w:val="0"/>
        <w:spacing w:before="5" w:line="290" w:lineRule="exact"/>
        <w:ind w:left="708" w:right="74" w:hanging="573"/>
        <w:rPr>
          <w:lang w:eastAsia="ar-SA"/>
        </w:rPr>
      </w:pPr>
      <w:r w:rsidRPr="00545B17">
        <w:t>..................................................</w:t>
      </w:r>
      <w:r w:rsidRPr="00545B17">
        <w:tab/>
      </w:r>
      <w:r w:rsidRPr="00545B17">
        <w:tab/>
      </w:r>
      <w:r w:rsidRPr="00545B17">
        <w:tab/>
      </w:r>
      <w:r w:rsidR="00F55EA4">
        <w:tab/>
      </w:r>
      <w:r w:rsidRPr="00545B17">
        <w:t>..................................................</w:t>
      </w:r>
    </w:p>
    <w:p w14:paraId="5EDF39CF" w14:textId="507DC219" w:rsidR="00826DD2" w:rsidRDefault="00F55EA4" w:rsidP="00B369F1">
      <w:pPr>
        <w:ind w:firstLine="135"/>
        <w:rPr>
          <w:lang w:eastAsia="en-US" w:bidi="en-US"/>
        </w:rPr>
      </w:pPr>
      <w:r w:rsidRPr="006E75C4">
        <w:rPr>
          <w:highlight w:val="black"/>
        </w:rPr>
        <w:t>Ing. Jan Ludvík, MBA,</w:t>
      </w:r>
      <w:r>
        <w:tab/>
      </w:r>
      <w:r>
        <w:tab/>
      </w:r>
      <w:r>
        <w:tab/>
      </w:r>
      <w:r>
        <w:tab/>
      </w:r>
      <w:r>
        <w:tab/>
      </w:r>
      <w:r w:rsidR="00C62DA4">
        <w:tab/>
      </w:r>
      <w:r w:rsidRPr="0024581F">
        <w:rPr>
          <w:lang w:eastAsia="en-US" w:bidi="en-US"/>
        </w:rPr>
        <w:t xml:space="preserve"> </w:t>
      </w:r>
      <w:r w:rsidR="0024581F" w:rsidRPr="00B807E3">
        <w:rPr>
          <w:highlight w:val="black"/>
          <w:lang w:eastAsia="en-US" w:bidi="en-US"/>
        </w:rPr>
        <w:t>Ondřej Záruba</w:t>
      </w:r>
    </w:p>
    <w:p w14:paraId="6B230949" w14:textId="4B0B86D8" w:rsidR="00B369F1" w:rsidRPr="00545B17" w:rsidRDefault="00C62DA4" w:rsidP="00C62DA4">
      <w:pPr>
        <w:ind w:firstLine="708"/>
      </w:pPr>
      <w:r w:rsidRPr="000308F8">
        <w:t>ředitel</w:t>
      </w:r>
      <w:r w:rsidRPr="00826DD2">
        <w:rPr>
          <w:lang w:eastAsia="en-US" w:bidi="en-US"/>
        </w:rPr>
        <w:t xml:space="preserve"> </w:t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 w:rsidR="00B807E3">
        <w:rPr>
          <w:lang w:eastAsia="en-US" w:bidi="en-US"/>
        </w:rPr>
        <w:tab/>
      </w:r>
      <w:r>
        <w:rPr>
          <w:lang w:eastAsia="en-US" w:bidi="en-US"/>
        </w:rPr>
        <w:t>j</w:t>
      </w:r>
      <w:r w:rsidR="0024581F" w:rsidRPr="00826DD2">
        <w:rPr>
          <w:lang w:eastAsia="en-US" w:bidi="en-US"/>
        </w:rPr>
        <w:t>ednatel</w:t>
      </w:r>
      <w:r w:rsidR="00B369F1" w:rsidRPr="00545B17">
        <w:tab/>
      </w:r>
      <w:r w:rsidR="00B369F1" w:rsidRPr="00545B17">
        <w:tab/>
      </w:r>
      <w:r w:rsidR="00B369F1" w:rsidRPr="00545B17">
        <w:tab/>
      </w:r>
      <w:r w:rsidR="00B369F1" w:rsidRPr="00545B17">
        <w:tab/>
      </w:r>
      <w:r w:rsidR="00B369F1" w:rsidRPr="00545B17">
        <w:tab/>
      </w:r>
      <w:r w:rsidR="00B369F1" w:rsidRPr="00545B17">
        <w:tab/>
      </w:r>
      <w:r w:rsidR="00B369F1" w:rsidRPr="00545B17">
        <w:tab/>
      </w:r>
    </w:p>
    <w:p w14:paraId="3A2838B8" w14:textId="77777777" w:rsidR="00B369F1" w:rsidRPr="00545B17" w:rsidRDefault="00B369F1" w:rsidP="00B369F1"/>
    <w:p w14:paraId="3414C6C8" w14:textId="1D6B2F4E" w:rsidR="0024581F" w:rsidRDefault="0024581F">
      <w:pPr>
        <w:spacing w:after="160" w:line="259" w:lineRule="auto"/>
      </w:pPr>
      <w:r>
        <w:br w:type="page"/>
      </w:r>
    </w:p>
    <w:p w14:paraId="4EA0A12F" w14:textId="77777777" w:rsidR="00CD2A53" w:rsidRPr="00316045" w:rsidRDefault="00CD2A53" w:rsidP="00CD2A53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Příloha č. 1 Závazná osnova k předmětu plnění </w:t>
      </w:r>
    </w:p>
    <w:p w14:paraId="03547553" w14:textId="77777777" w:rsidR="00CD2A53" w:rsidRPr="00316045" w:rsidRDefault="00CD2A53" w:rsidP="00CD2A53">
      <w:pPr>
        <w:spacing w:line="312" w:lineRule="auto"/>
        <w:jc w:val="center"/>
        <w:rPr>
          <w:rFonts w:ascii="Arial" w:hAnsi="Arial" w:cs="Arial"/>
          <w:b/>
        </w:rPr>
      </w:pPr>
    </w:p>
    <w:p w14:paraId="5A259E2F" w14:textId="77777777" w:rsidR="00CD2A53" w:rsidRPr="004423F2" w:rsidRDefault="00CD2A53" w:rsidP="00CD2A53">
      <w:pPr>
        <w:spacing w:line="312" w:lineRule="auto"/>
        <w:ind w:left="4320" w:hanging="4320"/>
        <w:rPr>
          <w:rFonts w:ascii="Arial" w:hAnsi="Arial" w:cs="Arial"/>
          <w:b/>
          <w:sz w:val="20"/>
          <w:szCs w:val="20"/>
        </w:rPr>
      </w:pPr>
      <w:r w:rsidRPr="004423F2">
        <w:rPr>
          <w:rFonts w:ascii="Arial" w:hAnsi="Arial" w:cs="Arial"/>
          <w:b/>
          <w:sz w:val="20"/>
          <w:szCs w:val="20"/>
        </w:rPr>
        <w:t>Název:</w:t>
      </w:r>
      <w:r w:rsidRPr="004423F2">
        <w:rPr>
          <w:rFonts w:ascii="Arial" w:hAnsi="Arial" w:cs="Arial"/>
          <w:sz w:val="20"/>
          <w:szCs w:val="20"/>
        </w:rPr>
        <w:tab/>
      </w:r>
      <w:r w:rsidRPr="000A6A73">
        <w:rPr>
          <w:rFonts w:ascii="Arial" w:hAnsi="Arial" w:cs="Arial"/>
          <w:b/>
          <w:sz w:val="20"/>
          <w:szCs w:val="20"/>
        </w:rPr>
        <w:t>Předprojektová příprava pro Strategický projekt Centrum lázeňského výzkumu – Analýzy infrastrukturních potřeb a Analýza rizik</w:t>
      </w:r>
    </w:p>
    <w:p w14:paraId="70325148" w14:textId="77777777" w:rsidR="00CD2A53" w:rsidRDefault="00CD2A53" w:rsidP="00CD2A53"/>
    <w:p w14:paraId="556530B0" w14:textId="77777777" w:rsidR="00CD2A53" w:rsidRPr="00C213C8" w:rsidRDefault="00CD2A53" w:rsidP="00CD2A53"/>
    <w:p w14:paraId="2609C1C1" w14:textId="77777777" w:rsidR="00CD2A53" w:rsidRPr="00C213C8" w:rsidRDefault="00CD2A53" w:rsidP="00CD2A53">
      <w:pPr>
        <w:spacing w:after="160"/>
      </w:pPr>
      <w:r>
        <w:rPr>
          <w:rFonts w:ascii="Helvetica Neue" w:hAnsi="Helvetica Neue"/>
          <w:i/>
          <w:iCs/>
          <w:color w:val="1F3863"/>
        </w:rPr>
        <w:t>Analýza rizik</w:t>
      </w:r>
    </w:p>
    <w:p w14:paraId="5F5ADF94" w14:textId="77777777" w:rsidR="00CD2A53" w:rsidRPr="00C213C8" w:rsidRDefault="00CD2A53" w:rsidP="00CD2A53">
      <w:pPr>
        <w:spacing w:after="160"/>
      </w:pPr>
      <w:r w:rsidRPr="00C213C8">
        <w:rPr>
          <w:rFonts w:ascii="Helvetica Neue" w:hAnsi="Helvetica Neue"/>
          <w:i/>
          <w:iCs/>
          <w:color w:val="000000"/>
          <w:sz w:val="20"/>
          <w:szCs w:val="20"/>
        </w:rPr>
        <w:t>Rámcová Metodika analýzy rizik, jako minimální požadavek na systém řízení rizik.</w:t>
      </w:r>
      <w:r>
        <w:rPr>
          <w:rFonts w:ascii="Helvetica Neue" w:hAnsi="Helvetica Neue"/>
          <w:i/>
          <w:iCs/>
          <w:color w:val="000000"/>
          <w:sz w:val="20"/>
          <w:szCs w:val="20"/>
        </w:rPr>
        <w:t xml:space="preserve"> Analýza bude též podrobně vysvětlovat metodiku analýzy a způsob, jakým byla rizika identifikována.</w:t>
      </w:r>
    </w:p>
    <w:p w14:paraId="3C402222" w14:textId="77777777" w:rsidR="00CD2A53" w:rsidRPr="00C213C8" w:rsidRDefault="00CD2A53" w:rsidP="00CD2A53">
      <w:pPr>
        <w:spacing w:after="160"/>
      </w:pPr>
      <w:r w:rsidRPr="00C213C8">
        <w:rPr>
          <w:rFonts w:ascii="Helvetica Neue" w:hAnsi="Helvetica Neue"/>
          <w:i/>
          <w:iCs/>
          <w:color w:val="000000"/>
          <w:sz w:val="20"/>
          <w:szCs w:val="20"/>
        </w:rPr>
        <w:t>Studie bude dále popisovat:</w:t>
      </w:r>
    </w:p>
    <w:p w14:paraId="036A4560" w14:textId="77777777" w:rsidR="00CD2A53" w:rsidRPr="00C213C8" w:rsidRDefault="00CD2A53" w:rsidP="00CD2A53">
      <w:pPr>
        <w:spacing w:after="160"/>
      </w:pPr>
      <w:r w:rsidRPr="00C213C8">
        <w:rPr>
          <w:rFonts w:ascii="Helvetica Neue" w:hAnsi="Helvetica Neue"/>
          <w:i/>
          <w:iCs/>
          <w:color w:val="000000"/>
          <w:sz w:val="20"/>
          <w:szCs w:val="20"/>
        </w:rPr>
        <w:t>Popis hlavních rizik projektu, míra jejich závažnosti (zejména pro oblast stavební a plánovací, technickou, právní, organizační, lidské zdroje a udržitelnost projektu) </w:t>
      </w:r>
    </w:p>
    <w:p w14:paraId="1EF4313E" w14:textId="77777777" w:rsidR="00CD2A53" w:rsidRPr="00C213C8" w:rsidRDefault="00CD2A53" w:rsidP="00CD2A53">
      <w:pPr>
        <w:spacing w:after="160"/>
      </w:pPr>
      <w:r w:rsidRPr="00C213C8">
        <w:rPr>
          <w:rFonts w:ascii="Helvetica Neue" w:hAnsi="Helvetica Neue"/>
          <w:i/>
          <w:iCs/>
          <w:color w:val="000000"/>
          <w:sz w:val="20"/>
          <w:szCs w:val="20"/>
        </w:rPr>
        <w:t>Plánovaná opatření nezbytná k eliminaci rizik projektu</w:t>
      </w:r>
    </w:p>
    <w:p w14:paraId="1911E84D" w14:textId="77777777" w:rsidR="00CD2A53" w:rsidRPr="004C7EF2" w:rsidRDefault="00CD2A53" w:rsidP="00CD2A53">
      <w:pPr>
        <w:spacing w:after="160"/>
        <w:rPr>
          <w:rFonts w:ascii="Helvetica Neue" w:hAnsi="Helvetica Neue"/>
          <w:i/>
          <w:iCs/>
          <w:color w:val="1F3863"/>
        </w:rPr>
      </w:pPr>
      <w:r w:rsidRPr="004C7EF2">
        <w:rPr>
          <w:rFonts w:ascii="Helvetica Neue" w:hAnsi="Helvetica Neue"/>
          <w:i/>
          <w:iCs/>
          <w:color w:val="1F3863"/>
        </w:rPr>
        <w:t>Analýza infrastrukturních potřeb</w:t>
      </w:r>
    </w:p>
    <w:p w14:paraId="5F097E1B" w14:textId="77777777" w:rsidR="00CD2A53" w:rsidRDefault="00CD2A53" w:rsidP="00CD2A53"/>
    <w:p w14:paraId="0A37AB20" w14:textId="77777777" w:rsidR="00CD2A53" w:rsidRPr="004C7EF2" w:rsidRDefault="00CD2A53" w:rsidP="00CD2A53">
      <w:pPr>
        <w:rPr>
          <w:rFonts w:ascii="Helvetica Neue" w:hAnsi="Helvetica Neue"/>
          <w:i/>
          <w:iCs/>
          <w:color w:val="000000"/>
          <w:sz w:val="20"/>
          <w:szCs w:val="20"/>
        </w:rPr>
      </w:pPr>
      <w:r w:rsidRPr="004C7EF2">
        <w:rPr>
          <w:rFonts w:ascii="Helvetica Neue" w:hAnsi="Helvetica Neue"/>
          <w:i/>
          <w:iCs/>
          <w:color w:val="000000"/>
          <w:sz w:val="20"/>
          <w:szCs w:val="20"/>
        </w:rPr>
        <w:t>Analýza bude obsahovat minimálně:</w:t>
      </w:r>
    </w:p>
    <w:p w14:paraId="14ACB1E3" w14:textId="77777777" w:rsidR="00CD2A53" w:rsidRPr="004C7EF2" w:rsidRDefault="00CD2A53" w:rsidP="00CD2A53">
      <w:pPr>
        <w:rPr>
          <w:rFonts w:ascii="Helvetica Neue" w:hAnsi="Helvetica Neue"/>
          <w:i/>
          <w:iCs/>
          <w:color w:val="000000"/>
          <w:sz w:val="20"/>
          <w:szCs w:val="20"/>
        </w:rPr>
      </w:pPr>
    </w:p>
    <w:p w14:paraId="4030FAFA" w14:textId="77777777" w:rsidR="00CD2A53" w:rsidRPr="004C7EF2" w:rsidRDefault="00CD2A53" w:rsidP="00CD2A53">
      <w:pPr>
        <w:pStyle w:val="Odstavecseseznamem"/>
        <w:numPr>
          <w:ilvl w:val="0"/>
          <w:numId w:val="34"/>
        </w:numPr>
        <w:suppressAutoHyphens/>
        <w:spacing w:before="120" w:after="120"/>
        <w:ind w:left="675" w:hanging="318"/>
        <w:contextualSpacing w:val="0"/>
        <w:rPr>
          <w:rFonts w:ascii="Helvetica Neue" w:hAnsi="Helvetica Neue"/>
          <w:i/>
          <w:iCs/>
          <w:color w:val="000000"/>
          <w:sz w:val="20"/>
          <w:szCs w:val="20"/>
        </w:rPr>
      </w:pPr>
      <w:r w:rsidRPr="004C7EF2">
        <w:rPr>
          <w:rFonts w:ascii="Helvetica Neue" w:hAnsi="Helvetica Neue"/>
          <w:i/>
          <w:iCs/>
          <w:color w:val="000000"/>
          <w:sz w:val="20"/>
          <w:szCs w:val="20"/>
        </w:rPr>
        <w:t>Nároky na infrastrukturu projektu CLV tak, jak jej definuje Předběžná studie proveditelnosti Strategického projektu</w:t>
      </w:r>
    </w:p>
    <w:p w14:paraId="3219146D" w14:textId="77777777" w:rsidR="00CD2A53" w:rsidRPr="004C7EF2" w:rsidRDefault="00CD2A53" w:rsidP="00CD2A53">
      <w:pPr>
        <w:pStyle w:val="Odstavecseseznamem"/>
        <w:numPr>
          <w:ilvl w:val="0"/>
          <w:numId w:val="34"/>
        </w:numPr>
        <w:suppressAutoHyphens/>
        <w:spacing w:before="120" w:after="120"/>
        <w:ind w:left="675" w:hanging="318"/>
        <w:contextualSpacing w:val="0"/>
        <w:rPr>
          <w:rFonts w:ascii="Helvetica Neue" w:hAnsi="Helvetica Neue"/>
          <w:i/>
          <w:iCs/>
          <w:color w:val="000000"/>
          <w:sz w:val="20"/>
          <w:szCs w:val="20"/>
        </w:rPr>
      </w:pPr>
      <w:r w:rsidRPr="004C7EF2">
        <w:rPr>
          <w:rFonts w:ascii="Helvetica Neue" w:hAnsi="Helvetica Neue"/>
          <w:i/>
          <w:iCs/>
          <w:color w:val="000000"/>
          <w:sz w:val="20"/>
          <w:szCs w:val="20"/>
        </w:rPr>
        <w:t>Nároky na zajištění infrastruktury k vybraným dílčím úkolům Strategického projektu,</w:t>
      </w:r>
    </w:p>
    <w:p w14:paraId="073157A4" w14:textId="77777777" w:rsidR="00CD2A53" w:rsidRPr="004C7EF2" w:rsidRDefault="00CD2A53" w:rsidP="00CD2A53">
      <w:pPr>
        <w:pStyle w:val="Odstavecseseznamem"/>
        <w:numPr>
          <w:ilvl w:val="0"/>
          <w:numId w:val="34"/>
        </w:numPr>
        <w:suppressAutoHyphens/>
        <w:spacing w:before="120" w:after="120"/>
        <w:ind w:left="675" w:hanging="318"/>
        <w:contextualSpacing w:val="0"/>
        <w:rPr>
          <w:rFonts w:ascii="Helvetica Neue" w:hAnsi="Helvetica Neue"/>
          <w:i/>
          <w:iCs/>
          <w:color w:val="000000"/>
          <w:sz w:val="20"/>
          <w:szCs w:val="20"/>
        </w:rPr>
      </w:pPr>
      <w:r w:rsidRPr="004C7EF2">
        <w:rPr>
          <w:rFonts w:ascii="Helvetica Neue" w:hAnsi="Helvetica Neue"/>
          <w:i/>
          <w:iCs/>
          <w:color w:val="000000"/>
          <w:sz w:val="20"/>
          <w:szCs w:val="20"/>
        </w:rPr>
        <w:t>Identifikaci požadovaných/nutných aktiv, které stanoví Studie proveditelnosti CLV,</w:t>
      </w:r>
    </w:p>
    <w:p w14:paraId="0AFBF158" w14:textId="77777777" w:rsidR="00CD2A53" w:rsidRPr="004C7EF2" w:rsidRDefault="00CD2A53" w:rsidP="00CD2A53">
      <w:pPr>
        <w:pStyle w:val="Odstavecseseznamem"/>
        <w:numPr>
          <w:ilvl w:val="0"/>
          <w:numId w:val="34"/>
        </w:numPr>
        <w:suppressAutoHyphens/>
        <w:spacing w:before="120" w:after="120"/>
        <w:ind w:left="675" w:hanging="318"/>
        <w:contextualSpacing w:val="0"/>
        <w:rPr>
          <w:rFonts w:ascii="Helvetica Neue" w:hAnsi="Helvetica Neue"/>
          <w:i/>
          <w:iCs/>
          <w:color w:val="000000"/>
          <w:sz w:val="20"/>
          <w:szCs w:val="20"/>
        </w:rPr>
      </w:pPr>
      <w:r w:rsidRPr="004C7EF2">
        <w:rPr>
          <w:rFonts w:ascii="Helvetica Neue" w:hAnsi="Helvetica Neue"/>
          <w:i/>
          <w:iCs/>
          <w:color w:val="000000"/>
          <w:sz w:val="20"/>
          <w:szCs w:val="20"/>
        </w:rPr>
        <w:t>Identifikaci všech nutných zařízení, vybavení a případně i nehmotných aktiv (IP),</w:t>
      </w:r>
    </w:p>
    <w:p w14:paraId="7E666A5F" w14:textId="77777777" w:rsidR="00CD2A53" w:rsidRPr="004C7EF2" w:rsidRDefault="00CD2A53" w:rsidP="00CD2A53">
      <w:pPr>
        <w:pStyle w:val="Odstavecseseznamem"/>
        <w:numPr>
          <w:ilvl w:val="0"/>
          <w:numId w:val="34"/>
        </w:numPr>
        <w:suppressAutoHyphens/>
        <w:spacing w:before="120" w:after="120"/>
        <w:ind w:left="675" w:hanging="318"/>
        <w:contextualSpacing w:val="0"/>
        <w:rPr>
          <w:rFonts w:ascii="Helvetica Neue" w:hAnsi="Helvetica Neue"/>
          <w:i/>
          <w:iCs/>
          <w:color w:val="000000"/>
          <w:sz w:val="20"/>
          <w:szCs w:val="20"/>
        </w:rPr>
      </w:pPr>
      <w:r w:rsidRPr="004C7EF2">
        <w:rPr>
          <w:rFonts w:ascii="Helvetica Neue" w:hAnsi="Helvetica Neue"/>
          <w:i/>
          <w:iCs/>
          <w:color w:val="000000"/>
          <w:sz w:val="20"/>
          <w:szCs w:val="20"/>
        </w:rPr>
        <w:t>Identifikaci všech nutných lidských zdrojů pro úspěšnou realizaci Strategického projektu CLV,</w:t>
      </w:r>
    </w:p>
    <w:p w14:paraId="3A0BC190" w14:textId="77777777" w:rsidR="00CD2A53" w:rsidRPr="004C7EF2" w:rsidRDefault="00CD2A53" w:rsidP="00CD2A53">
      <w:pPr>
        <w:pStyle w:val="Odstavecseseznamem"/>
        <w:numPr>
          <w:ilvl w:val="0"/>
          <w:numId w:val="34"/>
        </w:numPr>
        <w:suppressAutoHyphens/>
        <w:spacing w:before="120" w:after="120"/>
        <w:ind w:left="675" w:hanging="318"/>
        <w:contextualSpacing w:val="0"/>
        <w:rPr>
          <w:rFonts w:ascii="Helvetica Neue" w:hAnsi="Helvetica Neue"/>
          <w:i/>
          <w:iCs/>
          <w:color w:val="000000"/>
          <w:sz w:val="20"/>
          <w:szCs w:val="20"/>
        </w:rPr>
      </w:pPr>
      <w:r w:rsidRPr="004C7EF2">
        <w:rPr>
          <w:rFonts w:ascii="Helvetica Neue" w:hAnsi="Helvetica Neue"/>
          <w:i/>
          <w:iCs/>
          <w:color w:val="000000"/>
          <w:sz w:val="20"/>
          <w:szCs w:val="20"/>
        </w:rPr>
        <w:t>Aktivní spolupráci s dodavatelem Studie proveditelnosti,</w:t>
      </w:r>
    </w:p>
    <w:p w14:paraId="700D7F4F" w14:textId="77777777" w:rsidR="00CD2A53" w:rsidRPr="004C7EF2" w:rsidRDefault="00CD2A53" w:rsidP="00CD2A53">
      <w:pPr>
        <w:pStyle w:val="Odstavecseseznamem"/>
        <w:numPr>
          <w:ilvl w:val="0"/>
          <w:numId w:val="34"/>
        </w:numPr>
        <w:suppressAutoHyphens/>
        <w:spacing w:before="120" w:after="120"/>
        <w:ind w:left="675" w:hanging="318"/>
        <w:contextualSpacing w:val="0"/>
        <w:rPr>
          <w:rFonts w:ascii="Helvetica Neue" w:hAnsi="Helvetica Neue"/>
          <w:i/>
          <w:iCs/>
          <w:color w:val="000000"/>
          <w:sz w:val="20"/>
          <w:szCs w:val="20"/>
        </w:rPr>
      </w:pPr>
      <w:r w:rsidRPr="004C7EF2">
        <w:rPr>
          <w:rFonts w:ascii="Helvetica Neue" w:hAnsi="Helvetica Neue"/>
          <w:i/>
          <w:iCs/>
          <w:color w:val="000000"/>
          <w:sz w:val="20"/>
          <w:szCs w:val="20"/>
        </w:rPr>
        <w:t>Dále bude obsahovat analýzu dostupnosti identifikovaných aktiv v regionu KVK a návaznost na Analýzu Rizik v této oblasti.</w:t>
      </w:r>
    </w:p>
    <w:p w14:paraId="3402729E" w14:textId="77777777" w:rsidR="001F482A" w:rsidRPr="00545B17" w:rsidRDefault="001F482A"/>
    <w:sectPr w:rsidR="001F482A" w:rsidRPr="00545B17" w:rsidSect="00A22032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EE363" w14:textId="77777777" w:rsidR="00EB1D37" w:rsidRDefault="00EB1D37">
      <w:r>
        <w:separator/>
      </w:r>
    </w:p>
  </w:endnote>
  <w:endnote w:type="continuationSeparator" w:id="0">
    <w:p w14:paraId="55AB2DA3" w14:textId="77777777" w:rsidR="00EB1D37" w:rsidRDefault="00EB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4508798"/>
      <w:docPartObj>
        <w:docPartGallery w:val="Page Numbers (Bottom of Page)"/>
        <w:docPartUnique/>
      </w:docPartObj>
    </w:sdtPr>
    <w:sdtEndPr/>
    <w:sdtContent>
      <w:p w14:paraId="498355D5" w14:textId="77777777" w:rsidR="00A22032" w:rsidRDefault="0032649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2B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E80AD1C" w14:textId="77777777" w:rsidR="00A22032" w:rsidRDefault="00A220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9679" w14:textId="77777777" w:rsidR="00EB1D37" w:rsidRDefault="00EB1D37">
      <w:r>
        <w:separator/>
      </w:r>
    </w:p>
  </w:footnote>
  <w:footnote w:type="continuationSeparator" w:id="0">
    <w:p w14:paraId="72E8A777" w14:textId="77777777" w:rsidR="00EB1D37" w:rsidRDefault="00EB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24DE" w14:textId="19979649" w:rsidR="00A22032" w:rsidRDefault="00A22032">
    <w:pPr>
      <w:pStyle w:val="Zhlav"/>
    </w:pPr>
  </w:p>
  <w:p w14:paraId="32CE54E1" w14:textId="77777777" w:rsidR="00A22032" w:rsidRDefault="00A22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1F59"/>
    <w:multiLevelType w:val="hybridMultilevel"/>
    <w:tmpl w:val="5FD27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E3CEC"/>
    <w:multiLevelType w:val="hybridMultilevel"/>
    <w:tmpl w:val="D9B20B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12613"/>
    <w:multiLevelType w:val="hybridMultilevel"/>
    <w:tmpl w:val="A90478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D4C24"/>
    <w:multiLevelType w:val="hybridMultilevel"/>
    <w:tmpl w:val="5FD27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A587E"/>
    <w:multiLevelType w:val="hybridMultilevel"/>
    <w:tmpl w:val="6A5CA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B2B54"/>
    <w:multiLevelType w:val="hybridMultilevel"/>
    <w:tmpl w:val="0C9C1702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F24CC"/>
    <w:multiLevelType w:val="hybridMultilevel"/>
    <w:tmpl w:val="B1049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2FDA"/>
    <w:multiLevelType w:val="hybridMultilevel"/>
    <w:tmpl w:val="36EAFE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D1D77"/>
    <w:multiLevelType w:val="multilevel"/>
    <w:tmpl w:val="38044C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930B75"/>
    <w:multiLevelType w:val="multilevel"/>
    <w:tmpl w:val="4CAA9E8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F54875"/>
    <w:multiLevelType w:val="hybridMultilevel"/>
    <w:tmpl w:val="B48005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2C6FCD"/>
    <w:multiLevelType w:val="multilevel"/>
    <w:tmpl w:val="F790FBA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eorgia" w:hAnsi="Georgia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eorgia" w:hAnsi="Georgia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3AF743F2"/>
    <w:multiLevelType w:val="hybridMultilevel"/>
    <w:tmpl w:val="09F8A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6473A"/>
    <w:multiLevelType w:val="hybridMultilevel"/>
    <w:tmpl w:val="FD7E92BA"/>
    <w:lvl w:ilvl="0" w:tplc="9990B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40D50"/>
    <w:multiLevelType w:val="hybridMultilevel"/>
    <w:tmpl w:val="EA3C9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C4866"/>
    <w:multiLevelType w:val="hybridMultilevel"/>
    <w:tmpl w:val="44644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74C34"/>
    <w:multiLevelType w:val="hybridMultilevel"/>
    <w:tmpl w:val="4BA086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67063B"/>
    <w:multiLevelType w:val="hybridMultilevel"/>
    <w:tmpl w:val="8C227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907BF5"/>
    <w:multiLevelType w:val="hybridMultilevel"/>
    <w:tmpl w:val="B48005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56DE6"/>
    <w:multiLevelType w:val="multilevel"/>
    <w:tmpl w:val="23A493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8C6B1E"/>
    <w:multiLevelType w:val="hybridMultilevel"/>
    <w:tmpl w:val="33E084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E38E4"/>
    <w:multiLevelType w:val="hybridMultilevel"/>
    <w:tmpl w:val="828A4ACC"/>
    <w:lvl w:ilvl="0" w:tplc="040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2" w15:restartNumberingAfterBreak="0">
    <w:nsid w:val="56E37A43"/>
    <w:multiLevelType w:val="hybridMultilevel"/>
    <w:tmpl w:val="7FB24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00ACC"/>
    <w:multiLevelType w:val="hybridMultilevel"/>
    <w:tmpl w:val="B6BA8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A1A46"/>
    <w:multiLevelType w:val="multilevel"/>
    <w:tmpl w:val="5F6C2FA4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5" w15:restartNumberingAfterBreak="0">
    <w:nsid w:val="61820328"/>
    <w:multiLevelType w:val="hybridMultilevel"/>
    <w:tmpl w:val="2FBE1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871A2"/>
    <w:multiLevelType w:val="multilevel"/>
    <w:tmpl w:val="38044C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956B98"/>
    <w:multiLevelType w:val="hybridMultilevel"/>
    <w:tmpl w:val="2A684F5C"/>
    <w:lvl w:ilvl="0" w:tplc="CA76C042">
      <w:start w:val="2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8" w15:restartNumberingAfterBreak="0">
    <w:nsid w:val="78C318B6"/>
    <w:multiLevelType w:val="hybridMultilevel"/>
    <w:tmpl w:val="5ECC5160"/>
    <w:lvl w:ilvl="0" w:tplc="3C1C773E">
      <w:start w:val="1"/>
      <w:numFmt w:val="bullet"/>
      <w:lvlText w:val=""/>
      <w:lvlJc w:val="left"/>
      <w:pPr>
        <w:ind w:left="680" w:hanging="3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B77C6"/>
    <w:multiLevelType w:val="hybridMultilevel"/>
    <w:tmpl w:val="7FB24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C3817"/>
    <w:multiLevelType w:val="multilevel"/>
    <w:tmpl w:val="6C14DC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E8465C9"/>
    <w:multiLevelType w:val="hybridMultilevel"/>
    <w:tmpl w:val="4F4C7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9"/>
  </w:num>
  <w:num w:numId="12">
    <w:abstractNumId w:val="6"/>
  </w:num>
  <w:num w:numId="13">
    <w:abstractNumId w:val="15"/>
  </w:num>
  <w:num w:numId="14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3"/>
  </w:num>
  <w:num w:numId="17">
    <w:abstractNumId w:val="0"/>
  </w:num>
  <w:num w:numId="18">
    <w:abstractNumId w:val="16"/>
  </w:num>
  <w:num w:numId="19">
    <w:abstractNumId w:val="10"/>
  </w:num>
  <w:num w:numId="20">
    <w:abstractNumId w:val="30"/>
  </w:num>
  <w:num w:numId="21">
    <w:abstractNumId w:val="27"/>
  </w:num>
  <w:num w:numId="22">
    <w:abstractNumId w:val="31"/>
  </w:num>
  <w:num w:numId="23">
    <w:abstractNumId w:val="9"/>
  </w:num>
  <w:num w:numId="24">
    <w:abstractNumId w:val="19"/>
  </w:num>
  <w:num w:numId="25">
    <w:abstractNumId w:val="21"/>
  </w:num>
  <w:num w:numId="26">
    <w:abstractNumId w:val="4"/>
  </w:num>
  <w:num w:numId="27">
    <w:abstractNumId w:val="26"/>
  </w:num>
  <w:num w:numId="28">
    <w:abstractNumId w:val="8"/>
  </w:num>
  <w:num w:numId="29">
    <w:abstractNumId w:val="23"/>
  </w:num>
  <w:num w:numId="30">
    <w:abstractNumId w:val="2"/>
  </w:num>
  <w:num w:numId="31">
    <w:abstractNumId w:val="25"/>
  </w:num>
  <w:num w:numId="32">
    <w:abstractNumId w:val="14"/>
  </w:num>
  <w:num w:numId="33">
    <w:abstractNumId w:val="1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F1"/>
    <w:rsid w:val="000009BA"/>
    <w:rsid w:val="0000341C"/>
    <w:rsid w:val="00022002"/>
    <w:rsid w:val="000308F8"/>
    <w:rsid w:val="00032543"/>
    <w:rsid w:val="00041414"/>
    <w:rsid w:val="00075E61"/>
    <w:rsid w:val="00086223"/>
    <w:rsid w:val="00091EDE"/>
    <w:rsid w:val="000D6F39"/>
    <w:rsid w:val="000E24CE"/>
    <w:rsid w:val="000E49EC"/>
    <w:rsid w:val="000E5ECE"/>
    <w:rsid w:val="000F1DDA"/>
    <w:rsid w:val="00116FB0"/>
    <w:rsid w:val="00126C2E"/>
    <w:rsid w:val="00127B48"/>
    <w:rsid w:val="0013439C"/>
    <w:rsid w:val="001460CC"/>
    <w:rsid w:val="00153439"/>
    <w:rsid w:val="001676C2"/>
    <w:rsid w:val="001A2100"/>
    <w:rsid w:val="001C62B8"/>
    <w:rsid w:val="001F482A"/>
    <w:rsid w:val="00234920"/>
    <w:rsid w:val="00236F3F"/>
    <w:rsid w:val="0024581F"/>
    <w:rsid w:val="00251BDF"/>
    <w:rsid w:val="00277F66"/>
    <w:rsid w:val="002967B8"/>
    <w:rsid w:val="002C18CC"/>
    <w:rsid w:val="002D7620"/>
    <w:rsid w:val="002E4388"/>
    <w:rsid w:val="002F24EE"/>
    <w:rsid w:val="002F30FD"/>
    <w:rsid w:val="00326499"/>
    <w:rsid w:val="00337440"/>
    <w:rsid w:val="0034430D"/>
    <w:rsid w:val="0034525D"/>
    <w:rsid w:val="00377384"/>
    <w:rsid w:val="00385D98"/>
    <w:rsid w:val="003975FC"/>
    <w:rsid w:val="003A798E"/>
    <w:rsid w:val="003E63A6"/>
    <w:rsid w:val="003F36EA"/>
    <w:rsid w:val="004266EB"/>
    <w:rsid w:val="0044365E"/>
    <w:rsid w:val="0044547A"/>
    <w:rsid w:val="00450135"/>
    <w:rsid w:val="0046419A"/>
    <w:rsid w:val="004947B5"/>
    <w:rsid w:val="00495107"/>
    <w:rsid w:val="004951F4"/>
    <w:rsid w:val="00497673"/>
    <w:rsid w:val="00497F65"/>
    <w:rsid w:val="004A4C0D"/>
    <w:rsid w:val="004C48A6"/>
    <w:rsid w:val="004D1210"/>
    <w:rsid w:val="004D68A8"/>
    <w:rsid w:val="004D6A88"/>
    <w:rsid w:val="0053237B"/>
    <w:rsid w:val="00536330"/>
    <w:rsid w:val="00545B17"/>
    <w:rsid w:val="00550AA0"/>
    <w:rsid w:val="0056453B"/>
    <w:rsid w:val="005764EF"/>
    <w:rsid w:val="005B4F7A"/>
    <w:rsid w:val="005E40F1"/>
    <w:rsid w:val="005E4AD8"/>
    <w:rsid w:val="00626FDF"/>
    <w:rsid w:val="00637F7F"/>
    <w:rsid w:val="00653779"/>
    <w:rsid w:val="006711A6"/>
    <w:rsid w:val="00676C9C"/>
    <w:rsid w:val="00685AC0"/>
    <w:rsid w:val="006B14E9"/>
    <w:rsid w:val="006E75C4"/>
    <w:rsid w:val="006F241A"/>
    <w:rsid w:val="007156FA"/>
    <w:rsid w:val="00772DA6"/>
    <w:rsid w:val="007B3DD3"/>
    <w:rsid w:val="007B7D04"/>
    <w:rsid w:val="007C7947"/>
    <w:rsid w:val="007D5C61"/>
    <w:rsid w:val="00804CB4"/>
    <w:rsid w:val="00810E6C"/>
    <w:rsid w:val="00823B11"/>
    <w:rsid w:val="00826DD2"/>
    <w:rsid w:val="00826E20"/>
    <w:rsid w:val="0083109C"/>
    <w:rsid w:val="00840849"/>
    <w:rsid w:val="00857B08"/>
    <w:rsid w:val="00861DBD"/>
    <w:rsid w:val="00861F8A"/>
    <w:rsid w:val="008B4C79"/>
    <w:rsid w:val="009055D4"/>
    <w:rsid w:val="009075D1"/>
    <w:rsid w:val="00930C07"/>
    <w:rsid w:val="0097684E"/>
    <w:rsid w:val="0098121E"/>
    <w:rsid w:val="00984AD0"/>
    <w:rsid w:val="00986F0A"/>
    <w:rsid w:val="009A3B38"/>
    <w:rsid w:val="009B75E7"/>
    <w:rsid w:val="009C0DC6"/>
    <w:rsid w:val="009C5B31"/>
    <w:rsid w:val="009C62B3"/>
    <w:rsid w:val="009D6358"/>
    <w:rsid w:val="009F52B7"/>
    <w:rsid w:val="00A026FD"/>
    <w:rsid w:val="00A138E0"/>
    <w:rsid w:val="00A22032"/>
    <w:rsid w:val="00A673BE"/>
    <w:rsid w:val="00AE39BA"/>
    <w:rsid w:val="00B369F1"/>
    <w:rsid w:val="00B42274"/>
    <w:rsid w:val="00B5474E"/>
    <w:rsid w:val="00B807E3"/>
    <w:rsid w:val="00B86C7C"/>
    <w:rsid w:val="00C27DD8"/>
    <w:rsid w:val="00C35E71"/>
    <w:rsid w:val="00C62DA4"/>
    <w:rsid w:val="00C763CB"/>
    <w:rsid w:val="00C83858"/>
    <w:rsid w:val="00C84666"/>
    <w:rsid w:val="00C92E4E"/>
    <w:rsid w:val="00C95300"/>
    <w:rsid w:val="00C97036"/>
    <w:rsid w:val="00CA3803"/>
    <w:rsid w:val="00CD2A53"/>
    <w:rsid w:val="00D14613"/>
    <w:rsid w:val="00D35E4C"/>
    <w:rsid w:val="00D404D7"/>
    <w:rsid w:val="00D522C5"/>
    <w:rsid w:val="00D65BA5"/>
    <w:rsid w:val="00DB42FF"/>
    <w:rsid w:val="00DE1694"/>
    <w:rsid w:val="00E07157"/>
    <w:rsid w:val="00E332BD"/>
    <w:rsid w:val="00E76917"/>
    <w:rsid w:val="00EA5590"/>
    <w:rsid w:val="00EB1D37"/>
    <w:rsid w:val="00EB5369"/>
    <w:rsid w:val="00EB6697"/>
    <w:rsid w:val="00EC6B0A"/>
    <w:rsid w:val="00EE13E7"/>
    <w:rsid w:val="00EE6771"/>
    <w:rsid w:val="00F12825"/>
    <w:rsid w:val="00F55EA4"/>
    <w:rsid w:val="00F954FB"/>
    <w:rsid w:val="00FB5F10"/>
    <w:rsid w:val="00FC2A9A"/>
    <w:rsid w:val="00FD1DD9"/>
    <w:rsid w:val="00FD4CA2"/>
    <w:rsid w:val="00FE2571"/>
    <w:rsid w:val="00FE48A0"/>
    <w:rsid w:val="00FE7352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D214"/>
  <w15:chartTrackingRefBased/>
  <w15:docId w15:val="{4F66BF58-E7CB-498A-97E9-CF806514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9F1"/>
    <w:pPr>
      <w:keepNext/>
      <w:widowControl w:val="0"/>
      <w:shd w:val="clear" w:color="auto" w:fill="FFFFFF"/>
      <w:suppressAutoHyphens/>
      <w:autoSpaceDE w:val="0"/>
      <w:spacing w:line="283" w:lineRule="exact"/>
      <w:ind w:right="72"/>
      <w:jc w:val="center"/>
      <w:outlineLvl w:val="0"/>
    </w:pPr>
    <w:rPr>
      <w:b/>
      <w:bCs/>
      <w:color w:val="000000"/>
      <w:spacing w:val="-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369F1"/>
    <w:rPr>
      <w:rFonts w:ascii="Times New Roman" w:eastAsia="Times New Roman" w:hAnsi="Times New Roman" w:cs="Times New Roman"/>
      <w:b/>
      <w:bCs/>
      <w:color w:val="000000"/>
      <w:spacing w:val="-2"/>
      <w:sz w:val="24"/>
      <w:shd w:val="clear" w:color="auto" w:fill="FFFFFF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B369F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B369F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369F1"/>
    <w:pPr>
      <w:widowControl w:val="0"/>
      <w:shd w:val="clear" w:color="auto" w:fill="FFFFFF"/>
      <w:tabs>
        <w:tab w:val="left" w:pos="3542"/>
      </w:tabs>
      <w:suppressAutoHyphens/>
      <w:autoSpaceDE w:val="0"/>
      <w:spacing w:line="283" w:lineRule="atLeast"/>
      <w:ind w:right="72"/>
    </w:pPr>
    <w:rPr>
      <w:color w:val="000000"/>
      <w:szCs w:val="22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369F1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ar-SA"/>
    </w:rPr>
  </w:style>
  <w:style w:type="paragraph" w:styleId="Odstavecseseznamem">
    <w:name w:val="List Paragraph"/>
    <w:basedOn w:val="Normln"/>
    <w:uiPriority w:val="34"/>
    <w:qFormat/>
    <w:rsid w:val="00B369F1"/>
    <w:pPr>
      <w:ind w:left="720"/>
      <w:contextualSpacing/>
    </w:pPr>
  </w:style>
  <w:style w:type="paragraph" w:customStyle="1" w:styleId="Text">
    <w:name w:val="Text"/>
    <w:basedOn w:val="Normln"/>
    <w:uiPriority w:val="99"/>
    <w:rsid w:val="00B369F1"/>
    <w:pPr>
      <w:tabs>
        <w:tab w:val="left" w:pos="227"/>
      </w:tabs>
      <w:overflowPunct w:val="0"/>
      <w:autoSpaceDE w:val="0"/>
      <w:autoSpaceDN w:val="0"/>
      <w:adjustRightInd w:val="0"/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NormlnZarovnatdobloku">
    <w:name w:val="Normální + Zarovnat do bloku"/>
    <w:aliases w:val="Vpravo:  0,13 cm,Řádkování:  Přesně 14,15 b.,..."/>
    <w:basedOn w:val="Normln"/>
    <w:uiPriority w:val="99"/>
    <w:rsid w:val="00B369F1"/>
    <w:pPr>
      <w:widowControl w:val="0"/>
      <w:shd w:val="clear" w:color="auto" w:fill="FFFFFF"/>
      <w:tabs>
        <w:tab w:val="num" w:pos="360"/>
        <w:tab w:val="num" w:pos="720"/>
      </w:tabs>
      <w:suppressAutoHyphens/>
      <w:autoSpaceDE w:val="0"/>
      <w:spacing w:line="283" w:lineRule="exact"/>
      <w:ind w:left="360" w:right="72" w:hanging="360"/>
      <w:jc w:val="both"/>
    </w:pPr>
  </w:style>
  <w:style w:type="paragraph" w:customStyle="1" w:styleId="Zkladntextodsazen21">
    <w:name w:val="Základní text odsazený 21"/>
    <w:basedOn w:val="Normln"/>
    <w:uiPriority w:val="99"/>
    <w:rsid w:val="00B369F1"/>
    <w:pPr>
      <w:ind w:left="284"/>
      <w:jc w:val="both"/>
    </w:pPr>
    <w:rPr>
      <w:rFonts w:eastAsia="Calibri"/>
      <w:szCs w:val="20"/>
    </w:rPr>
  </w:style>
  <w:style w:type="paragraph" w:customStyle="1" w:styleId="slolnku">
    <w:name w:val="Číslo článku"/>
    <w:basedOn w:val="Normln"/>
    <w:next w:val="Normln"/>
    <w:uiPriority w:val="99"/>
    <w:rsid w:val="00B369F1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Normln0">
    <w:name w:val="Normální~"/>
    <w:basedOn w:val="Normln"/>
    <w:uiPriority w:val="99"/>
    <w:rsid w:val="00B369F1"/>
    <w:pPr>
      <w:widowControl w:val="0"/>
    </w:pPr>
    <w:rPr>
      <w:rFonts w:eastAsia="Calibri"/>
      <w:sz w:val="20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B369F1"/>
    <w:rPr>
      <w:rFonts w:ascii="Calibri" w:eastAsia="Calibri" w:hAnsi="Calibri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B369F1"/>
    <w:pPr>
      <w:numPr>
        <w:ilvl w:val="1"/>
        <w:numId w:val="1"/>
      </w:numPr>
      <w:spacing w:after="120" w:line="280" w:lineRule="exact"/>
      <w:jc w:val="both"/>
    </w:pPr>
    <w:rPr>
      <w:rFonts w:ascii="Calibri" w:eastAsia="Calibri" w:hAnsi="Calibri" w:cstheme="minorBidi"/>
      <w:szCs w:val="22"/>
      <w:lang w:eastAsia="en-US"/>
    </w:rPr>
  </w:style>
  <w:style w:type="paragraph" w:customStyle="1" w:styleId="RLlneksmlouvy">
    <w:name w:val="RL Článek smlouvy"/>
    <w:basedOn w:val="Normln"/>
    <w:next w:val="RLTextlnkuslovan"/>
    <w:uiPriority w:val="99"/>
    <w:rsid w:val="00B369F1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Calibri" w:hAnsi="Calibri"/>
      <w:b/>
      <w:sz w:val="22"/>
      <w:lang w:eastAsia="en-US"/>
    </w:rPr>
  </w:style>
  <w:style w:type="paragraph" w:customStyle="1" w:styleId="Default">
    <w:name w:val="Default"/>
    <w:basedOn w:val="Normln"/>
    <w:rsid w:val="00B369F1"/>
    <w:pPr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paragraph" w:customStyle="1" w:styleId="PFI-odstavec">
    <w:name w:val="PFI-odstavec"/>
    <w:basedOn w:val="Normln"/>
    <w:next w:val="Normln"/>
    <w:rsid w:val="00B369F1"/>
    <w:pPr>
      <w:numPr>
        <w:ilvl w:val="4"/>
        <w:numId w:val="10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B369F1"/>
    <w:pPr>
      <w:numPr>
        <w:ilvl w:val="5"/>
      </w:numPr>
    </w:pPr>
  </w:style>
  <w:style w:type="paragraph" w:customStyle="1" w:styleId="PFI-msk">
    <w:name w:val="PFI-římské"/>
    <w:basedOn w:val="PFI-pismeno"/>
    <w:rsid w:val="00B369F1"/>
    <w:pPr>
      <w:numPr>
        <w:ilvl w:val="6"/>
      </w:numPr>
      <w:tabs>
        <w:tab w:val="left" w:pos="113"/>
      </w:tabs>
    </w:pPr>
  </w:style>
  <w:style w:type="paragraph" w:styleId="Bezmezer">
    <w:name w:val="No Spacing"/>
    <w:uiPriority w:val="1"/>
    <w:qFormat/>
    <w:rsid w:val="00B36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69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69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69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69F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unhideWhenUsed/>
    <w:rsid w:val="00B3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69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9F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">
    <w:name w:val="Nadpis #3_"/>
    <w:basedOn w:val="Standardnpsmoodstavce"/>
    <w:link w:val="Nadpis30"/>
    <w:rsid w:val="002E4388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20">
    <w:name w:val="Základní text (2)_"/>
    <w:basedOn w:val="Standardnpsmoodstavce"/>
    <w:link w:val="Zkladntext21"/>
    <w:rsid w:val="002E438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2E4388"/>
    <w:pPr>
      <w:widowControl w:val="0"/>
      <w:shd w:val="clear" w:color="auto" w:fill="FFFFFF"/>
      <w:spacing w:before="480" w:after="480" w:line="240" w:lineRule="exact"/>
      <w:ind w:hanging="440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Nadpis30">
    <w:name w:val="Nadpis #3"/>
    <w:basedOn w:val="Normln"/>
    <w:link w:val="Nadpis3"/>
    <w:rsid w:val="002E4388"/>
    <w:pPr>
      <w:widowControl w:val="0"/>
      <w:shd w:val="clear" w:color="auto" w:fill="FFFFFF"/>
      <w:spacing w:before="540" w:after="480" w:line="0" w:lineRule="atLeast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454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4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4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4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4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45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D6A8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D6A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5E4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5E4C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56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56F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62BC1612F1A744897DBB1E057E2CCD" ma:contentTypeVersion="7" ma:contentTypeDescription="Vytvoří nový dokument" ma:contentTypeScope="" ma:versionID="762c19895edc1fad235a27d89a2adac8">
  <xsd:schema xmlns:xsd="http://www.w3.org/2001/XMLSchema" xmlns:xs="http://www.w3.org/2001/XMLSchema" xmlns:p="http://schemas.microsoft.com/office/2006/metadata/properties" xmlns:ns3="a87415bf-6399-4695-89bc-aa145e54203c" targetNamespace="http://schemas.microsoft.com/office/2006/metadata/properties" ma:root="true" ma:fieldsID="401f540d0135bb55b2c6221b05df2b69" ns3:_="">
    <xsd:import namespace="a87415bf-6399-4695-89bc-aa145e5420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415bf-6399-4695-89bc-aa145e54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CFE6-BF86-4748-9FFC-77382E072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415bf-6399-4695-89bc-aa145e542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49B1E-5BBC-4920-802D-68D69C35A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A912E-EFC9-40CF-BF75-79819D3FD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886D9B-640A-404C-9920-67FBD01F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2876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Jirasková</dc:creator>
  <cp:keywords/>
  <dc:description/>
  <cp:lastModifiedBy>Rita Háseová</cp:lastModifiedBy>
  <cp:revision>11</cp:revision>
  <dcterms:created xsi:type="dcterms:W3CDTF">2022-03-16T12:33:00Z</dcterms:created>
  <dcterms:modified xsi:type="dcterms:W3CDTF">2022-03-30T06:43:00Z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0x010100E362BC1612F1A744897DBB1E057E2CCD</vt:lpwstr>
  </property>
</Properties>
</file>