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6BB6" w14:textId="77777777" w:rsidR="00A63CD8" w:rsidRDefault="00A63CD8">
      <w:pPr>
        <w:rPr>
          <w:sz w:val="2"/>
          <w:szCs w:val="24"/>
        </w:rPr>
      </w:pPr>
    </w:p>
    <w:p w14:paraId="3A23D9A5" w14:textId="77777777" w:rsidR="00A63CD8" w:rsidRDefault="003316B3">
      <w:pPr>
        <w:framePr w:w="8332" w:h="988" w:wrap="auto" w:hAnchor="margin" w:x="398" w:y="359"/>
        <w:spacing w:line="369" w:lineRule="exact"/>
        <w:ind w:left="921" w:right="441"/>
        <w:rPr>
          <w:sz w:val="18"/>
          <w:szCs w:val="24"/>
        </w:rPr>
      </w:pPr>
      <w:r>
        <w:rPr>
          <w:b/>
          <w:sz w:val="17"/>
          <w:szCs w:val="24"/>
        </w:rPr>
        <w:t xml:space="preserve">DODATEK </w:t>
      </w:r>
      <w:r>
        <w:rPr>
          <w:rFonts w:ascii="Times New Roman" w:hAnsi="Times New Roman"/>
          <w:b/>
          <w:w w:val="88"/>
          <w:sz w:val="19"/>
          <w:szCs w:val="24"/>
        </w:rPr>
        <w:t xml:space="preserve">Č. </w:t>
      </w:r>
      <w:r>
        <w:rPr>
          <w:b/>
          <w:sz w:val="17"/>
          <w:szCs w:val="24"/>
        </w:rPr>
        <w:t xml:space="preserve">2 KE SMLOUVĚ O DODÁVCE STRAVY ze dne 29.9.2020 </w:t>
      </w:r>
      <w:r>
        <w:rPr>
          <w:sz w:val="18"/>
          <w:szCs w:val="24"/>
        </w:rPr>
        <w:t xml:space="preserve">uzavřené v souladu se zákonem č.89/2012 Sb., občanský zákoník, v platném znění (dále jen „Smlouva") </w:t>
      </w:r>
    </w:p>
    <w:p w14:paraId="0C614F15" w14:textId="77777777" w:rsidR="00A63CD8" w:rsidRDefault="003316B3">
      <w:pPr>
        <w:framePr w:w="4780" w:h="211" w:wrap="auto" w:hAnchor="margin" w:x="3086" w:y="1856"/>
        <w:spacing w:line="201" w:lineRule="exact"/>
        <w:ind w:left="926"/>
        <w:rPr>
          <w:b/>
          <w:sz w:val="17"/>
          <w:szCs w:val="24"/>
          <w:u w:val="single"/>
        </w:rPr>
      </w:pPr>
      <w:r>
        <w:rPr>
          <w:b/>
          <w:sz w:val="17"/>
          <w:szCs w:val="24"/>
          <w:u w:val="single"/>
        </w:rPr>
        <w:t xml:space="preserve">Mezi smluvními stranami: </w:t>
      </w:r>
    </w:p>
    <w:p w14:paraId="0C239EB1" w14:textId="77777777" w:rsidR="00A63CD8" w:rsidRDefault="003316B3">
      <w:pPr>
        <w:framePr w:w="1555" w:h="1929" w:wrap="auto" w:hAnchor="margin" w:x="412" w:y="2485"/>
        <w:spacing w:line="259" w:lineRule="exact"/>
        <w:ind w:left="14" w:right="609"/>
        <w:rPr>
          <w:sz w:val="18"/>
          <w:szCs w:val="24"/>
        </w:rPr>
      </w:pPr>
      <w:r>
        <w:rPr>
          <w:b/>
          <w:sz w:val="17"/>
          <w:szCs w:val="24"/>
        </w:rPr>
        <w:t xml:space="preserve">Dodavatel: </w:t>
      </w:r>
      <w:r>
        <w:rPr>
          <w:sz w:val="18"/>
          <w:szCs w:val="24"/>
        </w:rPr>
        <w:t xml:space="preserve">adresa: </w:t>
      </w:r>
    </w:p>
    <w:p w14:paraId="4D8B9968" w14:textId="77777777" w:rsidR="00A63CD8" w:rsidRDefault="003316B3">
      <w:pPr>
        <w:framePr w:w="1555" w:h="1929" w:wrap="auto" w:hAnchor="margin" w:x="412" w:y="2485"/>
        <w:spacing w:line="422" w:lineRule="exact"/>
        <w:ind w:left="9"/>
        <w:rPr>
          <w:sz w:val="18"/>
          <w:szCs w:val="24"/>
        </w:rPr>
      </w:pPr>
      <w:r>
        <w:rPr>
          <w:sz w:val="18"/>
          <w:szCs w:val="24"/>
        </w:rPr>
        <w:t xml:space="preserve">Zástupce: </w:t>
      </w:r>
    </w:p>
    <w:p w14:paraId="7F8911F4" w14:textId="77777777" w:rsidR="00A63CD8" w:rsidRDefault="003316B3">
      <w:pPr>
        <w:framePr w:w="1555" w:h="1929" w:wrap="auto" w:hAnchor="margin" w:x="412" w:y="2485"/>
        <w:spacing w:line="263" w:lineRule="exact"/>
        <w:ind w:left="4" w:right="9"/>
        <w:rPr>
          <w:sz w:val="18"/>
          <w:szCs w:val="24"/>
        </w:rPr>
      </w:pPr>
      <w:r>
        <w:rPr>
          <w:sz w:val="18"/>
          <w:szCs w:val="24"/>
        </w:rPr>
        <w:t xml:space="preserve">Bankovní spojení: </w:t>
      </w:r>
    </w:p>
    <w:p w14:paraId="4882C26A" w14:textId="77777777" w:rsidR="00A63CD8" w:rsidRDefault="003316B3">
      <w:pPr>
        <w:framePr w:w="1555" w:h="1929" w:wrap="auto" w:hAnchor="margin" w:x="412" w:y="2485"/>
        <w:spacing w:line="263" w:lineRule="exact"/>
        <w:ind w:left="4" w:right="9"/>
        <w:rPr>
          <w:sz w:val="18"/>
          <w:szCs w:val="24"/>
        </w:rPr>
      </w:pPr>
      <w:r>
        <w:rPr>
          <w:sz w:val="18"/>
          <w:szCs w:val="24"/>
        </w:rPr>
        <w:t xml:space="preserve">IČO: </w:t>
      </w:r>
    </w:p>
    <w:p w14:paraId="5B693140" w14:textId="77777777" w:rsidR="00A63CD8" w:rsidRDefault="003316B3">
      <w:pPr>
        <w:framePr w:w="1555" w:h="1929" w:wrap="auto" w:hAnchor="margin" w:x="412" w:y="2485"/>
        <w:spacing w:line="263" w:lineRule="exact"/>
        <w:ind w:left="4" w:right="9"/>
        <w:rPr>
          <w:sz w:val="18"/>
          <w:szCs w:val="24"/>
        </w:rPr>
      </w:pPr>
      <w:r>
        <w:rPr>
          <w:sz w:val="18"/>
          <w:szCs w:val="24"/>
        </w:rPr>
        <w:t xml:space="preserve">DIČ: </w:t>
      </w:r>
    </w:p>
    <w:p w14:paraId="6D934ECC" w14:textId="77777777" w:rsidR="00A63CD8" w:rsidRDefault="003316B3">
      <w:pPr>
        <w:framePr w:w="1555" w:h="1929" w:wrap="auto" w:hAnchor="margin" w:x="412" w:y="2485"/>
        <w:spacing w:line="259" w:lineRule="exact"/>
        <w:rPr>
          <w:w w:val="91"/>
          <w:sz w:val="18"/>
          <w:szCs w:val="24"/>
        </w:rPr>
      </w:pPr>
      <w:r>
        <w:rPr>
          <w:w w:val="91"/>
          <w:sz w:val="18"/>
          <w:szCs w:val="24"/>
        </w:rPr>
        <w:t xml:space="preserve">TEL: </w:t>
      </w:r>
    </w:p>
    <w:p w14:paraId="4742CD30" w14:textId="77777777" w:rsidR="00A63CD8" w:rsidRDefault="003316B3">
      <w:pPr>
        <w:framePr w:w="4795" w:h="1665" w:wrap="auto" w:hAnchor="margin" w:x="3081" w:y="2490"/>
        <w:spacing w:line="259" w:lineRule="exact"/>
        <w:ind w:left="57" w:right="100"/>
        <w:rPr>
          <w:sz w:val="18"/>
          <w:szCs w:val="24"/>
        </w:rPr>
      </w:pPr>
      <w:proofErr w:type="gramStart"/>
      <w:r>
        <w:rPr>
          <w:b/>
          <w:sz w:val="17"/>
          <w:szCs w:val="24"/>
        </w:rPr>
        <w:t>SCOLAREST - zařízení</w:t>
      </w:r>
      <w:proofErr w:type="gramEnd"/>
      <w:r>
        <w:rPr>
          <w:b/>
          <w:sz w:val="17"/>
          <w:szCs w:val="24"/>
        </w:rPr>
        <w:t xml:space="preserve"> školního stravování, spol. s r. o. </w:t>
      </w:r>
      <w:r>
        <w:rPr>
          <w:sz w:val="18"/>
          <w:szCs w:val="24"/>
        </w:rPr>
        <w:t xml:space="preserve">Jankovcova 1603/47a, 170 00 Praha 7- Holešovice </w:t>
      </w:r>
    </w:p>
    <w:p w14:paraId="68C685A0" w14:textId="000C9E8C" w:rsidR="00A63CD8" w:rsidRDefault="003316B3" w:rsidP="003316B3">
      <w:pPr>
        <w:framePr w:w="4795" w:h="1665" w:wrap="auto" w:hAnchor="margin" w:x="3081" w:y="2490"/>
        <w:spacing w:before="167" w:line="259" w:lineRule="exact"/>
        <w:ind w:left="62" w:right="9"/>
        <w:rPr>
          <w:sz w:val="18"/>
          <w:szCs w:val="24"/>
        </w:rPr>
      </w:pPr>
      <w:r>
        <w:rPr>
          <w:sz w:val="18"/>
          <w:szCs w:val="24"/>
        </w:rPr>
        <w:t xml:space="preserve">Zuzanou Volkovu a Michalem </w:t>
      </w:r>
      <w:proofErr w:type="spellStart"/>
      <w:proofErr w:type="gramStart"/>
      <w:r>
        <w:rPr>
          <w:sz w:val="18"/>
          <w:szCs w:val="24"/>
        </w:rPr>
        <w:t>Debrecénim</w:t>
      </w:r>
      <w:proofErr w:type="spellEnd"/>
      <w:r>
        <w:rPr>
          <w:sz w:val="18"/>
          <w:szCs w:val="24"/>
        </w:rPr>
        <w:t xml:space="preserve"> - jednatelem</w:t>
      </w:r>
      <w:proofErr w:type="gramEnd"/>
      <w:r>
        <w:rPr>
          <w:sz w:val="18"/>
          <w:szCs w:val="24"/>
        </w:rPr>
        <w:t xml:space="preserve">, č. </w:t>
      </w:r>
      <w:proofErr w:type="spellStart"/>
      <w:r>
        <w:rPr>
          <w:sz w:val="19"/>
          <w:szCs w:val="24"/>
        </w:rPr>
        <w:t>ú.</w:t>
      </w:r>
      <w:proofErr w:type="spellEnd"/>
      <w:r>
        <w:rPr>
          <w:sz w:val="19"/>
          <w:szCs w:val="24"/>
        </w:rPr>
        <w:t xml:space="preserve"> </w:t>
      </w:r>
    </w:p>
    <w:p w14:paraId="23012724" w14:textId="77777777" w:rsidR="00A63CD8" w:rsidRDefault="003316B3">
      <w:pPr>
        <w:framePr w:w="4795" w:h="1665" w:wrap="auto" w:hAnchor="margin" w:x="3081" w:y="2490"/>
        <w:spacing w:line="259" w:lineRule="exact"/>
        <w:ind w:left="4" w:right="3729"/>
        <w:rPr>
          <w:sz w:val="18"/>
          <w:szCs w:val="24"/>
        </w:rPr>
      </w:pPr>
      <w:r>
        <w:rPr>
          <w:sz w:val="18"/>
          <w:szCs w:val="24"/>
        </w:rPr>
        <w:t xml:space="preserve">25607341 CZ25607341 </w:t>
      </w:r>
    </w:p>
    <w:p w14:paraId="7E4745A6" w14:textId="77777777" w:rsidR="00A63CD8" w:rsidRDefault="003316B3">
      <w:pPr>
        <w:framePr w:w="4780" w:h="249" w:wrap="auto" w:hAnchor="margin" w:x="3086" w:y="4693"/>
        <w:spacing w:line="211" w:lineRule="exact"/>
        <w:ind w:left="825"/>
        <w:rPr>
          <w:sz w:val="18"/>
          <w:szCs w:val="24"/>
        </w:rPr>
      </w:pPr>
      <w:r>
        <w:rPr>
          <w:sz w:val="18"/>
          <w:szCs w:val="24"/>
        </w:rPr>
        <w:t xml:space="preserve">(dále jen dodavatel) </w:t>
      </w:r>
    </w:p>
    <w:p w14:paraId="0F47ECA4" w14:textId="77777777" w:rsidR="00A63CD8" w:rsidRDefault="003316B3">
      <w:pPr>
        <w:framePr w:w="4780" w:h="215" w:wrap="auto" w:hAnchor="margin" w:x="3086" w:y="5178"/>
        <w:spacing w:line="215" w:lineRule="exact"/>
        <w:ind w:left="1646"/>
        <w:rPr>
          <w:rFonts w:ascii="Times New Roman" w:hAnsi="Times New Roman"/>
          <w:w w:val="88"/>
          <w:szCs w:val="24"/>
        </w:rPr>
      </w:pPr>
      <w:r>
        <w:rPr>
          <w:rFonts w:ascii="Times New Roman" w:hAnsi="Times New Roman"/>
          <w:w w:val="88"/>
          <w:szCs w:val="24"/>
        </w:rPr>
        <w:t xml:space="preserve">a </w:t>
      </w:r>
    </w:p>
    <w:p w14:paraId="554E0274" w14:textId="77777777" w:rsidR="00A63CD8" w:rsidRDefault="003316B3">
      <w:pPr>
        <w:framePr w:w="1511" w:h="1871" w:wrap="auto" w:hAnchor="margin" w:x="398" w:y="5711"/>
        <w:spacing w:line="201" w:lineRule="exact"/>
        <w:ind w:left="23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Objednatel: </w:t>
      </w:r>
    </w:p>
    <w:p w14:paraId="2CC102CB" w14:textId="77777777" w:rsidR="00A63CD8" w:rsidRDefault="003316B3">
      <w:pPr>
        <w:framePr w:w="1511" w:h="1871" w:wrap="auto" w:hAnchor="margin" w:x="398" w:y="5711"/>
        <w:spacing w:line="263" w:lineRule="exact"/>
        <w:ind w:left="4" w:right="9"/>
        <w:rPr>
          <w:sz w:val="18"/>
          <w:szCs w:val="24"/>
        </w:rPr>
      </w:pPr>
      <w:r>
        <w:rPr>
          <w:sz w:val="18"/>
          <w:szCs w:val="24"/>
        </w:rPr>
        <w:t xml:space="preserve">Se sídlem: </w:t>
      </w:r>
    </w:p>
    <w:p w14:paraId="0394F9BF" w14:textId="77777777" w:rsidR="00A63CD8" w:rsidRDefault="003316B3">
      <w:pPr>
        <w:framePr w:w="1511" w:h="1871" w:wrap="auto" w:hAnchor="margin" w:x="398" w:y="5711"/>
        <w:spacing w:line="374" w:lineRule="exact"/>
        <w:ind w:left="9"/>
        <w:rPr>
          <w:sz w:val="18"/>
          <w:szCs w:val="24"/>
        </w:rPr>
      </w:pPr>
      <w:r>
        <w:rPr>
          <w:sz w:val="18"/>
          <w:szCs w:val="24"/>
        </w:rPr>
        <w:t xml:space="preserve">Zástupce: </w:t>
      </w:r>
    </w:p>
    <w:p w14:paraId="053DB941" w14:textId="77777777" w:rsidR="00A63CD8" w:rsidRDefault="003316B3">
      <w:pPr>
        <w:framePr w:w="1511" w:h="1871" w:wrap="auto" w:hAnchor="margin" w:x="398" w:y="5711"/>
        <w:spacing w:line="263" w:lineRule="exact"/>
        <w:ind w:left="4" w:right="9"/>
        <w:rPr>
          <w:sz w:val="18"/>
          <w:szCs w:val="24"/>
        </w:rPr>
      </w:pPr>
      <w:r>
        <w:rPr>
          <w:sz w:val="18"/>
          <w:szCs w:val="24"/>
        </w:rPr>
        <w:t xml:space="preserve">Bankovní spojení: </w:t>
      </w:r>
    </w:p>
    <w:p w14:paraId="2BF8B42D" w14:textId="77777777" w:rsidR="00A63CD8" w:rsidRDefault="003316B3">
      <w:pPr>
        <w:framePr w:w="1511" w:h="1871" w:wrap="auto" w:hAnchor="margin" w:x="398" w:y="5711"/>
        <w:spacing w:line="263" w:lineRule="exact"/>
        <w:ind w:left="4" w:right="9"/>
        <w:rPr>
          <w:sz w:val="18"/>
          <w:szCs w:val="24"/>
        </w:rPr>
      </w:pPr>
      <w:r>
        <w:rPr>
          <w:sz w:val="18"/>
          <w:szCs w:val="24"/>
        </w:rPr>
        <w:t xml:space="preserve">IČO: </w:t>
      </w:r>
    </w:p>
    <w:p w14:paraId="7F24F9B6" w14:textId="77777777" w:rsidR="00A63CD8" w:rsidRDefault="003316B3">
      <w:pPr>
        <w:framePr w:w="1511" w:h="1871" w:wrap="auto" w:hAnchor="margin" w:x="398" w:y="5711"/>
        <w:spacing w:line="263" w:lineRule="exact"/>
        <w:ind w:left="4" w:right="9"/>
        <w:rPr>
          <w:sz w:val="18"/>
          <w:szCs w:val="24"/>
        </w:rPr>
      </w:pPr>
      <w:r>
        <w:rPr>
          <w:sz w:val="18"/>
          <w:szCs w:val="24"/>
        </w:rPr>
        <w:t xml:space="preserve">DIČ: </w:t>
      </w:r>
    </w:p>
    <w:p w14:paraId="488CB360" w14:textId="77777777" w:rsidR="00A63CD8" w:rsidRDefault="003316B3">
      <w:pPr>
        <w:framePr w:w="1511" w:h="1871" w:wrap="auto" w:hAnchor="margin" w:x="398" w:y="5711"/>
        <w:spacing w:line="259" w:lineRule="exact"/>
        <w:rPr>
          <w:w w:val="91"/>
          <w:sz w:val="18"/>
          <w:szCs w:val="24"/>
        </w:rPr>
      </w:pPr>
      <w:r>
        <w:rPr>
          <w:w w:val="91"/>
          <w:sz w:val="18"/>
          <w:szCs w:val="24"/>
        </w:rPr>
        <w:t xml:space="preserve">TEL: </w:t>
      </w:r>
    </w:p>
    <w:p w14:paraId="76927779" w14:textId="77777777" w:rsidR="000A4D2C" w:rsidRDefault="003316B3">
      <w:pPr>
        <w:framePr w:w="5683" w:h="1612" w:wrap="auto" w:hAnchor="margin" w:x="3047" w:y="5711"/>
        <w:spacing w:line="254" w:lineRule="exact"/>
        <w:ind w:left="38"/>
        <w:rPr>
          <w:b/>
          <w:sz w:val="17"/>
          <w:szCs w:val="24"/>
        </w:rPr>
      </w:pPr>
      <w:r>
        <w:rPr>
          <w:b/>
          <w:sz w:val="17"/>
          <w:szCs w:val="24"/>
        </w:rPr>
        <w:t xml:space="preserve">Městské středisko sociálních služeb Oáza Nové Město nad Metují </w:t>
      </w:r>
    </w:p>
    <w:p w14:paraId="58CA583E" w14:textId="6763B137" w:rsidR="00A63CD8" w:rsidRDefault="003316B3">
      <w:pPr>
        <w:framePr w:w="5683" w:h="1612" w:wrap="auto" w:hAnchor="margin" w:x="3047" w:y="5711"/>
        <w:spacing w:line="254" w:lineRule="exact"/>
        <w:ind w:left="38"/>
        <w:rPr>
          <w:sz w:val="18"/>
          <w:szCs w:val="24"/>
        </w:rPr>
      </w:pPr>
      <w:r>
        <w:rPr>
          <w:sz w:val="18"/>
          <w:szCs w:val="24"/>
        </w:rPr>
        <w:t xml:space="preserve">T. G. Masaryka 1424, 549 01 Nové Město nad Metují </w:t>
      </w:r>
    </w:p>
    <w:p w14:paraId="65A831B7" w14:textId="77777777" w:rsidR="00A63CD8" w:rsidRDefault="003316B3">
      <w:pPr>
        <w:framePr w:w="5683" w:h="1612" w:wrap="auto" w:hAnchor="margin" w:x="3047" w:y="5711"/>
        <w:spacing w:line="374" w:lineRule="exact"/>
        <w:ind w:left="9"/>
        <w:rPr>
          <w:sz w:val="18"/>
          <w:szCs w:val="24"/>
        </w:rPr>
      </w:pPr>
      <w:r>
        <w:rPr>
          <w:sz w:val="18"/>
          <w:szCs w:val="24"/>
        </w:rPr>
        <w:t xml:space="preserve">Mgr. Jana Balcarová, ředitelka </w:t>
      </w:r>
    </w:p>
    <w:p w14:paraId="4AEF435F" w14:textId="77777777" w:rsidR="003316B3" w:rsidRDefault="003316B3">
      <w:pPr>
        <w:framePr w:w="5683" w:h="1612" w:wrap="auto" w:hAnchor="margin" w:x="3047" w:y="5711"/>
        <w:spacing w:before="4" w:line="254" w:lineRule="exact"/>
        <w:ind w:left="4" w:right="1689"/>
        <w:rPr>
          <w:sz w:val="18"/>
          <w:szCs w:val="24"/>
        </w:rPr>
      </w:pPr>
    </w:p>
    <w:p w14:paraId="0088289A" w14:textId="3336733A" w:rsidR="00A63CD8" w:rsidRDefault="003316B3">
      <w:pPr>
        <w:framePr w:w="5683" w:h="1612" w:wrap="auto" w:hAnchor="margin" w:x="3047" w:y="5711"/>
        <w:spacing w:before="4" w:line="254" w:lineRule="exact"/>
        <w:ind w:left="4" w:right="1689"/>
        <w:rPr>
          <w:sz w:val="18"/>
          <w:szCs w:val="24"/>
        </w:rPr>
      </w:pPr>
      <w:r>
        <w:rPr>
          <w:sz w:val="18"/>
          <w:szCs w:val="24"/>
        </w:rPr>
        <w:t xml:space="preserve">62730631 </w:t>
      </w:r>
    </w:p>
    <w:p w14:paraId="028A5DBD" w14:textId="77777777" w:rsidR="00A63CD8" w:rsidRDefault="003316B3">
      <w:pPr>
        <w:framePr w:w="5683" w:h="1612" w:wrap="auto" w:hAnchor="margin" w:x="3047" w:y="5711"/>
        <w:spacing w:line="263" w:lineRule="exact"/>
        <w:ind w:left="4" w:right="9"/>
        <w:rPr>
          <w:sz w:val="18"/>
          <w:szCs w:val="24"/>
        </w:rPr>
      </w:pPr>
      <w:r>
        <w:rPr>
          <w:sz w:val="18"/>
          <w:szCs w:val="24"/>
        </w:rPr>
        <w:t xml:space="preserve">CZ62730631 </w:t>
      </w:r>
    </w:p>
    <w:p w14:paraId="113ABB36" w14:textId="77777777" w:rsidR="00A63CD8" w:rsidRDefault="003316B3">
      <w:pPr>
        <w:framePr w:w="4780" w:h="244" w:wrap="auto" w:hAnchor="margin" w:x="3086" w:y="7866"/>
        <w:spacing w:line="211" w:lineRule="exact"/>
        <w:ind w:left="825"/>
        <w:rPr>
          <w:sz w:val="18"/>
          <w:szCs w:val="24"/>
        </w:rPr>
      </w:pPr>
      <w:r>
        <w:rPr>
          <w:sz w:val="18"/>
          <w:szCs w:val="24"/>
        </w:rPr>
        <w:t xml:space="preserve">(dále jen objednatel) </w:t>
      </w:r>
    </w:p>
    <w:p w14:paraId="152CB14A" w14:textId="77777777" w:rsidR="00A63CD8" w:rsidRDefault="003316B3">
      <w:pPr>
        <w:framePr w:w="4780" w:h="206" w:wrap="auto" w:hAnchor="margin" w:x="3086" w:y="8648"/>
        <w:spacing w:line="201" w:lineRule="exact"/>
        <w:ind w:left="1598"/>
        <w:rPr>
          <w:sz w:val="18"/>
          <w:szCs w:val="24"/>
        </w:rPr>
      </w:pPr>
      <w:r>
        <w:rPr>
          <w:sz w:val="18"/>
          <w:szCs w:val="24"/>
        </w:rPr>
        <w:t xml:space="preserve">I. </w:t>
      </w:r>
    </w:p>
    <w:p w14:paraId="6E9A2495" w14:textId="77777777" w:rsidR="00A63CD8" w:rsidRDefault="003316B3">
      <w:pPr>
        <w:framePr w:w="8519" w:h="513" w:wrap="auto" w:hAnchor="margin" w:x="393" w:y="9157"/>
        <w:spacing w:line="263" w:lineRule="exact"/>
        <w:ind w:left="4" w:right="9"/>
        <w:rPr>
          <w:sz w:val="18"/>
          <w:szCs w:val="24"/>
        </w:rPr>
      </w:pPr>
      <w:r>
        <w:rPr>
          <w:sz w:val="18"/>
          <w:szCs w:val="24"/>
        </w:rPr>
        <w:t xml:space="preserve">Smluvní strany se dohodly, že se Smlouva změní v souladu s článkem </w:t>
      </w:r>
      <w:proofErr w:type="spellStart"/>
      <w:r>
        <w:rPr>
          <w:sz w:val="18"/>
          <w:szCs w:val="24"/>
        </w:rPr>
        <w:t>Ill</w:t>
      </w:r>
      <w:proofErr w:type="spellEnd"/>
      <w:r>
        <w:rPr>
          <w:sz w:val="18"/>
          <w:szCs w:val="24"/>
        </w:rPr>
        <w:t xml:space="preserve">., bod 6- uplatnění valorizační doložky, podle které se upraví </w:t>
      </w:r>
      <w:proofErr w:type="gramStart"/>
      <w:r>
        <w:rPr>
          <w:sz w:val="18"/>
          <w:szCs w:val="24"/>
        </w:rPr>
        <w:t>ceny</w:t>
      </w:r>
      <w:proofErr w:type="gramEnd"/>
      <w:r>
        <w:rPr>
          <w:sz w:val="18"/>
          <w:szCs w:val="24"/>
        </w:rPr>
        <w:t xml:space="preserve"> a to podle míry inflace, která v roce 2021 činila 3,8%. </w:t>
      </w:r>
    </w:p>
    <w:p w14:paraId="2A7A4F45" w14:textId="77777777" w:rsidR="00A63CD8" w:rsidRDefault="003316B3">
      <w:pPr>
        <w:framePr w:w="8447" w:h="739" w:wrap="auto" w:hAnchor="margin" w:x="383" w:y="10463"/>
        <w:spacing w:line="196" w:lineRule="exact"/>
        <w:ind w:left="4204"/>
        <w:rPr>
          <w:sz w:val="18"/>
          <w:szCs w:val="24"/>
        </w:rPr>
      </w:pPr>
      <w:proofErr w:type="spellStart"/>
      <w:r>
        <w:rPr>
          <w:sz w:val="18"/>
          <w:szCs w:val="24"/>
        </w:rPr>
        <w:t>li</w:t>
      </w:r>
      <w:proofErr w:type="spellEnd"/>
      <w:r>
        <w:rPr>
          <w:sz w:val="18"/>
          <w:szCs w:val="24"/>
        </w:rPr>
        <w:t xml:space="preserve">. </w:t>
      </w:r>
    </w:p>
    <w:p w14:paraId="313FD1ED" w14:textId="77777777" w:rsidR="00A63CD8" w:rsidRDefault="003316B3">
      <w:pPr>
        <w:framePr w:w="8447" w:h="739" w:wrap="auto" w:hAnchor="margin" w:x="383" w:y="10463"/>
        <w:spacing w:line="263" w:lineRule="exact"/>
        <w:ind w:left="4" w:right="9"/>
        <w:rPr>
          <w:sz w:val="18"/>
          <w:szCs w:val="24"/>
        </w:rPr>
      </w:pPr>
      <w:r>
        <w:rPr>
          <w:sz w:val="18"/>
          <w:szCs w:val="24"/>
        </w:rPr>
        <w:t xml:space="preserve">Příloha č. 2 </w:t>
      </w:r>
      <w:proofErr w:type="gramStart"/>
      <w:r>
        <w:rPr>
          <w:sz w:val="18"/>
          <w:szCs w:val="24"/>
        </w:rPr>
        <w:t>smlouvy - Ceny</w:t>
      </w:r>
      <w:proofErr w:type="gramEnd"/>
      <w:r>
        <w:rPr>
          <w:sz w:val="18"/>
          <w:szCs w:val="24"/>
        </w:rPr>
        <w:t xml:space="preserve"> jednotlivých druhů dodávané stravy se mění o míru inflace za rok 2021, která činila 3,8% takto: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589"/>
        <w:gridCol w:w="1449"/>
        <w:gridCol w:w="1455"/>
        <w:gridCol w:w="1454"/>
      </w:tblGrid>
      <w:tr w:rsidR="00A63CD8" w14:paraId="4B9CF509" w14:textId="77777777">
        <w:trPr>
          <w:trHeight w:hRule="exact" w:val="27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52BFD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58045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6BE8B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8AE6B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80322" w14:textId="77777777" w:rsidR="00A63CD8" w:rsidRDefault="003316B3">
            <w:pPr>
              <w:framePr w:w="7257" w:h="2347" w:wrap="auto" w:hAnchor="margin" w:x="359" w:y="11485"/>
              <w:ind w:left="13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Cena za 1 </w:t>
            </w:r>
          </w:p>
        </w:tc>
      </w:tr>
      <w:tr w:rsidR="00A63CD8" w14:paraId="2347D47C" w14:textId="77777777">
        <w:trPr>
          <w:trHeight w:hRule="exact" w:val="278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13142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ACC3" w14:textId="77777777" w:rsidR="00A63CD8" w:rsidRDefault="003316B3">
            <w:pPr>
              <w:framePr w:w="7257" w:h="2347" w:wrap="auto" w:hAnchor="margin" w:x="359" w:y="11485"/>
              <w:ind w:left="139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Cena za 1 porci 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F6B03" w14:textId="77777777" w:rsidR="00A63CD8" w:rsidRDefault="003316B3">
            <w:pPr>
              <w:framePr w:w="7257" w:h="2347" w:wrap="auto" w:hAnchor="margin" w:x="359" w:y="11485"/>
              <w:ind w:left="13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Sazba DPH v 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93871" w14:textId="77777777" w:rsidR="00A63CD8" w:rsidRDefault="003316B3">
            <w:pPr>
              <w:framePr w:w="7257" w:h="2347" w:wrap="auto" w:hAnchor="margin" w:x="359" w:y="11485"/>
              <w:ind w:left="12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Celkem za 1 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72589" w14:textId="77777777" w:rsidR="00A63CD8" w:rsidRDefault="003316B3">
            <w:pPr>
              <w:framePr w:w="7257" w:h="2347" w:wrap="auto" w:hAnchor="margin" w:x="359" w:y="11485"/>
              <w:ind w:left="13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porci </w:t>
            </w:r>
          </w:p>
        </w:tc>
      </w:tr>
      <w:tr w:rsidR="00A63CD8" w14:paraId="3C7A95A4" w14:textId="77777777">
        <w:trPr>
          <w:trHeight w:hRule="exact" w:val="259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91D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A6CA1" w14:textId="77777777" w:rsidR="00A63CD8" w:rsidRDefault="003316B3">
            <w:pPr>
              <w:framePr w:w="7257" w:h="2347" w:wrap="auto" w:hAnchor="margin" w:x="359" w:y="11485"/>
              <w:ind w:left="139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Kč bez DPH 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0DB7" w14:textId="77777777" w:rsidR="00A63CD8" w:rsidRDefault="003316B3">
            <w:pPr>
              <w:framePr w:w="7257" w:h="2347" w:wrap="auto" w:hAnchor="margin" w:x="359" w:y="11485"/>
              <w:ind w:left="13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% 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90C49" w14:textId="77777777" w:rsidR="00A63CD8" w:rsidRDefault="003316B3">
            <w:pPr>
              <w:framePr w:w="7257" w:h="2347" w:wrap="auto" w:hAnchor="margin" w:x="359" w:y="11485"/>
              <w:ind w:left="12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porci v Kč 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91F18" w14:textId="77777777" w:rsidR="00A63CD8" w:rsidRDefault="003316B3">
            <w:pPr>
              <w:framePr w:w="7257" w:h="2347" w:wrap="auto" w:hAnchor="margin" w:x="359" w:y="11485"/>
              <w:ind w:left="13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zaokrouhleně </w:t>
            </w:r>
          </w:p>
        </w:tc>
      </w:tr>
      <w:tr w:rsidR="00A63CD8" w14:paraId="3E16316A" w14:textId="77777777">
        <w:trPr>
          <w:trHeight w:hRule="exact" w:val="239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B7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7BB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904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AE41" w14:textId="77777777" w:rsidR="00A63CD8" w:rsidRDefault="003316B3">
            <w:pPr>
              <w:framePr w:w="7257" w:h="2347" w:wrap="auto" w:hAnchor="margin" w:x="359" w:y="11485"/>
              <w:ind w:left="12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včetně DPH 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B840" w14:textId="77777777" w:rsidR="00A63CD8" w:rsidRDefault="003316B3">
            <w:pPr>
              <w:framePr w:w="7257" w:h="2347" w:wrap="auto" w:hAnchor="margin" w:x="359" w:y="11485"/>
              <w:ind w:left="134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na Kč </w:t>
            </w:r>
          </w:p>
        </w:tc>
      </w:tr>
      <w:tr w:rsidR="00A63CD8" w14:paraId="3A04FAF6" w14:textId="77777777">
        <w:trPr>
          <w:trHeight w:hRule="exact" w:val="54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271E4" w14:textId="77777777" w:rsidR="00A63CD8" w:rsidRDefault="003316B3">
            <w:pPr>
              <w:framePr w:w="7257" w:h="2347" w:wrap="auto" w:hAnchor="margin" w:x="359" w:y="11485"/>
              <w:ind w:left="2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Teplý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8357B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8A10D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742BE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856C1" w14:textId="77777777" w:rsidR="00A63CD8" w:rsidRDefault="00A63CD8">
            <w:pPr>
              <w:framePr w:w="7257" w:h="2347" w:wrap="auto" w:hAnchor="margin" w:x="359" w:y="11485"/>
              <w:jc w:val="center"/>
              <w:rPr>
                <w:sz w:val="18"/>
                <w:szCs w:val="24"/>
              </w:rPr>
            </w:pPr>
          </w:p>
        </w:tc>
      </w:tr>
      <w:tr w:rsidR="00A63CD8" w14:paraId="38DCE8BE" w14:textId="77777777">
        <w:trPr>
          <w:trHeight w:hRule="exact" w:val="753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88D4" w14:textId="77777777" w:rsidR="00A63CD8" w:rsidRDefault="003316B3">
            <w:pPr>
              <w:framePr w:w="7257" w:h="2347" w:wrap="auto" w:hAnchor="margin" w:x="359" w:y="11485"/>
              <w:ind w:left="2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oběd 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2893" w14:textId="77777777" w:rsidR="00A63CD8" w:rsidRDefault="003316B3">
            <w:pPr>
              <w:framePr w:w="7257" w:h="2347" w:wrap="auto" w:hAnchor="margin" w:x="359" w:y="11485"/>
              <w:ind w:right="513"/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61,30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571D" w14:textId="77777777" w:rsidR="00A63CD8" w:rsidRDefault="003316B3">
            <w:pPr>
              <w:framePr w:w="7257" w:h="2347" w:wrap="auto" w:hAnchor="margin" w:x="359" w:y="11485"/>
              <w:ind w:left="3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15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07E" w14:textId="77777777" w:rsidR="00A63CD8" w:rsidRDefault="003316B3">
            <w:pPr>
              <w:framePr w:w="7257" w:h="2347" w:wrap="auto" w:hAnchor="margin" w:x="359" w:y="11485"/>
              <w:ind w:right="479"/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70,58 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DB03" w14:textId="77777777" w:rsidR="00A63CD8" w:rsidRDefault="003316B3">
            <w:pPr>
              <w:framePr w:w="7257" w:h="2347" w:wrap="auto" w:hAnchor="margin" w:x="359" w:y="11485"/>
              <w:ind w:right="475"/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71,00 </w:t>
            </w:r>
          </w:p>
        </w:tc>
      </w:tr>
    </w:tbl>
    <w:p w14:paraId="0DD99505" w14:textId="77777777" w:rsidR="00A63CD8" w:rsidRDefault="00A63CD8">
      <w:pPr>
        <w:sectPr w:rsidR="00A63CD8">
          <w:pgSz w:w="11900" w:h="16840"/>
          <w:pgMar w:top="1310" w:right="1738" w:bottom="360" w:left="1247" w:header="708" w:footer="708" w:gutter="0"/>
          <w:cols w:space="708"/>
        </w:sectPr>
      </w:pPr>
    </w:p>
    <w:p w14:paraId="6F36AC0B" w14:textId="77777777" w:rsidR="00A63CD8" w:rsidRDefault="00A63CD8">
      <w:pPr>
        <w:rPr>
          <w:sz w:val="2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574"/>
        <w:gridCol w:w="1450"/>
        <w:gridCol w:w="1444"/>
        <w:gridCol w:w="1455"/>
      </w:tblGrid>
      <w:tr w:rsidR="00A63CD8" w14:paraId="1EF11BC6" w14:textId="77777777">
        <w:trPr>
          <w:trHeight w:hRule="exact" w:val="5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309ED" w14:textId="77777777" w:rsidR="00A63CD8" w:rsidRDefault="003316B3">
            <w:pPr>
              <w:framePr w:w="7238" w:h="1315" w:wrap="auto" w:hAnchor="margin" w:x="446" w:y="359"/>
              <w:ind w:left="28"/>
              <w:jc w:val="center"/>
              <w:rPr>
                <w:sz w:val="17"/>
                <w:szCs w:val="24"/>
              </w:rPr>
            </w:pPr>
            <w:r>
              <w:rPr>
                <w:sz w:val="17"/>
                <w:szCs w:val="24"/>
              </w:rPr>
              <w:t xml:space="preserve">Studená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07A2E" w14:textId="77777777" w:rsidR="00A63CD8" w:rsidRDefault="00A63CD8">
            <w:pPr>
              <w:framePr w:w="7238" w:h="1315" w:wrap="auto" w:hAnchor="margin" w:x="446" w:y="359"/>
              <w:jc w:val="center"/>
              <w:rPr>
                <w:sz w:val="17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BE936" w14:textId="77777777" w:rsidR="00A63CD8" w:rsidRDefault="00A63CD8">
            <w:pPr>
              <w:framePr w:w="7238" w:h="1315" w:wrap="auto" w:hAnchor="margin" w:x="446" w:y="359"/>
              <w:jc w:val="center"/>
              <w:rPr>
                <w:sz w:val="17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EA6CB" w14:textId="77777777" w:rsidR="00A63CD8" w:rsidRDefault="00A63CD8">
            <w:pPr>
              <w:framePr w:w="7238" w:h="1315" w:wrap="auto" w:hAnchor="margin" w:x="446" w:y="359"/>
              <w:jc w:val="center"/>
              <w:rPr>
                <w:sz w:val="17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17C0E" w14:textId="77777777" w:rsidR="00A63CD8" w:rsidRDefault="00A63CD8">
            <w:pPr>
              <w:framePr w:w="7238" w:h="1315" w:wrap="auto" w:hAnchor="margin" w:x="446" w:y="359"/>
              <w:jc w:val="center"/>
              <w:rPr>
                <w:sz w:val="17"/>
                <w:szCs w:val="24"/>
              </w:rPr>
            </w:pPr>
          </w:p>
        </w:tc>
      </w:tr>
      <w:tr w:rsidR="00A63CD8" w14:paraId="67D278DB" w14:textId="77777777">
        <w:trPr>
          <w:trHeight w:hRule="exact" w:val="782"/>
        </w:trPr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49FB" w14:textId="77777777" w:rsidR="00A63CD8" w:rsidRDefault="003316B3">
            <w:pPr>
              <w:framePr w:w="7238" w:h="1315" w:wrap="auto" w:hAnchor="margin" w:x="446" w:y="359"/>
              <w:ind w:left="28"/>
              <w:jc w:val="center"/>
              <w:rPr>
                <w:sz w:val="17"/>
                <w:szCs w:val="24"/>
              </w:rPr>
            </w:pPr>
            <w:r>
              <w:rPr>
                <w:sz w:val="17"/>
                <w:szCs w:val="24"/>
              </w:rPr>
              <w:t xml:space="preserve">večeře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EDDD" w14:textId="77777777" w:rsidR="00A63CD8" w:rsidRDefault="003316B3">
            <w:pPr>
              <w:framePr w:w="7238" w:h="1315" w:wrap="auto" w:hAnchor="margin" w:x="446" w:y="359"/>
              <w:ind w:left="28"/>
              <w:jc w:val="center"/>
              <w:rPr>
                <w:rFonts w:ascii="Times New Roman" w:hAnsi="Times New Roman"/>
                <w:w w:val="107"/>
                <w:sz w:val="19"/>
                <w:szCs w:val="24"/>
              </w:rPr>
            </w:pPr>
            <w:r>
              <w:rPr>
                <w:rFonts w:ascii="Times New Roman" w:hAnsi="Times New Roman"/>
                <w:w w:val="107"/>
                <w:sz w:val="19"/>
                <w:szCs w:val="24"/>
              </w:rPr>
              <w:t xml:space="preserve">37,90 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FC4B" w14:textId="77777777" w:rsidR="00A63CD8" w:rsidRDefault="003316B3">
            <w:pPr>
              <w:framePr w:w="7238" w:h="1315" w:wrap="auto" w:hAnchor="margin" w:x="446" w:y="359"/>
              <w:ind w:left="33"/>
              <w:jc w:val="center"/>
              <w:rPr>
                <w:rFonts w:ascii="Times New Roman" w:hAnsi="Times New Roman"/>
                <w:w w:val="107"/>
                <w:sz w:val="19"/>
                <w:szCs w:val="24"/>
              </w:rPr>
            </w:pPr>
            <w:r>
              <w:rPr>
                <w:rFonts w:ascii="Times New Roman" w:hAnsi="Times New Roman"/>
                <w:w w:val="107"/>
                <w:sz w:val="19"/>
                <w:szCs w:val="24"/>
              </w:rPr>
              <w:t xml:space="preserve">15 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AE3F" w14:textId="77777777" w:rsidR="00A63CD8" w:rsidRDefault="003316B3">
            <w:pPr>
              <w:framePr w:w="7238" w:h="1315" w:wrap="auto" w:hAnchor="margin" w:x="446" w:y="359"/>
              <w:ind w:left="28"/>
              <w:jc w:val="center"/>
              <w:rPr>
                <w:rFonts w:ascii="Times New Roman" w:hAnsi="Times New Roman"/>
                <w:w w:val="107"/>
                <w:sz w:val="19"/>
                <w:szCs w:val="24"/>
              </w:rPr>
            </w:pPr>
            <w:r>
              <w:rPr>
                <w:rFonts w:ascii="Times New Roman" w:hAnsi="Times New Roman"/>
                <w:w w:val="107"/>
                <w:sz w:val="19"/>
                <w:szCs w:val="24"/>
              </w:rPr>
              <w:t xml:space="preserve">43,59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165" w14:textId="77777777" w:rsidR="00A63CD8" w:rsidRDefault="003316B3">
            <w:pPr>
              <w:framePr w:w="7238" w:h="1315" w:wrap="auto" w:hAnchor="margin" w:x="446" w:y="359"/>
              <w:ind w:left="33"/>
              <w:jc w:val="center"/>
              <w:rPr>
                <w:rFonts w:ascii="Times New Roman" w:hAnsi="Times New Roman"/>
                <w:w w:val="107"/>
                <w:sz w:val="19"/>
                <w:szCs w:val="24"/>
              </w:rPr>
            </w:pPr>
            <w:r>
              <w:rPr>
                <w:rFonts w:ascii="Times New Roman" w:hAnsi="Times New Roman"/>
                <w:w w:val="107"/>
                <w:sz w:val="19"/>
                <w:szCs w:val="24"/>
              </w:rPr>
              <w:t xml:space="preserve">44,00 </w:t>
            </w:r>
          </w:p>
        </w:tc>
      </w:tr>
    </w:tbl>
    <w:p w14:paraId="1073493F" w14:textId="77777777" w:rsidR="00A63CD8" w:rsidRDefault="003316B3">
      <w:pPr>
        <w:framePr w:w="7963" w:h="244" w:wrap="auto" w:hAnchor="margin" w:x="422" w:y="2850"/>
        <w:spacing w:line="211" w:lineRule="exact"/>
        <w:ind w:left="148"/>
        <w:rPr>
          <w:sz w:val="17"/>
          <w:szCs w:val="24"/>
          <w:u w:val="single"/>
        </w:rPr>
      </w:pPr>
      <w:r>
        <w:rPr>
          <w:sz w:val="17"/>
          <w:szCs w:val="24"/>
          <w:u w:val="single"/>
        </w:rPr>
        <w:t xml:space="preserve">V ostatních ujednáních se Smlouva nemění. </w:t>
      </w:r>
    </w:p>
    <w:p w14:paraId="31CDA7A4" w14:textId="77777777" w:rsidR="00A63CD8" w:rsidRDefault="003316B3">
      <w:pPr>
        <w:framePr w:w="7963" w:h="201" w:wrap="auto" w:hAnchor="margin" w:x="422" w:y="3652"/>
        <w:spacing w:line="201" w:lineRule="exact"/>
        <w:ind w:left="4343"/>
        <w:rPr>
          <w:w w:val="115"/>
          <w:sz w:val="18"/>
          <w:szCs w:val="24"/>
        </w:rPr>
      </w:pPr>
      <w:proofErr w:type="spellStart"/>
      <w:r>
        <w:rPr>
          <w:w w:val="115"/>
          <w:sz w:val="18"/>
          <w:szCs w:val="24"/>
        </w:rPr>
        <w:t>Ill</w:t>
      </w:r>
      <w:proofErr w:type="spellEnd"/>
      <w:r>
        <w:rPr>
          <w:w w:val="115"/>
          <w:sz w:val="18"/>
          <w:szCs w:val="24"/>
        </w:rPr>
        <w:t xml:space="preserve">. </w:t>
      </w:r>
    </w:p>
    <w:p w14:paraId="39A5096F" w14:textId="77777777" w:rsidR="00A63CD8" w:rsidRDefault="003316B3">
      <w:pPr>
        <w:framePr w:w="8731" w:h="1751" w:wrap="auto" w:hAnchor="margin" w:x="417" w:y="4127"/>
        <w:numPr>
          <w:ilvl w:val="0"/>
          <w:numId w:val="1"/>
        </w:numPr>
        <w:spacing w:before="4" w:line="239" w:lineRule="exact"/>
        <w:ind w:left="686" w:hanging="657"/>
        <w:rPr>
          <w:sz w:val="17"/>
          <w:szCs w:val="24"/>
        </w:rPr>
      </w:pPr>
      <w:r>
        <w:rPr>
          <w:sz w:val="17"/>
          <w:szCs w:val="24"/>
        </w:rPr>
        <w:t xml:space="preserve">Tento dodatek je vyhotoven ve 2 výtiscích každý s platností originálu, z nichž jeden obdrží dodavatel a jeden obdrží objednatel. </w:t>
      </w:r>
    </w:p>
    <w:p w14:paraId="0B67AC69" w14:textId="77777777" w:rsidR="00A63CD8" w:rsidRDefault="003316B3">
      <w:pPr>
        <w:framePr w:w="8731" w:h="1751" w:wrap="auto" w:hAnchor="margin" w:x="417" w:y="4127"/>
        <w:numPr>
          <w:ilvl w:val="0"/>
          <w:numId w:val="1"/>
        </w:numPr>
        <w:spacing w:before="134" w:line="254" w:lineRule="exact"/>
        <w:ind w:left="671" w:right="19" w:hanging="667"/>
        <w:rPr>
          <w:sz w:val="17"/>
          <w:szCs w:val="24"/>
        </w:rPr>
      </w:pPr>
      <w:r>
        <w:rPr>
          <w:sz w:val="17"/>
          <w:szCs w:val="24"/>
        </w:rPr>
        <w:t xml:space="preserve">Smluvní strany prohlašují, že tento dodatek vyjadřuje jejich svobodnou a vážnou vůli, že si tuto smlouvu přečetly, jejímu obsahu porozuměly a na důkaz toho připojují své podpisy. </w:t>
      </w:r>
    </w:p>
    <w:p w14:paraId="234DFDC1" w14:textId="77777777" w:rsidR="00A63CD8" w:rsidRDefault="003316B3">
      <w:pPr>
        <w:framePr w:w="8731" w:h="1751" w:wrap="auto" w:hAnchor="margin" w:x="417" w:y="4127"/>
        <w:numPr>
          <w:ilvl w:val="0"/>
          <w:numId w:val="1"/>
        </w:numPr>
        <w:spacing w:before="134" w:line="254" w:lineRule="exact"/>
        <w:ind w:left="671" w:right="19" w:hanging="667"/>
        <w:rPr>
          <w:rFonts w:ascii="Times New Roman" w:hAnsi="Times New Roman"/>
          <w:b/>
          <w:w w:val="105"/>
          <w:sz w:val="19"/>
          <w:szCs w:val="24"/>
        </w:rPr>
      </w:pPr>
      <w:r>
        <w:rPr>
          <w:sz w:val="17"/>
          <w:szCs w:val="24"/>
        </w:rPr>
        <w:t xml:space="preserve">Tento dodatek nabývá platnosti dnem jeho podpisu oběma smluvními stranami a účinnosti dnem </w:t>
      </w:r>
      <w:r>
        <w:rPr>
          <w:rFonts w:ascii="Times New Roman" w:hAnsi="Times New Roman"/>
          <w:b/>
          <w:w w:val="105"/>
          <w:sz w:val="19"/>
          <w:szCs w:val="24"/>
        </w:rPr>
        <w:t xml:space="preserve">1. 2. 2022. </w:t>
      </w:r>
    </w:p>
    <w:p w14:paraId="020CA524" w14:textId="77777777" w:rsidR="00A63CD8" w:rsidRDefault="003316B3">
      <w:pPr>
        <w:framePr w:w="4108" w:h="249" w:wrap="auto" w:hAnchor="margin" w:x="383" w:y="7161"/>
        <w:spacing w:line="206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V Novém Městě nad Metují dne </w:t>
      </w:r>
    </w:p>
    <w:p w14:paraId="3A280941" w14:textId="77777777" w:rsidR="00A63CD8" w:rsidRDefault="003316B3">
      <w:pPr>
        <w:framePr w:w="623" w:h="196" w:wrap="auto" w:hAnchor="margin" w:x="5279" w:y="7194"/>
        <w:spacing w:line="206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V Praze </w:t>
      </w:r>
    </w:p>
    <w:p w14:paraId="2CF7DEC7" w14:textId="77777777" w:rsidR="00A63CD8" w:rsidRDefault="003316B3">
      <w:pPr>
        <w:framePr w:w="316" w:h="206" w:wrap="auto" w:hAnchor="margin" w:x="6825" w:y="7194"/>
        <w:spacing w:line="206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dne </w:t>
      </w:r>
    </w:p>
    <w:p w14:paraId="3C2A52CF" w14:textId="77777777" w:rsidR="00A63CD8" w:rsidRDefault="000A4D2C">
      <w:pPr>
        <w:framePr w:w="1324" w:h="230" w:wrap="auto" w:hAnchor="margin" w:x="7588" w:y="7156"/>
        <w:rPr>
          <w:sz w:val="17"/>
          <w:szCs w:val="24"/>
        </w:rPr>
      </w:pPr>
      <w:r>
        <w:rPr>
          <w:sz w:val="17"/>
          <w:szCs w:val="24"/>
        </w:rPr>
        <w:pict w14:anchorId="03010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1.25pt" o:allowincell="f">
            <v:imagedata r:id="rId5" o:title=""/>
          </v:shape>
        </w:pict>
      </w:r>
    </w:p>
    <w:p w14:paraId="3EB792DC" w14:textId="77777777" w:rsidR="00A63CD8" w:rsidRDefault="003316B3">
      <w:pPr>
        <w:framePr w:w="4108" w:h="244" w:wrap="auto" w:hAnchor="margin" w:x="383" w:y="7881"/>
        <w:spacing w:line="206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Objednatel: </w:t>
      </w:r>
    </w:p>
    <w:p w14:paraId="2389DC96" w14:textId="77777777" w:rsidR="00A63CD8" w:rsidRDefault="003316B3">
      <w:pPr>
        <w:framePr w:w="921" w:h="206" w:wrap="auto" w:hAnchor="margin" w:x="5927" w:y="7910"/>
        <w:spacing w:line="206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Dodavatel: </w:t>
      </w:r>
    </w:p>
    <w:p w14:paraId="7AE03816" w14:textId="77777777" w:rsidR="00A63CD8" w:rsidRDefault="003316B3">
      <w:pPr>
        <w:framePr w:w="4142" w:h="1463" w:wrap="auto" w:hAnchor="margin" w:x="359" w:y="8126"/>
        <w:spacing w:line="158" w:lineRule="exact"/>
        <w:ind w:left="1526"/>
        <w:rPr>
          <w:b/>
          <w:w w:val="87"/>
          <w:sz w:val="16"/>
          <w:szCs w:val="24"/>
        </w:rPr>
      </w:pPr>
      <w:r>
        <w:rPr>
          <w:b/>
          <w:w w:val="87"/>
          <w:sz w:val="16"/>
          <w:szCs w:val="24"/>
        </w:rPr>
        <w:t xml:space="preserve">Městské středisko sociálních služeb </w:t>
      </w:r>
    </w:p>
    <w:p w14:paraId="06D49CC8" w14:textId="28E176B1" w:rsidR="00A63CD8" w:rsidRDefault="003316B3">
      <w:pPr>
        <w:framePr w:w="4142" w:h="1463" w:wrap="auto" w:hAnchor="margin" w:x="359" w:y="8126"/>
        <w:tabs>
          <w:tab w:val="left" w:pos="638"/>
          <w:tab w:val="left" w:pos="2486"/>
          <w:tab w:val="left" w:pos="3964"/>
        </w:tabs>
        <w:spacing w:line="263" w:lineRule="exact"/>
        <w:rPr>
          <w:rFonts w:ascii="Times New Roman" w:hAnsi="Times New Roman"/>
          <w:w w:val="73"/>
          <w:szCs w:val="24"/>
        </w:rPr>
      </w:pPr>
      <w:r>
        <w:rPr>
          <w:sz w:val="31"/>
          <w:szCs w:val="24"/>
        </w:rPr>
        <w:tab/>
      </w:r>
      <w:r>
        <w:rPr>
          <w:b/>
          <w:i/>
          <w:w w:val="79"/>
          <w:sz w:val="31"/>
          <w:szCs w:val="24"/>
        </w:rPr>
        <w:t xml:space="preserve"> </w:t>
      </w:r>
      <w:r>
        <w:rPr>
          <w:b/>
          <w:i/>
          <w:w w:val="79"/>
          <w:sz w:val="31"/>
          <w:szCs w:val="24"/>
        </w:rPr>
        <w:tab/>
      </w:r>
      <w:r>
        <w:rPr>
          <w:rFonts w:ascii="Times New Roman" w:hAnsi="Times New Roman"/>
          <w:b/>
          <w:w w:val="89"/>
          <w:sz w:val="19"/>
          <w:szCs w:val="24"/>
        </w:rPr>
        <w:t xml:space="preserve">OÁZA </w:t>
      </w:r>
      <w:r>
        <w:rPr>
          <w:rFonts w:ascii="Times New Roman" w:hAnsi="Times New Roman"/>
          <w:b/>
          <w:w w:val="89"/>
          <w:sz w:val="19"/>
          <w:szCs w:val="24"/>
        </w:rPr>
        <w:tab/>
      </w:r>
      <w:r>
        <w:rPr>
          <w:rFonts w:ascii="Times New Roman" w:hAnsi="Times New Roman"/>
          <w:w w:val="73"/>
          <w:szCs w:val="24"/>
        </w:rPr>
        <w:t xml:space="preserve"> </w:t>
      </w:r>
    </w:p>
    <w:p w14:paraId="258F50A4" w14:textId="39706BB9" w:rsidR="00A63CD8" w:rsidRDefault="003316B3">
      <w:pPr>
        <w:framePr w:w="4142" w:h="1463" w:wrap="auto" w:hAnchor="margin" w:x="359" w:y="8126"/>
        <w:spacing w:line="191" w:lineRule="exact"/>
        <w:ind w:left="700"/>
        <w:rPr>
          <w:rFonts w:ascii="Times New Roman" w:hAnsi="Times New Roman"/>
          <w:sz w:val="17"/>
          <w:szCs w:val="24"/>
        </w:rPr>
      </w:pPr>
      <w:r>
        <w:rPr>
          <w:rFonts w:ascii="Times New Roman" w:hAnsi="Times New Roman"/>
          <w:w w:val="57"/>
          <w:sz w:val="41"/>
          <w:szCs w:val="24"/>
        </w:rPr>
        <w:t xml:space="preserve"> </w:t>
      </w:r>
      <w:r>
        <w:rPr>
          <w:rFonts w:ascii="Times New Roman" w:hAnsi="Times New Roman"/>
          <w:sz w:val="17"/>
          <w:szCs w:val="24"/>
        </w:rPr>
        <w:t xml:space="preserve">T. G. Masaryka 1424 </w:t>
      </w:r>
    </w:p>
    <w:p w14:paraId="06156EF6" w14:textId="6C934003" w:rsidR="00A63CD8" w:rsidRDefault="003316B3">
      <w:pPr>
        <w:framePr w:w="4142" w:h="1463" w:wrap="auto" w:hAnchor="margin" w:x="359" w:y="8126"/>
        <w:spacing w:line="311" w:lineRule="exact"/>
        <w:ind w:left="23"/>
        <w:rPr>
          <w:rFonts w:ascii="Times New Roman" w:hAnsi="Times New Roman"/>
          <w:sz w:val="17"/>
          <w:szCs w:val="24"/>
        </w:rPr>
      </w:pPr>
      <w:r>
        <w:rPr>
          <w:w w:val="86"/>
          <w:sz w:val="41"/>
          <w:szCs w:val="24"/>
        </w:rPr>
        <w:t xml:space="preserve">.............. </w:t>
      </w:r>
    </w:p>
    <w:p w14:paraId="7F4E7C80" w14:textId="77777777" w:rsidR="00A63CD8" w:rsidRDefault="003316B3">
      <w:pPr>
        <w:framePr w:w="4142" w:h="1463" w:wrap="auto" w:hAnchor="margin" w:x="359" w:y="8126"/>
        <w:spacing w:before="14" w:line="259" w:lineRule="exact"/>
        <w:ind w:left="1036" w:right="2011" w:hanging="1036"/>
        <w:rPr>
          <w:sz w:val="17"/>
          <w:szCs w:val="24"/>
        </w:rPr>
      </w:pPr>
      <w:r>
        <w:rPr>
          <w:b/>
          <w:sz w:val="17"/>
          <w:szCs w:val="24"/>
        </w:rPr>
        <w:t xml:space="preserve">Mgr. Jana Balcarová </w:t>
      </w:r>
      <w:r>
        <w:rPr>
          <w:sz w:val="17"/>
          <w:szCs w:val="24"/>
        </w:rPr>
        <w:t xml:space="preserve">ředitelka </w:t>
      </w:r>
    </w:p>
    <w:p w14:paraId="253CCF8F" w14:textId="77777777" w:rsidR="00A63CD8" w:rsidRDefault="003316B3">
      <w:pPr>
        <w:framePr w:w="4123" w:h="206" w:wrap="auto" w:hAnchor="margin" w:x="369" w:y="9652"/>
        <w:spacing w:line="206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Městské středisko sociálních služeb OÁZA </w:t>
      </w:r>
    </w:p>
    <w:p w14:paraId="28F361D7" w14:textId="77777777" w:rsidR="00A63CD8" w:rsidRDefault="003316B3">
      <w:pPr>
        <w:framePr w:w="3835" w:h="1425" w:wrap="auto" w:hAnchor="margin" w:x="4886" w:y="9143"/>
        <w:spacing w:line="259" w:lineRule="exact"/>
        <w:ind w:left="998" w:right="1900" w:hanging="998"/>
        <w:jc w:val="both"/>
        <w:rPr>
          <w:sz w:val="17"/>
          <w:szCs w:val="24"/>
        </w:rPr>
      </w:pPr>
      <w:r>
        <w:rPr>
          <w:b/>
          <w:sz w:val="17"/>
          <w:szCs w:val="24"/>
        </w:rPr>
        <w:t xml:space="preserve">Zuzana Volková </w:t>
      </w:r>
      <w:r>
        <w:rPr>
          <w:sz w:val="17"/>
          <w:szCs w:val="24"/>
        </w:rPr>
        <w:t xml:space="preserve">jednatelka </w:t>
      </w:r>
    </w:p>
    <w:p w14:paraId="1BFD3FA0" w14:textId="77777777" w:rsidR="00A63CD8" w:rsidRDefault="003316B3">
      <w:pPr>
        <w:framePr w:w="3835" w:h="1425" w:wrap="auto" w:hAnchor="margin" w:x="4886" w:y="9143"/>
        <w:spacing w:line="263" w:lineRule="exact"/>
        <w:ind w:left="4"/>
        <w:rPr>
          <w:sz w:val="17"/>
          <w:szCs w:val="24"/>
        </w:rPr>
      </w:pPr>
      <w:r>
        <w:rPr>
          <w:sz w:val="17"/>
          <w:szCs w:val="24"/>
        </w:rPr>
        <w:t xml:space="preserve">SCOLAREST, zařízení školního stravování </w:t>
      </w:r>
      <w:proofErr w:type="spellStart"/>
      <w:r>
        <w:rPr>
          <w:sz w:val="17"/>
          <w:szCs w:val="24"/>
        </w:rPr>
        <w:t>sr.o</w:t>
      </w:r>
      <w:proofErr w:type="spellEnd"/>
      <w:r>
        <w:rPr>
          <w:sz w:val="17"/>
          <w:szCs w:val="24"/>
        </w:rPr>
        <w:t xml:space="preserve">. </w:t>
      </w:r>
    </w:p>
    <w:p w14:paraId="5D7E9608" w14:textId="57F88268" w:rsidR="00A63CD8" w:rsidRDefault="00A63CD8">
      <w:pPr>
        <w:framePr w:w="3835" w:h="1425" w:wrap="auto" w:hAnchor="margin" w:x="4886" w:y="9143"/>
        <w:spacing w:line="748" w:lineRule="exact"/>
        <w:ind w:left="273"/>
        <w:rPr>
          <w:sz w:val="90"/>
          <w:szCs w:val="24"/>
        </w:rPr>
      </w:pPr>
    </w:p>
    <w:p w14:paraId="5C4E9C3D" w14:textId="77777777" w:rsidR="00A63CD8" w:rsidRDefault="003316B3">
      <w:pPr>
        <w:framePr w:w="3839" w:h="748" w:wrap="auto" w:hAnchor="margin" w:x="4559" w:y="10694"/>
        <w:spacing w:line="259" w:lineRule="exact"/>
        <w:ind w:left="619" w:right="1444"/>
        <w:jc w:val="center"/>
        <w:rPr>
          <w:sz w:val="17"/>
          <w:szCs w:val="24"/>
        </w:rPr>
      </w:pPr>
      <w:r>
        <w:rPr>
          <w:b/>
          <w:sz w:val="17"/>
          <w:szCs w:val="24"/>
        </w:rPr>
        <w:t xml:space="preserve">Michal </w:t>
      </w:r>
      <w:proofErr w:type="spellStart"/>
      <w:r>
        <w:rPr>
          <w:b/>
          <w:sz w:val="17"/>
          <w:szCs w:val="24"/>
        </w:rPr>
        <w:t>Debrecéni</w:t>
      </w:r>
      <w:proofErr w:type="spellEnd"/>
      <w:r>
        <w:rPr>
          <w:b/>
          <w:sz w:val="17"/>
          <w:szCs w:val="24"/>
        </w:rPr>
        <w:t xml:space="preserve"> </w:t>
      </w:r>
      <w:r>
        <w:rPr>
          <w:sz w:val="17"/>
          <w:szCs w:val="24"/>
        </w:rPr>
        <w:t xml:space="preserve">jednatel </w:t>
      </w:r>
    </w:p>
    <w:p w14:paraId="4ECCC4E6" w14:textId="77777777" w:rsidR="00A63CD8" w:rsidRDefault="003316B3">
      <w:pPr>
        <w:framePr w:w="3839" w:h="748" w:wrap="auto" w:hAnchor="margin" w:x="4559" w:y="10694"/>
        <w:spacing w:line="259" w:lineRule="exact"/>
        <w:jc w:val="center"/>
        <w:rPr>
          <w:sz w:val="17"/>
          <w:szCs w:val="24"/>
        </w:rPr>
      </w:pPr>
      <w:r>
        <w:rPr>
          <w:sz w:val="17"/>
          <w:szCs w:val="24"/>
        </w:rPr>
        <w:t xml:space="preserve">SCOLAREST, zařízení školního stravování </w:t>
      </w:r>
      <w:proofErr w:type="spellStart"/>
      <w:r>
        <w:rPr>
          <w:sz w:val="17"/>
          <w:szCs w:val="24"/>
        </w:rPr>
        <w:t>sr.o</w:t>
      </w:r>
      <w:proofErr w:type="spellEnd"/>
      <w:r>
        <w:rPr>
          <w:sz w:val="17"/>
          <w:szCs w:val="24"/>
        </w:rPr>
        <w:t xml:space="preserve">. </w:t>
      </w:r>
    </w:p>
    <w:p w14:paraId="48C6859F" w14:textId="340E15D1" w:rsidR="00A63CD8" w:rsidRDefault="00A63CD8">
      <w:pPr>
        <w:framePr w:w="461" w:h="600" w:hRule="exact" w:wrap="auto" w:hAnchor="margin" w:x="1185" w:y="8466"/>
        <w:spacing w:line="600" w:lineRule="exact"/>
        <w:rPr>
          <w:w w:val="54"/>
          <w:position w:val="-8"/>
          <w:sz w:val="123"/>
          <w:szCs w:val="24"/>
        </w:rPr>
      </w:pPr>
    </w:p>
    <w:sectPr w:rsidR="00A63CD8">
      <w:pgSz w:w="11900" w:h="16840"/>
      <w:pgMar w:top="1252" w:right="1738" w:bottom="360" w:left="10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CD8"/>
    <w:rsid w:val="000A4D2C"/>
    <w:rsid w:val="003316B3"/>
    <w:rsid w:val="00A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52A6C"/>
  <w15:docId w15:val="{D86223F9-D6E5-4670-9639-52EBE54F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4</cp:revision>
  <cp:lastPrinted>2022-03-30T07:43:00Z</cp:lastPrinted>
  <dcterms:created xsi:type="dcterms:W3CDTF">2022-03-30T09:35:00Z</dcterms:created>
  <dcterms:modified xsi:type="dcterms:W3CDTF">2022-03-30T07:43:00Z</dcterms:modified>
</cp:coreProperties>
</file>