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B90" w:rsidRPr="003B1DFA" w:rsidRDefault="003B1DFA" w:rsidP="003B1DFA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Z6-0539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Vyřizuje:Kobieluszová</w:t>
      </w:r>
      <w:proofErr w:type="spellEnd"/>
      <w:r>
        <w:rPr>
          <w:rStyle w:val="PsacstrojHTML"/>
          <w:rFonts w:eastAsiaTheme="minorHAnsi"/>
        </w:rPr>
        <w:t xml:space="preserve"> Erika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24.03.2022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NÁHRADA KYČELNÍ JAMKA ACETABULÁRNÍ PR. 42,44,46,48, JAMKA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NÁHRADA KYČELNÍHO KLOUBU 8420.15.010, ŠROUB KOSTNÍ DIA 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VLOŽKA ACETABULÁRNÍ VEL. 32,36, MM,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NÁHRADA KYČELNÍ DŘÍK FEMOR. NECEM. MINIMA S, STD ,, </w:t>
      </w:r>
      <w:proofErr w:type="gramStart"/>
      <w:r>
        <w:rPr>
          <w:rStyle w:val="PsacstrojHTML"/>
          <w:rFonts w:eastAsiaTheme="minorHAnsi"/>
        </w:rPr>
        <w:t>DŘÍK ( 450321050 1</w:t>
      </w:r>
      <w:proofErr w:type="gramEnd"/>
      <w:r>
        <w:rPr>
          <w:rStyle w:val="PsacstrojHTML"/>
          <w:rFonts w:eastAsiaTheme="minorHAnsi"/>
        </w:rPr>
        <w:t xml:space="preserve">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IČ: 27199592, celková cena s DPH 91 719,40,-Kč, akceptace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 </w:t>
      </w:r>
      <w:proofErr w:type="gramStart"/>
      <w:r>
        <w:rPr>
          <w:rStyle w:val="PsacstrojHTML"/>
          <w:rFonts w:eastAsiaTheme="minorHAnsi"/>
        </w:rPr>
        <w:t>24.3.22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Kobieluszová</w:t>
      </w:r>
      <w:proofErr w:type="spellEnd"/>
      <w:r>
        <w:rPr>
          <w:rStyle w:val="PsacstrojHTML"/>
          <w:rFonts w:eastAsiaTheme="minorHAnsi"/>
        </w:rPr>
        <w:t xml:space="preserve"> Erika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vedoucí oddělení sklad. </w:t>
      </w:r>
      <w:proofErr w:type="gramStart"/>
      <w:r>
        <w:rPr>
          <w:rStyle w:val="PsacstrojHTML"/>
          <w:rFonts w:eastAsiaTheme="minorHAnsi"/>
        </w:rPr>
        <w:t>hospodářství</w:t>
      </w:r>
      <w:proofErr w:type="gramEnd"/>
      <w:r>
        <w:rPr>
          <w:rStyle w:val="PsacstrojHTML"/>
          <w:rFonts w:eastAsiaTheme="minorHAnsi"/>
        </w:rPr>
        <w:t xml:space="preserve"> a MTZ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Radovan Horák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((INT29230))</w:t>
      </w:r>
      <w:bookmarkStart w:id="0" w:name="_GoBack"/>
      <w:bookmarkEnd w:id="0"/>
    </w:p>
    <w:sectPr w:rsidR="00883B90" w:rsidRPr="003B1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AF"/>
    <w:rsid w:val="001F15AF"/>
    <w:rsid w:val="003B1DFA"/>
    <w:rsid w:val="003B4B6A"/>
    <w:rsid w:val="004C2910"/>
    <w:rsid w:val="004F2FDF"/>
    <w:rsid w:val="005E3757"/>
    <w:rsid w:val="006035A1"/>
    <w:rsid w:val="007372FA"/>
    <w:rsid w:val="00883B90"/>
    <w:rsid w:val="00976F37"/>
    <w:rsid w:val="00A04F3F"/>
    <w:rsid w:val="00A33B93"/>
    <w:rsid w:val="00B4021F"/>
    <w:rsid w:val="00B502D7"/>
    <w:rsid w:val="00DD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1FFC4-60A6-4EC5-9DEE-D6F9E41F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1F15A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2022-03-30T07:43:00Z</dcterms:created>
  <dcterms:modified xsi:type="dcterms:W3CDTF">2022-03-30T07:43:00Z</dcterms:modified>
</cp:coreProperties>
</file>