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2F" w:rsidRDefault="003C5E52">
      <w:pPr>
        <w:spacing w:after="625" w:line="241" w:lineRule="auto"/>
        <w:ind w:left="540" w:right="634"/>
        <w:jc w:val="center"/>
      </w:pPr>
      <w:r>
        <w:t xml:space="preserve">Dodatek č. 1. ke smlouvě </w:t>
      </w:r>
      <w:r>
        <w:rPr>
          <w:u w:val="single" w:color="000000"/>
        </w:rPr>
        <w:t>o zajišťování služeb v oblasti bezpečnosti práce a požární ochraně uzavřené dne 2.dubna 2012</w:t>
      </w:r>
    </w:p>
    <w:p w:rsidR="00685E2F" w:rsidRDefault="003C5E52">
      <w:pPr>
        <w:spacing w:after="182"/>
        <w:ind w:right="101"/>
        <w:jc w:val="center"/>
      </w:pPr>
      <w:r>
        <w:rPr>
          <w:sz w:val="20"/>
        </w:rPr>
        <w:t>1.</w:t>
      </w:r>
    </w:p>
    <w:p w:rsidR="00685E2F" w:rsidRDefault="003C5E52">
      <w:pPr>
        <w:spacing w:after="189"/>
        <w:ind w:right="86"/>
        <w:jc w:val="center"/>
      </w:pPr>
      <w:r>
        <w:t>Smluvní strany</w:t>
      </w:r>
    </w:p>
    <w:p w:rsidR="00685E2F" w:rsidRDefault="003C5E52">
      <w:pPr>
        <w:spacing w:after="2" w:line="264" w:lineRule="auto"/>
        <w:ind w:left="1403" w:right="403" w:hanging="1411"/>
      </w:pPr>
      <w:r>
        <w:t xml:space="preserve">Dodavatel: Klus </w:t>
      </w:r>
      <w:proofErr w:type="gramStart"/>
      <w:r>
        <w:t>Václav- osoba</w:t>
      </w:r>
      <w:proofErr w:type="gramEnd"/>
      <w:r>
        <w:t xml:space="preserve"> odborně způsobilá v prevenci rizik, technik požární ochrany Mosty u Jablunkova čp. 550</w:t>
      </w:r>
    </w:p>
    <w:p w:rsidR="00685E2F" w:rsidRDefault="003C5E52">
      <w:pPr>
        <w:spacing w:after="45" w:line="249" w:lineRule="auto"/>
        <w:ind w:left="1421" w:right="79" w:hanging="10"/>
        <w:jc w:val="both"/>
      </w:pPr>
      <w:r>
        <w:rPr>
          <w:sz w:val="20"/>
        </w:rPr>
        <w:t>739 98</w:t>
      </w:r>
    </w:p>
    <w:p w:rsidR="00685E2F" w:rsidRDefault="003C5E52">
      <w:pPr>
        <w:spacing w:after="4" w:line="249" w:lineRule="auto"/>
        <w:ind w:left="1421" w:right="79" w:hanging="10"/>
        <w:jc w:val="both"/>
      </w:pPr>
      <w:r>
        <w:rPr>
          <w:sz w:val="20"/>
        </w:rPr>
        <w:t xml:space="preserve">IČO: </w:t>
      </w:r>
      <w:r w:rsidR="005450CC">
        <w:rPr>
          <w:sz w:val="20"/>
        </w:rPr>
        <w:t>XXXX</w:t>
      </w:r>
    </w:p>
    <w:p w:rsidR="00685E2F" w:rsidRDefault="003C5E52">
      <w:pPr>
        <w:spacing w:after="76"/>
        <w:ind w:left="1418"/>
      </w:pPr>
      <w:r>
        <w:rPr>
          <w:noProof/>
        </w:rPr>
        <w:drawing>
          <wp:inline distT="0" distB="0" distL="0" distR="0">
            <wp:extent cx="2221992" cy="141732"/>
            <wp:effectExtent l="0" t="0" r="0" b="0"/>
            <wp:docPr id="2210" name="Picture 2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" name="Picture 2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2F" w:rsidRDefault="003C5E52">
      <w:pPr>
        <w:spacing w:after="4" w:line="249" w:lineRule="auto"/>
        <w:ind w:left="1414" w:right="79" w:hanging="10"/>
        <w:jc w:val="both"/>
      </w:pPr>
      <w:r>
        <w:rPr>
          <w:sz w:val="20"/>
        </w:rPr>
        <w:t xml:space="preserve">Bank. spojení: FIO banka a.s., číslo </w:t>
      </w:r>
      <w:proofErr w:type="gramStart"/>
      <w:r>
        <w:rPr>
          <w:sz w:val="20"/>
        </w:rPr>
        <w:t>účtu :</w:t>
      </w:r>
      <w:proofErr w:type="gramEnd"/>
      <w:r>
        <w:rPr>
          <w:sz w:val="20"/>
        </w:rPr>
        <w:t xml:space="preserve"> 2700583496/2010;</w:t>
      </w:r>
    </w:p>
    <w:p w:rsidR="00685E2F" w:rsidRDefault="003C5E52">
      <w:pPr>
        <w:spacing w:after="298" w:line="249" w:lineRule="auto"/>
        <w:ind w:left="1421" w:right="79" w:hanging="10"/>
        <w:jc w:val="both"/>
      </w:pPr>
      <w:r>
        <w:rPr>
          <w:sz w:val="20"/>
        </w:rPr>
        <w:t xml:space="preserve">Kontakt: </w:t>
      </w:r>
      <w:proofErr w:type="spellStart"/>
      <w:r>
        <w:rPr>
          <w:sz w:val="20"/>
        </w:rPr>
        <w:t>tel.č</w:t>
      </w:r>
      <w:proofErr w:type="spellEnd"/>
      <w:r>
        <w:rPr>
          <w:sz w:val="20"/>
        </w:rPr>
        <w:t xml:space="preserve">. </w:t>
      </w:r>
      <w:r w:rsidR="005450CC">
        <w:rPr>
          <w:sz w:val="20"/>
        </w:rPr>
        <w:t>XXX</w:t>
      </w:r>
      <w:r>
        <w:rPr>
          <w:sz w:val="20"/>
        </w:rPr>
        <w:t xml:space="preserve">; e-mail: </w:t>
      </w:r>
      <w:r w:rsidR="005450CC">
        <w:rPr>
          <w:sz w:val="20"/>
        </w:rPr>
        <w:t>XXXX</w:t>
      </w:r>
    </w:p>
    <w:p w:rsidR="00685E2F" w:rsidRDefault="003C5E52">
      <w:pPr>
        <w:tabs>
          <w:tab w:val="center" w:pos="3787"/>
        </w:tabs>
        <w:spacing w:after="2" w:line="264" w:lineRule="auto"/>
        <w:ind w:left="-8"/>
      </w:pPr>
      <w:r>
        <w:t>Odběratel:</w:t>
      </w:r>
      <w:r>
        <w:tab/>
        <w:t>Centrum psychologické pomoci, příspěvková organizace</w:t>
      </w:r>
    </w:p>
    <w:p w:rsidR="00685E2F" w:rsidRDefault="003C5E52">
      <w:pPr>
        <w:spacing w:after="28" w:line="249" w:lineRule="auto"/>
        <w:ind w:left="1421" w:right="79" w:hanging="10"/>
        <w:jc w:val="both"/>
      </w:pPr>
      <w:r>
        <w:rPr>
          <w:sz w:val="20"/>
        </w:rPr>
        <w:t>Na Bělidle 815</w:t>
      </w:r>
    </w:p>
    <w:p w:rsidR="00685E2F" w:rsidRDefault="003C5E52">
      <w:pPr>
        <w:spacing w:after="53" w:line="249" w:lineRule="auto"/>
        <w:ind w:left="1436" w:right="79" w:hanging="10"/>
        <w:jc w:val="both"/>
      </w:pPr>
      <w:r>
        <w:rPr>
          <w:sz w:val="20"/>
        </w:rPr>
        <w:t xml:space="preserve">733 01 </w:t>
      </w:r>
      <w:proofErr w:type="gramStart"/>
      <w:r>
        <w:rPr>
          <w:sz w:val="20"/>
        </w:rPr>
        <w:t>Karviná- Fryštát</w:t>
      </w:r>
      <w:proofErr w:type="gramEnd"/>
    </w:p>
    <w:p w:rsidR="00685E2F" w:rsidRDefault="003C5E52">
      <w:pPr>
        <w:spacing w:after="4" w:line="249" w:lineRule="auto"/>
        <w:ind w:left="1436" w:right="79" w:hanging="10"/>
        <w:jc w:val="both"/>
      </w:pPr>
      <w:r>
        <w:rPr>
          <w:sz w:val="20"/>
        </w:rPr>
        <w:t>IČ 00847267</w:t>
      </w:r>
    </w:p>
    <w:p w:rsidR="00685E2F" w:rsidRDefault="003C5E52">
      <w:pPr>
        <w:spacing w:after="39" w:line="249" w:lineRule="auto"/>
        <w:ind w:left="1457" w:right="79" w:hanging="10"/>
        <w:jc w:val="both"/>
      </w:pPr>
      <w:r>
        <w:rPr>
          <w:sz w:val="20"/>
        </w:rPr>
        <w:t>Zastoupen: PaedDr. Zdeněk Moldrzyk — ředitel organizace</w:t>
      </w:r>
    </w:p>
    <w:p w:rsidR="00685E2F" w:rsidRDefault="003C5E52">
      <w:pPr>
        <w:spacing w:after="0"/>
        <w:ind w:right="94"/>
        <w:jc w:val="right"/>
      </w:pPr>
      <w:proofErr w:type="spellStart"/>
      <w:r>
        <w:rPr>
          <w:sz w:val="20"/>
        </w:rPr>
        <w:t>Ing.Slavoj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Pátík</w:t>
      </w:r>
      <w:proofErr w:type="spellEnd"/>
      <w:r>
        <w:rPr>
          <w:sz w:val="20"/>
        </w:rPr>
        <w:t xml:space="preserve"> — referent majetkové správy (ve věcech </w:t>
      </w:r>
      <w:proofErr w:type="spellStart"/>
      <w:proofErr w:type="gramStart"/>
      <w:r>
        <w:rPr>
          <w:sz w:val="20"/>
        </w:rPr>
        <w:t>technicko</w:t>
      </w:r>
      <w:proofErr w:type="spellEnd"/>
      <w:r>
        <w:rPr>
          <w:sz w:val="20"/>
        </w:rPr>
        <w:t xml:space="preserve"> - organizačních</w:t>
      </w:r>
      <w:proofErr w:type="gramEnd"/>
      <w:r>
        <w:rPr>
          <w:sz w:val="20"/>
        </w:rPr>
        <w:t>)</w:t>
      </w:r>
    </w:p>
    <w:p w:rsidR="00685E2F" w:rsidRDefault="003C5E52">
      <w:pPr>
        <w:tabs>
          <w:tab w:val="center" w:pos="1567"/>
          <w:tab w:val="center" w:pos="4504"/>
        </w:tabs>
        <w:spacing w:after="527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685800" cy="457200"/>
            <wp:effectExtent l="0" t="0" r="0" b="0"/>
            <wp:docPr id="2211" name="Picture 2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" name="Picture 2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11.</w:t>
      </w:r>
    </w:p>
    <w:p w:rsidR="00685E2F" w:rsidRDefault="003C5E52">
      <w:pPr>
        <w:spacing w:after="271"/>
        <w:ind w:left="14"/>
      </w:pPr>
      <w:r>
        <w:rPr>
          <w:sz w:val="20"/>
          <w:u w:val="single" w:color="000000"/>
        </w:rPr>
        <w:t xml:space="preserve">Smluvní strany se dohodly na změně výše uvedené </w:t>
      </w:r>
      <w:proofErr w:type="spellStart"/>
      <w:r>
        <w:rPr>
          <w:sz w:val="20"/>
          <w:u w:val="single" w:color="000000"/>
        </w:rPr>
        <w:t>smlouyy</w:t>
      </w:r>
      <w:proofErr w:type="spellEnd"/>
      <w:r>
        <w:rPr>
          <w:sz w:val="20"/>
          <w:u w:val="single" w:color="000000"/>
        </w:rPr>
        <w:t>. uzavřené dne 2.4.2012 následovně</w:t>
      </w:r>
      <w:r>
        <w:rPr>
          <w:sz w:val="20"/>
        </w:rPr>
        <w:t>:</w:t>
      </w:r>
    </w:p>
    <w:p w:rsidR="00685E2F" w:rsidRDefault="003C5E52">
      <w:pPr>
        <w:spacing w:after="4" w:line="249" w:lineRule="auto"/>
        <w:ind w:left="4895" w:right="79" w:hanging="4896"/>
        <w:jc w:val="both"/>
      </w:pPr>
      <w:r>
        <w:rPr>
          <w:sz w:val="20"/>
        </w:rPr>
        <w:t>V ustanoveních „Dodavatel</w:t>
      </w:r>
      <w:proofErr w:type="gramStart"/>
      <w:r>
        <w:rPr>
          <w:sz w:val="20"/>
        </w:rPr>
        <w:t>” :</w:t>
      </w:r>
      <w:proofErr w:type="gramEnd"/>
      <w:r>
        <w:rPr>
          <w:sz w:val="20"/>
        </w:rPr>
        <w:t xml:space="preserve"> změna bankovního spojení - FIO banka a.s., číslo účtu : 2700583496/2010;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53" name="Picture 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změna tel. kontaktu — nové tel. č. </w:t>
      </w:r>
      <w:r w:rsidR="005450CC">
        <w:rPr>
          <w:sz w:val="20"/>
        </w:rPr>
        <w:t>XXX</w:t>
      </w:r>
      <w:r>
        <w:rPr>
          <w:sz w:val="20"/>
        </w:rPr>
        <w:t>;</w:t>
      </w:r>
      <w:r>
        <w:rPr>
          <w:noProof/>
        </w:rPr>
        <w:drawing>
          <wp:inline distT="0" distB="0" distL="0" distR="0">
            <wp:extent cx="4571" cy="4572"/>
            <wp:effectExtent l="0" t="0" r="0" b="0"/>
            <wp:docPr id="2054" name="Picture 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0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2F" w:rsidRDefault="003C5E52">
      <w:pPr>
        <w:spacing w:after="233" w:line="249" w:lineRule="auto"/>
        <w:ind w:left="5105" w:right="79" w:hanging="3816"/>
        <w:jc w:val="both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55" name="Picture 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„Odběratel</w:t>
      </w:r>
      <w:proofErr w:type="gramStart"/>
      <w:r>
        <w:rPr>
          <w:sz w:val="20"/>
        </w:rPr>
        <w:t>” :</w:t>
      </w:r>
      <w:proofErr w:type="gramEnd"/>
      <w:r>
        <w:rPr>
          <w:sz w:val="20"/>
        </w:rPr>
        <w:t xml:space="preserve"> doplnění zastoupení odběratele o </w:t>
      </w:r>
      <w:proofErr w:type="spellStart"/>
      <w:r>
        <w:rPr>
          <w:sz w:val="20"/>
        </w:rPr>
        <w:t>Ing.Slavoj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Pátík</w:t>
      </w:r>
      <w:proofErr w:type="spellEnd"/>
      <w:r>
        <w:rPr>
          <w:sz w:val="20"/>
        </w:rPr>
        <w:t xml:space="preserve"> — referent majetkové správy (ve věcech </w:t>
      </w:r>
      <w:proofErr w:type="spellStart"/>
      <w:r>
        <w:rPr>
          <w:sz w:val="20"/>
        </w:rPr>
        <w:t>technicko</w:t>
      </w:r>
      <w:proofErr w:type="spellEnd"/>
      <w:r>
        <w:rPr>
          <w:sz w:val="20"/>
        </w:rPr>
        <w:t xml:space="preserve"> — organizačních)</w:t>
      </w:r>
    </w:p>
    <w:p w:rsidR="00685E2F" w:rsidRDefault="003C5E52">
      <w:pPr>
        <w:spacing w:after="2" w:line="264" w:lineRule="auto"/>
        <w:ind w:left="2" w:right="403" w:hanging="10"/>
      </w:pPr>
      <w:r>
        <w:t xml:space="preserve">V </w:t>
      </w:r>
      <w:proofErr w:type="spellStart"/>
      <w:r>
        <w:t>čl.l</w:t>
      </w:r>
      <w:proofErr w:type="spellEnd"/>
      <w:r>
        <w:t>. Povinnosti dodavatele:</w:t>
      </w:r>
    </w:p>
    <w:p w:rsidR="00685E2F" w:rsidRDefault="003C5E52">
      <w:pPr>
        <w:spacing w:after="181" w:line="249" w:lineRule="auto"/>
        <w:ind w:left="9" w:right="79" w:hanging="10"/>
        <w:jc w:val="both"/>
      </w:pPr>
      <w:r>
        <w:rPr>
          <w:sz w:val="20"/>
        </w:rPr>
        <w:t>Dodavatel služeb je povinen v rámci plnění smlouvy zajišťovat na vyjmenovaných pracovištích Centra psychologické pomoci, příspěvkové organizace na úseku PO a BOZP:</w:t>
      </w:r>
    </w:p>
    <w:p w:rsidR="00685E2F" w:rsidRDefault="003C5E52">
      <w:pPr>
        <w:spacing w:after="4" w:line="249" w:lineRule="auto"/>
        <w:ind w:left="9" w:right="79" w:hanging="10"/>
        <w:jc w:val="both"/>
      </w:pPr>
      <w:r>
        <w:rPr>
          <w:sz w:val="20"/>
        </w:rPr>
        <w:t>Sídlo Centra psychologické pomoci, příspěvková organizace, Na Bělidle 815, 733 Ol Karviná</w:t>
      </w:r>
    </w:p>
    <w:p w:rsidR="00685E2F" w:rsidRDefault="003C5E52">
      <w:pPr>
        <w:spacing w:after="4" w:line="249" w:lineRule="auto"/>
        <w:ind w:left="9" w:right="79" w:hanging="10"/>
        <w:jc w:val="both"/>
      </w:pPr>
      <w:r>
        <w:rPr>
          <w:sz w:val="20"/>
        </w:rPr>
        <w:t xml:space="preserve">Poradna pro náhradní rodinnou péči v Ostravě, Hornická 2806/84, 702 00 </w:t>
      </w:r>
      <w:proofErr w:type="gramStart"/>
      <w:r>
        <w:rPr>
          <w:sz w:val="20"/>
        </w:rPr>
        <w:t>Ostrava - Moravská</w:t>
      </w:r>
      <w:proofErr w:type="gramEnd"/>
      <w:r>
        <w:rPr>
          <w:sz w:val="20"/>
        </w:rPr>
        <w:t xml:space="preserve"> Ostrava</w:t>
      </w:r>
    </w:p>
    <w:p w:rsidR="00685E2F" w:rsidRDefault="003C5E52">
      <w:pPr>
        <w:spacing w:after="2" w:line="264" w:lineRule="auto"/>
        <w:ind w:left="2" w:right="403" w:hanging="10"/>
      </w:pPr>
      <w:r>
        <w:t xml:space="preserve">Rodinná a manželská poradna Karviná a Linka důvěry, ul. </w:t>
      </w:r>
      <w:proofErr w:type="spellStart"/>
      <w:r>
        <w:t>K.Sliwky</w:t>
      </w:r>
      <w:proofErr w:type="spellEnd"/>
      <w:r>
        <w:t xml:space="preserve"> 620/7, 733 Ol </w:t>
      </w:r>
      <w:proofErr w:type="gramStart"/>
      <w:r>
        <w:t>Karviná - Fryštát</w:t>
      </w:r>
      <w:proofErr w:type="gramEnd"/>
    </w:p>
    <w:p w:rsidR="00685E2F" w:rsidRDefault="003C5E52">
      <w:pPr>
        <w:spacing w:after="4" w:line="249" w:lineRule="auto"/>
        <w:ind w:left="9" w:right="79" w:hanging="10"/>
        <w:jc w:val="both"/>
      </w:pPr>
      <w:r>
        <w:rPr>
          <w:sz w:val="20"/>
        </w:rPr>
        <w:t xml:space="preserve">Rodinná a manželská poradna </w:t>
      </w:r>
      <w:proofErr w:type="gramStart"/>
      <w:r>
        <w:rPr>
          <w:sz w:val="20"/>
        </w:rPr>
        <w:t>Frýdek - Místek</w:t>
      </w:r>
      <w:proofErr w:type="gramEnd"/>
      <w:r>
        <w:rPr>
          <w:sz w:val="20"/>
        </w:rPr>
        <w:t>, Jiráskova 475, 738 02 Frýdek-Místek</w:t>
      </w:r>
    </w:p>
    <w:p w:rsidR="00685E2F" w:rsidRDefault="003C5E52">
      <w:pPr>
        <w:spacing w:after="4" w:line="249" w:lineRule="auto"/>
        <w:ind w:left="9" w:right="79" w:hanging="10"/>
        <w:jc w:val="both"/>
      </w:pPr>
      <w:r>
        <w:rPr>
          <w:sz w:val="20"/>
        </w:rPr>
        <w:t>Rodinná a manželská poradna Nový Jičín, Štefánikova 7, 741 Ol Nový Jičín</w:t>
      </w:r>
    </w:p>
    <w:p w:rsidR="00685E2F" w:rsidRDefault="003C5E52">
      <w:pPr>
        <w:spacing w:after="203" w:line="249" w:lineRule="auto"/>
        <w:ind w:left="9" w:right="3017" w:hanging="10"/>
        <w:jc w:val="both"/>
      </w:pPr>
      <w:r>
        <w:rPr>
          <w:sz w:val="20"/>
        </w:rPr>
        <w:t>Rodinná a manželská poradna Opava, Pekařská 4, 746 Ol Opava Rodinná a manželská poradna Bruntál, Dukelská 2, 792 Ol Bruntál</w:t>
      </w:r>
    </w:p>
    <w:p w:rsidR="00685E2F" w:rsidRDefault="003C5E52">
      <w:pPr>
        <w:spacing w:after="199" w:line="249" w:lineRule="auto"/>
        <w:ind w:left="9" w:right="79" w:hanging="10"/>
        <w:jc w:val="both"/>
      </w:pPr>
      <w:r>
        <w:rPr>
          <w:sz w:val="20"/>
        </w:rPr>
        <w:t>následující úkoly:</w:t>
      </w:r>
    </w:p>
    <w:p w:rsidR="00685E2F" w:rsidRDefault="003C5E52">
      <w:pPr>
        <w:spacing w:after="4" w:line="249" w:lineRule="auto"/>
        <w:ind w:left="377" w:right="79" w:hanging="10"/>
        <w:jc w:val="both"/>
      </w:pPr>
      <w:r>
        <w:rPr>
          <w:noProof/>
        </w:rPr>
        <w:drawing>
          <wp:inline distT="0" distB="0" distL="0" distR="0">
            <wp:extent cx="36576" cy="18288"/>
            <wp:effectExtent l="0" t="0" r="0" b="0"/>
            <wp:docPr id="2056" name="Picture 2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0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zajišťovat v dohodě s vedením organizace alespoň jednou ročně komplexní prověrku BP na všech výše uvedených pracovištích a při všech činnostech, prováděných odběratelem, výsledky projednávat se zástupci </w:t>
      </w:r>
      <w:r>
        <w:rPr>
          <w:sz w:val="20"/>
        </w:rPr>
        <w:lastRenderedPageBreak/>
        <w:t xml:space="preserve">organizace (ředitel a referent majetkové správy);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576" cy="32004"/>
            <wp:effectExtent l="0" t="0" r="0" b="0"/>
            <wp:docPr id="6593" name="Picture 6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" name="Picture 65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vypracovat a pravidelně aktualizovat </w:t>
      </w:r>
      <w:proofErr w:type="spellStart"/>
      <w:r>
        <w:rPr>
          <w:sz w:val="20"/>
        </w:rPr>
        <w:t>tématický</w:t>
      </w:r>
      <w:proofErr w:type="spellEnd"/>
      <w:r>
        <w:rPr>
          <w:sz w:val="20"/>
        </w:rPr>
        <w:t xml:space="preserve"> plán školení zaměstnanců</w:t>
      </w:r>
      <w:r>
        <w:rPr>
          <w:noProof/>
        </w:rPr>
        <w:drawing>
          <wp:inline distT="0" distB="0" distL="0" distR="0">
            <wp:extent cx="18288" cy="13715"/>
            <wp:effectExtent l="0" t="0" r="0" b="0"/>
            <wp:docPr id="6595" name="Picture 6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5" name="Picture 65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2F" w:rsidRDefault="003C5E52">
      <w:pPr>
        <w:spacing w:after="263"/>
        <w:ind w:left="461"/>
      </w:pPr>
      <w:r>
        <w:t>V čl.3. Cenová ujednání: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313" name="Picture 3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" name="Picture 33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2F" w:rsidRDefault="003C5E52">
      <w:pPr>
        <w:spacing w:after="285" w:line="262" w:lineRule="auto"/>
        <w:ind w:left="103" w:hanging="10"/>
      </w:pPr>
      <w:r>
        <w:rPr>
          <w:sz w:val="20"/>
        </w:rPr>
        <w:t>Zpracovanou dokumentaci, příslušné revizní zprávy a jiné činnosti v oblasti plnění úkolů na úseku BOZP a PO bude vždy přebírat pověřený zástupce CPP — referent majetkové správy;</w:t>
      </w:r>
    </w:p>
    <w:p w:rsidR="00685E2F" w:rsidRDefault="003C5E52">
      <w:pPr>
        <w:spacing w:after="363"/>
        <w:ind w:right="792"/>
        <w:jc w:val="center"/>
      </w:pPr>
      <w:r>
        <w:rPr>
          <w:sz w:val="18"/>
        </w:rPr>
        <w:t>111.</w:t>
      </w:r>
    </w:p>
    <w:p w:rsidR="00685E2F" w:rsidRDefault="003C5E52">
      <w:pPr>
        <w:spacing w:after="235" w:line="262" w:lineRule="auto"/>
        <w:ind w:left="103" w:hanging="10"/>
      </w:pPr>
      <w:r>
        <w:rPr>
          <w:sz w:val="20"/>
        </w:rPr>
        <w:t>l. Ostatní ustanovení smlouvy zůstávají beze změn;</w:t>
      </w:r>
    </w:p>
    <w:p w:rsidR="00685E2F" w:rsidRDefault="003C5E52">
      <w:pPr>
        <w:numPr>
          <w:ilvl w:val="0"/>
          <w:numId w:val="1"/>
        </w:numPr>
        <w:spacing w:after="306" w:line="262" w:lineRule="auto"/>
        <w:ind w:hanging="374"/>
      </w:pPr>
      <w:r>
        <w:rPr>
          <w:sz w:val="20"/>
        </w:rPr>
        <w:t>Tento dodatek nabývá platnosti dnem podpisu smluvních stran s účinností od 1.3.2016;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314" name="Picture 3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" name="Picture 33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2F" w:rsidRDefault="003C5E52">
      <w:pPr>
        <w:numPr>
          <w:ilvl w:val="0"/>
          <w:numId w:val="1"/>
        </w:numPr>
        <w:spacing w:after="235" w:line="262" w:lineRule="auto"/>
        <w:ind w:hanging="374"/>
      </w:pPr>
      <w:r>
        <w:rPr>
          <w:sz w:val="20"/>
        </w:rPr>
        <w:t>Tento dodatek je vyhotoven ve dvou stejnopisech s platností originálu podepsaných oprávněnými zástupci smluvních stran, přičemž každá ze s</w:t>
      </w:r>
      <w:r w:rsidR="005450CC">
        <w:rPr>
          <w:sz w:val="20"/>
        </w:rPr>
        <w:t>t</w:t>
      </w:r>
      <w:r>
        <w:rPr>
          <w:sz w:val="20"/>
        </w:rPr>
        <w:t>ran obdrží po jednom vyhotovení.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6598" name="Picture 6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" name="Picture 65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2F" w:rsidRDefault="00685E2F">
      <w:pPr>
        <w:sectPr w:rsidR="00685E2F">
          <w:pgSz w:w="11923" w:h="16776"/>
          <w:pgMar w:top="1426" w:right="1462" w:bottom="2307" w:left="1303" w:header="708" w:footer="708" w:gutter="0"/>
          <w:cols w:space="708"/>
        </w:sectPr>
      </w:pPr>
    </w:p>
    <w:p w:rsidR="00685E2F" w:rsidRDefault="003C5E52">
      <w:pPr>
        <w:spacing w:after="1539" w:line="262" w:lineRule="auto"/>
        <w:ind w:left="10" w:hanging="10"/>
      </w:pPr>
      <w:r>
        <w:rPr>
          <w:sz w:val="20"/>
        </w:rPr>
        <w:t>V Karviné dne 26.2. 2016</w:t>
      </w:r>
    </w:p>
    <w:tbl>
      <w:tblPr>
        <w:tblStyle w:val="TableGrid"/>
        <w:tblpPr w:vertAnchor="text" w:tblpY="-787"/>
        <w:tblOverlap w:val="never"/>
        <w:tblW w:w="8647" w:type="dxa"/>
        <w:tblInd w:w="0" w:type="dxa"/>
        <w:tblLook w:val="04A0" w:firstRow="1" w:lastRow="0" w:firstColumn="1" w:lastColumn="0" w:noHBand="0" w:noVBand="1"/>
      </w:tblPr>
      <w:tblGrid>
        <w:gridCol w:w="3593"/>
        <w:gridCol w:w="5054"/>
      </w:tblGrid>
      <w:tr w:rsidR="00685E2F">
        <w:trPr>
          <w:trHeight w:val="301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85E2F" w:rsidRDefault="003C5E52">
            <w:r>
              <w:rPr>
                <w:sz w:val="20"/>
              </w:rPr>
              <w:t>Za dodavatele: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685E2F" w:rsidRDefault="003C5E52">
            <w:pPr>
              <w:ind w:left="137"/>
              <w:jc w:val="center"/>
            </w:pPr>
            <w:r>
              <w:rPr>
                <w:sz w:val="20"/>
              </w:rPr>
              <w:t>Za odběratele: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3317" name="Picture 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Picture 33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E2F">
        <w:trPr>
          <w:trHeight w:val="296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85E2F" w:rsidRDefault="00685E2F">
            <w:pPr>
              <w:ind w:left="497"/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E2F" w:rsidRDefault="00685E2F">
            <w:pPr>
              <w:jc w:val="right"/>
            </w:pPr>
          </w:p>
        </w:tc>
      </w:tr>
      <w:tr w:rsidR="00685E2F">
        <w:trPr>
          <w:trHeight w:val="324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685E2F" w:rsidRDefault="00685E2F">
            <w:pPr>
              <w:ind w:left="1310" w:right="317" w:hanging="1303"/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685E2F" w:rsidRDefault="00685E2F">
            <w:pPr>
              <w:ind w:right="468"/>
              <w:jc w:val="right"/>
            </w:pPr>
          </w:p>
        </w:tc>
      </w:tr>
    </w:tbl>
    <w:p w:rsidR="00685E2F" w:rsidRDefault="003C5E52">
      <w:pPr>
        <w:tabs>
          <w:tab w:val="center" w:pos="716"/>
          <w:tab w:val="right" w:pos="2369"/>
        </w:tabs>
        <w:spacing w:after="0"/>
      </w:pPr>
      <w:r>
        <w:rPr>
          <w:sz w:val="16"/>
        </w:rPr>
        <w:tab/>
      </w:r>
      <w:bookmarkStart w:id="0" w:name="_GoBack"/>
      <w:bookmarkEnd w:id="0"/>
    </w:p>
    <w:sectPr w:rsidR="00685E2F">
      <w:type w:val="continuous"/>
      <w:pgSz w:w="11923" w:h="16776"/>
      <w:pgMar w:top="1426" w:right="8150" w:bottom="8961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76812"/>
    <w:multiLevelType w:val="hybridMultilevel"/>
    <w:tmpl w:val="7CE6FC58"/>
    <w:lvl w:ilvl="0" w:tplc="57D85430">
      <w:start w:val="2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2C77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CB94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29FF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C52A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2987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80D6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F17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6F9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F"/>
    <w:rsid w:val="003C5E52"/>
    <w:rsid w:val="005450CC"/>
    <w:rsid w:val="006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6921"/>
  <w15:docId w15:val="{DEA40EEE-E199-4639-97FD-07E72002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Miškovičová</dc:creator>
  <cp:keywords/>
  <cp:lastModifiedBy>Radka Miškovičová</cp:lastModifiedBy>
  <cp:revision>3</cp:revision>
  <dcterms:created xsi:type="dcterms:W3CDTF">2022-03-30T05:40:00Z</dcterms:created>
  <dcterms:modified xsi:type="dcterms:W3CDTF">2022-03-30T05:52:00Z</dcterms:modified>
</cp:coreProperties>
</file>