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55" w:type="dxa"/>
        <w:tblLayout w:type="fixed"/>
        <w:tblCellMar>
          <w:left w:w="56" w:type="dxa"/>
          <w:right w:w="56" w:type="dxa"/>
        </w:tblCellMar>
        <w:tblLook w:val="0000" w:firstRow="0" w:lastRow="0" w:firstColumn="0" w:lastColumn="0" w:noHBand="0" w:noVBand="0"/>
      </w:tblPr>
      <w:tblGrid>
        <w:gridCol w:w="567"/>
        <w:gridCol w:w="1986"/>
        <w:gridCol w:w="1559"/>
        <w:gridCol w:w="142"/>
        <w:gridCol w:w="283"/>
        <w:gridCol w:w="2552"/>
        <w:gridCol w:w="2551"/>
      </w:tblGrid>
      <w:tr w:rsidR="005B59C2" w:rsidRPr="00A12315" w14:paraId="65C16C84" w14:textId="77777777" w:rsidTr="00D175FD">
        <w:trPr>
          <w:cantSplit/>
          <w:trHeight w:hRule="exact" w:val="360"/>
        </w:trPr>
        <w:tc>
          <w:tcPr>
            <w:tcW w:w="4112" w:type="dxa"/>
            <w:gridSpan w:val="3"/>
          </w:tcPr>
          <w:p w14:paraId="3223EDBC" w14:textId="77777777" w:rsidR="005B59C2" w:rsidRPr="00A12315" w:rsidRDefault="005B59C2">
            <w:pPr>
              <w:pStyle w:val="Seznam"/>
              <w:tabs>
                <w:tab w:val="clear" w:pos="284"/>
                <w:tab w:val="clear" w:pos="567"/>
                <w:tab w:val="clear" w:pos="851"/>
                <w:tab w:val="clear" w:pos="1134"/>
                <w:tab w:val="clear" w:pos="9639"/>
              </w:tabs>
              <w:spacing w:after="0"/>
              <w:rPr>
                <w:rFonts w:ascii="Times New Roman" w:hAnsi="Times New Roman"/>
              </w:rPr>
            </w:pPr>
          </w:p>
        </w:tc>
        <w:tc>
          <w:tcPr>
            <w:tcW w:w="142" w:type="dxa"/>
          </w:tcPr>
          <w:p w14:paraId="27640E94" w14:textId="77777777" w:rsidR="005B59C2" w:rsidRPr="00A12315" w:rsidRDefault="005B59C2">
            <w:pPr>
              <w:rPr>
                <w:rFonts w:ascii="Times New Roman" w:hAnsi="Times New Roman"/>
              </w:rPr>
            </w:pPr>
          </w:p>
        </w:tc>
        <w:tc>
          <w:tcPr>
            <w:tcW w:w="5386" w:type="dxa"/>
            <w:gridSpan w:val="3"/>
          </w:tcPr>
          <w:p w14:paraId="44900FF8" w14:textId="77777777" w:rsidR="005B59C2" w:rsidRPr="00A12315" w:rsidRDefault="005B59C2">
            <w:pPr>
              <w:pStyle w:val="popis"/>
              <w:spacing w:before="80"/>
              <w:jc w:val="left"/>
              <w:rPr>
                <w:rFonts w:ascii="Times New Roman" w:hAnsi="Times New Roman"/>
              </w:rPr>
            </w:pPr>
          </w:p>
        </w:tc>
      </w:tr>
      <w:tr w:rsidR="005B59C2" w:rsidRPr="00A12315" w14:paraId="78B5E9CA" w14:textId="77777777" w:rsidTr="00D175FD">
        <w:trPr>
          <w:cantSplit/>
          <w:trHeight w:hRule="exact" w:val="2325"/>
        </w:trPr>
        <w:tc>
          <w:tcPr>
            <w:tcW w:w="4112" w:type="dxa"/>
            <w:gridSpan w:val="3"/>
          </w:tcPr>
          <w:p w14:paraId="486CF279" w14:textId="77777777" w:rsidR="005B59C2" w:rsidRPr="00A12315" w:rsidRDefault="005B59C2">
            <w:pPr>
              <w:rPr>
                <w:rFonts w:ascii="Times New Roman" w:hAnsi="Times New Roman"/>
              </w:rPr>
            </w:pPr>
          </w:p>
        </w:tc>
        <w:tc>
          <w:tcPr>
            <w:tcW w:w="142" w:type="dxa"/>
          </w:tcPr>
          <w:p w14:paraId="169EE2BA" w14:textId="77777777" w:rsidR="005B59C2" w:rsidRPr="00A12315" w:rsidRDefault="005B59C2">
            <w:pPr>
              <w:spacing w:line="240" w:lineRule="atLeast"/>
              <w:jc w:val="left"/>
              <w:rPr>
                <w:rFonts w:ascii="Times New Roman" w:hAnsi="Times New Roman"/>
              </w:rPr>
            </w:pPr>
          </w:p>
        </w:tc>
        <w:tc>
          <w:tcPr>
            <w:tcW w:w="5386" w:type="dxa"/>
            <w:gridSpan w:val="3"/>
          </w:tcPr>
          <w:p w14:paraId="686CBA15" w14:textId="77777777" w:rsidR="00D175FD" w:rsidRPr="00A12315" w:rsidRDefault="00D175FD" w:rsidP="00501325">
            <w:pPr>
              <w:rPr>
                <w:rFonts w:ascii="Times New Roman" w:hAnsi="Times New Roman"/>
                <w:bCs/>
                <w:sz w:val="22"/>
              </w:rPr>
            </w:pPr>
          </w:p>
          <w:p w14:paraId="2E2BA088" w14:textId="77777777" w:rsidR="00501325" w:rsidRPr="00A12315" w:rsidRDefault="00427B8B" w:rsidP="00501325">
            <w:pPr>
              <w:rPr>
                <w:rFonts w:ascii="Times New Roman" w:hAnsi="Times New Roman"/>
                <w:sz w:val="22"/>
                <w:szCs w:val="22"/>
              </w:rPr>
            </w:pPr>
            <w:r w:rsidRPr="00A12315">
              <w:rPr>
                <w:rFonts w:ascii="Times New Roman" w:hAnsi="Times New Roman"/>
                <w:bCs/>
                <w:sz w:val="22"/>
                <w:szCs w:val="22"/>
              </w:rPr>
              <w:t xml:space="preserve">Město </w:t>
            </w:r>
            <w:r w:rsidR="00B45CF7" w:rsidRPr="00A12315">
              <w:rPr>
                <w:rFonts w:ascii="Times New Roman" w:hAnsi="Times New Roman"/>
                <w:bCs/>
                <w:sz w:val="22"/>
                <w:szCs w:val="22"/>
              </w:rPr>
              <w:t>Nová Paka</w:t>
            </w:r>
          </w:p>
          <w:p w14:paraId="5ABA4045" w14:textId="77777777" w:rsidR="00AB40A2" w:rsidRPr="00A12315" w:rsidRDefault="00427B8B" w:rsidP="00501325">
            <w:pPr>
              <w:rPr>
                <w:rFonts w:ascii="Times New Roman" w:hAnsi="Times New Roman"/>
                <w:sz w:val="22"/>
                <w:szCs w:val="22"/>
              </w:rPr>
            </w:pPr>
            <w:r w:rsidRPr="00A12315">
              <w:rPr>
                <w:rFonts w:ascii="Times New Roman" w:hAnsi="Times New Roman"/>
                <w:sz w:val="22"/>
                <w:szCs w:val="22"/>
              </w:rPr>
              <w:t xml:space="preserve">K rukám pana </w:t>
            </w:r>
            <w:r w:rsidR="00C5690F" w:rsidRPr="00A12315">
              <w:rPr>
                <w:rFonts w:ascii="Times New Roman" w:hAnsi="Times New Roman"/>
                <w:sz w:val="22"/>
                <w:szCs w:val="22"/>
              </w:rPr>
              <w:t>s</w:t>
            </w:r>
            <w:r w:rsidR="00DE6F39" w:rsidRPr="00A12315">
              <w:rPr>
                <w:rFonts w:ascii="Times New Roman" w:hAnsi="Times New Roman"/>
                <w:sz w:val="22"/>
                <w:szCs w:val="22"/>
              </w:rPr>
              <w:t>tarost</w:t>
            </w:r>
            <w:r w:rsidRPr="00A12315">
              <w:rPr>
                <w:rFonts w:ascii="Times New Roman" w:hAnsi="Times New Roman"/>
                <w:sz w:val="22"/>
                <w:szCs w:val="22"/>
              </w:rPr>
              <w:t>y</w:t>
            </w:r>
          </w:p>
          <w:p w14:paraId="3640801E" w14:textId="77777777" w:rsidR="008947AC" w:rsidRPr="00A12315" w:rsidRDefault="00B45CF7" w:rsidP="00AE65B9">
            <w:pPr>
              <w:jc w:val="left"/>
              <w:rPr>
                <w:rFonts w:ascii="Times New Roman" w:hAnsi="Times New Roman"/>
                <w:sz w:val="22"/>
                <w:szCs w:val="22"/>
              </w:rPr>
            </w:pPr>
            <w:proofErr w:type="spellStart"/>
            <w:r w:rsidRPr="00A12315">
              <w:rPr>
                <w:rFonts w:ascii="Times New Roman" w:hAnsi="Times New Roman"/>
                <w:sz w:val="22"/>
                <w:szCs w:val="22"/>
              </w:rPr>
              <w:t>Mgr</w:t>
            </w:r>
            <w:r w:rsidR="008947AC" w:rsidRPr="00A12315">
              <w:rPr>
                <w:rFonts w:ascii="Times New Roman" w:hAnsi="Times New Roman"/>
                <w:sz w:val="22"/>
                <w:szCs w:val="22"/>
              </w:rPr>
              <w:t>.J</w:t>
            </w:r>
            <w:r w:rsidRPr="00A12315">
              <w:rPr>
                <w:rFonts w:ascii="Times New Roman" w:hAnsi="Times New Roman"/>
                <w:sz w:val="22"/>
                <w:szCs w:val="22"/>
              </w:rPr>
              <w:t>osefa</w:t>
            </w:r>
            <w:proofErr w:type="spellEnd"/>
            <w:r w:rsidRPr="00A12315">
              <w:rPr>
                <w:rFonts w:ascii="Times New Roman" w:hAnsi="Times New Roman"/>
                <w:sz w:val="22"/>
                <w:szCs w:val="22"/>
              </w:rPr>
              <w:t xml:space="preserve"> </w:t>
            </w:r>
            <w:proofErr w:type="spellStart"/>
            <w:r w:rsidRPr="00A12315">
              <w:rPr>
                <w:rFonts w:ascii="Times New Roman" w:hAnsi="Times New Roman"/>
                <w:sz w:val="22"/>
                <w:szCs w:val="22"/>
              </w:rPr>
              <w:t>Cogana</w:t>
            </w:r>
            <w:proofErr w:type="spellEnd"/>
          </w:p>
          <w:p w14:paraId="637FCBB3" w14:textId="77777777" w:rsidR="00B45CF7" w:rsidRPr="00A12315" w:rsidRDefault="00B45CF7" w:rsidP="00AE65B9">
            <w:pPr>
              <w:jc w:val="left"/>
              <w:rPr>
                <w:rFonts w:ascii="Times New Roman" w:hAnsi="Times New Roman"/>
                <w:sz w:val="22"/>
                <w:szCs w:val="22"/>
              </w:rPr>
            </w:pPr>
            <w:r w:rsidRPr="00A12315">
              <w:rPr>
                <w:rFonts w:ascii="Times New Roman" w:hAnsi="Times New Roman"/>
                <w:sz w:val="22"/>
                <w:szCs w:val="22"/>
              </w:rPr>
              <w:t>Dukelské nám. 39</w:t>
            </w:r>
          </w:p>
          <w:p w14:paraId="38B672D6" w14:textId="77777777" w:rsidR="002D744B" w:rsidRPr="00A12315" w:rsidRDefault="00B45CF7" w:rsidP="00AE65B9">
            <w:pPr>
              <w:jc w:val="left"/>
              <w:rPr>
                <w:rFonts w:ascii="Times New Roman" w:hAnsi="Times New Roman"/>
                <w:bCs/>
                <w:sz w:val="22"/>
              </w:rPr>
            </w:pPr>
            <w:r w:rsidRPr="00A12315">
              <w:rPr>
                <w:rFonts w:ascii="Times New Roman" w:hAnsi="Times New Roman"/>
                <w:sz w:val="22"/>
                <w:szCs w:val="22"/>
              </w:rPr>
              <w:t>509 01 Nová Paka</w:t>
            </w:r>
            <w:r w:rsidR="008947AC" w:rsidRPr="00A12315">
              <w:rPr>
                <w:rFonts w:ascii="Times New Roman" w:hAnsi="Times New Roman"/>
                <w:color w:val="000000"/>
                <w:sz w:val="19"/>
                <w:szCs w:val="19"/>
              </w:rPr>
              <w:br/>
            </w:r>
          </w:p>
          <w:p w14:paraId="4A60494B" w14:textId="77777777" w:rsidR="00066284" w:rsidRPr="00A12315" w:rsidRDefault="00066284" w:rsidP="00464E9C">
            <w:pPr>
              <w:jc w:val="left"/>
              <w:rPr>
                <w:rFonts w:ascii="Times New Roman" w:hAnsi="Times New Roman"/>
                <w:sz w:val="22"/>
              </w:rPr>
            </w:pPr>
          </w:p>
          <w:p w14:paraId="6AE89C02" w14:textId="77777777" w:rsidR="005B59C2" w:rsidRPr="00A12315" w:rsidRDefault="005B59C2" w:rsidP="00464E9C">
            <w:pPr>
              <w:jc w:val="left"/>
              <w:rPr>
                <w:rFonts w:ascii="Times New Roman" w:hAnsi="Times New Roman"/>
                <w:sz w:val="22"/>
              </w:rPr>
            </w:pPr>
          </w:p>
        </w:tc>
      </w:tr>
      <w:tr w:rsidR="005B59C2" w:rsidRPr="00A12315" w14:paraId="7F77F46D" w14:textId="77777777" w:rsidTr="00D175FD">
        <w:trPr>
          <w:cantSplit/>
          <w:trHeight w:hRule="exact" w:val="80"/>
        </w:trPr>
        <w:tc>
          <w:tcPr>
            <w:tcW w:w="4112" w:type="dxa"/>
            <w:gridSpan w:val="3"/>
          </w:tcPr>
          <w:p w14:paraId="75D6EE54" w14:textId="77777777" w:rsidR="005B59C2" w:rsidRPr="00A12315" w:rsidRDefault="005B59C2">
            <w:pPr>
              <w:rPr>
                <w:rFonts w:ascii="Times New Roman" w:hAnsi="Times New Roman"/>
              </w:rPr>
            </w:pPr>
          </w:p>
        </w:tc>
        <w:tc>
          <w:tcPr>
            <w:tcW w:w="142" w:type="dxa"/>
          </w:tcPr>
          <w:p w14:paraId="518207C6" w14:textId="77777777" w:rsidR="005B59C2" w:rsidRPr="00A12315" w:rsidRDefault="005B59C2">
            <w:pPr>
              <w:jc w:val="left"/>
              <w:rPr>
                <w:rFonts w:ascii="Times New Roman" w:hAnsi="Times New Roman"/>
              </w:rPr>
            </w:pPr>
          </w:p>
        </w:tc>
        <w:tc>
          <w:tcPr>
            <w:tcW w:w="5386" w:type="dxa"/>
            <w:gridSpan w:val="3"/>
          </w:tcPr>
          <w:p w14:paraId="04710921" w14:textId="77777777" w:rsidR="005B59C2" w:rsidRPr="00A12315" w:rsidRDefault="005B59C2" w:rsidP="00E14F11">
            <w:pPr>
              <w:keepLine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240" w:after="240" w:line="240" w:lineRule="auto"/>
              <w:jc w:val="left"/>
              <w:rPr>
                <w:rFonts w:ascii="Times New Roman" w:hAnsi="Times New Roman"/>
                <w:sz w:val="22"/>
              </w:rPr>
            </w:pPr>
          </w:p>
        </w:tc>
      </w:tr>
      <w:tr w:rsidR="005B59C2" w:rsidRPr="00A12315" w14:paraId="7F7382D6" w14:textId="77777777" w:rsidTr="00D175FD">
        <w:trPr>
          <w:cantSplit/>
        </w:trPr>
        <w:tc>
          <w:tcPr>
            <w:tcW w:w="9640" w:type="dxa"/>
            <w:gridSpan w:val="7"/>
          </w:tcPr>
          <w:p w14:paraId="37E8F7B4" w14:textId="77777777" w:rsidR="005B59C2" w:rsidRPr="00A12315" w:rsidRDefault="005B59C2">
            <w:pPr>
              <w:pStyle w:val="volndek"/>
              <w:rPr>
                <w:rFonts w:ascii="Times New Roman" w:hAnsi="Times New Roman"/>
              </w:rPr>
            </w:pPr>
          </w:p>
        </w:tc>
      </w:tr>
      <w:tr w:rsidR="005B59C2" w:rsidRPr="00A12315" w14:paraId="68C4F341" w14:textId="77777777" w:rsidTr="00D175FD">
        <w:trPr>
          <w:cantSplit/>
          <w:trHeight w:val="546"/>
        </w:trPr>
        <w:tc>
          <w:tcPr>
            <w:tcW w:w="2553" w:type="dxa"/>
            <w:gridSpan w:val="2"/>
            <w:vAlign w:val="bottom"/>
          </w:tcPr>
          <w:p w14:paraId="0D6F52C4" w14:textId="77777777" w:rsidR="005B59C2" w:rsidRPr="00A12315" w:rsidRDefault="005B59C2" w:rsidP="00D175FD">
            <w:pPr>
              <w:pStyle w:val="popis"/>
              <w:spacing w:before="120"/>
              <w:rPr>
                <w:rFonts w:ascii="Times New Roman" w:hAnsi="Times New Roman"/>
                <w:b/>
                <w:i/>
              </w:rPr>
            </w:pPr>
            <w:r w:rsidRPr="00A12315">
              <w:rPr>
                <w:rFonts w:ascii="Times New Roman" w:hAnsi="Times New Roman"/>
                <w:b/>
                <w:i/>
              </w:rPr>
              <w:t>VÁŠ DOPIS ZNAČKY / ZE DNE</w:t>
            </w:r>
          </w:p>
        </w:tc>
        <w:tc>
          <w:tcPr>
            <w:tcW w:w="1984" w:type="dxa"/>
            <w:gridSpan w:val="3"/>
            <w:vAlign w:val="bottom"/>
          </w:tcPr>
          <w:p w14:paraId="02C6E8F9" w14:textId="77777777" w:rsidR="005B59C2" w:rsidRPr="00A12315" w:rsidRDefault="005B59C2" w:rsidP="00D175FD">
            <w:pPr>
              <w:pStyle w:val="popis"/>
              <w:spacing w:before="120"/>
              <w:rPr>
                <w:rFonts w:ascii="Times New Roman" w:hAnsi="Times New Roman"/>
                <w:b/>
                <w:i/>
              </w:rPr>
            </w:pPr>
            <w:r w:rsidRPr="00A12315">
              <w:rPr>
                <w:rFonts w:ascii="Times New Roman" w:hAnsi="Times New Roman"/>
                <w:b/>
                <w:i/>
              </w:rPr>
              <w:t>NAŠE ZNAČKA</w:t>
            </w:r>
          </w:p>
        </w:tc>
        <w:tc>
          <w:tcPr>
            <w:tcW w:w="2552" w:type="dxa"/>
            <w:vAlign w:val="bottom"/>
          </w:tcPr>
          <w:p w14:paraId="23E43BAD" w14:textId="77777777" w:rsidR="005B59C2" w:rsidRPr="00A12315" w:rsidRDefault="005B59C2" w:rsidP="00D175FD">
            <w:pPr>
              <w:pStyle w:val="popis"/>
              <w:spacing w:before="120"/>
              <w:rPr>
                <w:rFonts w:ascii="Times New Roman" w:hAnsi="Times New Roman"/>
                <w:b/>
                <w:i/>
              </w:rPr>
            </w:pPr>
            <w:r w:rsidRPr="00A12315">
              <w:rPr>
                <w:rFonts w:ascii="Times New Roman" w:hAnsi="Times New Roman"/>
                <w:b/>
                <w:i/>
              </w:rPr>
              <w:t xml:space="preserve">VYŘIZUJE / </w:t>
            </w:r>
            <w:r w:rsidR="00D175FD" w:rsidRPr="00A12315">
              <w:rPr>
                <w:rFonts w:ascii="Times New Roman" w:hAnsi="Times New Roman"/>
                <w:b/>
                <w:i/>
              </w:rPr>
              <w:t>TELEFON</w:t>
            </w:r>
          </w:p>
        </w:tc>
        <w:tc>
          <w:tcPr>
            <w:tcW w:w="2551" w:type="dxa"/>
            <w:vAlign w:val="bottom"/>
          </w:tcPr>
          <w:p w14:paraId="05D21D91" w14:textId="77777777" w:rsidR="005B59C2" w:rsidRPr="00A12315" w:rsidRDefault="005B59C2" w:rsidP="00D175FD">
            <w:pPr>
              <w:pStyle w:val="popis"/>
              <w:spacing w:before="120"/>
              <w:rPr>
                <w:rFonts w:ascii="Times New Roman" w:hAnsi="Times New Roman"/>
                <w:b/>
                <w:i/>
              </w:rPr>
            </w:pPr>
            <w:r w:rsidRPr="00A12315">
              <w:rPr>
                <w:rFonts w:ascii="Times New Roman" w:hAnsi="Times New Roman"/>
                <w:b/>
                <w:i/>
              </w:rPr>
              <w:t>MÍSTO ODESLÁNÍ</w:t>
            </w:r>
            <w:r w:rsidR="00D175FD" w:rsidRPr="00A12315">
              <w:rPr>
                <w:rFonts w:ascii="Times New Roman" w:hAnsi="Times New Roman"/>
                <w:b/>
                <w:i/>
              </w:rPr>
              <w:t xml:space="preserve"> /</w:t>
            </w:r>
            <w:r w:rsidRPr="00A12315">
              <w:rPr>
                <w:rFonts w:ascii="Times New Roman" w:hAnsi="Times New Roman"/>
                <w:b/>
                <w:i/>
              </w:rPr>
              <w:t xml:space="preserve"> DATUM</w:t>
            </w:r>
          </w:p>
        </w:tc>
      </w:tr>
      <w:tr w:rsidR="005B59C2" w:rsidRPr="00A12315" w14:paraId="6AEAD305" w14:textId="77777777" w:rsidTr="00D175FD">
        <w:trPr>
          <w:cantSplit/>
          <w:trHeight w:val="684"/>
        </w:trPr>
        <w:tc>
          <w:tcPr>
            <w:tcW w:w="2553" w:type="dxa"/>
            <w:gridSpan w:val="2"/>
          </w:tcPr>
          <w:p w14:paraId="66B4EB90" w14:textId="77777777" w:rsidR="005B59C2" w:rsidRPr="00A12315" w:rsidRDefault="005B59C2" w:rsidP="00D175FD">
            <w:pPr>
              <w:rPr>
                <w:rFonts w:ascii="Times New Roman" w:hAnsi="Times New Roman"/>
                <w:sz w:val="18"/>
              </w:rPr>
            </w:pPr>
          </w:p>
        </w:tc>
        <w:tc>
          <w:tcPr>
            <w:tcW w:w="1984" w:type="dxa"/>
            <w:gridSpan w:val="3"/>
          </w:tcPr>
          <w:p w14:paraId="45BDE32E" w14:textId="77777777" w:rsidR="005B59C2" w:rsidRPr="00A12315" w:rsidRDefault="005B59C2" w:rsidP="00D175FD">
            <w:pPr>
              <w:rPr>
                <w:rFonts w:ascii="Times New Roman" w:hAnsi="Times New Roman"/>
                <w:sz w:val="18"/>
              </w:rPr>
            </w:pPr>
          </w:p>
        </w:tc>
        <w:tc>
          <w:tcPr>
            <w:tcW w:w="2552" w:type="dxa"/>
          </w:tcPr>
          <w:p w14:paraId="20C13CD2" w14:textId="605A0901" w:rsidR="005B59C2" w:rsidRPr="00A12315" w:rsidRDefault="005B59C2" w:rsidP="00D175FD">
            <w:pPr>
              <w:jc w:val="center"/>
              <w:rPr>
                <w:rFonts w:ascii="Times New Roman" w:hAnsi="Times New Roman"/>
                <w:sz w:val="18"/>
              </w:rPr>
            </w:pPr>
            <w:r w:rsidRPr="00A12315">
              <w:rPr>
                <w:rFonts w:ascii="Times New Roman" w:hAnsi="Times New Roman"/>
                <w:sz w:val="18"/>
              </w:rPr>
              <w:t xml:space="preserve">Ing. </w:t>
            </w:r>
            <w:r w:rsidR="001632C5">
              <w:rPr>
                <w:rFonts w:ascii="Times New Roman" w:hAnsi="Times New Roman"/>
                <w:sz w:val="18"/>
              </w:rPr>
              <w:t>Jan Müller</w:t>
            </w:r>
            <w:r w:rsidR="001C5D72" w:rsidRPr="00A12315">
              <w:rPr>
                <w:rFonts w:ascii="Times New Roman" w:hAnsi="Times New Roman"/>
                <w:sz w:val="18"/>
              </w:rPr>
              <w:br/>
            </w:r>
            <w:r w:rsidR="00D175FD" w:rsidRPr="00A12315">
              <w:rPr>
                <w:rFonts w:ascii="Times New Roman" w:hAnsi="Times New Roman"/>
                <w:sz w:val="18"/>
              </w:rPr>
              <w:t>+420</w:t>
            </w:r>
            <w:r w:rsidR="001632C5">
              <w:rPr>
                <w:rFonts w:ascii="Times New Roman" w:hAnsi="Times New Roman"/>
                <w:sz w:val="18"/>
              </w:rPr>
              <w:t> </w:t>
            </w:r>
            <w:proofErr w:type="spellStart"/>
            <w:r w:rsidR="006931AA">
              <w:rPr>
                <w:rFonts w:ascii="Times New Roman" w:hAnsi="Times New Roman"/>
                <w:sz w:val="18"/>
              </w:rPr>
              <w:t>xxxxxx</w:t>
            </w:r>
            <w:proofErr w:type="spellEnd"/>
          </w:p>
        </w:tc>
        <w:tc>
          <w:tcPr>
            <w:tcW w:w="2551" w:type="dxa"/>
          </w:tcPr>
          <w:p w14:paraId="3047075A" w14:textId="77777777" w:rsidR="00D175FD" w:rsidRPr="00A12315" w:rsidRDefault="005B59C2" w:rsidP="00D175FD">
            <w:pPr>
              <w:jc w:val="center"/>
              <w:rPr>
                <w:rFonts w:ascii="Times New Roman" w:hAnsi="Times New Roman"/>
                <w:sz w:val="18"/>
              </w:rPr>
            </w:pPr>
            <w:r w:rsidRPr="00A12315">
              <w:rPr>
                <w:rFonts w:ascii="Times New Roman" w:hAnsi="Times New Roman"/>
                <w:sz w:val="18"/>
              </w:rPr>
              <w:t xml:space="preserve">Praha </w:t>
            </w:r>
          </w:p>
          <w:p w14:paraId="2FF1D0FA" w14:textId="2D82158C" w:rsidR="005B59C2" w:rsidRPr="00A12315" w:rsidRDefault="001632C5" w:rsidP="00B45CF7">
            <w:pPr>
              <w:jc w:val="center"/>
              <w:rPr>
                <w:rFonts w:ascii="Times New Roman" w:hAnsi="Times New Roman"/>
                <w:sz w:val="18"/>
              </w:rPr>
            </w:pPr>
            <w:r>
              <w:rPr>
                <w:rFonts w:ascii="Times New Roman" w:hAnsi="Times New Roman"/>
                <w:sz w:val="18"/>
              </w:rPr>
              <w:t>1</w:t>
            </w:r>
            <w:r w:rsidR="00F4447A">
              <w:rPr>
                <w:rFonts w:ascii="Times New Roman" w:hAnsi="Times New Roman"/>
                <w:sz w:val="18"/>
              </w:rPr>
              <w:t>5</w:t>
            </w:r>
            <w:r>
              <w:rPr>
                <w:rFonts w:ascii="Times New Roman" w:hAnsi="Times New Roman"/>
                <w:sz w:val="18"/>
              </w:rPr>
              <w:t>.</w:t>
            </w:r>
            <w:r w:rsidR="00F4447A">
              <w:rPr>
                <w:rFonts w:ascii="Times New Roman" w:hAnsi="Times New Roman"/>
                <w:sz w:val="18"/>
              </w:rPr>
              <w:t>2</w:t>
            </w:r>
            <w:r>
              <w:rPr>
                <w:rFonts w:ascii="Times New Roman" w:hAnsi="Times New Roman"/>
                <w:sz w:val="18"/>
              </w:rPr>
              <w:t>.202</w:t>
            </w:r>
            <w:r w:rsidR="00F4447A">
              <w:rPr>
                <w:rFonts w:ascii="Times New Roman" w:hAnsi="Times New Roman"/>
                <w:sz w:val="18"/>
              </w:rPr>
              <w:t>2</w:t>
            </w:r>
          </w:p>
        </w:tc>
      </w:tr>
      <w:tr w:rsidR="005B59C2" w:rsidRPr="00A12315" w14:paraId="78F47C7C" w14:textId="77777777" w:rsidTr="00D175FD">
        <w:trPr>
          <w:cantSplit/>
        </w:trPr>
        <w:tc>
          <w:tcPr>
            <w:tcW w:w="567" w:type="dxa"/>
          </w:tcPr>
          <w:p w14:paraId="4DAE5C9A" w14:textId="77777777" w:rsidR="005B59C2" w:rsidRPr="00A12315" w:rsidRDefault="005B59C2">
            <w:pPr>
              <w:pStyle w:val="popis"/>
              <w:spacing w:before="120"/>
              <w:rPr>
                <w:rFonts w:ascii="Times New Roman" w:hAnsi="Times New Roman"/>
              </w:rPr>
            </w:pPr>
            <w:r w:rsidRPr="00A12315">
              <w:rPr>
                <w:rFonts w:ascii="Times New Roman" w:hAnsi="Times New Roman"/>
              </w:rPr>
              <w:t>VĚC:</w:t>
            </w:r>
          </w:p>
        </w:tc>
        <w:tc>
          <w:tcPr>
            <w:tcW w:w="9073" w:type="dxa"/>
            <w:gridSpan w:val="6"/>
            <w:vAlign w:val="bottom"/>
          </w:tcPr>
          <w:p w14:paraId="35236E77" w14:textId="6D301F9D" w:rsidR="003D73FB" w:rsidRPr="00A12315" w:rsidRDefault="00397C56" w:rsidP="00FA2EB1">
            <w:pPr>
              <w:pStyle w:val="Akce"/>
              <w:spacing w:after="0" w:line="240" w:lineRule="auto"/>
              <w:rPr>
                <w:rFonts w:ascii="Times New Roman" w:hAnsi="Times New Roman"/>
              </w:rPr>
            </w:pPr>
            <w:r w:rsidRPr="00A12315">
              <w:rPr>
                <w:rFonts w:ascii="Times New Roman" w:hAnsi="Times New Roman"/>
              </w:rPr>
              <w:t>Projektová příprava</w:t>
            </w:r>
            <w:r w:rsidR="00AB5E2C" w:rsidRPr="00A12315">
              <w:rPr>
                <w:rFonts w:ascii="Times New Roman" w:hAnsi="Times New Roman"/>
              </w:rPr>
              <w:t xml:space="preserve"> </w:t>
            </w:r>
            <w:r w:rsidR="00531B08" w:rsidRPr="00A12315">
              <w:rPr>
                <w:rFonts w:ascii="Times New Roman" w:hAnsi="Times New Roman"/>
              </w:rPr>
              <w:t>„</w:t>
            </w:r>
            <w:r w:rsidRPr="00A12315">
              <w:rPr>
                <w:rFonts w:ascii="Times New Roman" w:hAnsi="Times New Roman"/>
              </w:rPr>
              <w:t xml:space="preserve">Rekonstrukce </w:t>
            </w:r>
            <w:r w:rsidR="00A9579B" w:rsidRPr="00A12315">
              <w:rPr>
                <w:rFonts w:ascii="Times New Roman" w:hAnsi="Times New Roman"/>
              </w:rPr>
              <w:t>retenční nádrž</w:t>
            </w:r>
            <w:r w:rsidRPr="00A12315">
              <w:rPr>
                <w:rFonts w:ascii="Times New Roman" w:hAnsi="Times New Roman"/>
              </w:rPr>
              <w:t xml:space="preserve"> sv. Anna</w:t>
            </w:r>
            <w:r w:rsidR="00531B08" w:rsidRPr="00A12315">
              <w:rPr>
                <w:rFonts w:ascii="Times New Roman" w:hAnsi="Times New Roman"/>
              </w:rPr>
              <w:t>“</w:t>
            </w:r>
            <w:r w:rsidR="00923E16">
              <w:rPr>
                <w:rFonts w:ascii="Times New Roman" w:hAnsi="Times New Roman"/>
              </w:rPr>
              <w:t xml:space="preserve"> </w:t>
            </w:r>
            <w:proofErr w:type="gramStart"/>
            <w:r w:rsidR="00AD0BB0" w:rsidRPr="00A12315">
              <w:rPr>
                <w:rFonts w:ascii="Times New Roman" w:hAnsi="Times New Roman"/>
              </w:rPr>
              <w:t>a ,,</w:t>
            </w:r>
            <w:r w:rsidR="001632C5">
              <w:rPr>
                <w:rFonts w:ascii="Times New Roman" w:hAnsi="Times New Roman"/>
              </w:rPr>
              <w:t>Výstavba</w:t>
            </w:r>
            <w:proofErr w:type="gramEnd"/>
            <w:r w:rsidR="001632C5">
              <w:rPr>
                <w:rFonts w:ascii="Times New Roman" w:hAnsi="Times New Roman"/>
              </w:rPr>
              <w:t xml:space="preserve"> tůní nad nádrží sv. Anna</w:t>
            </w:r>
            <w:r w:rsidR="001632C5" w:rsidRPr="00A12315">
              <w:rPr>
                <w:rFonts w:ascii="Times New Roman" w:hAnsi="Times New Roman"/>
              </w:rPr>
              <w:t>“</w:t>
            </w:r>
          </w:p>
          <w:p w14:paraId="2B51A200" w14:textId="77777777" w:rsidR="005B59C2" w:rsidRPr="00A12315" w:rsidRDefault="005B59C2" w:rsidP="00FA2EB1">
            <w:pPr>
              <w:pStyle w:val="Akce"/>
              <w:spacing w:after="0" w:line="240" w:lineRule="auto"/>
              <w:rPr>
                <w:rFonts w:ascii="Times New Roman" w:hAnsi="Times New Roman"/>
              </w:rPr>
            </w:pPr>
            <w:r w:rsidRPr="00A12315">
              <w:rPr>
                <w:rFonts w:ascii="Times New Roman" w:hAnsi="Times New Roman"/>
              </w:rPr>
              <w:t xml:space="preserve">Nabídka </w:t>
            </w:r>
            <w:r w:rsidR="00A25E0F" w:rsidRPr="00A12315">
              <w:rPr>
                <w:rFonts w:ascii="Times New Roman" w:hAnsi="Times New Roman"/>
              </w:rPr>
              <w:t xml:space="preserve">AQUECON </w:t>
            </w:r>
            <w:r w:rsidR="00FA2EB1" w:rsidRPr="00A12315">
              <w:rPr>
                <w:rFonts w:ascii="Times New Roman" w:hAnsi="Times New Roman"/>
              </w:rPr>
              <w:t>a.s</w:t>
            </w:r>
            <w:r w:rsidR="00A25E0F" w:rsidRPr="00A12315">
              <w:rPr>
                <w:rFonts w:ascii="Times New Roman" w:hAnsi="Times New Roman"/>
              </w:rPr>
              <w:t>.</w:t>
            </w:r>
          </w:p>
          <w:p w14:paraId="75C09A83" w14:textId="77777777" w:rsidR="00DD5578" w:rsidRPr="00A12315" w:rsidRDefault="00DD5578" w:rsidP="00AE65B9">
            <w:pPr>
              <w:pStyle w:val="Akce"/>
              <w:spacing w:after="0" w:line="240" w:lineRule="auto"/>
              <w:rPr>
                <w:rFonts w:ascii="Times New Roman" w:hAnsi="Times New Roman"/>
              </w:rPr>
            </w:pPr>
          </w:p>
        </w:tc>
      </w:tr>
    </w:tbl>
    <w:p w14:paraId="5658ACA3" w14:textId="77777777" w:rsidR="008D63E1" w:rsidRPr="00A12315" w:rsidRDefault="008D63E1" w:rsidP="00562243">
      <w:pPr>
        <w:spacing w:line="25" w:lineRule="atLeast"/>
        <w:rPr>
          <w:rStyle w:val="eaddress"/>
          <w:rFonts w:ascii="Times New Roman" w:hAnsi="Times New Roman"/>
          <w:iCs/>
          <w:color w:val="404040"/>
          <w:sz w:val="21"/>
          <w:szCs w:val="21"/>
          <w:shd w:val="clear" w:color="auto" w:fill="FFFFFF"/>
        </w:rPr>
      </w:pPr>
    </w:p>
    <w:p w14:paraId="22E3D257" w14:textId="77777777" w:rsidR="005B59C2" w:rsidRPr="00A12315" w:rsidRDefault="008A4C42" w:rsidP="00562243">
      <w:pPr>
        <w:spacing w:line="25" w:lineRule="atLeast"/>
        <w:rPr>
          <w:rFonts w:ascii="Times New Roman" w:hAnsi="Times New Roman"/>
          <w:sz w:val="22"/>
        </w:rPr>
      </w:pPr>
      <w:r w:rsidRPr="00A12315">
        <w:rPr>
          <w:rFonts w:ascii="Times New Roman" w:hAnsi="Times New Roman"/>
          <w:sz w:val="22"/>
        </w:rPr>
        <w:t>Vážen</w:t>
      </w:r>
      <w:r w:rsidR="003D30E1" w:rsidRPr="00A12315">
        <w:rPr>
          <w:rFonts w:ascii="Times New Roman" w:hAnsi="Times New Roman"/>
          <w:sz w:val="22"/>
        </w:rPr>
        <w:t>ý</w:t>
      </w:r>
      <w:r w:rsidRPr="00A12315">
        <w:rPr>
          <w:rFonts w:ascii="Times New Roman" w:hAnsi="Times New Roman"/>
          <w:sz w:val="22"/>
        </w:rPr>
        <w:t xml:space="preserve"> </w:t>
      </w:r>
      <w:r w:rsidR="003D30E1" w:rsidRPr="00A12315">
        <w:rPr>
          <w:rFonts w:ascii="Times New Roman" w:hAnsi="Times New Roman"/>
          <w:sz w:val="22"/>
        </w:rPr>
        <w:t xml:space="preserve">pane </w:t>
      </w:r>
      <w:r w:rsidR="00DD5578" w:rsidRPr="00A12315">
        <w:rPr>
          <w:rFonts w:ascii="Times New Roman" w:hAnsi="Times New Roman"/>
          <w:sz w:val="22"/>
        </w:rPr>
        <w:t>starosto</w:t>
      </w:r>
      <w:r w:rsidR="005B59C2" w:rsidRPr="00A12315">
        <w:rPr>
          <w:rFonts w:ascii="Times New Roman" w:hAnsi="Times New Roman"/>
          <w:sz w:val="22"/>
        </w:rPr>
        <w:t>,</w:t>
      </w:r>
    </w:p>
    <w:p w14:paraId="19092761" w14:textId="206CAF63" w:rsidR="005B59C2" w:rsidRPr="00A12315" w:rsidRDefault="005B59C2" w:rsidP="00562243">
      <w:pPr>
        <w:keepLines w:val="0"/>
        <w:suppressAutoHyphens w:val="0"/>
        <w:spacing w:line="25" w:lineRule="atLeast"/>
        <w:rPr>
          <w:rFonts w:ascii="Times New Roman" w:hAnsi="Times New Roman"/>
          <w:sz w:val="22"/>
          <w:szCs w:val="22"/>
        </w:rPr>
      </w:pPr>
      <w:r w:rsidRPr="00A12315">
        <w:rPr>
          <w:rFonts w:ascii="Times New Roman" w:hAnsi="Times New Roman"/>
          <w:sz w:val="22"/>
        </w:rPr>
        <w:t>tímto dopisem</w:t>
      </w:r>
      <w:r w:rsidR="00333B79">
        <w:rPr>
          <w:rFonts w:ascii="Times New Roman" w:hAnsi="Times New Roman"/>
          <w:sz w:val="22"/>
        </w:rPr>
        <w:t xml:space="preserve"> Vám</w:t>
      </w:r>
      <w:r w:rsidRPr="00A12315">
        <w:rPr>
          <w:rFonts w:ascii="Times New Roman" w:hAnsi="Times New Roman"/>
          <w:sz w:val="22"/>
        </w:rPr>
        <w:t xml:space="preserve"> předkládáme</w:t>
      </w:r>
      <w:r w:rsidR="001B3815" w:rsidRPr="00A12315">
        <w:rPr>
          <w:rFonts w:ascii="Times New Roman" w:hAnsi="Times New Roman"/>
          <w:sz w:val="22"/>
        </w:rPr>
        <w:t xml:space="preserve"> </w:t>
      </w:r>
      <w:r w:rsidRPr="00A12315">
        <w:rPr>
          <w:rFonts w:ascii="Times New Roman" w:hAnsi="Times New Roman"/>
          <w:sz w:val="22"/>
        </w:rPr>
        <w:t xml:space="preserve">nabídku na </w:t>
      </w:r>
      <w:r w:rsidR="00397C56" w:rsidRPr="00A12315">
        <w:rPr>
          <w:rFonts w:ascii="Times New Roman" w:hAnsi="Times New Roman"/>
          <w:sz w:val="22"/>
        </w:rPr>
        <w:t>projektovou přípravu</w:t>
      </w:r>
      <w:r w:rsidR="008947AC" w:rsidRPr="00A12315">
        <w:rPr>
          <w:rFonts w:ascii="Times New Roman" w:hAnsi="Times New Roman"/>
          <w:sz w:val="22"/>
        </w:rPr>
        <w:t xml:space="preserve"> </w:t>
      </w:r>
      <w:r w:rsidR="001632C5">
        <w:rPr>
          <w:rFonts w:ascii="Times New Roman" w:hAnsi="Times New Roman"/>
          <w:sz w:val="22"/>
        </w:rPr>
        <w:t xml:space="preserve">projektů </w:t>
      </w:r>
      <w:r w:rsidR="00C40C81" w:rsidRPr="00A12315">
        <w:rPr>
          <w:rFonts w:ascii="Times New Roman" w:hAnsi="Times New Roman"/>
          <w:b/>
          <w:sz w:val="22"/>
          <w:szCs w:val="22"/>
        </w:rPr>
        <w:t>„</w:t>
      </w:r>
      <w:r w:rsidR="001632C5">
        <w:rPr>
          <w:rFonts w:ascii="Times New Roman" w:hAnsi="Times New Roman"/>
          <w:b/>
          <w:sz w:val="22"/>
          <w:szCs w:val="22"/>
        </w:rPr>
        <w:t>R</w:t>
      </w:r>
      <w:r w:rsidR="00397C56" w:rsidRPr="00A12315">
        <w:rPr>
          <w:rFonts w:ascii="Times New Roman" w:hAnsi="Times New Roman"/>
          <w:b/>
          <w:sz w:val="22"/>
          <w:szCs w:val="22"/>
        </w:rPr>
        <w:t>ekonstrukc</w:t>
      </w:r>
      <w:r w:rsidR="001632C5">
        <w:rPr>
          <w:rFonts w:ascii="Times New Roman" w:hAnsi="Times New Roman"/>
          <w:b/>
          <w:sz w:val="22"/>
          <w:szCs w:val="22"/>
        </w:rPr>
        <w:t>e</w:t>
      </w:r>
      <w:r w:rsidR="00397C56" w:rsidRPr="00A12315">
        <w:rPr>
          <w:rFonts w:ascii="Times New Roman" w:hAnsi="Times New Roman"/>
          <w:b/>
          <w:sz w:val="22"/>
          <w:szCs w:val="22"/>
        </w:rPr>
        <w:t xml:space="preserve"> retenční nádrže sv. Anna</w:t>
      </w:r>
      <w:r w:rsidR="00E22BEF" w:rsidRPr="00A12315">
        <w:rPr>
          <w:rFonts w:ascii="Times New Roman" w:hAnsi="Times New Roman"/>
          <w:b/>
          <w:sz w:val="22"/>
          <w:szCs w:val="22"/>
        </w:rPr>
        <w:t>“</w:t>
      </w:r>
      <w:r w:rsidR="00923E16">
        <w:rPr>
          <w:rFonts w:ascii="Times New Roman" w:hAnsi="Times New Roman"/>
          <w:b/>
          <w:sz w:val="22"/>
          <w:szCs w:val="22"/>
        </w:rPr>
        <w:t xml:space="preserve"> </w:t>
      </w:r>
      <w:r w:rsidR="001632C5">
        <w:rPr>
          <w:rFonts w:ascii="Times New Roman" w:hAnsi="Times New Roman"/>
          <w:b/>
          <w:sz w:val="22"/>
          <w:szCs w:val="22"/>
        </w:rPr>
        <w:t xml:space="preserve">a </w:t>
      </w:r>
      <w:r w:rsidR="001632C5" w:rsidRPr="00A12315">
        <w:rPr>
          <w:rFonts w:ascii="Times New Roman" w:hAnsi="Times New Roman"/>
          <w:b/>
          <w:sz w:val="22"/>
          <w:szCs w:val="22"/>
        </w:rPr>
        <w:t>„</w:t>
      </w:r>
      <w:r w:rsidR="001632C5">
        <w:rPr>
          <w:rFonts w:ascii="Times New Roman" w:hAnsi="Times New Roman"/>
          <w:b/>
          <w:sz w:val="22"/>
          <w:szCs w:val="22"/>
        </w:rPr>
        <w:t>Výstavba tůní nad nádrží sv. Anna</w:t>
      </w:r>
      <w:r w:rsidR="001632C5" w:rsidRPr="00A12315">
        <w:rPr>
          <w:rFonts w:ascii="Times New Roman" w:hAnsi="Times New Roman"/>
          <w:b/>
          <w:sz w:val="22"/>
          <w:szCs w:val="22"/>
        </w:rPr>
        <w:t>“</w:t>
      </w:r>
      <w:r w:rsidR="00E30F07" w:rsidRPr="00A12315">
        <w:rPr>
          <w:rFonts w:ascii="Times New Roman" w:hAnsi="Times New Roman"/>
          <w:b/>
          <w:sz w:val="22"/>
          <w:szCs w:val="22"/>
        </w:rPr>
        <w:t>.</w:t>
      </w:r>
    </w:p>
    <w:p w14:paraId="0F386A91" w14:textId="77777777" w:rsidR="005B59C2" w:rsidRPr="00A12315" w:rsidRDefault="005B59C2" w:rsidP="00562243">
      <w:pPr>
        <w:spacing w:line="25" w:lineRule="atLeast"/>
        <w:rPr>
          <w:rFonts w:ascii="Times New Roman" w:hAnsi="Times New Roman"/>
          <w:sz w:val="22"/>
        </w:rPr>
      </w:pPr>
    </w:p>
    <w:p w14:paraId="025CE43E" w14:textId="77777777" w:rsidR="005B59C2" w:rsidRPr="00A12315" w:rsidRDefault="005B59C2" w:rsidP="00562243">
      <w:pPr>
        <w:spacing w:line="25" w:lineRule="atLeast"/>
        <w:rPr>
          <w:rFonts w:ascii="Times New Roman" w:hAnsi="Times New Roman"/>
          <w:sz w:val="22"/>
        </w:rPr>
      </w:pPr>
      <w:r w:rsidRPr="00A12315">
        <w:rPr>
          <w:rFonts w:ascii="Times New Roman" w:hAnsi="Times New Roman"/>
          <w:sz w:val="22"/>
        </w:rPr>
        <w:t>Nabídka je zpracována v následující struktuře:</w:t>
      </w:r>
    </w:p>
    <w:p w14:paraId="40ACCE67" w14:textId="77777777" w:rsidR="005B59C2" w:rsidRPr="00A12315" w:rsidRDefault="005B59C2" w:rsidP="00562243">
      <w:pPr>
        <w:spacing w:line="25" w:lineRule="atLeast"/>
        <w:rPr>
          <w:rFonts w:ascii="Times New Roman" w:hAnsi="Times New Roman"/>
          <w:sz w:val="22"/>
        </w:rPr>
      </w:pPr>
    </w:p>
    <w:p w14:paraId="355BAB20" w14:textId="7B0FB014" w:rsidR="005B59C2" w:rsidRPr="00A12315" w:rsidRDefault="00720CA3" w:rsidP="00562243">
      <w:pPr>
        <w:numPr>
          <w:ilvl w:val="0"/>
          <w:numId w:val="2"/>
        </w:numPr>
        <w:spacing w:line="240" w:lineRule="auto"/>
        <w:rPr>
          <w:rFonts w:ascii="Times New Roman" w:hAnsi="Times New Roman"/>
          <w:sz w:val="22"/>
        </w:rPr>
      </w:pPr>
      <w:r w:rsidRPr="00A12315">
        <w:rPr>
          <w:rFonts w:ascii="Times New Roman" w:hAnsi="Times New Roman"/>
          <w:sz w:val="22"/>
        </w:rPr>
        <w:t xml:space="preserve">Nabídka </w:t>
      </w:r>
      <w:r w:rsidR="002E3D78" w:rsidRPr="00A12315">
        <w:rPr>
          <w:rFonts w:ascii="Times New Roman" w:hAnsi="Times New Roman"/>
          <w:sz w:val="22"/>
        </w:rPr>
        <w:t>PD RN sv. Anna</w:t>
      </w:r>
    </w:p>
    <w:p w14:paraId="29B760F7" w14:textId="45C794C0" w:rsidR="001632C5" w:rsidRDefault="001632C5" w:rsidP="001632C5">
      <w:pPr>
        <w:numPr>
          <w:ilvl w:val="0"/>
          <w:numId w:val="2"/>
        </w:numPr>
        <w:spacing w:line="240" w:lineRule="auto"/>
        <w:rPr>
          <w:rFonts w:ascii="Times New Roman" w:hAnsi="Times New Roman"/>
          <w:sz w:val="22"/>
        </w:rPr>
      </w:pPr>
      <w:r w:rsidRPr="00A12315">
        <w:rPr>
          <w:rFonts w:ascii="Times New Roman" w:hAnsi="Times New Roman"/>
          <w:sz w:val="22"/>
        </w:rPr>
        <w:t xml:space="preserve">Nabídka </w:t>
      </w:r>
      <w:r>
        <w:rPr>
          <w:rFonts w:ascii="Times New Roman" w:hAnsi="Times New Roman"/>
          <w:sz w:val="22"/>
        </w:rPr>
        <w:t>PD Výstavba tůní nad nádrží sv. Anna</w:t>
      </w:r>
    </w:p>
    <w:p w14:paraId="36325B6C" w14:textId="77777777" w:rsidR="002E3D78" w:rsidRPr="00A12315" w:rsidRDefault="002E3D78" w:rsidP="00562243">
      <w:pPr>
        <w:numPr>
          <w:ilvl w:val="0"/>
          <w:numId w:val="2"/>
        </w:numPr>
        <w:spacing w:line="240" w:lineRule="auto"/>
        <w:rPr>
          <w:rFonts w:ascii="Times New Roman" w:hAnsi="Times New Roman"/>
          <w:sz w:val="22"/>
        </w:rPr>
      </w:pPr>
      <w:r w:rsidRPr="00A12315">
        <w:rPr>
          <w:rFonts w:ascii="Times New Roman" w:hAnsi="Times New Roman"/>
          <w:sz w:val="22"/>
        </w:rPr>
        <w:t>Doba zpracování</w:t>
      </w:r>
    </w:p>
    <w:p w14:paraId="44EA01BF" w14:textId="77777777" w:rsidR="002E3D78" w:rsidRPr="00A12315" w:rsidRDefault="002E3D78" w:rsidP="00562243">
      <w:pPr>
        <w:numPr>
          <w:ilvl w:val="0"/>
          <w:numId w:val="2"/>
        </w:numPr>
        <w:spacing w:line="240" w:lineRule="auto"/>
        <w:rPr>
          <w:rFonts w:ascii="Times New Roman" w:hAnsi="Times New Roman"/>
          <w:sz w:val="22"/>
        </w:rPr>
      </w:pPr>
      <w:r w:rsidRPr="00A12315">
        <w:rPr>
          <w:rFonts w:ascii="Times New Roman" w:hAnsi="Times New Roman"/>
          <w:sz w:val="22"/>
        </w:rPr>
        <w:t>Navržená cena</w:t>
      </w:r>
    </w:p>
    <w:p w14:paraId="6051C91D" w14:textId="77777777" w:rsidR="00573F7F" w:rsidRPr="00A12315" w:rsidRDefault="00573F7F" w:rsidP="00562243">
      <w:pPr>
        <w:spacing w:line="25" w:lineRule="atLeast"/>
        <w:ind w:left="568"/>
        <w:rPr>
          <w:rFonts w:ascii="Times New Roman" w:hAnsi="Times New Roman"/>
          <w:sz w:val="22"/>
        </w:rPr>
      </w:pPr>
    </w:p>
    <w:p w14:paraId="3C9D3760" w14:textId="77777777" w:rsidR="005B59C2" w:rsidRPr="00A12315" w:rsidRDefault="005B59C2" w:rsidP="00562243">
      <w:pPr>
        <w:spacing w:line="25" w:lineRule="atLeast"/>
        <w:ind w:left="568"/>
        <w:rPr>
          <w:rFonts w:ascii="Times New Roman" w:hAnsi="Times New Roman"/>
          <w:sz w:val="22"/>
        </w:rPr>
      </w:pPr>
      <w:r w:rsidRPr="00A12315">
        <w:rPr>
          <w:rFonts w:ascii="Times New Roman" w:hAnsi="Times New Roman"/>
          <w:sz w:val="22"/>
        </w:rPr>
        <w:t xml:space="preserve">Příloha </w:t>
      </w:r>
      <w:r w:rsidR="002E3D78" w:rsidRPr="00A12315">
        <w:rPr>
          <w:rFonts w:ascii="Times New Roman" w:hAnsi="Times New Roman"/>
          <w:sz w:val="22"/>
        </w:rPr>
        <w:t>č</w:t>
      </w:r>
      <w:r w:rsidRPr="00A12315">
        <w:rPr>
          <w:rFonts w:ascii="Times New Roman" w:hAnsi="Times New Roman"/>
          <w:sz w:val="22"/>
        </w:rPr>
        <w:t>.</w:t>
      </w:r>
      <w:r w:rsidR="00BC609E" w:rsidRPr="00A12315">
        <w:rPr>
          <w:rFonts w:ascii="Times New Roman" w:hAnsi="Times New Roman"/>
          <w:sz w:val="22"/>
        </w:rPr>
        <w:t>1</w:t>
      </w:r>
      <w:r w:rsidR="002E3D78" w:rsidRPr="00A12315">
        <w:rPr>
          <w:rFonts w:ascii="Times New Roman" w:hAnsi="Times New Roman"/>
          <w:sz w:val="22"/>
        </w:rPr>
        <w:t xml:space="preserve"> -</w:t>
      </w:r>
      <w:r w:rsidRPr="00A12315">
        <w:rPr>
          <w:rFonts w:ascii="Times New Roman" w:hAnsi="Times New Roman"/>
          <w:sz w:val="22"/>
        </w:rPr>
        <w:t xml:space="preserve"> Reference</w:t>
      </w:r>
      <w:r w:rsidR="00397C56" w:rsidRPr="00A12315">
        <w:rPr>
          <w:rFonts w:ascii="Times New Roman" w:hAnsi="Times New Roman"/>
          <w:sz w:val="22"/>
        </w:rPr>
        <w:t xml:space="preserve"> a představení </w:t>
      </w:r>
      <w:r w:rsidR="00D40ED2" w:rsidRPr="00A12315">
        <w:rPr>
          <w:rFonts w:ascii="Times New Roman" w:hAnsi="Times New Roman"/>
          <w:sz w:val="22"/>
        </w:rPr>
        <w:t xml:space="preserve">společnosti </w:t>
      </w:r>
      <w:proofErr w:type="spellStart"/>
      <w:r w:rsidR="00D40ED2" w:rsidRPr="00A12315">
        <w:rPr>
          <w:rFonts w:ascii="Times New Roman" w:hAnsi="Times New Roman"/>
          <w:sz w:val="22"/>
        </w:rPr>
        <w:t>Aquecon</w:t>
      </w:r>
      <w:proofErr w:type="spellEnd"/>
      <w:r w:rsidR="00D40ED2" w:rsidRPr="00A12315">
        <w:rPr>
          <w:rFonts w:ascii="Times New Roman" w:hAnsi="Times New Roman"/>
          <w:sz w:val="22"/>
        </w:rPr>
        <w:t xml:space="preserve"> a.s.</w:t>
      </w:r>
      <w:r w:rsidRPr="00A12315">
        <w:rPr>
          <w:rFonts w:ascii="Times New Roman" w:hAnsi="Times New Roman"/>
          <w:sz w:val="22"/>
        </w:rPr>
        <w:t xml:space="preserve"> </w:t>
      </w:r>
    </w:p>
    <w:p w14:paraId="67446EFB" w14:textId="6D5BEB98" w:rsidR="004F0212" w:rsidRPr="00A12315" w:rsidRDefault="00A12315" w:rsidP="00194E3B">
      <w:pPr>
        <w:pStyle w:val="Zkladntext"/>
        <w:keepLines/>
        <w:pageBreakBefore/>
        <w:suppressAutoHyphens/>
        <w:rPr>
          <w:rFonts w:ascii="Times New Roman" w:hAnsi="Times New Roman" w:cs="Times New Roman"/>
          <w:b/>
          <w:szCs w:val="20"/>
        </w:rPr>
      </w:pPr>
      <w:r w:rsidRPr="00A12315">
        <w:rPr>
          <w:rFonts w:ascii="Times New Roman" w:hAnsi="Times New Roman" w:cs="Times New Roman"/>
          <w:b/>
          <w:szCs w:val="20"/>
        </w:rPr>
        <w:lastRenderedPageBreak/>
        <w:t>1</w:t>
      </w:r>
      <w:r w:rsidR="00530CB0" w:rsidRPr="00A12315">
        <w:rPr>
          <w:rFonts w:ascii="Times New Roman" w:hAnsi="Times New Roman" w:cs="Times New Roman"/>
          <w:b/>
          <w:szCs w:val="20"/>
        </w:rPr>
        <w:t>.</w:t>
      </w:r>
      <w:r w:rsidR="00530CB0" w:rsidRPr="00A12315">
        <w:rPr>
          <w:rFonts w:ascii="Times New Roman" w:hAnsi="Times New Roman" w:cs="Times New Roman"/>
          <w:b/>
          <w:szCs w:val="20"/>
        </w:rPr>
        <w:tab/>
        <w:t>Nabídka PD RN sv. Anna</w:t>
      </w:r>
      <w:r w:rsidRPr="00A12315">
        <w:rPr>
          <w:rFonts w:ascii="Times New Roman" w:hAnsi="Times New Roman" w:cs="Times New Roman"/>
          <w:b/>
          <w:szCs w:val="20"/>
        </w:rPr>
        <w:t xml:space="preserve"> – D</w:t>
      </w:r>
      <w:r w:rsidR="00D15BBF">
        <w:rPr>
          <w:rFonts w:ascii="Times New Roman" w:hAnsi="Times New Roman" w:cs="Times New Roman"/>
          <w:b/>
          <w:szCs w:val="20"/>
        </w:rPr>
        <w:t>UR+DSP</w:t>
      </w:r>
    </w:p>
    <w:p w14:paraId="47628560" w14:textId="77777777" w:rsidR="004F0212" w:rsidRPr="00A12315" w:rsidRDefault="004F0212" w:rsidP="00E8590F">
      <w:pPr>
        <w:pStyle w:val="Zkladntext"/>
        <w:keepLines/>
        <w:suppressAutoHyphens/>
        <w:rPr>
          <w:rFonts w:ascii="Times New Roman" w:hAnsi="Times New Roman" w:cs="Times New Roman"/>
          <w:szCs w:val="20"/>
        </w:rPr>
      </w:pPr>
    </w:p>
    <w:p w14:paraId="29A386D3" w14:textId="77777777" w:rsidR="000A660B" w:rsidRPr="00A12315" w:rsidRDefault="004F0212" w:rsidP="00562243">
      <w:pPr>
        <w:pStyle w:val="Zkladntext"/>
        <w:keepLines/>
        <w:suppressAutoHyphens/>
        <w:spacing w:line="300" w:lineRule="auto"/>
        <w:rPr>
          <w:rFonts w:ascii="Times New Roman" w:hAnsi="Times New Roman" w:cs="Times New Roman"/>
          <w:szCs w:val="20"/>
        </w:rPr>
      </w:pPr>
      <w:r w:rsidRPr="00A12315">
        <w:rPr>
          <w:rFonts w:ascii="Times New Roman" w:hAnsi="Times New Roman" w:cs="Times New Roman"/>
          <w:szCs w:val="20"/>
        </w:rPr>
        <w:t>Záměrem investora je rekonstrukce stávající nádrže sv. Anna, která vykazuje průsaky hrází a sedimenty zmenšenou zátopu. Projektová dokumentace posoudí stávající stav tělesa hráze a navrhne vhodnou technologii pro rekonstrukci tělesa hráze a odbahnění zátopy, součástí návrhu bude také rekonstrukce výpustného zařízení a bezpečnostního přelivu.</w:t>
      </w:r>
      <w:r w:rsidR="000A660B" w:rsidRPr="00A12315">
        <w:rPr>
          <w:rFonts w:ascii="Times New Roman" w:hAnsi="Times New Roman" w:cs="Times New Roman"/>
          <w:szCs w:val="20"/>
        </w:rPr>
        <w:t xml:space="preserve"> Vlivem očekávaného „rychlého“ snížení hladiny v době odběru vod pro zasněžování bude nutné v zátopě zbudovat opatření (opevnění) proti destrukci břehů a návodního líce tělesa hráze vlivem </w:t>
      </w:r>
      <w:r w:rsidR="00FF470A" w:rsidRPr="00A12315">
        <w:rPr>
          <w:rFonts w:ascii="Times New Roman" w:hAnsi="Times New Roman" w:cs="Times New Roman"/>
          <w:szCs w:val="20"/>
        </w:rPr>
        <w:t>možného sedání.</w:t>
      </w:r>
    </w:p>
    <w:p w14:paraId="0178030E" w14:textId="77777777" w:rsidR="004F0212" w:rsidRPr="00A12315" w:rsidRDefault="004F0212" w:rsidP="00562243">
      <w:pPr>
        <w:pStyle w:val="Zkladntext"/>
        <w:keepLines/>
        <w:suppressAutoHyphens/>
        <w:spacing w:line="300" w:lineRule="auto"/>
        <w:rPr>
          <w:rFonts w:ascii="Times New Roman" w:hAnsi="Times New Roman" w:cs="Times New Roman"/>
          <w:szCs w:val="20"/>
        </w:rPr>
      </w:pPr>
    </w:p>
    <w:p w14:paraId="7419DE9D" w14:textId="77777777" w:rsidR="00FC77A2" w:rsidRPr="00A12315" w:rsidRDefault="00194E3B" w:rsidP="00562243">
      <w:pPr>
        <w:pStyle w:val="Zkladntext"/>
        <w:keepLines/>
        <w:suppressAutoHyphens/>
        <w:spacing w:line="300" w:lineRule="auto"/>
        <w:rPr>
          <w:rFonts w:ascii="Times New Roman" w:hAnsi="Times New Roman" w:cs="Times New Roman"/>
          <w:szCs w:val="20"/>
        </w:rPr>
      </w:pPr>
      <w:r w:rsidRPr="00A12315">
        <w:rPr>
          <w:rFonts w:ascii="Times New Roman" w:hAnsi="Times New Roman" w:cs="Times New Roman"/>
          <w:noProof/>
        </w:rPr>
        <w:drawing>
          <wp:anchor distT="0" distB="0" distL="114300" distR="114300" simplePos="0" relativeHeight="251659264" behindDoc="0" locked="0" layoutInCell="1" allowOverlap="1" wp14:anchorId="1E3BB75E" wp14:editId="73F64179">
            <wp:simplePos x="0" y="0"/>
            <wp:positionH relativeFrom="margin">
              <wp:align>right</wp:align>
            </wp:positionH>
            <wp:positionV relativeFrom="paragraph">
              <wp:posOffset>4445</wp:posOffset>
            </wp:positionV>
            <wp:extent cx="2381250" cy="1678305"/>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1250" cy="1678305"/>
                    </a:xfrm>
                    <a:prstGeom prst="rect">
                      <a:avLst/>
                    </a:prstGeom>
                  </pic:spPr>
                </pic:pic>
              </a:graphicData>
            </a:graphic>
            <wp14:sizeRelH relativeFrom="margin">
              <wp14:pctWidth>0</wp14:pctWidth>
            </wp14:sizeRelH>
            <wp14:sizeRelV relativeFrom="margin">
              <wp14:pctHeight>0</wp14:pctHeight>
            </wp14:sizeRelV>
          </wp:anchor>
        </w:drawing>
      </w:r>
      <w:r w:rsidR="004F0212" w:rsidRPr="00A12315">
        <w:rPr>
          <w:rFonts w:ascii="Times New Roman" w:hAnsi="Times New Roman" w:cs="Times New Roman"/>
          <w:szCs w:val="20"/>
        </w:rPr>
        <w:t xml:space="preserve">Investor počítá primárně s využitím </w:t>
      </w:r>
      <w:r w:rsidR="000A660B" w:rsidRPr="00A12315">
        <w:rPr>
          <w:rFonts w:ascii="Times New Roman" w:hAnsi="Times New Roman" w:cs="Times New Roman"/>
          <w:szCs w:val="20"/>
        </w:rPr>
        <w:t xml:space="preserve">nádrže </w:t>
      </w:r>
      <w:r w:rsidR="00F83D45" w:rsidRPr="00A12315">
        <w:rPr>
          <w:rFonts w:ascii="Times New Roman" w:hAnsi="Times New Roman" w:cs="Times New Roman"/>
          <w:szCs w:val="20"/>
        </w:rPr>
        <w:t>pro</w:t>
      </w:r>
      <w:r w:rsidR="000A660B" w:rsidRPr="00A12315">
        <w:rPr>
          <w:rFonts w:ascii="Times New Roman" w:hAnsi="Times New Roman" w:cs="Times New Roman"/>
          <w:szCs w:val="20"/>
        </w:rPr>
        <w:t xml:space="preserve"> </w:t>
      </w:r>
      <w:r w:rsidR="00FF470A" w:rsidRPr="00A12315">
        <w:rPr>
          <w:rFonts w:ascii="Times New Roman" w:hAnsi="Times New Roman" w:cs="Times New Roman"/>
          <w:szCs w:val="20"/>
        </w:rPr>
        <w:t>proti</w:t>
      </w:r>
      <w:r w:rsidR="00F83D45" w:rsidRPr="00A12315">
        <w:rPr>
          <w:rFonts w:ascii="Times New Roman" w:hAnsi="Times New Roman" w:cs="Times New Roman"/>
          <w:szCs w:val="20"/>
        </w:rPr>
        <w:t>-</w:t>
      </w:r>
      <w:r w:rsidR="00FF470A" w:rsidRPr="00A12315">
        <w:rPr>
          <w:rFonts w:ascii="Times New Roman" w:hAnsi="Times New Roman" w:cs="Times New Roman"/>
          <w:szCs w:val="20"/>
        </w:rPr>
        <w:t>povodňovou</w:t>
      </w:r>
      <w:r w:rsidR="000A660B" w:rsidRPr="00A12315">
        <w:rPr>
          <w:rFonts w:ascii="Times New Roman" w:hAnsi="Times New Roman" w:cs="Times New Roman"/>
          <w:szCs w:val="20"/>
        </w:rPr>
        <w:t xml:space="preserve"> ochranu níže položeného intravilánu. </w:t>
      </w:r>
      <w:r w:rsidR="004F0212" w:rsidRPr="00A12315">
        <w:rPr>
          <w:rFonts w:ascii="Times New Roman" w:hAnsi="Times New Roman" w:cs="Times New Roman"/>
          <w:szCs w:val="20"/>
        </w:rPr>
        <w:t xml:space="preserve">RN </w:t>
      </w:r>
      <w:r w:rsidR="000A660B" w:rsidRPr="00A12315">
        <w:rPr>
          <w:rFonts w:ascii="Times New Roman" w:hAnsi="Times New Roman" w:cs="Times New Roman"/>
          <w:szCs w:val="20"/>
        </w:rPr>
        <w:t>bude</w:t>
      </w:r>
      <w:r w:rsidR="00FF470A" w:rsidRPr="00A12315">
        <w:rPr>
          <w:rFonts w:ascii="Times New Roman" w:hAnsi="Times New Roman" w:cs="Times New Roman"/>
          <w:szCs w:val="20"/>
        </w:rPr>
        <w:t xml:space="preserve"> také</w:t>
      </w:r>
      <w:r w:rsidR="000A660B" w:rsidRPr="00A12315">
        <w:rPr>
          <w:rFonts w:ascii="Times New Roman" w:hAnsi="Times New Roman" w:cs="Times New Roman"/>
          <w:szCs w:val="20"/>
        </w:rPr>
        <w:t xml:space="preserve"> </w:t>
      </w:r>
      <w:r w:rsidR="00F83D45" w:rsidRPr="00A12315">
        <w:rPr>
          <w:rFonts w:ascii="Times New Roman" w:hAnsi="Times New Roman" w:cs="Times New Roman"/>
          <w:szCs w:val="20"/>
        </w:rPr>
        <w:t>využívána</w:t>
      </w:r>
      <w:r w:rsidR="000A660B" w:rsidRPr="00A12315">
        <w:rPr>
          <w:rFonts w:ascii="Times New Roman" w:hAnsi="Times New Roman" w:cs="Times New Roman"/>
          <w:szCs w:val="20"/>
        </w:rPr>
        <w:t xml:space="preserve"> pro odběr užitkové vody </w:t>
      </w:r>
      <w:r w:rsidR="004F0212" w:rsidRPr="00A12315">
        <w:rPr>
          <w:rFonts w:ascii="Times New Roman" w:hAnsi="Times New Roman" w:cs="Times New Roman"/>
          <w:szCs w:val="20"/>
        </w:rPr>
        <w:t xml:space="preserve">k využití </w:t>
      </w:r>
      <w:r w:rsidR="000A660B" w:rsidRPr="00A12315">
        <w:rPr>
          <w:rFonts w:ascii="Times New Roman" w:hAnsi="Times New Roman" w:cs="Times New Roman"/>
          <w:szCs w:val="20"/>
        </w:rPr>
        <w:t>pro</w:t>
      </w:r>
      <w:r w:rsidR="004F0212" w:rsidRPr="00A12315">
        <w:rPr>
          <w:rFonts w:ascii="Times New Roman" w:hAnsi="Times New Roman" w:cs="Times New Roman"/>
          <w:szCs w:val="20"/>
        </w:rPr>
        <w:t> závlah</w:t>
      </w:r>
      <w:r w:rsidR="000A660B" w:rsidRPr="00A12315">
        <w:rPr>
          <w:rFonts w:ascii="Times New Roman" w:hAnsi="Times New Roman" w:cs="Times New Roman"/>
          <w:szCs w:val="20"/>
        </w:rPr>
        <w:t>y</w:t>
      </w:r>
      <w:r w:rsidR="004F0212" w:rsidRPr="00A12315">
        <w:rPr>
          <w:rFonts w:ascii="Times New Roman" w:hAnsi="Times New Roman" w:cs="Times New Roman"/>
          <w:szCs w:val="20"/>
        </w:rPr>
        <w:t xml:space="preserve"> a ke zmírnění důsledků odběru vod pro zasněžování z níže položené nádrže </w:t>
      </w:r>
      <w:proofErr w:type="spellStart"/>
      <w:r w:rsidR="004F0212" w:rsidRPr="00A12315">
        <w:rPr>
          <w:rFonts w:ascii="Times New Roman" w:hAnsi="Times New Roman" w:cs="Times New Roman"/>
          <w:szCs w:val="20"/>
        </w:rPr>
        <w:t>Fařina</w:t>
      </w:r>
      <w:proofErr w:type="spellEnd"/>
      <w:r w:rsidR="00F83D45" w:rsidRPr="00A12315">
        <w:rPr>
          <w:rFonts w:ascii="Times New Roman" w:hAnsi="Times New Roman" w:cs="Times New Roman"/>
          <w:szCs w:val="20"/>
        </w:rPr>
        <w:t xml:space="preserve"> (vyrovnávací nádrž)</w:t>
      </w:r>
      <w:r w:rsidR="004F0212" w:rsidRPr="00A12315">
        <w:rPr>
          <w:rFonts w:ascii="Times New Roman" w:hAnsi="Times New Roman" w:cs="Times New Roman"/>
          <w:szCs w:val="20"/>
        </w:rPr>
        <w:t>.</w:t>
      </w:r>
      <w:r w:rsidR="00FC77A2" w:rsidRPr="00A12315">
        <w:rPr>
          <w:rFonts w:ascii="Times New Roman" w:hAnsi="Times New Roman" w:cs="Times New Roman"/>
          <w:szCs w:val="20"/>
        </w:rPr>
        <w:t xml:space="preserve"> </w:t>
      </w:r>
    </w:p>
    <w:p w14:paraId="1F7E2586" w14:textId="77777777" w:rsidR="002264B2" w:rsidRPr="00A12315" w:rsidRDefault="002264B2" w:rsidP="00562243">
      <w:pPr>
        <w:pStyle w:val="Zkladntext"/>
        <w:keepLines/>
        <w:suppressAutoHyphens/>
        <w:spacing w:line="300" w:lineRule="auto"/>
        <w:rPr>
          <w:rFonts w:ascii="Times New Roman" w:hAnsi="Times New Roman" w:cs="Times New Roman"/>
          <w:szCs w:val="20"/>
        </w:rPr>
      </w:pPr>
    </w:p>
    <w:p w14:paraId="457247B1" w14:textId="77777777" w:rsidR="00FC77A2" w:rsidRPr="00A12315" w:rsidRDefault="00FC77A2" w:rsidP="00562243">
      <w:pPr>
        <w:pStyle w:val="Zkladntext"/>
        <w:keepLines/>
        <w:suppressAutoHyphens/>
        <w:spacing w:line="300" w:lineRule="auto"/>
        <w:rPr>
          <w:rFonts w:ascii="Times New Roman" w:hAnsi="Times New Roman" w:cs="Times New Roman"/>
          <w:szCs w:val="20"/>
        </w:rPr>
      </w:pPr>
      <w:r w:rsidRPr="00A12315">
        <w:rPr>
          <w:rFonts w:ascii="Times New Roman" w:hAnsi="Times New Roman" w:cs="Times New Roman"/>
          <w:szCs w:val="20"/>
        </w:rPr>
        <w:t>Stávající plocha hladiny – 2 600 m</w:t>
      </w:r>
      <w:r w:rsidRPr="00A12315">
        <w:rPr>
          <w:rFonts w:ascii="Times New Roman" w:hAnsi="Times New Roman" w:cs="Times New Roman"/>
          <w:szCs w:val="20"/>
          <w:vertAlign w:val="superscript"/>
        </w:rPr>
        <w:t>2</w:t>
      </w:r>
    </w:p>
    <w:p w14:paraId="4C352C1D" w14:textId="77777777" w:rsidR="00FC77A2" w:rsidRPr="00A12315" w:rsidRDefault="00FC77A2" w:rsidP="00562243">
      <w:pPr>
        <w:pStyle w:val="Zkladntext"/>
        <w:keepLines/>
        <w:suppressAutoHyphens/>
        <w:spacing w:line="300" w:lineRule="auto"/>
        <w:rPr>
          <w:rFonts w:ascii="Times New Roman" w:hAnsi="Times New Roman" w:cs="Times New Roman"/>
          <w:szCs w:val="20"/>
        </w:rPr>
      </w:pPr>
      <w:r w:rsidRPr="00A12315">
        <w:rPr>
          <w:rFonts w:ascii="Times New Roman" w:hAnsi="Times New Roman" w:cs="Times New Roman"/>
          <w:szCs w:val="20"/>
        </w:rPr>
        <w:t>Stávající objem nadržené vody – 2 800 m3</w:t>
      </w:r>
    </w:p>
    <w:p w14:paraId="2EEA3412" w14:textId="77777777" w:rsidR="00FC77A2" w:rsidRPr="00A12315" w:rsidRDefault="00FC77A2" w:rsidP="00562243">
      <w:pPr>
        <w:pStyle w:val="Zkladntext"/>
        <w:keepLines/>
        <w:suppressAutoHyphens/>
        <w:spacing w:line="300" w:lineRule="auto"/>
        <w:rPr>
          <w:rFonts w:ascii="Times New Roman" w:hAnsi="Times New Roman" w:cs="Times New Roman"/>
          <w:szCs w:val="20"/>
        </w:rPr>
      </w:pPr>
    </w:p>
    <w:p w14:paraId="69DC60B7" w14:textId="77777777" w:rsidR="00FC77A2" w:rsidRPr="00A12315" w:rsidRDefault="00FC77A2" w:rsidP="00562243">
      <w:pPr>
        <w:pStyle w:val="Zkladntext"/>
        <w:keepLines/>
        <w:suppressAutoHyphens/>
        <w:spacing w:line="300" w:lineRule="auto"/>
        <w:rPr>
          <w:rFonts w:ascii="Times New Roman" w:hAnsi="Times New Roman" w:cs="Times New Roman"/>
          <w:szCs w:val="20"/>
        </w:rPr>
      </w:pPr>
      <w:r w:rsidRPr="00A12315">
        <w:rPr>
          <w:rFonts w:ascii="Times New Roman" w:hAnsi="Times New Roman" w:cs="Times New Roman"/>
          <w:szCs w:val="20"/>
        </w:rPr>
        <w:t>Odhad plochy hladiny po rekonstrukci – 3</w:t>
      </w:r>
      <w:r w:rsidR="004525F4" w:rsidRPr="00A12315">
        <w:rPr>
          <w:rFonts w:ascii="Times New Roman" w:hAnsi="Times New Roman" w:cs="Times New Roman"/>
          <w:szCs w:val="20"/>
        </w:rPr>
        <w:t xml:space="preserve"> </w:t>
      </w:r>
      <w:r w:rsidRPr="00A12315">
        <w:rPr>
          <w:rFonts w:ascii="Times New Roman" w:hAnsi="Times New Roman" w:cs="Times New Roman"/>
          <w:szCs w:val="20"/>
        </w:rPr>
        <w:t>500 m2</w:t>
      </w:r>
    </w:p>
    <w:p w14:paraId="467745F0" w14:textId="77777777" w:rsidR="00FC77A2" w:rsidRPr="00A12315" w:rsidRDefault="00FC77A2" w:rsidP="00562243">
      <w:pPr>
        <w:pStyle w:val="Zkladntext"/>
        <w:keepLines/>
        <w:suppressAutoHyphens/>
        <w:spacing w:line="300" w:lineRule="auto"/>
        <w:rPr>
          <w:rFonts w:ascii="Times New Roman" w:hAnsi="Times New Roman" w:cs="Times New Roman"/>
          <w:szCs w:val="20"/>
        </w:rPr>
      </w:pPr>
      <w:r w:rsidRPr="00A12315">
        <w:rPr>
          <w:rFonts w:ascii="Times New Roman" w:hAnsi="Times New Roman" w:cs="Times New Roman"/>
          <w:szCs w:val="20"/>
        </w:rPr>
        <w:t>Odhad objemu nadržené vody po rekonstrukci – 5</w:t>
      </w:r>
      <w:r w:rsidR="004525F4" w:rsidRPr="00A12315">
        <w:rPr>
          <w:rFonts w:ascii="Times New Roman" w:hAnsi="Times New Roman" w:cs="Times New Roman"/>
          <w:szCs w:val="20"/>
        </w:rPr>
        <w:t xml:space="preserve"> </w:t>
      </w:r>
      <w:r w:rsidRPr="00A12315">
        <w:rPr>
          <w:rFonts w:ascii="Times New Roman" w:hAnsi="Times New Roman" w:cs="Times New Roman"/>
          <w:szCs w:val="20"/>
        </w:rPr>
        <w:t>500 m3</w:t>
      </w:r>
    </w:p>
    <w:p w14:paraId="68C2F2E2" w14:textId="77777777" w:rsidR="0023715B" w:rsidRPr="00A12315" w:rsidRDefault="0023715B" w:rsidP="00562243">
      <w:pPr>
        <w:pStyle w:val="Zkladntext"/>
        <w:keepLines/>
        <w:suppressAutoHyphens/>
        <w:spacing w:line="300" w:lineRule="auto"/>
        <w:rPr>
          <w:rFonts w:ascii="Times New Roman" w:hAnsi="Times New Roman" w:cs="Times New Roman"/>
          <w:szCs w:val="20"/>
        </w:rPr>
      </w:pPr>
    </w:p>
    <w:p w14:paraId="19ECBB1E" w14:textId="77777777" w:rsidR="00BA7544" w:rsidRPr="00A12315" w:rsidRDefault="00F83D45" w:rsidP="00562243">
      <w:pPr>
        <w:pStyle w:val="Zkladntext"/>
        <w:keepLines/>
        <w:suppressAutoHyphens/>
        <w:spacing w:line="300" w:lineRule="auto"/>
        <w:rPr>
          <w:rFonts w:ascii="Times New Roman" w:hAnsi="Times New Roman" w:cs="Times New Roman"/>
          <w:szCs w:val="20"/>
        </w:rPr>
      </w:pPr>
      <w:r w:rsidRPr="00A12315">
        <w:rPr>
          <w:rFonts w:ascii="Times New Roman" w:hAnsi="Times New Roman" w:cs="Times New Roman"/>
          <w:szCs w:val="20"/>
        </w:rPr>
        <w:t>Postup prací byl rozčleněn do předpokládané struktury stavebních objektů celého díla, pro jednotlivé stavební objekty byly vyhodnoceny (hrubým odhadem) charakteristické výměry. Podle rozpočtu srovnatelných projektů byly oceněny očekávané investiční náklady pro jednotlivé SO.</w:t>
      </w:r>
    </w:p>
    <w:p w14:paraId="29D340C5" w14:textId="77777777" w:rsidR="00F83D45" w:rsidRPr="00A12315" w:rsidRDefault="00F83D45" w:rsidP="00F83D45">
      <w:pPr>
        <w:pStyle w:val="Zkladntext"/>
        <w:keepLines/>
        <w:suppressAutoHyphens/>
        <w:rPr>
          <w:rFonts w:ascii="Times New Roman" w:hAnsi="Times New Roman" w:cs="Times New Roman"/>
          <w:szCs w:val="20"/>
        </w:rPr>
      </w:pPr>
    </w:p>
    <w:p w14:paraId="28689B5C" w14:textId="77777777" w:rsidR="00BA7544" w:rsidRPr="00A12315" w:rsidRDefault="00BA7544" w:rsidP="00F83D45">
      <w:pPr>
        <w:pStyle w:val="Zkladntext"/>
        <w:keepLines/>
        <w:suppressAutoHyphens/>
        <w:rPr>
          <w:rFonts w:ascii="Times New Roman" w:hAnsi="Times New Roman" w:cs="Times New Roman"/>
          <w:szCs w:val="20"/>
        </w:rPr>
      </w:pPr>
    </w:p>
    <w:p w14:paraId="501CF170" w14:textId="26B50B2F" w:rsidR="00194E3B" w:rsidRPr="00A12315" w:rsidRDefault="00194E3B" w:rsidP="00194E3B">
      <w:pPr>
        <w:pStyle w:val="Titulek"/>
        <w:keepNext/>
        <w:rPr>
          <w:rFonts w:ascii="Times New Roman" w:hAnsi="Times New Roman"/>
        </w:rPr>
      </w:pPr>
      <w:r w:rsidRPr="00A12315">
        <w:rPr>
          <w:rFonts w:ascii="Times New Roman" w:hAnsi="Times New Roman"/>
        </w:rPr>
        <w:t xml:space="preserve">Tabulka </w:t>
      </w:r>
      <w:r w:rsidR="00CD10EE" w:rsidRPr="00A12315">
        <w:rPr>
          <w:rFonts w:ascii="Times New Roman" w:hAnsi="Times New Roman"/>
          <w:noProof/>
        </w:rPr>
        <w:fldChar w:fldCharType="begin"/>
      </w:r>
      <w:r w:rsidR="00CD10EE" w:rsidRPr="00A12315">
        <w:rPr>
          <w:rFonts w:ascii="Times New Roman" w:hAnsi="Times New Roman"/>
          <w:noProof/>
        </w:rPr>
        <w:instrText xml:space="preserve"> SEQ Tabulka \* ARABIC </w:instrText>
      </w:r>
      <w:r w:rsidR="00CD10EE" w:rsidRPr="00A12315">
        <w:rPr>
          <w:rFonts w:ascii="Times New Roman" w:hAnsi="Times New Roman"/>
          <w:noProof/>
        </w:rPr>
        <w:fldChar w:fldCharType="separate"/>
      </w:r>
      <w:r w:rsidR="006931AA">
        <w:rPr>
          <w:rFonts w:ascii="Times New Roman" w:hAnsi="Times New Roman"/>
          <w:noProof/>
        </w:rPr>
        <w:t>1</w:t>
      </w:r>
      <w:r w:rsidR="00CD10EE" w:rsidRPr="00A12315">
        <w:rPr>
          <w:rFonts w:ascii="Times New Roman" w:hAnsi="Times New Roman"/>
          <w:noProof/>
        </w:rPr>
        <w:fldChar w:fldCharType="end"/>
      </w:r>
      <w:r w:rsidRPr="00A12315">
        <w:rPr>
          <w:rFonts w:ascii="Times New Roman" w:hAnsi="Times New Roman"/>
        </w:rPr>
        <w:t xml:space="preserve"> - Odhad soupisu prací pro RN sv. Anna</w:t>
      </w:r>
    </w:p>
    <w:tbl>
      <w:tblPr>
        <w:tblStyle w:val="Mkatabulky"/>
        <w:tblW w:w="9209" w:type="dxa"/>
        <w:tblLook w:val="04A0" w:firstRow="1" w:lastRow="0" w:firstColumn="1" w:lastColumn="0" w:noHBand="0" w:noVBand="1"/>
      </w:tblPr>
      <w:tblGrid>
        <w:gridCol w:w="893"/>
        <w:gridCol w:w="3922"/>
        <w:gridCol w:w="788"/>
        <w:gridCol w:w="901"/>
        <w:gridCol w:w="1288"/>
        <w:gridCol w:w="1417"/>
      </w:tblGrid>
      <w:tr w:rsidR="0023715B" w:rsidRPr="00A12315" w14:paraId="7D1ADB2C" w14:textId="77777777" w:rsidTr="004525F4">
        <w:trPr>
          <w:trHeight w:val="283"/>
        </w:trPr>
        <w:tc>
          <w:tcPr>
            <w:tcW w:w="893" w:type="dxa"/>
            <w:noWrap/>
            <w:vAlign w:val="center"/>
            <w:hideMark/>
          </w:tcPr>
          <w:p w14:paraId="01672770" w14:textId="77777777" w:rsidR="00A6766E" w:rsidRPr="00A12315" w:rsidRDefault="006706D0" w:rsidP="00562243">
            <w:pPr>
              <w:pStyle w:val="Zkladntext"/>
              <w:keepLines/>
              <w:suppressAutoHyphens/>
              <w:jc w:val="right"/>
              <w:rPr>
                <w:rFonts w:ascii="Times New Roman" w:hAnsi="Times New Roman" w:cs="Times New Roman"/>
                <w:b/>
                <w:bCs/>
                <w:sz w:val="20"/>
                <w:szCs w:val="20"/>
              </w:rPr>
            </w:pPr>
            <w:r w:rsidRPr="00A12315">
              <w:rPr>
                <w:rFonts w:ascii="Times New Roman" w:hAnsi="Times New Roman" w:cs="Times New Roman"/>
                <w:b/>
                <w:bCs/>
                <w:sz w:val="20"/>
                <w:szCs w:val="20"/>
              </w:rPr>
              <w:t>Objekt</w:t>
            </w:r>
          </w:p>
        </w:tc>
        <w:tc>
          <w:tcPr>
            <w:tcW w:w="3922" w:type="dxa"/>
            <w:noWrap/>
            <w:vAlign w:val="center"/>
            <w:hideMark/>
          </w:tcPr>
          <w:p w14:paraId="6D60ADAE" w14:textId="77777777" w:rsidR="00A6766E" w:rsidRPr="00A12315" w:rsidRDefault="00A6766E" w:rsidP="00562243">
            <w:pPr>
              <w:pStyle w:val="Zkladntext"/>
              <w:jc w:val="right"/>
              <w:rPr>
                <w:rFonts w:ascii="Times New Roman" w:hAnsi="Times New Roman" w:cs="Times New Roman"/>
                <w:b/>
                <w:bCs/>
                <w:sz w:val="20"/>
                <w:szCs w:val="20"/>
              </w:rPr>
            </w:pPr>
            <w:r w:rsidRPr="00A12315">
              <w:rPr>
                <w:rFonts w:ascii="Times New Roman" w:hAnsi="Times New Roman" w:cs="Times New Roman"/>
                <w:b/>
                <w:bCs/>
                <w:sz w:val="20"/>
                <w:szCs w:val="20"/>
              </w:rPr>
              <w:t>Popis objektu / činnosti</w:t>
            </w:r>
          </w:p>
        </w:tc>
        <w:tc>
          <w:tcPr>
            <w:tcW w:w="788" w:type="dxa"/>
            <w:noWrap/>
            <w:vAlign w:val="center"/>
            <w:hideMark/>
          </w:tcPr>
          <w:p w14:paraId="30F3DCAE" w14:textId="77777777" w:rsidR="00A6766E" w:rsidRPr="00A12315" w:rsidRDefault="00A6766E" w:rsidP="00562243">
            <w:pPr>
              <w:pStyle w:val="Zkladntext"/>
              <w:jc w:val="right"/>
              <w:rPr>
                <w:rFonts w:ascii="Times New Roman" w:hAnsi="Times New Roman" w:cs="Times New Roman"/>
                <w:b/>
                <w:bCs/>
                <w:sz w:val="20"/>
                <w:szCs w:val="20"/>
              </w:rPr>
            </w:pPr>
            <w:proofErr w:type="spellStart"/>
            <w:r w:rsidRPr="00A12315">
              <w:rPr>
                <w:rFonts w:ascii="Times New Roman" w:hAnsi="Times New Roman" w:cs="Times New Roman"/>
                <w:b/>
                <w:bCs/>
                <w:sz w:val="20"/>
                <w:szCs w:val="20"/>
              </w:rPr>
              <w:t>jedn</w:t>
            </w:r>
            <w:proofErr w:type="spellEnd"/>
            <w:r w:rsidRPr="00A12315">
              <w:rPr>
                <w:rFonts w:ascii="Times New Roman" w:hAnsi="Times New Roman" w:cs="Times New Roman"/>
                <w:b/>
                <w:bCs/>
                <w:sz w:val="20"/>
                <w:szCs w:val="20"/>
              </w:rPr>
              <w:t>.</w:t>
            </w:r>
          </w:p>
        </w:tc>
        <w:tc>
          <w:tcPr>
            <w:tcW w:w="901" w:type="dxa"/>
            <w:noWrap/>
            <w:vAlign w:val="center"/>
            <w:hideMark/>
          </w:tcPr>
          <w:p w14:paraId="1665D6F4" w14:textId="77777777" w:rsidR="00A6766E" w:rsidRPr="00A12315" w:rsidRDefault="006706D0" w:rsidP="00562243">
            <w:pPr>
              <w:pStyle w:val="Zkladntext"/>
              <w:jc w:val="right"/>
              <w:rPr>
                <w:rFonts w:ascii="Times New Roman" w:hAnsi="Times New Roman" w:cs="Times New Roman"/>
                <w:b/>
                <w:bCs/>
                <w:sz w:val="20"/>
                <w:szCs w:val="20"/>
              </w:rPr>
            </w:pPr>
            <w:r w:rsidRPr="00A12315">
              <w:rPr>
                <w:rFonts w:ascii="Times New Roman" w:hAnsi="Times New Roman" w:cs="Times New Roman"/>
                <w:b/>
                <w:bCs/>
                <w:sz w:val="20"/>
                <w:szCs w:val="20"/>
              </w:rPr>
              <w:t>M</w:t>
            </w:r>
            <w:r w:rsidR="00A6766E" w:rsidRPr="00A12315">
              <w:rPr>
                <w:rFonts w:ascii="Times New Roman" w:hAnsi="Times New Roman" w:cs="Times New Roman"/>
                <w:b/>
                <w:bCs/>
                <w:sz w:val="20"/>
                <w:szCs w:val="20"/>
              </w:rPr>
              <w:t>nož</w:t>
            </w:r>
            <w:r w:rsidRPr="00A12315">
              <w:rPr>
                <w:rFonts w:ascii="Times New Roman" w:hAnsi="Times New Roman" w:cs="Times New Roman"/>
                <w:b/>
                <w:bCs/>
                <w:sz w:val="20"/>
                <w:szCs w:val="20"/>
              </w:rPr>
              <w:t>.</w:t>
            </w:r>
          </w:p>
        </w:tc>
        <w:tc>
          <w:tcPr>
            <w:tcW w:w="1288" w:type="dxa"/>
            <w:noWrap/>
            <w:vAlign w:val="center"/>
            <w:hideMark/>
          </w:tcPr>
          <w:p w14:paraId="5BF41D04" w14:textId="77777777" w:rsidR="00A6766E" w:rsidRPr="00A12315" w:rsidRDefault="00A6766E" w:rsidP="00562243">
            <w:pPr>
              <w:pStyle w:val="Zkladntext"/>
              <w:jc w:val="right"/>
              <w:rPr>
                <w:rFonts w:ascii="Times New Roman" w:hAnsi="Times New Roman" w:cs="Times New Roman"/>
                <w:b/>
                <w:bCs/>
                <w:sz w:val="20"/>
                <w:szCs w:val="20"/>
              </w:rPr>
            </w:pPr>
            <w:r w:rsidRPr="00A12315">
              <w:rPr>
                <w:rFonts w:ascii="Times New Roman" w:hAnsi="Times New Roman" w:cs="Times New Roman"/>
                <w:b/>
                <w:bCs/>
                <w:sz w:val="20"/>
                <w:szCs w:val="20"/>
              </w:rPr>
              <w:t>cena/mj</w:t>
            </w:r>
          </w:p>
        </w:tc>
        <w:tc>
          <w:tcPr>
            <w:tcW w:w="1417" w:type="dxa"/>
            <w:noWrap/>
            <w:vAlign w:val="center"/>
            <w:hideMark/>
          </w:tcPr>
          <w:p w14:paraId="3F09FC25" w14:textId="77777777" w:rsidR="00A6766E" w:rsidRPr="00A12315" w:rsidRDefault="00A6766E" w:rsidP="00562243">
            <w:pPr>
              <w:pStyle w:val="Zkladntext"/>
              <w:jc w:val="right"/>
              <w:rPr>
                <w:rFonts w:ascii="Times New Roman" w:hAnsi="Times New Roman" w:cs="Times New Roman"/>
                <w:b/>
                <w:bCs/>
                <w:sz w:val="20"/>
                <w:szCs w:val="20"/>
              </w:rPr>
            </w:pPr>
            <w:r w:rsidRPr="00A12315">
              <w:rPr>
                <w:rFonts w:ascii="Times New Roman" w:hAnsi="Times New Roman" w:cs="Times New Roman"/>
                <w:b/>
                <w:bCs/>
                <w:sz w:val="20"/>
                <w:szCs w:val="20"/>
              </w:rPr>
              <w:t>celkem</w:t>
            </w:r>
          </w:p>
        </w:tc>
      </w:tr>
      <w:tr w:rsidR="0023715B" w:rsidRPr="00A12315" w14:paraId="62F12EE7" w14:textId="77777777" w:rsidTr="004525F4">
        <w:trPr>
          <w:trHeight w:val="283"/>
        </w:trPr>
        <w:tc>
          <w:tcPr>
            <w:tcW w:w="893" w:type="dxa"/>
            <w:noWrap/>
            <w:vAlign w:val="center"/>
            <w:hideMark/>
          </w:tcPr>
          <w:p w14:paraId="0A572EFC"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SO 01</w:t>
            </w:r>
          </w:p>
        </w:tc>
        <w:tc>
          <w:tcPr>
            <w:tcW w:w="3922" w:type="dxa"/>
            <w:noWrap/>
            <w:vAlign w:val="center"/>
            <w:hideMark/>
          </w:tcPr>
          <w:p w14:paraId="4DB220BC"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Odtěžení, likvidace sedimentů</w:t>
            </w:r>
          </w:p>
        </w:tc>
        <w:tc>
          <w:tcPr>
            <w:tcW w:w="788" w:type="dxa"/>
            <w:noWrap/>
            <w:vAlign w:val="center"/>
            <w:hideMark/>
          </w:tcPr>
          <w:p w14:paraId="459EA610"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m</w:t>
            </w:r>
            <w:r w:rsidRPr="00A12315">
              <w:rPr>
                <w:rFonts w:ascii="Times New Roman" w:hAnsi="Times New Roman" w:cs="Times New Roman"/>
                <w:sz w:val="20"/>
                <w:szCs w:val="20"/>
                <w:vertAlign w:val="superscript"/>
              </w:rPr>
              <w:t>3</w:t>
            </w:r>
          </w:p>
        </w:tc>
        <w:tc>
          <w:tcPr>
            <w:tcW w:w="901" w:type="dxa"/>
            <w:noWrap/>
            <w:vAlign w:val="center"/>
            <w:hideMark/>
          </w:tcPr>
          <w:p w14:paraId="72557E83"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4</w:t>
            </w:r>
            <w:r w:rsidR="004F0212" w:rsidRPr="00A12315">
              <w:rPr>
                <w:rFonts w:ascii="Times New Roman" w:hAnsi="Times New Roman" w:cs="Times New Roman"/>
                <w:sz w:val="20"/>
                <w:szCs w:val="20"/>
              </w:rPr>
              <w:t xml:space="preserve"> </w:t>
            </w:r>
            <w:r w:rsidRPr="00A12315">
              <w:rPr>
                <w:rFonts w:ascii="Times New Roman" w:hAnsi="Times New Roman" w:cs="Times New Roman"/>
                <w:sz w:val="20"/>
                <w:szCs w:val="20"/>
              </w:rPr>
              <w:t>500</w:t>
            </w:r>
          </w:p>
        </w:tc>
        <w:tc>
          <w:tcPr>
            <w:tcW w:w="1288" w:type="dxa"/>
            <w:noWrap/>
            <w:vAlign w:val="center"/>
            <w:hideMark/>
          </w:tcPr>
          <w:p w14:paraId="54E36B76"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420</w:t>
            </w:r>
            <w:r w:rsidR="004F0212" w:rsidRPr="00A12315">
              <w:rPr>
                <w:rFonts w:ascii="Times New Roman" w:hAnsi="Times New Roman" w:cs="Times New Roman"/>
                <w:sz w:val="20"/>
                <w:szCs w:val="20"/>
              </w:rPr>
              <w:t xml:space="preserve"> Kč</w:t>
            </w:r>
          </w:p>
        </w:tc>
        <w:tc>
          <w:tcPr>
            <w:tcW w:w="1417" w:type="dxa"/>
            <w:noWrap/>
            <w:vAlign w:val="center"/>
            <w:hideMark/>
          </w:tcPr>
          <w:p w14:paraId="339E8215"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1 890 000 Kč</w:t>
            </w:r>
          </w:p>
        </w:tc>
      </w:tr>
      <w:tr w:rsidR="0023715B" w:rsidRPr="00A12315" w14:paraId="04D68DF7" w14:textId="77777777" w:rsidTr="004525F4">
        <w:trPr>
          <w:trHeight w:val="283"/>
        </w:trPr>
        <w:tc>
          <w:tcPr>
            <w:tcW w:w="893" w:type="dxa"/>
            <w:noWrap/>
            <w:vAlign w:val="center"/>
            <w:hideMark/>
          </w:tcPr>
          <w:p w14:paraId="59A13480"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SO 02</w:t>
            </w:r>
          </w:p>
        </w:tc>
        <w:tc>
          <w:tcPr>
            <w:tcW w:w="3922" w:type="dxa"/>
            <w:noWrap/>
            <w:vAlign w:val="center"/>
            <w:hideMark/>
          </w:tcPr>
          <w:p w14:paraId="1867F183"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 xml:space="preserve">Těsnění hráze, </w:t>
            </w:r>
            <w:proofErr w:type="spellStart"/>
            <w:r w:rsidRPr="00A12315">
              <w:rPr>
                <w:rFonts w:ascii="Times New Roman" w:hAnsi="Times New Roman" w:cs="Times New Roman"/>
                <w:sz w:val="20"/>
                <w:szCs w:val="20"/>
              </w:rPr>
              <w:t>přitěž</w:t>
            </w:r>
            <w:r w:rsidR="006706D0" w:rsidRPr="00A12315">
              <w:rPr>
                <w:rFonts w:ascii="Times New Roman" w:hAnsi="Times New Roman" w:cs="Times New Roman"/>
                <w:sz w:val="20"/>
                <w:szCs w:val="20"/>
              </w:rPr>
              <w:t>ovací</w:t>
            </w:r>
            <w:proofErr w:type="spellEnd"/>
            <w:r w:rsidR="006706D0" w:rsidRPr="00A12315">
              <w:rPr>
                <w:rFonts w:ascii="Times New Roman" w:hAnsi="Times New Roman" w:cs="Times New Roman"/>
                <w:sz w:val="20"/>
                <w:szCs w:val="20"/>
              </w:rPr>
              <w:t xml:space="preserve"> l</w:t>
            </w:r>
            <w:r w:rsidRPr="00A12315">
              <w:rPr>
                <w:rFonts w:ascii="Times New Roman" w:hAnsi="Times New Roman" w:cs="Times New Roman"/>
                <w:sz w:val="20"/>
                <w:szCs w:val="20"/>
              </w:rPr>
              <w:t xml:space="preserve">avice </w:t>
            </w:r>
          </w:p>
        </w:tc>
        <w:tc>
          <w:tcPr>
            <w:tcW w:w="788" w:type="dxa"/>
            <w:noWrap/>
            <w:vAlign w:val="center"/>
            <w:hideMark/>
          </w:tcPr>
          <w:p w14:paraId="66A8EE5A"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m</w:t>
            </w:r>
            <w:r w:rsidRPr="00A12315">
              <w:rPr>
                <w:rFonts w:ascii="Times New Roman" w:hAnsi="Times New Roman" w:cs="Times New Roman"/>
                <w:sz w:val="20"/>
                <w:szCs w:val="20"/>
                <w:vertAlign w:val="superscript"/>
              </w:rPr>
              <w:t>3</w:t>
            </w:r>
          </w:p>
        </w:tc>
        <w:tc>
          <w:tcPr>
            <w:tcW w:w="901" w:type="dxa"/>
            <w:noWrap/>
            <w:vAlign w:val="center"/>
            <w:hideMark/>
          </w:tcPr>
          <w:p w14:paraId="79CCE2A3"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800</w:t>
            </w:r>
          </w:p>
        </w:tc>
        <w:tc>
          <w:tcPr>
            <w:tcW w:w="1288" w:type="dxa"/>
            <w:noWrap/>
            <w:vAlign w:val="center"/>
            <w:hideMark/>
          </w:tcPr>
          <w:p w14:paraId="441F6F4A"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850</w:t>
            </w:r>
            <w:r w:rsidR="004F0212" w:rsidRPr="00A12315">
              <w:rPr>
                <w:rFonts w:ascii="Times New Roman" w:hAnsi="Times New Roman" w:cs="Times New Roman"/>
                <w:sz w:val="20"/>
                <w:szCs w:val="20"/>
              </w:rPr>
              <w:t xml:space="preserve"> Kč</w:t>
            </w:r>
          </w:p>
        </w:tc>
        <w:tc>
          <w:tcPr>
            <w:tcW w:w="1417" w:type="dxa"/>
            <w:noWrap/>
            <w:vAlign w:val="center"/>
            <w:hideMark/>
          </w:tcPr>
          <w:p w14:paraId="04FD4F44"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680 000 Kč</w:t>
            </w:r>
          </w:p>
        </w:tc>
      </w:tr>
      <w:tr w:rsidR="0023715B" w:rsidRPr="00A12315" w14:paraId="5CA9B0A3" w14:textId="77777777" w:rsidTr="004525F4">
        <w:trPr>
          <w:trHeight w:val="283"/>
        </w:trPr>
        <w:tc>
          <w:tcPr>
            <w:tcW w:w="893" w:type="dxa"/>
            <w:noWrap/>
            <w:vAlign w:val="center"/>
            <w:hideMark/>
          </w:tcPr>
          <w:p w14:paraId="3611014A"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SO 03</w:t>
            </w:r>
          </w:p>
        </w:tc>
        <w:tc>
          <w:tcPr>
            <w:tcW w:w="3922" w:type="dxa"/>
            <w:noWrap/>
            <w:vAlign w:val="center"/>
            <w:hideMark/>
          </w:tcPr>
          <w:p w14:paraId="456B5570"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Opevnění břehů /hráze</w:t>
            </w:r>
          </w:p>
        </w:tc>
        <w:tc>
          <w:tcPr>
            <w:tcW w:w="788" w:type="dxa"/>
            <w:noWrap/>
            <w:vAlign w:val="center"/>
            <w:hideMark/>
          </w:tcPr>
          <w:p w14:paraId="41B9968F"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m</w:t>
            </w:r>
            <w:r w:rsidRPr="00A12315">
              <w:rPr>
                <w:rFonts w:ascii="Times New Roman" w:hAnsi="Times New Roman" w:cs="Times New Roman"/>
                <w:sz w:val="20"/>
                <w:szCs w:val="20"/>
                <w:vertAlign w:val="superscript"/>
              </w:rPr>
              <w:t>2</w:t>
            </w:r>
          </w:p>
        </w:tc>
        <w:tc>
          <w:tcPr>
            <w:tcW w:w="901" w:type="dxa"/>
            <w:noWrap/>
            <w:vAlign w:val="center"/>
            <w:hideMark/>
          </w:tcPr>
          <w:p w14:paraId="07D1C2DF"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2</w:t>
            </w:r>
            <w:r w:rsidR="004F0212" w:rsidRPr="00A12315">
              <w:rPr>
                <w:rFonts w:ascii="Times New Roman" w:hAnsi="Times New Roman" w:cs="Times New Roman"/>
                <w:sz w:val="20"/>
                <w:szCs w:val="20"/>
              </w:rPr>
              <w:t xml:space="preserve"> </w:t>
            </w:r>
            <w:r w:rsidRPr="00A12315">
              <w:rPr>
                <w:rFonts w:ascii="Times New Roman" w:hAnsi="Times New Roman" w:cs="Times New Roman"/>
                <w:sz w:val="20"/>
                <w:szCs w:val="20"/>
              </w:rPr>
              <w:t>100</w:t>
            </w:r>
          </w:p>
        </w:tc>
        <w:tc>
          <w:tcPr>
            <w:tcW w:w="1288" w:type="dxa"/>
            <w:noWrap/>
            <w:vAlign w:val="center"/>
            <w:hideMark/>
          </w:tcPr>
          <w:p w14:paraId="152D8D1A"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1</w:t>
            </w:r>
            <w:r w:rsidR="004F0212" w:rsidRPr="00A12315">
              <w:rPr>
                <w:rFonts w:ascii="Times New Roman" w:hAnsi="Times New Roman" w:cs="Times New Roman"/>
                <w:sz w:val="20"/>
                <w:szCs w:val="20"/>
              </w:rPr>
              <w:t xml:space="preserve"> </w:t>
            </w:r>
            <w:r w:rsidRPr="00A12315">
              <w:rPr>
                <w:rFonts w:ascii="Times New Roman" w:hAnsi="Times New Roman" w:cs="Times New Roman"/>
                <w:sz w:val="20"/>
                <w:szCs w:val="20"/>
              </w:rPr>
              <w:t>050</w:t>
            </w:r>
            <w:r w:rsidR="004F0212" w:rsidRPr="00A12315">
              <w:rPr>
                <w:rFonts w:ascii="Times New Roman" w:hAnsi="Times New Roman" w:cs="Times New Roman"/>
                <w:sz w:val="20"/>
                <w:szCs w:val="20"/>
              </w:rPr>
              <w:t xml:space="preserve"> Kč</w:t>
            </w:r>
          </w:p>
        </w:tc>
        <w:tc>
          <w:tcPr>
            <w:tcW w:w="1417" w:type="dxa"/>
            <w:noWrap/>
            <w:vAlign w:val="center"/>
            <w:hideMark/>
          </w:tcPr>
          <w:p w14:paraId="0F8AD8BE"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2 205 000 Kč</w:t>
            </w:r>
          </w:p>
        </w:tc>
      </w:tr>
      <w:tr w:rsidR="0023715B" w:rsidRPr="00A12315" w14:paraId="142A70D2" w14:textId="77777777" w:rsidTr="004525F4">
        <w:trPr>
          <w:trHeight w:val="283"/>
        </w:trPr>
        <w:tc>
          <w:tcPr>
            <w:tcW w:w="893" w:type="dxa"/>
            <w:noWrap/>
            <w:vAlign w:val="center"/>
            <w:hideMark/>
          </w:tcPr>
          <w:p w14:paraId="74EA3F38"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SO 04</w:t>
            </w:r>
          </w:p>
        </w:tc>
        <w:tc>
          <w:tcPr>
            <w:tcW w:w="3922" w:type="dxa"/>
            <w:noWrap/>
            <w:vAlign w:val="center"/>
            <w:hideMark/>
          </w:tcPr>
          <w:p w14:paraId="598837A9" w14:textId="77777777" w:rsidR="00A6766E" w:rsidRPr="00A12315" w:rsidRDefault="00A6766E" w:rsidP="00562243">
            <w:pPr>
              <w:pStyle w:val="Zkladntext"/>
              <w:jc w:val="right"/>
              <w:rPr>
                <w:rFonts w:ascii="Times New Roman" w:hAnsi="Times New Roman" w:cs="Times New Roman"/>
                <w:sz w:val="20"/>
                <w:szCs w:val="20"/>
              </w:rPr>
            </w:pPr>
            <w:proofErr w:type="spellStart"/>
            <w:r w:rsidRPr="00A12315">
              <w:rPr>
                <w:rFonts w:ascii="Times New Roman" w:hAnsi="Times New Roman" w:cs="Times New Roman"/>
                <w:sz w:val="20"/>
                <w:szCs w:val="20"/>
              </w:rPr>
              <w:t>Bezp</w:t>
            </w:r>
            <w:proofErr w:type="spellEnd"/>
            <w:r w:rsidRPr="00A12315">
              <w:rPr>
                <w:rFonts w:ascii="Times New Roman" w:hAnsi="Times New Roman" w:cs="Times New Roman"/>
                <w:sz w:val="20"/>
                <w:szCs w:val="20"/>
              </w:rPr>
              <w:t>. přeliv, 8 m př. Hrana, 65 m koryto</w:t>
            </w:r>
          </w:p>
        </w:tc>
        <w:tc>
          <w:tcPr>
            <w:tcW w:w="788" w:type="dxa"/>
            <w:noWrap/>
            <w:vAlign w:val="center"/>
            <w:hideMark/>
          </w:tcPr>
          <w:p w14:paraId="59CC3306"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ks</w:t>
            </w:r>
          </w:p>
        </w:tc>
        <w:tc>
          <w:tcPr>
            <w:tcW w:w="901" w:type="dxa"/>
            <w:noWrap/>
            <w:vAlign w:val="center"/>
            <w:hideMark/>
          </w:tcPr>
          <w:p w14:paraId="09CE44D9"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1</w:t>
            </w:r>
          </w:p>
        </w:tc>
        <w:tc>
          <w:tcPr>
            <w:tcW w:w="1288" w:type="dxa"/>
            <w:noWrap/>
            <w:vAlign w:val="center"/>
            <w:hideMark/>
          </w:tcPr>
          <w:p w14:paraId="4934003D"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250</w:t>
            </w:r>
            <w:r w:rsidR="004F0212" w:rsidRPr="00A12315">
              <w:rPr>
                <w:rFonts w:ascii="Times New Roman" w:hAnsi="Times New Roman" w:cs="Times New Roman"/>
                <w:sz w:val="20"/>
                <w:szCs w:val="20"/>
              </w:rPr>
              <w:t xml:space="preserve"> </w:t>
            </w:r>
            <w:r w:rsidRPr="00A12315">
              <w:rPr>
                <w:rFonts w:ascii="Times New Roman" w:hAnsi="Times New Roman" w:cs="Times New Roman"/>
                <w:sz w:val="20"/>
                <w:szCs w:val="20"/>
              </w:rPr>
              <w:t>000</w:t>
            </w:r>
            <w:r w:rsidR="004F0212" w:rsidRPr="00A12315">
              <w:rPr>
                <w:rFonts w:ascii="Times New Roman" w:hAnsi="Times New Roman" w:cs="Times New Roman"/>
                <w:sz w:val="20"/>
                <w:szCs w:val="20"/>
              </w:rPr>
              <w:t xml:space="preserve"> Kč</w:t>
            </w:r>
          </w:p>
        </w:tc>
        <w:tc>
          <w:tcPr>
            <w:tcW w:w="1417" w:type="dxa"/>
            <w:noWrap/>
            <w:vAlign w:val="center"/>
            <w:hideMark/>
          </w:tcPr>
          <w:p w14:paraId="6AFA01F8"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250 000 Kč</w:t>
            </w:r>
          </w:p>
        </w:tc>
      </w:tr>
      <w:tr w:rsidR="0023715B" w:rsidRPr="00A12315" w14:paraId="77E3D5DC" w14:textId="77777777" w:rsidTr="004525F4">
        <w:trPr>
          <w:trHeight w:val="232"/>
        </w:trPr>
        <w:tc>
          <w:tcPr>
            <w:tcW w:w="893" w:type="dxa"/>
            <w:noWrap/>
            <w:vAlign w:val="center"/>
            <w:hideMark/>
          </w:tcPr>
          <w:p w14:paraId="3B36E728"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SO 05</w:t>
            </w:r>
          </w:p>
        </w:tc>
        <w:tc>
          <w:tcPr>
            <w:tcW w:w="3922" w:type="dxa"/>
            <w:noWrap/>
            <w:vAlign w:val="center"/>
            <w:hideMark/>
          </w:tcPr>
          <w:p w14:paraId="444EAC38"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 xml:space="preserve">Výpustné zař., 4 m, </w:t>
            </w:r>
            <w:proofErr w:type="spellStart"/>
            <w:r w:rsidRPr="00A12315">
              <w:rPr>
                <w:rFonts w:ascii="Times New Roman" w:hAnsi="Times New Roman" w:cs="Times New Roman"/>
                <w:sz w:val="20"/>
                <w:szCs w:val="20"/>
              </w:rPr>
              <w:t>požerák+lávka</w:t>
            </w:r>
            <w:proofErr w:type="spellEnd"/>
          </w:p>
        </w:tc>
        <w:tc>
          <w:tcPr>
            <w:tcW w:w="788" w:type="dxa"/>
            <w:noWrap/>
            <w:vAlign w:val="center"/>
            <w:hideMark/>
          </w:tcPr>
          <w:p w14:paraId="1931AD26"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ks</w:t>
            </w:r>
          </w:p>
        </w:tc>
        <w:tc>
          <w:tcPr>
            <w:tcW w:w="901" w:type="dxa"/>
            <w:noWrap/>
            <w:vAlign w:val="center"/>
            <w:hideMark/>
          </w:tcPr>
          <w:p w14:paraId="21CC4540"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1</w:t>
            </w:r>
          </w:p>
        </w:tc>
        <w:tc>
          <w:tcPr>
            <w:tcW w:w="1288" w:type="dxa"/>
            <w:noWrap/>
            <w:vAlign w:val="center"/>
            <w:hideMark/>
          </w:tcPr>
          <w:p w14:paraId="348975CD"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150</w:t>
            </w:r>
            <w:r w:rsidR="004F0212" w:rsidRPr="00A12315">
              <w:rPr>
                <w:rFonts w:ascii="Times New Roman" w:hAnsi="Times New Roman" w:cs="Times New Roman"/>
                <w:sz w:val="20"/>
                <w:szCs w:val="20"/>
              </w:rPr>
              <w:t xml:space="preserve"> </w:t>
            </w:r>
            <w:r w:rsidRPr="00A12315">
              <w:rPr>
                <w:rFonts w:ascii="Times New Roman" w:hAnsi="Times New Roman" w:cs="Times New Roman"/>
                <w:sz w:val="20"/>
                <w:szCs w:val="20"/>
              </w:rPr>
              <w:t>000</w:t>
            </w:r>
            <w:r w:rsidR="004F0212" w:rsidRPr="00A12315">
              <w:rPr>
                <w:rFonts w:ascii="Times New Roman" w:hAnsi="Times New Roman" w:cs="Times New Roman"/>
                <w:sz w:val="20"/>
                <w:szCs w:val="20"/>
              </w:rPr>
              <w:t xml:space="preserve"> Kč</w:t>
            </w:r>
          </w:p>
        </w:tc>
        <w:tc>
          <w:tcPr>
            <w:tcW w:w="1417" w:type="dxa"/>
            <w:noWrap/>
            <w:vAlign w:val="center"/>
            <w:hideMark/>
          </w:tcPr>
          <w:p w14:paraId="1879133D"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150 000 Kč</w:t>
            </w:r>
          </w:p>
        </w:tc>
      </w:tr>
      <w:tr w:rsidR="0023715B" w:rsidRPr="00A12315" w14:paraId="4F8F5B4F" w14:textId="77777777" w:rsidTr="004525F4">
        <w:trPr>
          <w:trHeight w:val="283"/>
        </w:trPr>
        <w:tc>
          <w:tcPr>
            <w:tcW w:w="893" w:type="dxa"/>
            <w:noWrap/>
            <w:vAlign w:val="center"/>
            <w:hideMark/>
          </w:tcPr>
          <w:p w14:paraId="7A905CCB"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SO 06</w:t>
            </w:r>
          </w:p>
        </w:tc>
        <w:tc>
          <w:tcPr>
            <w:tcW w:w="3922" w:type="dxa"/>
            <w:noWrap/>
            <w:vAlign w:val="center"/>
            <w:hideMark/>
          </w:tcPr>
          <w:p w14:paraId="0F44CBF7"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Úpravy zeleně</w:t>
            </w:r>
          </w:p>
        </w:tc>
        <w:tc>
          <w:tcPr>
            <w:tcW w:w="788" w:type="dxa"/>
            <w:noWrap/>
            <w:vAlign w:val="center"/>
            <w:hideMark/>
          </w:tcPr>
          <w:p w14:paraId="5D516BB7"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m</w:t>
            </w:r>
            <w:r w:rsidRPr="00A12315">
              <w:rPr>
                <w:rFonts w:ascii="Times New Roman" w:hAnsi="Times New Roman" w:cs="Times New Roman"/>
                <w:sz w:val="20"/>
                <w:szCs w:val="20"/>
                <w:vertAlign w:val="superscript"/>
              </w:rPr>
              <w:t>2</w:t>
            </w:r>
          </w:p>
        </w:tc>
        <w:tc>
          <w:tcPr>
            <w:tcW w:w="901" w:type="dxa"/>
            <w:noWrap/>
            <w:vAlign w:val="center"/>
            <w:hideMark/>
          </w:tcPr>
          <w:p w14:paraId="179E3309"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500</w:t>
            </w:r>
          </w:p>
        </w:tc>
        <w:tc>
          <w:tcPr>
            <w:tcW w:w="1288" w:type="dxa"/>
            <w:noWrap/>
            <w:vAlign w:val="center"/>
            <w:hideMark/>
          </w:tcPr>
          <w:p w14:paraId="2B1894CC"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250</w:t>
            </w:r>
            <w:r w:rsidR="004F0212" w:rsidRPr="00A12315">
              <w:rPr>
                <w:rFonts w:ascii="Times New Roman" w:hAnsi="Times New Roman" w:cs="Times New Roman"/>
                <w:sz w:val="20"/>
                <w:szCs w:val="20"/>
              </w:rPr>
              <w:t xml:space="preserve"> Kč</w:t>
            </w:r>
          </w:p>
        </w:tc>
        <w:tc>
          <w:tcPr>
            <w:tcW w:w="1417" w:type="dxa"/>
            <w:noWrap/>
            <w:vAlign w:val="center"/>
            <w:hideMark/>
          </w:tcPr>
          <w:p w14:paraId="6911163F"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125 000 Kč</w:t>
            </w:r>
          </w:p>
        </w:tc>
      </w:tr>
      <w:tr w:rsidR="0023715B" w:rsidRPr="00A12315" w14:paraId="76520F97" w14:textId="77777777" w:rsidTr="004525F4">
        <w:trPr>
          <w:trHeight w:val="283"/>
        </w:trPr>
        <w:tc>
          <w:tcPr>
            <w:tcW w:w="893" w:type="dxa"/>
            <w:tcBorders>
              <w:bottom w:val="single" w:sz="4" w:space="0" w:color="auto"/>
            </w:tcBorders>
            <w:noWrap/>
            <w:vAlign w:val="center"/>
            <w:hideMark/>
          </w:tcPr>
          <w:p w14:paraId="49AEB92B"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SO 07</w:t>
            </w:r>
          </w:p>
        </w:tc>
        <w:tc>
          <w:tcPr>
            <w:tcW w:w="3922" w:type="dxa"/>
            <w:tcBorders>
              <w:bottom w:val="single" w:sz="4" w:space="0" w:color="auto"/>
            </w:tcBorders>
            <w:noWrap/>
            <w:vAlign w:val="center"/>
            <w:hideMark/>
          </w:tcPr>
          <w:p w14:paraId="4F028DCC" w14:textId="77777777" w:rsidR="00A6766E" w:rsidRPr="00A12315" w:rsidRDefault="004F0212"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Zařízení stavby, ostatní náklady</w:t>
            </w:r>
          </w:p>
        </w:tc>
        <w:tc>
          <w:tcPr>
            <w:tcW w:w="788" w:type="dxa"/>
            <w:tcBorders>
              <w:bottom w:val="single" w:sz="4" w:space="0" w:color="auto"/>
            </w:tcBorders>
            <w:noWrap/>
            <w:vAlign w:val="center"/>
            <w:hideMark/>
          </w:tcPr>
          <w:p w14:paraId="3006A985"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w:t>
            </w:r>
          </w:p>
        </w:tc>
        <w:tc>
          <w:tcPr>
            <w:tcW w:w="901" w:type="dxa"/>
            <w:tcBorders>
              <w:bottom w:val="single" w:sz="4" w:space="0" w:color="auto"/>
            </w:tcBorders>
            <w:noWrap/>
            <w:vAlign w:val="center"/>
            <w:hideMark/>
          </w:tcPr>
          <w:p w14:paraId="0AA22810"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15</w:t>
            </w:r>
          </w:p>
        </w:tc>
        <w:tc>
          <w:tcPr>
            <w:tcW w:w="1288" w:type="dxa"/>
            <w:tcBorders>
              <w:bottom w:val="single" w:sz="4" w:space="0" w:color="auto"/>
            </w:tcBorders>
            <w:noWrap/>
            <w:vAlign w:val="center"/>
            <w:hideMark/>
          </w:tcPr>
          <w:p w14:paraId="09E7B200"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53</w:t>
            </w:r>
            <w:r w:rsidR="004F0212" w:rsidRPr="00A12315">
              <w:rPr>
                <w:rFonts w:ascii="Times New Roman" w:hAnsi="Times New Roman" w:cs="Times New Roman"/>
                <w:sz w:val="20"/>
                <w:szCs w:val="20"/>
              </w:rPr>
              <w:t xml:space="preserve"> </w:t>
            </w:r>
            <w:r w:rsidRPr="00A12315">
              <w:rPr>
                <w:rFonts w:ascii="Times New Roman" w:hAnsi="Times New Roman" w:cs="Times New Roman"/>
                <w:sz w:val="20"/>
                <w:szCs w:val="20"/>
              </w:rPr>
              <w:t>000</w:t>
            </w:r>
            <w:r w:rsidR="004F0212" w:rsidRPr="00A12315">
              <w:rPr>
                <w:rFonts w:ascii="Times New Roman" w:hAnsi="Times New Roman" w:cs="Times New Roman"/>
                <w:sz w:val="20"/>
                <w:szCs w:val="20"/>
              </w:rPr>
              <w:t xml:space="preserve"> Kč</w:t>
            </w:r>
          </w:p>
        </w:tc>
        <w:tc>
          <w:tcPr>
            <w:tcW w:w="1417" w:type="dxa"/>
            <w:tcBorders>
              <w:bottom w:val="single" w:sz="4" w:space="0" w:color="auto"/>
            </w:tcBorders>
            <w:noWrap/>
            <w:vAlign w:val="center"/>
            <w:hideMark/>
          </w:tcPr>
          <w:p w14:paraId="18A468B8" w14:textId="77777777" w:rsidR="00A6766E" w:rsidRPr="00A12315" w:rsidRDefault="00A6766E"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795 000 Kč</w:t>
            </w:r>
          </w:p>
        </w:tc>
      </w:tr>
      <w:tr w:rsidR="004F0212" w:rsidRPr="00A12315" w14:paraId="77200722" w14:textId="77777777" w:rsidTr="004525F4">
        <w:trPr>
          <w:trHeight w:val="283"/>
        </w:trPr>
        <w:tc>
          <w:tcPr>
            <w:tcW w:w="893" w:type="dxa"/>
            <w:tcBorders>
              <w:right w:val="nil"/>
            </w:tcBorders>
            <w:noWrap/>
            <w:vAlign w:val="center"/>
            <w:hideMark/>
          </w:tcPr>
          <w:p w14:paraId="452D0F43" w14:textId="77777777" w:rsidR="00A6766E" w:rsidRPr="00A12315" w:rsidRDefault="00A6766E" w:rsidP="00562243">
            <w:pPr>
              <w:pStyle w:val="Zkladntext"/>
              <w:jc w:val="right"/>
              <w:rPr>
                <w:rFonts w:ascii="Times New Roman" w:hAnsi="Times New Roman" w:cs="Times New Roman"/>
                <w:b/>
                <w:bCs/>
                <w:sz w:val="20"/>
                <w:szCs w:val="20"/>
              </w:rPr>
            </w:pPr>
            <w:r w:rsidRPr="00A12315">
              <w:rPr>
                <w:rFonts w:ascii="Times New Roman" w:hAnsi="Times New Roman" w:cs="Times New Roman"/>
                <w:b/>
                <w:bCs/>
                <w:sz w:val="20"/>
                <w:szCs w:val="20"/>
              </w:rPr>
              <w:t>Celkem</w:t>
            </w:r>
          </w:p>
        </w:tc>
        <w:tc>
          <w:tcPr>
            <w:tcW w:w="3922" w:type="dxa"/>
            <w:tcBorders>
              <w:left w:val="nil"/>
              <w:right w:val="nil"/>
            </w:tcBorders>
            <w:noWrap/>
            <w:vAlign w:val="center"/>
            <w:hideMark/>
          </w:tcPr>
          <w:p w14:paraId="6CAF5D78" w14:textId="77777777" w:rsidR="00A6766E" w:rsidRPr="00A12315" w:rsidRDefault="00A6766E" w:rsidP="00562243">
            <w:pPr>
              <w:pStyle w:val="Zkladntext"/>
              <w:jc w:val="right"/>
              <w:rPr>
                <w:rFonts w:ascii="Times New Roman" w:hAnsi="Times New Roman" w:cs="Times New Roman"/>
                <w:b/>
                <w:bCs/>
                <w:sz w:val="20"/>
                <w:szCs w:val="20"/>
              </w:rPr>
            </w:pPr>
            <w:r w:rsidRPr="00A12315">
              <w:rPr>
                <w:rFonts w:ascii="Times New Roman" w:hAnsi="Times New Roman" w:cs="Times New Roman"/>
                <w:b/>
                <w:bCs/>
                <w:sz w:val="20"/>
                <w:szCs w:val="20"/>
              </w:rPr>
              <w:t> </w:t>
            </w:r>
          </w:p>
        </w:tc>
        <w:tc>
          <w:tcPr>
            <w:tcW w:w="788" w:type="dxa"/>
            <w:tcBorders>
              <w:left w:val="nil"/>
              <w:right w:val="nil"/>
            </w:tcBorders>
            <w:noWrap/>
            <w:vAlign w:val="center"/>
            <w:hideMark/>
          </w:tcPr>
          <w:p w14:paraId="1EA1C686" w14:textId="77777777" w:rsidR="00A6766E" w:rsidRPr="00A12315" w:rsidRDefault="00A6766E" w:rsidP="00562243">
            <w:pPr>
              <w:pStyle w:val="Zkladntext"/>
              <w:jc w:val="right"/>
              <w:rPr>
                <w:rFonts w:ascii="Times New Roman" w:hAnsi="Times New Roman" w:cs="Times New Roman"/>
                <w:b/>
                <w:bCs/>
                <w:sz w:val="20"/>
                <w:szCs w:val="20"/>
              </w:rPr>
            </w:pPr>
            <w:r w:rsidRPr="00A12315">
              <w:rPr>
                <w:rFonts w:ascii="Times New Roman" w:hAnsi="Times New Roman" w:cs="Times New Roman"/>
                <w:b/>
                <w:bCs/>
                <w:sz w:val="20"/>
                <w:szCs w:val="20"/>
              </w:rPr>
              <w:t> </w:t>
            </w:r>
          </w:p>
        </w:tc>
        <w:tc>
          <w:tcPr>
            <w:tcW w:w="901" w:type="dxa"/>
            <w:tcBorders>
              <w:left w:val="nil"/>
              <w:right w:val="nil"/>
            </w:tcBorders>
            <w:noWrap/>
            <w:vAlign w:val="center"/>
            <w:hideMark/>
          </w:tcPr>
          <w:p w14:paraId="3F49B4F5" w14:textId="77777777" w:rsidR="00A6766E" w:rsidRPr="00A12315" w:rsidRDefault="00A6766E" w:rsidP="00562243">
            <w:pPr>
              <w:pStyle w:val="Zkladntext"/>
              <w:jc w:val="right"/>
              <w:rPr>
                <w:rFonts w:ascii="Times New Roman" w:hAnsi="Times New Roman" w:cs="Times New Roman"/>
                <w:b/>
                <w:bCs/>
                <w:sz w:val="20"/>
                <w:szCs w:val="20"/>
              </w:rPr>
            </w:pPr>
            <w:r w:rsidRPr="00A12315">
              <w:rPr>
                <w:rFonts w:ascii="Times New Roman" w:hAnsi="Times New Roman" w:cs="Times New Roman"/>
                <w:b/>
                <w:bCs/>
                <w:sz w:val="20"/>
                <w:szCs w:val="20"/>
              </w:rPr>
              <w:t> </w:t>
            </w:r>
          </w:p>
        </w:tc>
        <w:tc>
          <w:tcPr>
            <w:tcW w:w="1288" w:type="dxa"/>
            <w:tcBorders>
              <w:left w:val="nil"/>
              <w:right w:val="nil"/>
            </w:tcBorders>
            <w:noWrap/>
            <w:vAlign w:val="center"/>
            <w:hideMark/>
          </w:tcPr>
          <w:p w14:paraId="09AFF047" w14:textId="77777777" w:rsidR="00A6766E" w:rsidRPr="00A12315" w:rsidRDefault="00A6766E" w:rsidP="00562243">
            <w:pPr>
              <w:pStyle w:val="Zkladntext"/>
              <w:jc w:val="right"/>
              <w:rPr>
                <w:rFonts w:ascii="Times New Roman" w:hAnsi="Times New Roman" w:cs="Times New Roman"/>
                <w:b/>
                <w:bCs/>
                <w:sz w:val="20"/>
                <w:szCs w:val="20"/>
              </w:rPr>
            </w:pPr>
            <w:r w:rsidRPr="00A12315">
              <w:rPr>
                <w:rFonts w:ascii="Times New Roman" w:hAnsi="Times New Roman" w:cs="Times New Roman"/>
                <w:b/>
                <w:bCs/>
                <w:sz w:val="20"/>
                <w:szCs w:val="20"/>
              </w:rPr>
              <w:t> </w:t>
            </w:r>
          </w:p>
        </w:tc>
        <w:tc>
          <w:tcPr>
            <w:tcW w:w="1417" w:type="dxa"/>
            <w:tcBorders>
              <w:left w:val="nil"/>
            </w:tcBorders>
            <w:noWrap/>
            <w:vAlign w:val="center"/>
            <w:hideMark/>
          </w:tcPr>
          <w:p w14:paraId="3DA17C08" w14:textId="77777777" w:rsidR="00A6766E" w:rsidRPr="00A12315" w:rsidRDefault="00A6766E" w:rsidP="00562243">
            <w:pPr>
              <w:pStyle w:val="Zkladntext"/>
              <w:jc w:val="right"/>
              <w:rPr>
                <w:rFonts w:ascii="Times New Roman" w:hAnsi="Times New Roman" w:cs="Times New Roman"/>
                <w:b/>
                <w:bCs/>
                <w:sz w:val="20"/>
                <w:szCs w:val="20"/>
              </w:rPr>
            </w:pPr>
            <w:r w:rsidRPr="00A12315">
              <w:rPr>
                <w:rFonts w:ascii="Times New Roman" w:hAnsi="Times New Roman" w:cs="Times New Roman"/>
                <w:b/>
                <w:bCs/>
                <w:sz w:val="20"/>
                <w:szCs w:val="20"/>
              </w:rPr>
              <w:t>6 095 000 Kč</w:t>
            </w:r>
          </w:p>
        </w:tc>
      </w:tr>
    </w:tbl>
    <w:p w14:paraId="08259F9E" w14:textId="77777777" w:rsidR="006706D0" w:rsidRPr="00A12315" w:rsidRDefault="006706D0" w:rsidP="00E8590F">
      <w:pPr>
        <w:pStyle w:val="Zkladntext"/>
        <w:keepLines/>
        <w:suppressAutoHyphens/>
        <w:rPr>
          <w:rFonts w:ascii="Times New Roman" w:hAnsi="Times New Roman" w:cs="Times New Roman"/>
          <w:szCs w:val="20"/>
        </w:rPr>
      </w:pPr>
    </w:p>
    <w:p w14:paraId="26693542" w14:textId="77777777" w:rsidR="00A6766E" w:rsidRPr="00A12315" w:rsidRDefault="00A6766E" w:rsidP="00E8590F">
      <w:pPr>
        <w:pStyle w:val="Zkladntext"/>
        <w:keepLines/>
        <w:suppressAutoHyphens/>
        <w:rPr>
          <w:rFonts w:ascii="Times New Roman" w:hAnsi="Times New Roman" w:cs="Times New Roman"/>
          <w:szCs w:val="20"/>
        </w:rPr>
      </w:pPr>
    </w:p>
    <w:p w14:paraId="2D2CFC0B" w14:textId="77777777" w:rsidR="00A6766E" w:rsidRPr="00A12315" w:rsidRDefault="00A6766E" w:rsidP="00E8590F">
      <w:pPr>
        <w:pStyle w:val="Zkladntext"/>
        <w:keepLines/>
        <w:suppressAutoHyphens/>
        <w:rPr>
          <w:rFonts w:ascii="Times New Roman" w:hAnsi="Times New Roman" w:cs="Times New Roman"/>
          <w:szCs w:val="20"/>
        </w:rPr>
      </w:pPr>
    </w:p>
    <w:p w14:paraId="5369DCB5" w14:textId="7FEDABB1" w:rsidR="002468C2" w:rsidRPr="00A12315" w:rsidRDefault="00923E16" w:rsidP="002468C2">
      <w:pPr>
        <w:pStyle w:val="Zkladntext"/>
        <w:keepLines/>
        <w:pageBreakBefore/>
        <w:suppressAutoHyphens/>
        <w:rPr>
          <w:rFonts w:ascii="Times New Roman" w:hAnsi="Times New Roman" w:cs="Times New Roman"/>
          <w:b/>
          <w:szCs w:val="20"/>
        </w:rPr>
      </w:pPr>
      <w:r>
        <w:rPr>
          <w:rFonts w:ascii="Times New Roman" w:hAnsi="Times New Roman" w:cs="Times New Roman"/>
          <w:b/>
          <w:szCs w:val="20"/>
        </w:rPr>
        <w:lastRenderedPageBreak/>
        <w:t>2</w:t>
      </w:r>
      <w:r w:rsidR="002468C2" w:rsidRPr="00A12315">
        <w:rPr>
          <w:rFonts w:ascii="Times New Roman" w:hAnsi="Times New Roman" w:cs="Times New Roman"/>
          <w:b/>
          <w:szCs w:val="20"/>
        </w:rPr>
        <w:t>.</w:t>
      </w:r>
      <w:r w:rsidR="002468C2" w:rsidRPr="00A12315">
        <w:rPr>
          <w:rFonts w:ascii="Times New Roman" w:hAnsi="Times New Roman" w:cs="Times New Roman"/>
          <w:b/>
          <w:szCs w:val="20"/>
        </w:rPr>
        <w:tab/>
        <w:t xml:space="preserve">Nabídka PD </w:t>
      </w:r>
      <w:r w:rsidR="002468C2">
        <w:rPr>
          <w:rFonts w:ascii="Times New Roman" w:hAnsi="Times New Roman" w:cs="Times New Roman"/>
          <w:b/>
          <w:szCs w:val="20"/>
        </w:rPr>
        <w:t>Výstavba tůní nad nádrží sv. Anna</w:t>
      </w:r>
      <w:r w:rsidR="002468C2" w:rsidRPr="00A12315">
        <w:rPr>
          <w:rFonts w:ascii="Times New Roman" w:hAnsi="Times New Roman" w:cs="Times New Roman"/>
          <w:b/>
          <w:szCs w:val="20"/>
        </w:rPr>
        <w:t xml:space="preserve"> – </w:t>
      </w:r>
      <w:r w:rsidR="00D15BBF">
        <w:rPr>
          <w:rFonts w:ascii="Times New Roman" w:hAnsi="Times New Roman" w:cs="Times New Roman"/>
          <w:b/>
          <w:szCs w:val="20"/>
        </w:rPr>
        <w:t>DOS</w:t>
      </w:r>
    </w:p>
    <w:p w14:paraId="31CE0E62" w14:textId="77777777" w:rsidR="002A5A34" w:rsidRPr="002468C2" w:rsidRDefault="002A5A34" w:rsidP="00E8590F">
      <w:pPr>
        <w:pStyle w:val="Zkladntext"/>
        <w:keepLines/>
        <w:suppressAutoHyphens/>
        <w:rPr>
          <w:rFonts w:ascii="Times New Roman" w:hAnsi="Times New Roman" w:cs="Times New Roman"/>
          <w:b/>
          <w:bCs/>
        </w:rPr>
      </w:pPr>
    </w:p>
    <w:p w14:paraId="490A9E04" w14:textId="6C02C186" w:rsidR="00A6766E" w:rsidRPr="002468C2" w:rsidRDefault="004E3BC0" w:rsidP="002468C2">
      <w:pPr>
        <w:rPr>
          <w:rFonts w:ascii="Times New Roman" w:hAnsi="Times New Roman"/>
          <w:sz w:val="24"/>
          <w:szCs w:val="24"/>
        </w:rPr>
      </w:pPr>
      <w:r>
        <w:rPr>
          <w:rFonts w:ascii="Times New Roman" w:hAnsi="Times New Roman"/>
          <w:sz w:val="24"/>
          <w:szCs w:val="24"/>
        </w:rPr>
        <w:t>Jedná se o vybudování systému průtočných a neprůtočných tůní n</w:t>
      </w:r>
      <w:r w:rsidR="002468C2" w:rsidRPr="002468C2">
        <w:rPr>
          <w:rFonts w:ascii="Times New Roman" w:hAnsi="Times New Roman"/>
          <w:sz w:val="24"/>
          <w:szCs w:val="24"/>
        </w:rPr>
        <w:t>a území</w:t>
      </w:r>
      <w:r>
        <w:rPr>
          <w:rFonts w:ascii="Times New Roman" w:hAnsi="Times New Roman"/>
          <w:sz w:val="24"/>
          <w:szCs w:val="24"/>
        </w:rPr>
        <w:t xml:space="preserve"> nad nádrží sv. Anna</w:t>
      </w:r>
      <w:r w:rsidR="002468C2" w:rsidRPr="002468C2">
        <w:rPr>
          <w:rFonts w:ascii="Times New Roman" w:hAnsi="Times New Roman"/>
          <w:sz w:val="24"/>
          <w:szCs w:val="24"/>
        </w:rPr>
        <w:t xml:space="preserve"> směrem k</w:t>
      </w:r>
      <w:r>
        <w:rPr>
          <w:rFonts w:ascii="Times New Roman" w:hAnsi="Times New Roman"/>
          <w:sz w:val="24"/>
          <w:szCs w:val="24"/>
        </w:rPr>
        <w:t> </w:t>
      </w:r>
      <w:r w:rsidR="002468C2" w:rsidRPr="002468C2">
        <w:rPr>
          <w:rFonts w:ascii="Times New Roman" w:hAnsi="Times New Roman"/>
          <w:sz w:val="24"/>
          <w:szCs w:val="24"/>
        </w:rPr>
        <w:t>pramen</w:t>
      </w:r>
      <w:r>
        <w:rPr>
          <w:rFonts w:ascii="Times New Roman" w:hAnsi="Times New Roman"/>
          <w:sz w:val="24"/>
          <w:szCs w:val="24"/>
        </w:rPr>
        <w:t>išti bezejmenné vodoteče. Nádrže jsou uvažovány v</w:t>
      </w:r>
      <w:r w:rsidR="002468C2" w:rsidRPr="002468C2">
        <w:rPr>
          <w:rFonts w:ascii="Times New Roman" w:hAnsi="Times New Roman"/>
          <w:sz w:val="24"/>
          <w:szCs w:val="24"/>
        </w:rPr>
        <w:t xml:space="preserve"> místech terénních prohlubní a zamokřených území </w:t>
      </w:r>
      <w:r>
        <w:rPr>
          <w:rFonts w:ascii="Times New Roman" w:hAnsi="Times New Roman"/>
          <w:sz w:val="24"/>
          <w:szCs w:val="24"/>
        </w:rPr>
        <w:t>v nivě toku. Budoucí tůně</w:t>
      </w:r>
      <w:r w:rsidR="002468C2" w:rsidRPr="002468C2">
        <w:rPr>
          <w:rFonts w:ascii="Times New Roman" w:hAnsi="Times New Roman"/>
          <w:sz w:val="24"/>
          <w:szCs w:val="24"/>
        </w:rPr>
        <w:t xml:space="preserve"> budou zvyšovat retenční schopnost území. Tůně budou vhodně umístěny v místech stávajících terénních prohlubní jejich rozšířením a prohloubením. Břehy toku v místech nátoku do tůní budou upraveny tak, aby došlo k přetečení při Q</w:t>
      </w:r>
      <w:r w:rsidR="002468C2" w:rsidRPr="002468C2">
        <w:rPr>
          <w:rFonts w:ascii="Times New Roman" w:hAnsi="Times New Roman"/>
          <w:sz w:val="24"/>
          <w:szCs w:val="24"/>
          <w:vertAlign w:val="subscript"/>
        </w:rPr>
        <w:t>N</w:t>
      </w:r>
      <w:r w:rsidR="002468C2" w:rsidRPr="002468C2">
        <w:rPr>
          <w:rFonts w:ascii="Times New Roman" w:hAnsi="Times New Roman"/>
          <w:sz w:val="24"/>
          <w:szCs w:val="24"/>
        </w:rPr>
        <w:t xml:space="preserve"> 1</w:t>
      </w:r>
      <w:r>
        <w:rPr>
          <w:rFonts w:ascii="Times New Roman" w:hAnsi="Times New Roman"/>
          <w:sz w:val="24"/>
          <w:szCs w:val="24"/>
        </w:rPr>
        <w:t>.</w:t>
      </w:r>
      <w:r w:rsidR="002468C2" w:rsidRPr="002468C2">
        <w:rPr>
          <w:rFonts w:ascii="Times New Roman" w:hAnsi="Times New Roman"/>
          <w:sz w:val="24"/>
          <w:szCs w:val="24"/>
        </w:rPr>
        <w:t xml:space="preserve"> Hydrologické údaje budou stanoveny v</w:t>
      </w:r>
      <w:r>
        <w:rPr>
          <w:rFonts w:ascii="Times New Roman" w:hAnsi="Times New Roman"/>
          <w:sz w:val="24"/>
          <w:szCs w:val="24"/>
        </w:rPr>
        <w:t> rámci studie a budou sloužit jako podklad v</w:t>
      </w:r>
      <w:r w:rsidR="002468C2" w:rsidRPr="002468C2">
        <w:rPr>
          <w:rFonts w:ascii="Times New Roman" w:hAnsi="Times New Roman"/>
          <w:sz w:val="24"/>
          <w:szCs w:val="24"/>
        </w:rPr>
        <w:t> následujících částech projektové dokumentace.</w:t>
      </w:r>
    </w:p>
    <w:p w14:paraId="375CE62E" w14:textId="77777777" w:rsidR="002E3D78" w:rsidRPr="00A12315" w:rsidRDefault="002E3D78" w:rsidP="001B3815">
      <w:pPr>
        <w:pStyle w:val="Zkladntext"/>
        <w:keepLines/>
        <w:suppressAutoHyphens/>
        <w:rPr>
          <w:rFonts w:ascii="Times New Roman" w:hAnsi="Times New Roman" w:cs="Times New Roman"/>
          <w:szCs w:val="20"/>
        </w:rPr>
      </w:pPr>
    </w:p>
    <w:p w14:paraId="01F74DAE" w14:textId="77777777" w:rsidR="005B59C2" w:rsidRPr="00A12315" w:rsidRDefault="00E30F07">
      <w:pPr>
        <w:pStyle w:val="Nadpis1"/>
        <w:jc w:val="left"/>
        <w:rPr>
          <w:rFonts w:ascii="Times New Roman" w:hAnsi="Times New Roman"/>
        </w:rPr>
      </w:pPr>
      <w:r w:rsidRPr="00A12315">
        <w:rPr>
          <w:rFonts w:ascii="Times New Roman" w:hAnsi="Times New Roman"/>
        </w:rPr>
        <w:t>Do</w:t>
      </w:r>
      <w:r w:rsidR="007C5061" w:rsidRPr="00A12315">
        <w:rPr>
          <w:rFonts w:ascii="Times New Roman" w:hAnsi="Times New Roman"/>
        </w:rPr>
        <w:t>ba zpracování</w:t>
      </w:r>
    </w:p>
    <w:p w14:paraId="076BACF5" w14:textId="60FF7E6F" w:rsidR="000445BA" w:rsidRPr="00A12315" w:rsidRDefault="00084446" w:rsidP="00562243">
      <w:pPr>
        <w:pStyle w:val="Zkladntext"/>
        <w:keepLines/>
        <w:suppressAutoHyphens/>
        <w:spacing w:line="300" w:lineRule="auto"/>
        <w:rPr>
          <w:rFonts w:ascii="Times New Roman" w:hAnsi="Times New Roman" w:cs="Times New Roman"/>
          <w:spacing w:val="4"/>
          <w:szCs w:val="22"/>
        </w:rPr>
      </w:pPr>
      <w:r w:rsidRPr="00A12315">
        <w:rPr>
          <w:rFonts w:ascii="Times New Roman" w:hAnsi="Times New Roman" w:cs="Times New Roman"/>
          <w:spacing w:val="4"/>
          <w:szCs w:val="22"/>
        </w:rPr>
        <w:t>Projekční práce mohou začít po ukončení průzkumných prací. Zásadním podkladem</w:t>
      </w:r>
      <w:r w:rsidR="00593C8A" w:rsidRPr="00A12315">
        <w:rPr>
          <w:rFonts w:ascii="Times New Roman" w:hAnsi="Times New Roman" w:cs="Times New Roman"/>
          <w:spacing w:val="4"/>
          <w:szCs w:val="22"/>
        </w:rPr>
        <w:t xml:space="preserve"> pro započetí prací</w:t>
      </w:r>
      <w:r w:rsidRPr="00A12315">
        <w:rPr>
          <w:rFonts w:ascii="Times New Roman" w:hAnsi="Times New Roman" w:cs="Times New Roman"/>
          <w:spacing w:val="4"/>
          <w:szCs w:val="22"/>
        </w:rPr>
        <w:t xml:space="preserve"> je především geodetické zaměření terénu lokalit. </w:t>
      </w:r>
      <w:r w:rsidR="00593C8A" w:rsidRPr="00A12315">
        <w:rPr>
          <w:rFonts w:ascii="Times New Roman" w:hAnsi="Times New Roman" w:cs="Times New Roman"/>
          <w:spacing w:val="4"/>
          <w:szCs w:val="22"/>
        </w:rPr>
        <w:t xml:space="preserve">Zpracování PD </w:t>
      </w:r>
      <w:r w:rsidR="004E3BC0">
        <w:rPr>
          <w:rFonts w:ascii="Times New Roman" w:hAnsi="Times New Roman" w:cs="Times New Roman"/>
          <w:spacing w:val="4"/>
          <w:szCs w:val="22"/>
        </w:rPr>
        <w:t>výše uvedených akcí</w:t>
      </w:r>
      <w:r w:rsidR="00593C8A" w:rsidRPr="00A12315">
        <w:rPr>
          <w:rFonts w:ascii="Times New Roman" w:hAnsi="Times New Roman" w:cs="Times New Roman"/>
          <w:spacing w:val="4"/>
          <w:szCs w:val="22"/>
        </w:rPr>
        <w:t xml:space="preserve"> může probíhat paralelně, </w:t>
      </w:r>
      <w:r w:rsidR="00562243" w:rsidRPr="00A12315">
        <w:rPr>
          <w:rFonts w:ascii="Times New Roman" w:hAnsi="Times New Roman" w:cs="Times New Roman"/>
          <w:spacing w:val="4"/>
          <w:szCs w:val="22"/>
        </w:rPr>
        <w:t xml:space="preserve">první část projektové </w:t>
      </w:r>
      <w:r w:rsidR="00593C8A" w:rsidRPr="00A12315">
        <w:rPr>
          <w:rFonts w:ascii="Times New Roman" w:hAnsi="Times New Roman" w:cs="Times New Roman"/>
          <w:spacing w:val="4"/>
          <w:szCs w:val="22"/>
        </w:rPr>
        <w:t xml:space="preserve">dokumentace pro </w:t>
      </w:r>
      <w:r w:rsidR="00141FFC">
        <w:rPr>
          <w:rFonts w:ascii="Times New Roman" w:hAnsi="Times New Roman" w:cs="Times New Roman"/>
          <w:spacing w:val="4"/>
          <w:szCs w:val="22"/>
        </w:rPr>
        <w:t>společné povolení</w:t>
      </w:r>
      <w:r w:rsidR="00593C8A" w:rsidRPr="00A12315">
        <w:rPr>
          <w:rFonts w:ascii="Times New Roman" w:hAnsi="Times New Roman" w:cs="Times New Roman"/>
          <w:spacing w:val="4"/>
          <w:szCs w:val="22"/>
        </w:rPr>
        <w:t xml:space="preserve"> </w:t>
      </w:r>
      <w:r w:rsidR="00562243" w:rsidRPr="00A12315">
        <w:rPr>
          <w:rFonts w:ascii="Times New Roman" w:hAnsi="Times New Roman" w:cs="Times New Roman"/>
          <w:spacing w:val="4"/>
          <w:szCs w:val="22"/>
        </w:rPr>
        <w:t>(DUR</w:t>
      </w:r>
      <w:r w:rsidR="00141FFC">
        <w:rPr>
          <w:rFonts w:ascii="Times New Roman" w:hAnsi="Times New Roman" w:cs="Times New Roman"/>
          <w:spacing w:val="4"/>
          <w:szCs w:val="22"/>
        </w:rPr>
        <w:t>+DSP</w:t>
      </w:r>
      <w:r w:rsidR="00562243" w:rsidRPr="00A12315">
        <w:rPr>
          <w:rFonts w:ascii="Times New Roman" w:hAnsi="Times New Roman" w:cs="Times New Roman"/>
          <w:spacing w:val="4"/>
          <w:szCs w:val="22"/>
        </w:rPr>
        <w:t xml:space="preserve">) bude </w:t>
      </w:r>
      <w:r w:rsidR="001B3815" w:rsidRPr="00A12315">
        <w:rPr>
          <w:rFonts w:ascii="Times New Roman" w:hAnsi="Times New Roman" w:cs="Times New Roman"/>
          <w:spacing w:val="4"/>
          <w:szCs w:val="22"/>
        </w:rPr>
        <w:t xml:space="preserve">zpracována </w:t>
      </w:r>
      <w:r w:rsidR="00593C8A" w:rsidRPr="00A12315">
        <w:rPr>
          <w:rFonts w:ascii="Times New Roman" w:hAnsi="Times New Roman" w:cs="Times New Roman"/>
          <w:spacing w:val="4"/>
          <w:szCs w:val="22"/>
        </w:rPr>
        <w:t xml:space="preserve">přibližně </w:t>
      </w:r>
      <w:r w:rsidR="001B3815" w:rsidRPr="00D03A60">
        <w:rPr>
          <w:rFonts w:ascii="Times New Roman" w:hAnsi="Times New Roman" w:cs="Times New Roman"/>
          <w:b/>
          <w:spacing w:val="4"/>
          <w:szCs w:val="22"/>
        </w:rPr>
        <w:t xml:space="preserve">do </w:t>
      </w:r>
      <w:r w:rsidR="00A66AFC" w:rsidRPr="00D03A60">
        <w:rPr>
          <w:rFonts w:ascii="Times New Roman" w:hAnsi="Times New Roman" w:cs="Times New Roman"/>
          <w:b/>
          <w:spacing w:val="4"/>
          <w:szCs w:val="22"/>
        </w:rPr>
        <w:t>4</w:t>
      </w:r>
      <w:r w:rsidR="001B3815" w:rsidRPr="00D03A60">
        <w:rPr>
          <w:rFonts w:ascii="Times New Roman" w:hAnsi="Times New Roman" w:cs="Times New Roman"/>
          <w:b/>
          <w:spacing w:val="4"/>
          <w:szCs w:val="22"/>
        </w:rPr>
        <w:t xml:space="preserve"> měsíců </w:t>
      </w:r>
      <w:r w:rsidR="001B3815" w:rsidRPr="00A12315">
        <w:rPr>
          <w:rFonts w:ascii="Times New Roman" w:hAnsi="Times New Roman" w:cs="Times New Roman"/>
          <w:spacing w:val="4"/>
          <w:szCs w:val="22"/>
        </w:rPr>
        <w:t>od zaslání objednávky</w:t>
      </w:r>
      <w:r w:rsidR="00D03A60">
        <w:rPr>
          <w:rFonts w:ascii="Times New Roman" w:hAnsi="Times New Roman" w:cs="Times New Roman"/>
          <w:spacing w:val="4"/>
          <w:szCs w:val="22"/>
        </w:rPr>
        <w:t xml:space="preserve"> či podepsání smlouvy</w:t>
      </w:r>
      <w:r w:rsidR="00593C8A" w:rsidRPr="00A12315">
        <w:rPr>
          <w:rFonts w:ascii="Times New Roman" w:hAnsi="Times New Roman" w:cs="Times New Roman"/>
          <w:spacing w:val="4"/>
          <w:szCs w:val="22"/>
        </w:rPr>
        <w:t>.</w:t>
      </w:r>
    </w:p>
    <w:p w14:paraId="48D6F4F1" w14:textId="77777777" w:rsidR="0042235B" w:rsidRPr="00A12315" w:rsidRDefault="0042235B" w:rsidP="00AB5E2C">
      <w:pPr>
        <w:pStyle w:val="Zkladntext"/>
        <w:keepLines/>
        <w:suppressAutoHyphens/>
        <w:rPr>
          <w:rFonts w:ascii="Times New Roman" w:hAnsi="Times New Roman" w:cs="Times New Roman"/>
          <w:spacing w:val="4"/>
          <w:szCs w:val="22"/>
        </w:rPr>
      </w:pPr>
    </w:p>
    <w:p w14:paraId="797FAC63" w14:textId="77777777" w:rsidR="00905F98" w:rsidRPr="00A12315" w:rsidRDefault="002E3D78" w:rsidP="00084446">
      <w:pPr>
        <w:pStyle w:val="Nadpis1"/>
        <w:jc w:val="left"/>
        <w:rPr>
          <w:rFonts w:ascii="Times New Roman" w:hAnsi="Times New Roman"/>
        </w:rPr>
      </w:pPr>
      <w:r w:rsidRPr="00A12315">
        <w:rPr>
          <w:rFonts w:ascii="Times New Roman" w:hAnsi="Times New Roman"/>
        </w:rPr>
        <w:t>N</w:t>
      </w:r>
      <w:r w:rsidR="00E8590F" w:rsidRPr="00A12315">
        <w:rPr>
          <w:rFonts w:ascii="Times New Roman" w:hAnsi="Times New Roman"/>
        </w:rPr>
        <w:t>avržená cena</w:t>
      </w:r>
    </w:p>
    <w:p w14:paraId="320543A2" w14:textId="083511B1" w:rsidR="0083709E" w:rsidRPr="00A12315" w:rsidRDefault="00E8590F" w:rsidP="0083709E">
      <w:pPr>
        <w:rPr>
          <w:rFonts w:ascii="Times New Roman" w:hAnsi="Times New Roman"/>
          <w:sz w:val="22"/>
          <w:szCs w:val="22"/>
        </w:rPr>
      </w:pPr>
      <w:r w:rsidRPr="00A12315">
        <w:rPr>
          <w:rFonts w:ascii="Times New Roman" w:hAnsi="Times New Roman"/>
          <w:sz w:val="22"/>
          <w:szCs w:val="22"/>
        </w:rPr>
        <w:t xml:space="preserve">Cena projektových prací </w:t>
      </w:r>
      <w:r w:rsidR="00F83D45" w:rsidRPr="00A12315">
        <w:rPr>
          <w:rFonts w:ascii="Times New Roman" w:hAnsi="Times New Roman"/>
          <w:sz w:val="22"/>
          <w:szCs w:val="22"/>
        </w:rPr>
        <w:t xml:space="preserve">v členění podle výkonových fází a činností je uvedena v následujících tabulkách. </w:t>
      </w:r>
      <w:r w:rsidR="00815E10" w:rsidRPr="00A12315">
        <w:rPr>
          <w:rFonts w:ascii="Times New Roman" w:hAnsi="Times New Roman"/>
          <w:sz w:val="22"/>
          <w:szCs w:val="22"/>
        </w:rPr>
        <w:t>Cen</w:t>
      </w:r>
      <w:r w:rsidR="00593C8A" w:rsidRPr="00A12315">
        <w:rPr>
          <w:rFonts w:ascii="Times New Roman" w:hAnsi="Times New Roman"/>
          <w:sz w:val="22"/>
          <w:szCs w:val="22"/>
        </w:rPr>
        <w:t>a</w:t>
      </w:r>
      <w:r w:rsidR="00815E10" w:rsidRPr="00A12315">
        <w:rPr>
          <w:rFonts w:ascii="Times New Roman" w:hAnsi="Times New Roman"/>
          <w:sz w:val="22"/>
          <w:szCs w:val="22"/>
        </w:rPr>
        <w:t xml:space="preserve"> průzkumných prací, které budou provedeny před započetím projekčních prací byl</w:t>
      </w:r>
      <w:r w:rsidR="00593C8A" w:rsidRPr="00A12315">
        <w:rPr>
          <w:rFonts w:ascii="Times New Roman" w:hAnsi="Times New Roman"/>
          <w:sz w:val="22"/>
          <w:szCs w:val="22"/>
        </w:rPr>
        <w:t>a</w:t>
      </w:r>
      <w:r w:rsidR="00815E10" w:rsidRPr="00A12315">
        <w:rPr>
          <w:rFonts w:ascii="Times New Roman" w:hAnsi="Times New Roman"/>
          <w:sz w:val="22"/>
          <w:szCs w:val="22"/>
        </w:rPr>
        <w:t xml:space="preserve"> </w:t>
      </w:r>
      <w:r w:rsidR="00593C8A" w:rsidRPr="00A12315">
        <w:rPr>
          <w:rFonts w:ascii="Times New Roman" w:hAnsi="Times New Roman"/>
          <w:sz w:val="22"/>
          <w:szCs w:val="22"/>
        </w:rPr>
        <w:t xml:space="preserve">v součtu </w:t>
      </w:r>
      <w:r w:rsidR="00815E10" w:rsidRPr="00A12315">
        <w:rPr>
          <w:rFonts w:ascii="Times New Roman" w:hAnsi="Times New Roman"/>
          <w:sz w:val="22"/>
          <w:szCs w:val="22"/>
        </w:rPr>
        <w:t>přibližně odhadnuta na</w:t>
      </w:r>
      <w:r w:rsidR="00815E10" w:rsidRPr="00A12315">
        <w:rPr>
          <w:rFonts w:ascii="Times New Roman" w:hAnsi="Times New Roman"/>
          <w:b/>
          <w:sz w:val="22"/>
          <w:szCs w:val="22"/>
        </w:rPr>
        <w:t xml:space="preserve"> </w:t>
      </w:r>
      <w:r w:rsidR="00141FFC">
        <w:rPr>
          <w:rFonts w:ascii="Times New Roman" w:hAnsi="Times New Roman"/>
          <w:b/>
          <w:sz w:val="22"/>
          <w:szCs w:val="22"/>
        </w:rPr>
        <w:t xml:space="preserve">212 700 </w:t>
      </w:r>
      <w:r w:rsidR="00815E10" w:rsidRPr="00A12315">
        <w:rPr>
          <w:rFonts w:ascii="Times New Roman" w:hAnsi="Times New Roman"/>
          <w:b/>
          <w:sz w:val="22"/>
          <w:szCs w:val="22"/>
        </w:rPr>
        <w:t>Kč</w:t>
      </w:r>
      <w:r w:rsidR="00084446" w:rsidRPr="00A12315">
        <w:rPr>
          <w:rFonts w:ascii="Times New Roman" w:hAnsi="Times New Roman"/>
          <w:sz w:val="22"/>
          <w:szCs w:val="22"/>
        </w:rPr>
        <w:t xml:space="preserve"> (více viz následující tabulka)</w:t>
      </w:r>
      <w:r w:rsidR="00815E10" w:rsidRPr="00A12315">
        <w:rPr>
          <w:rFonts w:ascii="Times New Roman" w:hAnsi="Times New Roman"/>
          <w:sz w:val="22"/>
          <w:szCs w:val="22"/>
        </w:rPr>
        <w:t>.</w:t>
      </w:r>
    </w:p>
    <w:p w14:paraId="0F006676" w14:textId="77777777" w:rsidR="00084446" w:rsidRPr="00A12315" w:rsidRDefault="00084446" w:rsidP="0083709E">
      <w:pPr>
        <w:rPr>
          <w:rFonts w:ascii="Times New Roman" w:hAnsi="Times New Roman"/>
          <w:sz w:val="22"/>
          <w:szCs w:val="22"/>
        </w:rPr>
      </w:pPr>
    </w:p>
    <w:p w14:paraId="1D6770B8" w14:textId="4F58A988" w:rsidR="00084446" w:rsidRPr="00A12315" w:rsidRDefault="00084446" w:rsidP="00084446">
      <w:pPr>
        <w:pStyle w:val="Titulek"/>
        <w:keepNext/>
        <w:rPr>
          <w:rFonts w:ascii="Times New Roman" w:hAnsi="Times New Roman"/>
        </w:rPr>
      </w:pPr>
      <w:r w:rsidRPr="00A12315">
        <w:rPr>
          <w:rFonts w:ascii="Times New Roman" w:hAnsi="Times New Roman"/>
        </w:rPr>
        <w:t xml:space="preserve">Tabulka </w:t>
      </w:r>
      <w:r w:rsidR="00923E16">
        <w:rPr>
          <w:rFonts w:ascii="Times New Roman" w:hAnsi="Times New Roman"/>
          <w:noProof/>
        </w:rPr>
        <w:t>2</w:t>
      </w:r>
      <w:r w:rsidRPr="00A12315">
        <w:rPr>
          <w:rFonts w:ascii="Times New Roman" w:hAnsi="Times New Roman"/>
        </w:rPr>
        <w:t xml:space="preserve"> - Odhad nákladů na průzkumné práce RN sv. Anna</w:t>
      </w:r>
    </w:p>
    <w:tbl>
      <w:tblPr>
        <w:tblStyle w:val="Mkatabulky"/>
        <w:tblW w:w="0" w:type="auto"/>
        <w:tblLook w:val="04A0" w:firstRow="1" w:lastRow="0" w:firstColumn="1" w:lastColumn="0" w:noHBand="0" w:noVBand="1"/>
      </w:tblPr>
      <w:tblGrid>
        <w:gridCol w:w="7933"/>
        <w:gridCol w:w="1276"/>
      </w:tblGrid>
      <w:tr w:rsidR="00084446" w:rsidRPr="00A12315" w14:paraId="01FCBE56" w14:textId="77777777" w:rsidTr="00084446">
        <w:trPr>
          <w:trHeight w:val="283"/>
        </w:trPr>
        <w:tc>
          <w:tcPr>
            <w:tcW w:w="7933" w:type="dxa"/>
            <w:noWrap/>
            <w:vAlign w:val="center"/>
            <w:hideMark/>
          </w:tcPr>
          <w:p w14:paraId="245C10FF" w14:textId="77777777" w:rsidR="00084446" w:rsidRPr="00A12315" w:rsidRDefault="00084446" w:rsidP="00562243">
            <w:pPr>
              <w:spacing w:line="240" w:lineRule="auto"/>
              <w:jc w:val="left"/>
              <w:rPr>
                <w:rFonts w:ascii="Times New Roman" w:hAnsi="Times New Roman"/>
              </w:rPr>
            </w:pPr>
            <w:r w:rsidRPr="00A12315">
              <w:rPr>
                <w:rFonts w:ascii="Times New Roman" w:hAnsi="Times New Roman"/>
              </w:rPr>
              <w:t>Geodetický průzkum (zaměření terénu, určení mocnosti sedimentů v zátopě)</w:t>
            </w:r>
          </w:p>
        </w:tc>
        <w:tc>
          <w:tcPr>
            <w:tcW w:w="1276" w:type="dxa"/>
            <w:noWrap/>
            <w:vAlign w:val="center"/>
            <w:hideMark/>
          </w:tcPr>
          <w:p w14:paraId="7B04CB6B" w14:textId="4CEA3424" w:rsidR="00084446" w:rsidRPr="00A12315" w:rsidRDefault="00BF7F30" w:rsidP="00562243">
            <w:pPr>
              <w:spacing w:line="240" w:lineRule="auto"/>
              <w:jc w:val="right"/>
              <w:rPr>
                <w:rFonts w:ascii="Times New Roman" w:hAnsi="Times New Roman"/>
              </w:rPr>
            </w:pPr>
            <w:r>
              <w:rPr>
                <w:rFonts w:ascii="Times New Roman" w:hAnsi="Times New Roman"/>
              </w:rPr>
              <w:t>5</w:t>
            </w:r>
            <w:r w:rsidR="00084446" w:rsidRPr="00A12315">
              <w:rPr>
                <w:rFonts w:ascii="Times New Roman" w:hAnsi="Times New Roman"/>
              </w:rPr>
              <w:t>5 000 Kč</w:t>
            </w:r>
          </w:p>
        </w:tc>
      </w:tr>
      <w:tr w:rsidR="00084446" w:rsidRPr="00A12315" w14:paraId="699AC281" w14:textId="77777777" w:rsidTr="00084446">
        <w:trPr>
          <w:trHeight w:val="283"/>
        </w:trPr>
        <w:tc>
          <w:tcPr>
            <w:tcW w:w="7933" w:type="dxa"/>
            <w:noWrap/>
            <w:vAlign w:val="center"/>
            <w:hideMark/>
          </w:tcPr>
          <w:p w14:paraId="581EA376" w14:textId="77777777" w:rsidR="00084446" w:rsidRPr="00A12315" w:rsidRDefault="00084446" w:rsidP="00562243">
            <w:pPr>
              <w:spacing w:line="240" w:lineRule="auto"/>
              <w:jc w:val="left"/>
              <w:rPr>
                <w:rFonts w:ascii="Times New Roman" w:hAnsi="Times New Roman"/>
              </w:rPr>
            </w:pPr>
            <w:r w:rsidRPr="00A12315">
              <w:rPr>
                <w:rFonts w:ascii="Times New Roman" w:hAnsi="Times New Roman"/>
              </w:rPr>
              <w:t>IG průzkum (3 průzkumné vrty 4-8 m)</w:t>
            </w:r>
          </w:p>
        </w:tc>
        <w:tc>
          <w:tcPr>
            <w:tcW w:w="1276" w:type="dxa"/>
            <w:noWrap/>
            <w:vAlign w:val="center"/>
            <w:hideMark/>
          </w:tcPr>
          <w:p w14:paraId="2A71C4E1" w14:textId="37566716" w:rsidR="00084446" w:rsidRPr="00A12315" w:rsidRDefault="00141FFC" w:rsidP="00562243">
            <w:pPr>
              <w:spacing w:line="240" w:lineRule="auto"/>
              <w:jc w:val="right"/>
              <w:rPr>
                <w:rFonts w:ascii="Times New Roman" w:hAnsi="Times New Roman"/>
              </w:rPr>
            </w:pPr>
            <w:r>
              <w:rPr>
                <w:rFonts w:ascii="Times New Roman" w:hAnsi="Times New Roman"/>
              </w:rPr>
              <w:t>75</w:t>
            </w:r>
            <w:r w:rsidR="00084446" w:rsidRPr="00A12315">
              <w:rPr>
                <w:rFonts w:ascii="Times New Roman" w:hAnsi="Times New Roman"/>
              </w:rPr>
              <w:t xml:space="preserve"> 000 Kč</w:t>
            </w:r>
          </w:p>
        </w:tc>
      </w:tr>
      <w:tr w:rsidR="00084446" w:rsidRPr="00A12315" w14:paraId="1251DF2E" w14:textId="77777777" w:rsidTr="00084446">
        <w:trPr>
          <w:trHeight w:val="283"/>
        </w:trPr>
        <w:tc>
          <w:tcPr>
            <w:tcW w:w="7933" w:type="dxa"/>
            <w:noWrap/>
            <w:vAlign w:val="center"/>
            <w:hideMark/>
          </w:tcPr>
          <w:p w14:paraId="7124B5BD" w14:textId="77777777" w:rsidR="00084446" w:rsidRPr="00A12315" w:rsidRDefault="00084446" w:rsidP="00562243">
            <w:pPr>
              <w:spacing w:line="240" w:lineRule="auto"/>
              <w:jc w:val="left"/>
              <w:rPr>
                <w:rFonts w:ascii="Times New Roman" w:hAnsi="Times New Roman"/>
              </w:rPr>
            </w:pPr>
            <w:r w:rsidRPr="00A12315">
              <w:rPr>
                <w:rFonts w:ascii="Times New Roman" w:hAnsi="Times New Roman"/>
              </w:rPr>
              <w:t>Rozbor vzorků sedimentů pro určení vhodného úložiště</w:t>
            </w:r>
          </w:p>
        </w:tc>
        <w:tc>
          <w:tcPr>
            <w:tcW w:w="1276" w:type="dxa"/>
            <w:noWrap/>
            <w:vAlign w:val="center"/>
            <w:hideMark/>
          </w:tcPr>
          <w:p w14:paraId="285CFC90" w14:textId="5AC42D2C" w:rsidR="00084446" w:rsidRPr="00A12315" w:rsidRDefault="004E3BC0" w:rsidP="00562243">
            <w:pPr>
              <w:spacing w:line="240" w:lineRule="auto"/>
              <w:jc w:val="right"/>
              <w:rPr>
                <w:rFonts w:ascii="Times New Roman" w:hAnsi="Times New Roman"/>
              </w:rPr>
            </w:pPr>
            <w:r>
              <w:rPr>
                <w:rFonts w:ascii="Times New Roman" w:hAnsi="Times New Roman"/>
              </w:rPr>
              <w:t>2</w:t>
            </w:r>
            <w:r w:rsidR="00084446" w:rsidRPr="00A12315">
              <w:rPr>
                <w:rFonts w:ascii="Times New Roman" w:hAnsi="Times New Roman"/>
              </w:rPr>
              <w:t>5 000 Kč</w:t>
            </w:r>
          </w:p>
        </w:tc>
      </w:tr>
      <w:tr w:rsidR="00084446" w:rsidRPr="00A12315" w14:paraId="1C09CD5E" w14:textId="77777777" w:rsidTr="00084446">
        <w:trPr>
          <w:trHeight w:val="283"/>
        </w:trPr>
        <w:tc>
          <w:tcPr>
            <w:tcW w:w="7933" w:type="dxa"/>
            <w:noWrap/>
            <w:vAlign w:val="center"/>
            <w:hideMark/>
          </w:tcPr>
          <w:p w14:paraId="69EBAA65" w14:textId="77777777" w:rsidR="00084446" w:rsidRPr="00A12315" w:rsidRDefault="00084446" w:rsidP="00562243">
            <w:pPr>
              <w:spacing w:line="240" w:lineRule="auto"/>
              <w:jc w:val="left"/>
              <w:rPr>
                <w:rFonts w:ascii="Times New Roman" w:hAnsi="Times New Roman"/>
              </w:rPr>
            </w:pPr>
            <w:r w:rsidRPr="00A12315">
              <w:rPr>
                <w:rFonts w:ascii="Times New Roman" w:hAnsi="Times New Roman"/>
              </w:rPr>
              <w:t>Data ČHMÚ (srážkoměrné údaje, n-leté průtoky)</w:t>
            </w:r>
          </w:p>
        </w:tc>
        <w:tc>
          <w:tcPr>
            <w:tcW w:w="1276" w:type="dxa"/>
            <w:noWrap/>
            <w:vAlign w:val="center"/>
            <w:hideMark/>
          </w:tcPr>
          <w:p w14:paraId="10F4D7DC" w14:textId="6A111C91" w:rsidR="00084446" w:rsidRPr="00A12315" w:rsidRDefault="00084446" w:rsidP="00562243">
            <w:pPr>
              <w:spacing w:line="240" w:lineRule="auto"/>
              <w:jc w:val="right"/>
              <w:rPr>
                <w:rFonts w:ascii="Times New Roman" w:hAnsi="Times New Roman"/>
              </w:rPr>
            </w:pPr>
            <w:r w:rsidRPr="00A12315">
              <w:rPr>
                <w:rFonts w:ascii="Times New Roman" w:hAnsi="Times New Roman"/>
              </w:rPr>
              <w:t xml:space="preserve">6 </w:t>
            </w:r>
            <w:r w:rsidR="00141FFC">
              <w:rPr>
                <w:rFonts w:ascii="Times New Roman" w:hAnsi="Times New Roman"/>
              </w:rPr>
              <w:t>8</w:t>
            </w:r>
            <w:r w:rsidRPr="00A12315">
              <w:rPr>
                <w:rFonts w:ascii="Times New Roman" w:hAnsi="Times New Roman"/>
              </w:rPr>
              <w:t>50 Kč</w:t>
            </w:r>
          </w:p>
        </w:tc>
      </w:tr>
      <w:tr w:rsidR="00084446" w:rsidRPr="00A12315" w14:paraId="0628EE74" w14:textId="77777777" w:rsidTr="00084446">
        <w:trPr>
          <w:trHeight w:val="283"/>
        </w:trPr>
        <w:tc>
          <w:tcPr>
            <w:tcW w:w="7933" w:type="dxa"/>
            <w:noWrap/>
            <w:vAlign w:val="center"/>
            <w:hideMark/>
          </w:tcPr>
          <w:p w14:paraId="3F185CB3" w14:textId="77777777" w:rsidR="00084446" w:rsidRPr="00A12315" w:rsidRDefault="00084446" w:rsidP="00562243">
            <w:pPr>
              <w:spacing w:line="240" w:lineRule="auto"/>
              <w:jc w:val="left"/>
              <w:rPr>
                <w:rFonts w:ascii="Times New Roman" w:hAnsi="Times New Roman"/>
                <w:b/>
              </w:rPr>
            </w:pPr>
            <w:r w:rsidRPr="00A12315">
              <w:rPr>
                <w:rFonts w:ascii="Times New Roman" w:hAnsi="Times New Roman"/>
                <w:b/>
              </w:rPr>
              <w:t xml:space="preserve">RN sv. </w:t>
            </w:r>
            <w:proofErr w:type="gramStart"/>
            <w:r w:rsidRPr="00A12315">
              <w:rPr>
                <w:rFonts w:ascii="Times New Roman" w:hAnsi="Times New Roman"/>
                <w:b/>
              </w:rPr>
              <w:t>Anna - Náklady</w:t>
            </w:r>
            <w:proofErr w:type="gramEnd"/>
            <w:r w:rsidRPr="00A12315">
              <w:rPr>
                <w:rFonts w:ascii="Times New Roman" w:hAnsi="Times New Roman"/>
                <w:b/>
              </w:rPr>
              <w:t xml:space="preserve"> na průzkumy celkem</w:t>
            </w:r>
          </w:p>
        </w:tc>
        <w:tc>
          <w:tcPr>
            <w:tcW w:w="1276" w:type="dxa"/>
            <w:noWrap/>
            <w:vAlign w:val="center"/>
            <w:hideMark/>
          </w:tcPr>
          <w:p w14:paraId="24A918CB" w14:textId="7E2C82FF" w:rsidR="00084446" w:rsidRPr="00A12315" w:rsidRDefault="00141FFC" w:rsidP="00562243">
            <w:pPr>
              <w:spacing w:line="240" w:lineRule="auto"/>
              <w:jc w:val="right"/>
              <w:rPr>
                <w:rFonts w:ascii="Times New Roman" w:hAnsi="Times New Roman"/>
                <w:b/>
              </w:rPr>
            </w:pPr>
            <w:r>
              <w:rPr>
                <w:rFonts w:ascii="Times New Roman" w:hAnsi="Times New Roman"/>
                <w:b/>
              </w:rPr>
              <w:t>161 850</w:t>
            </w:r>
            <w:r w:rsidR="00084446" w:rsidRPr="00A12315">
              <w:rPr>
                <w:rFonts w:ascii="Times New Roman" w:hAnsi="Times New Roman"/>
                <w:b/>
              </w:rPr>
              <w:t xml:space="preserve"> Kč</w:t>
            </w:r>
          </w:p>
        </w:tc>
      </w:tr>
    </w:tbl>
    <w:p w14:paraId="6B508F49" w14:textId="598FA154" w:rsidR="00084446" w:rsidRDefault="00084446" w:rsidP="0083709E">
      <w:pPr>
        <w:rPr>
          <w:rFonts w:ascii="Times New Roman" w:hAnsi="Times New Roman"/>
          <w:sz w:val="22"/>
          <w:szCs w:val="22"/>
        </w:rPr>
      </w:pPr>
    </w:p>
    <w:p w14:paraId="762CF704" w14:textId="77777777" w:rsidR="00141FFC" w:rsidRDefault="00141FFC" w:rsidP="0083709E">
      <w:pPr>
        <w:rPr>
          <w:rFonts w:ascii="Times New Roman" w:hAnsi="Times New Roman"/>
          <w:sz w:val="22"/>
          <w:szCs w:val="22"/>
        </w:rPr>
      </w:pPr>
    </w:p>
    <w:p w14:paraId="27C6964B" w14:textId="1B289A2C" w:rsidR="00141FFC" w:rsidRPr="00A12315" w:rsidRDefault="00141FFC" w:rsidP="00141FFC">
      <w:pPr>
        <w:pStyle w:val="Titulek"/>
        <w:keepNext/>
        <w:rPr>
          <w:rFonts w:ascii="Times New Roman" w:hAnsi="Times New Roman"/>
        </w:rPr>
      </w:pPr>
      <w:r w:rsidRPr="00A12315">
        <w:rPr>
          <w:rFonts w:ascii="Times New Roman" w:hAnsi="Times New Roman"/>
        </w:rPr>
        <w:t xml:space="preserve">Tabulka </w:t>
      </w:r>
      <w:r>
        <w:rPr>
          <w:rFonts w:ascii="Times New Roman" w:hAnsi="Times New Roman"/>
        </w:rPr>
        <w:t>3</w:t>
      </w:r>
      <w:r w:rsidRPr="00A12315">
        <w:rPr>
          <w:rFonts w:ascii="Times New Roman" w:hAnsi="Times New Roman"/>
        </w:rPr>
        <w:t xml:space="preserve"> - Odhad nákladů na průzkumné práce </w:t>
      </w:r>
      <w:r>
        <w:rPr>
          <w:rFonts w:ascii="Times New Roman" w:hAnsi="Times New Roman"/>
        </w:rPr>
        <w:t>Výstavba tůní nad nádrží sv. Anna</w:t>
      </w:r>
    </w:p>
    <w:tbl>
      <w:tblPr>
        <w:tblStyle w:val="Mkatabulky"/>
        <w:tblW w:w="0" w:type="auto"/>
        <w:tblLook w:val="04A0" w:firstRow="1" w:lastRow="0" w:firstColumn="1" w:lastColumn="0" w:noHBand="0" w:noVBand="1"/>
      </w:tblPr>
      <w:tblGrid>
        <w:gridCol w:w="7933"/>
        <w:gridCol w:w="1276"/>
      </w:tblGrid>
      <w:tr w:rsidR="00141FFC" w:rsidRPr="00A12315" w14:paraId="0288D0A4" w14:textId="77777777" w:rsidTr="00686421">
        <w:trPr>
          <w:trHeight w:val="283"/>
        </w:trPr>
        <w:tc>
          <w:tcPr>
            <w:tcW w:w="7933" w:type="dxa"/>
            <w:noWrap/>
            <w:vAlign w:val="center"/>
            <w:hideMark/>
          </w:tcPr>
          <w:p w14:paraId="285D366A" w14:textId="2300B5E6" w:rsidR="00141FFC" w:rsidRPr="00A12315" w:rsidRDefault="00141FFC" w:rsidP="00686421">
            <w:pPr>
              <w:spacing w:line="240" w:lineRule="auto"/>
              <w:jc w:val="left"/>
              <w:rPr>
                <w:rFonts w:ascii="Times New Roman" w:hAnsi="Times New Roman"/>
              </w:rPr>
            </w:pPr>
            <w:r w:rsidRPr="00A12315">
              <w:rPr>
                <w:rFonts w:ascii="Times New Roman" w:hAnsi="Times New Roman"/>
              </w:rPr>
              <w:t>Geodetický průzkum (zaměření terénu)</w:t>
            </w:r>
          </w:p>
        </w:tc>
        <w:tc>
          <w:tcPr>
            <w:tcW w:w="1276" w:type="dxa"/>
            <w:noWrap/>
            <w:vAlign w:val="center"/>
            <w:hideMark/>
          </w:tcPr>
          <w:p w14:paraId="1AFD4D3D" w14:textId="46ACCA7F" w:rsidR="00141FFC" w:rsidRPr="00A12315" w:rsidRDefault="00141FFC" w:rsidP="00686421">
            <w:pPr>
              <w:spacing w:line="240" w:lineRule="auto"/>
              <w:jc w:val="right"/>
              <w:rPr>
                <w:rFonts w:ascii="Times New Roman" w:hAnsi="Times New Roman"/>
              </w:rPr>
            </w:pPr>
            <w:r>
              <w:rPr>
                <w:rFonts w:ascii="Times New Roman" w:hAnsi="Times New Roman"/>
              </w:rPr>
              <w:t>2</w:t>
            </w:r>
            <w:r w:rsidRPr="00A12315">
              <w:rPr>
                <w:rFonts w:ascii="Times New Roman" w:hAnsi="Times New Roman"/>
              </w:rPr>
              <w:t>5 000 Kč</w:t>
            </w:r>
          </w:p>
        </w:tc>
      </w:tr>
      <w:tr w:rsidR="00141FFC" w:rsidRPr="00A12315" w14:paraId="003CBBE4" w14:textId="77777777" w:rsidTr="00686421">
        <w:trPr>
          <w:trHeight w:val="283"/>
        </w:trPr>
        <w:tc>
          <w:tcPr>
            <w:tcW w:w="7933" w:type="dxa"/>
            <w:noWrap/>
            <w:vAlign w:val="center"/>
            <w:hideMark/>
          </w:tcPr>
          <w:p w14:paraId="26F0BDEE" w14:textId="77777777" w:rsidR="00141FFC" w:rsidRPr="00A12315" w:rsidRDefault="00141FFC" w:rsidP="00686421">
            <w:pPr>
              <w:spacing w:line="240" w:lineRule="auto"/>
              <w:jc w:val="left"/>
              <w:rPr>
                <w:rFonts w:ascii="Times New Roman" w:hAnsi="Times New Roman"/>
              </w:rPr>
            </w:pPr>
            <w:r w:rsidRPr="00A12315">
              <w:rPr>
                <w:rFonts w:ascii="Times New Roman" w:hAnsi="Times New Roman"/>
              </w:rPr>
              <w:t>Data ČHMÚ (srážkoměrné údaje, n-leté průtoky)</w:t>
            </w:r>
          </w:p>
        </w:tc>
        <w:tc>
          <w:tcPr>
            <w:tcW w:w="1276" w:type="dxa"/>
            <w:noWrap/>
            <w:vAlign w:val="center"/>
            <w:hideMark/>
          </w:tcPr>
          <w:p w14:paraId="7CB3291A" w14:textId="77777777" w:rsidR="00141FFC" w:rsidRPr="00A12315" w:rsidRDefault="00141FFC" w:rsidP="00686421">
            <w:pPr>
              <w:spacing w:line="240" w:lineRule="auto"/>
              <w:jc w:val="right"/>
              <w:rPr>
                <w:rFonts w:ascii="Times New Roman" w:hAnsi="Times New Roman"/>
              </w:rPr>
            </w:pPr>
            <w:r w:rsidRPr="00A12315">
              <w:rPr>
                <w:rFonts w:ascii="Times New Roman" w:hAnsi="Times New Roman"/>
              </w:rPr>
              <w:t xml:space="preserve">6 </w:t>
            </w:r>
            <w:r>
              <w:rPr>
                <w:rFonts w:ascii="Times New Roman" w:hAnsi="Times New Roman"/>
              </w:rPr>
              <w:t>8</w:t>
            </w:r>
            <w:r w:rsidRPr="00A12315">
              <w:rPr>
                <w:rFonts w:ascii="Times New Roman" w:hAnsi="Times New Roman"/>
              </w:rPr>
              <w:t>50 Kč</w:t>
            </w:r>
          </w:p>
        </w:tc>
      </w:tr>
      <w:tr w:rsidR="00141FFC" w:rsidRPr="00A12315" w14:paraId="31BE0514" w14:textId="77777777" w:rsidTr="00686421">
        <w:trPr>
          <w:trHeight w:val="283"/>
        </w:trPr>
        <w:tc>
          <w:tcPr>
            <w:tcW w:w="7933" w:type="dxa"/>
            <w:noWrap/>
            <w:vAlign w:val="center"/>
          </w:tcPr>
          <w:p w14:paraId="7F8DB117" w14:textId="3A4089D0" w:rsidR="00141FFC" w:rsidRPr="00A12315" w:rsidRDefault="00141FFC" w:rsidP="00686421">
            <w:pPr>
              <w:spacing w:line="240" w:lineRule="auto"/>
              <w:jc w:val="left"/>
              <w:rPr>
                <w:rFonts w:ascii="Times New Roman" w:hAnsi="Times New Roman"/>
              </w:rPr>
            </w:pPr>
            <w:r>
              <w:rPr>
                <w:rFonts w:ascii="Times New Roman" w:hAnsi="Times New Roman"/>
              </w:rPr>
              <w:t>Biologický průzkum</w:t>
            </w:r>
          </w:p>
        </w:tc>
        <w:tc>
          <w:tcPr>
            <w:tcW w:w="1276" w:type="dxa"/>
            <w:noWrap/>
            <w:vAlign w:val="center"/>
          </w:tcPr>
          <w:p w14:paraId="79CFBE22" w14:textId="198DF58E" w:rsidR="00141FFC" w:rsidRPr="00A12315" w:rsidRDefault="00141FFC" w:rsidP="00686421">
            <w:pPr>
              <w:spacing w:line="240" w:lineRule="auto"/>
              <w:jc w:val="right"/>
              <w:rPr>
                <w:rFonts w:ascii="Times New Roman" w:hAnsi="Times New Roman"/>
              </w:rPr>
            </w:pPr>
            <w:r>
              <w:rPr>
                <w:rFonts w:ascii="Times New Roman" w:hAnsi="Times New Roman"/>
              </w:rPr>
              <w:t>25 000 Kč</w:t>
            </w:r>
          </w:p>
        </w:tc>
      </w:tr>
      <w:tr w:rsidR="00141FFC" w:rsidRPr="00A12315" w14:paraId="77540B10" w14:textId="77777777" w:rsidTr="00686421">
        <w:trPr>
          <w:trHeight w:val="283"/>
        </w:trPr>
        <w:tc>
          <w:tcPr>
            <w:tcW w:w="7933" w:type="dxa"/>
            <w:noWrap/>
            <w:vAlign w:val="center"/>
            <w:hideMark/>
          </w:tcPr>
          <w:p w14:paraId="3500CD9B" w14:textId="0123708F" w:rsidR="00141FFC" w:rsidRPr="00A12315" w:rsidRDefault="00141FFC" w:rsidP="00686421">
            <w:pPr>
              <w:spacing w:line="240" w:lineRule="auto"/>
              <w:jc w:val="left"/>
              <w:rPr>
                <w:rFonts w:ascii="Times New Roman" w:hAnsi="Times New Roman"/>
                <w:b/>
              </w:rPr>
            </w:pPr>
            <w:r>
              <w:rPr>
                <w:rFonts w:ascii="Times New Roman" w:hAnsi="Times New Roman"/>
                <w:b/>
              </w:rPr>
              <w:t xml:space="preserve">Výstavba tůní nad </w:t>
            </w:r>
            <w:r w:rsidRPr="00A12315">
              <w:rPr>
                <w:rFonts w:ascii="Times New Roman" w:hAnsi="Times New Roman"/>
                <w:b/>
              </w:rPr>
              <w:t xml:space="preserve">RN sv. </w:t>
            </w:r>
            <w:proofErr w:type="gramStart"/>
            <w:r w:rsidRPr="00A12315">
              <w:rPr>
                <w:rFonts w:ascii="Times New Roman" w:hAnsi="Times New Roman"/>
                <w:b/>
              </w:rPr>
              <w:t>Anna - Náklady</w:t>
            </w:r>
            <w:proofErr w:type="gramEnd"/>
            <w:r w:rsidRPr="00A12315">
              <w:rPr>
                <w:rFonts w:ascii="Times New Roman" w:hAnsi="Times New Roman"/>
                <w:b/>
              </w:rPr>
              <w:t xml:space="preserve"> na průzkumy celkem</w:t>
            </w:r>
          </w:p>
        </w:tc>
        <w:tc>
          <w:tcPr>
            <w:tcW w:w="1276" w:type="dxa"/>
            <w:noWrap/>
            <w:vAlign w:val="center"/>
            <w:hideMark/>
          </w:tcPr>
          <w:p w14:paraId="7ADC7A7D" w14:textId="4CB3C45E" w:rsidR="00141FFC" w:rsidRPr="00A12315" w:rsidRDefault="00141FFC" w:rsidP="00686421">
            <w:pPr>
              <w:spacing w:line="240" w:lineRule="auto"/>
              <w:jc w:val="right"/>
              <w:rPr>
                <w:rFonts w:ascii="Times New Roman" w:hAnsi="Times New Roman"/>
                <w:b/>
              </w:rPr>
            </w:pPr>
            <w:r>
              <w:rPr>
                <w:rFonts w:ascii="Times New Roman" w:hAnsi="Times New Roman"/>
                <w:b/>
              </w:rPr>
              <w:t>50 850</w:t>
            </w:r>
            <w:r w:rsidRPr="00A12315">
              <w:rPr>
                <w:rFonts w:ascii="Times New Roman" w:hAnsi="Times New Roman"/>
                <w:b/>
              </w:rPr>
              <w:t xml:space="preserve"> Kč</w:t>
            </w:r>
          </w:p>
        </w:tc>
      </w:tr>
    </w:tbl>
    <w:p w14:paraId="6A8E84CC" w14:textId="77777777" w:rsidR="00BF7F30" w:rsidRPr="00A12315" w:rsidRDefault="00BF7F30" w:rsidP="0083709E">
      <w:pPr>
        <w:rPr>
          <w:rFonts w:ascii="Times New Roman" w:hAnsi="Times New Roman"/>
          <w:sz w:val="22"/>
          <w:szCs w:val="22"/>
        </w:rPr>
      </w:pPr>
    </w:p>
    <w:p w14:paraId="463AD1CE" w14:textId="2781275C" w:rsidR="00141FFC" w:rsidRDefault="00141FFC" w:rsidP="001E21D7">
      <w:pPr>
        <w:pStyle w:val="Titulek"/>
        <w:keepNext/>
        <w:rPr>
          <w:rFonts w:ascii="Times New Roman" w:hAnsi="Times New Roman"/>
        </w:rPr>
      </w:pPr>
    </w:p>
    <w:p w14:paraId="20CFCCC4" w14:textId="77777777" w:rsidR="00141FFC" w:rsidRPr="00141FFC" w:rsidRDefault="00141FFC" w:rsidP="00141FFC"/>
    <w:p w14:paraId="7937174D" w14:textId="60CF5612" w:rsidR="001E21D7" w:rsidRPr="00A12315" w:rsidRDefault="001E21D7" w:rsidP="001E21D7">
      <w:pPr>
        <w:pStyle w:val="Titulek"/>
        <w:keepNext/>
        <w:rPr>
          <w:rFonts w:ascii="Times New Roman" w:hAnsi="Times New Roman"/>
        </w:rPr>
      </w:pPr>
      <w:r w:rsidRPr="00A12315">
        <w:rPr>
          <w:rFonts w:ascii="Times New Roman" w:hAnsi="Times New Roman"/>
        </w:rPr>
        <w:lastRenderedPageBreak/>
        <w:t xml:space="preserve">Tabulka </w:t>
      </w:r>
      <w:r w:rsidR="009E2331">
        <w:rPr>
          <w:rFonts w:ascii="Times New Roman" w:hAnsi="Times New Roman"/>
        </w:rPr>
        <w:t>4</w:t>
      </w:r>
      <w:r w:rsidRPr="00A12315">
        <w:rPr>
          <w:rFonts w:ascii="Times New Roman" w:hAnsi="Times New Roman"/>
        </w:rPr>
        <w:t xml:space="preserve"> - Ocenění jednotlivých fází projektové přípravy stavby RN sv. Anna</w:t>
      </w:r>
    </w:p>
    <w:tbl>
      <w:tblPr>
        <w:tblStyle w:val="Mkatabulky"/>
        <w:tblW w:w="9208" w:type="dxa"/>
        <w:tblInd w:w="-5" w:type="dxa"/>
        <w:tblLook w:val="04A0" w:firstRow="1" w:lastRow="0" w:firstColumn="1" w:lastColumn="0" w:noHBand="0" w:noVBand="1"/>
      </w:tblPr>
      <w:tblGrid>
        <w:gridCol w:w="4957"/>
        <w:gridCol w:w="1417"/>
        <w:gridCol w:w="1417"/>
        <w:gridCol w:w="1417"/>
      </w:tblGrid>
      <w:tr w:rsidR="001E21D7" w:rsidRPr="00A12315" w14:paraId="03F37170" w14:textId="77777777" w:rsidTr="00923E16">
        <w:trPr>
          <w:trHeight w:val="20"/>
        </w:trPr>
        <w:tc>
          <w:tcPr>
            <w:tcW w:w="4957" w:type="dxa"/>
            <w:noWrap/>
            <w:vAlign w:val="center"/>
            <w:hideMark/>
          </w:tcPr>
          <w:p w14:paraId="5185D823" w14:textId="77777777" w:rsidR="001E21D7" w:rsidRPr="00A12315" w:rsidRDefault="001E21D7" w:rsidP="00923E16">
            <w:pPr>
              <w:pStyle w:val="Zkladntext"/>
              <w:keepLines/>
              <w:suppressAutoHyphens/>
              <w:ind w:left="-742"/>
              <w:jc w:val="right"/>
              <w:rPr>
                <w:rFonts w:ascii="Times New Roman" w:hAnsi="Times New Roman" w:cs="Times New Roman"/>
                <w:b/>
                <w:bCs/>
                <w:sz w:val="20"/>
                <w:szCs w:val="20"/>
              </w:rPr>
            </w:pPr>
            <w:r w:rsidRPr="00A12315">
              <w:rPr>
                <w:rFonts w:ascii="Times New Roman" w:hAnsi="Times New Roman" w:cs="Times New Roman"/>
                <w:b/>
                <w:bCs/>
                <w:sz w:val="20"/>
                <w:szCs w:val="20"/>
              </w:rPr>
              <w:t>Výkonová fáze</w:t>
            </w:r>
          </w:p>
        </w:tc>
        <w:tc>
          <w:tcPr>
            <w:tcW w:w="1417" w:type="dxa"/>
            <w:noWrap/>
            <w:vAlign w:val="center"/>
            <w:hideMark/>
          </w:tcPr>
          <w:p w14:paraId="16C1979A" w14:textId="77777777" w:rsidR="001E21D7" w:rsidRPr="00A12315" w:rsidRDefault="001E21D7" w:rsidP="00562243">
            <w:pPr>
              <w:pStyle w:val="Zkladntext"/>
              <w:jc w:val="right"/>
              <w:rPr>
                <w:rFonts w:ascii="Times New Roman" w:hAnsi="Times New Roman" w:cs="Times New Roman"/>
                <w:b/>
                <w:bCs/>
                <w:sz w:val="20"/>
                <w:szCs w:val="20"/>
              </w:rPr>
            </w:pPr>
            <w:r w:rsidRPr="00A12315">
              <w:rPr>
                <w:rFonts w:ascii="Times New Roman" w:hAnsi="Times New Roman" w:cs="Times New Roman"/>
                <w:b/>
                <w:bCs/>
                <w:sz w:val="20"/>
                <w:szCs w:val="20"/>
              </w:rPr>
              <w:t>Projekční činnost</w:t>
            </w:r>
          </w:p>
        </w:tc>
        <w:tc>
          <w:tcPr>
            <w:tcW w:w="1417" w:type="dxa"/>
            <w:noWrap/>
            <w:vAlign w:val="center"/>
            <w:hideMark/>
          </w:tcPr>
          <w:p w14:paraId="1BE19D1B" w14:textId="77777777" w:rsidR="001E21D7" w:rsidRPr="00A12315" w:rsidRDefault="001E21D7" w:rsidP="00562243">
            <w:pPr>
              <w:pStyle w:val="Zkladntext"/>
              <w:jc w:val="right"/>
              <w:rPr>
                <w:rFonts w:ascii="Times New Roman" w:hAnsi="Times New Roman" w:cs="Times New Roman"/>
                <w:b/>
                <w:bCs/>
                <w:sz w:val="20"/>
                <w:szCs w:val="20"/>
              </w:rPr>
            </w:pPr>
            <w:r w:rsidRPr="00A12315">
              <w:rPr>
                <w:rFonts w:ascii="Times New Roman" w:hAnsi="Times New Roman" w:cs="Times New Roman"/>
                <w:b/>
                <w:bCs/>
                <w:sz w:val="20"/>
                <w:szCs w:val="20"/>
              </w:rPr>
              <w:t>Inženýrská činnost</w:t>
            </w:r>
          </w:p>
        </w:tc>
        <w:tc>
          <w:tcPr>
            <w:tcW w:w="1417" w:type="dxa"/>
            <w:noWrap/>
            <w:vAlign w:val="center"/>
            <w:hideMark/>
          </w:tcPr>
          <w:p w14:paraId="3954C417" w14:textId="77777777" w:rsidR="001E21D7" w:rsidRPr="00A12315" w:rsidRDefault="001E21D7" w:rsidP="00562243">
            <w:pPr>
              <w:pStyle w:val="Zkladntext"/>
              <w:jc w:val="right"/>
              <w:rPr>
                <w:rFonts w:ascii="Times New Roman" w:hAnsi="Times New Roman" w:cs="Times New Roman"/>
                <w:b/>
                <w:bCs/>
                <w:sz w:val="20"/>
                <w:szCs w:val="20"/>
              </w:rPr>
            </w:pPr>
            <w:r w:rsidRPr="00A12315">
              <w:rPr>
                <w:rFonts w:ascii="Times New Roman" w:hAnsi="Times New Roman" w:cs="Times New Roman"/>
                <w:b/>
                <w:bCs/>
                <w:sz w:val="20"/>
                <w:szCs w:val="20"/>
              </w:rPr>
              <w:t>Celkem PD</w:t>
            </w:r>
          </w:p>
        </w:tc>
      </w:tr>
      <w:tr w:rsidR="001E21D7" w:rsidRPr="00A12315" w14:paraId="753BBE98" w14:textId="77777777" w:rsidTr="00923E16">
        <w:trPr>
          <w:trHeight w:val="20"/>
        </w:trPr>
        <w:tc>
          <w:tcPr>
            <w:tcW w:w="4957" w:type="dxa"/>
            <w:vAlign w:val="center"/>
            <w:hideMark/>
          </w:tcPr>
          <w:p w14:paraId="2D538951" w14:textId="7974D63C" w:rsidR="001E21D7" w:rsidRPr="00A12315" w:rsidRDefault="001E21D7"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Zabez</w:t>
            </w:r>
            <w:r w:rsidR="002468C2">
              <w:rPr>
                <w:rFonts w:ascii="Times New Roman" w:hAnsi="Times New Roman" w:cs="Times New Roman"/>
                <w:sz w:val="20"/>
                <w:szCs w:val="20"/>
              </w:rPr>
              <w:t>p</w:t>
            </w:r>
            <w:r w:rsidRPr="00A12315">
              <w:rPr>
                <w:rFonts w:ascii="Times New Roman" w:hAnsi="Times New Roman" w:cs="Times New Roman"/>
                <w:sz w:val="20"/>
                <w:szCs w:val="20"/>
              </w:rPr>
              <w:t>ečení vstupních podkladů, Shromáždění podkladů, stanovení cílů (VSP), Zprostředkování průzkumů a zaměření (IČ VSP) - provedení není v ceně</w:t>
            </w:r>
          </w:p>
        </w:tc>
        <w:tc>
          <w:tcPr>
            <w:tcW w:w="1417" w:type="dxa"/>
            <w:noWrap/>
            <w:vAlign w:val="center"/>
            <w:hideMark/>
          </w:tcPr>
          <w:p w14:paraId="78C7A1AB" w14:textId="77777777" w:rsidR="001E21D7" w:rsidRPr="00A12315" w:rsidRDefault="001E21D7"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6 600 Kč</w:t>
            </w:r>
          </w:p>
        </w:tc>
        <w:tc>
          <w:tcPr>
            <w:tcW w:w="1417" w:type="dxa"/>
            <w:noWrap/>
            <w:vAlign w:val="center"/>
            <w:hideMark/>
          </w:tcPr>
          <w:p w14:paraId="1D9214A2" w14:textId="77777777" w:rsidR="001E21D7" w:rsidRPr="00A12315" w:rsidRDefault="001E21D7"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13 100 Kč</w:t>
            </w:r>
          </w:p>
        </w:tc>
        <w:tc>
          <w:tcPr>
            <w:tcW w:w="1417" w:type="dxa"/>
            <w:noWrap/>
            <w:vAlign w:val="center"/>
            <w:hideMark/>
          </w:tcPr>
          <w:p w14:paraId="082E59E8" w14:textId="77777777" w:rsidR="001E21D7" w:rsidRPr="00A12315" w:rsidRDefault="001E21D7"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19 700 Kč</w:t>
            </w:r>
          </w:p>
        </w:tc>
      </w:tr>
      <w:tr w:rsidR="001E21D7" w:rsidRPr="00A12315" w14:paraId="6461FE21" w14:textId="77777777" w:rsidTr="00923E16">
        <w:trPr>
          <w:trHeight w:val="20"/>
        </w:trPr>
        <w:tc>
          <w:tcPr>
            <w:tcW w:w="4957" w:type="dxa"/>
            <w:vAlign w:val="center"/>
            <w:hideMark/>
          </w:tcPr>
          <w:p w14:paraId="63B134E6" w14:textId="466FDD69" w:rsidR="001E21D7" w:rsidRPr="00A12315" w:rsidRDefault="001E21D7" w:rsidP="00562243">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 xml:space="preserve">Dokumentace </w:t>
            </w:r>
            <w:r w:rsidR="00525AAD">
              <w:rPr>
                <w:rFonts w:ascii="Times New Roman" w:hAnsi="Times New Roman" w:cs="Times New Roman"/>
                <w:sz w:val="20"/>
                <w:szCs w:val="20"/>
              </w:rPr>
              <w:t xml:space="preserve">stavby </w:t>
            </w:r>
            <w:r w:rsidR="00923E16">
              <w:rPr>
                <w:rFonts w:ascii="Times New Roman" w:hAnsi="Times New Roman" w:cs="Times New Roman"/>
                <w:sz w:val="20"/>
                <w:szCs w:val="20"/>
              </w:rPr>
              <w:t>pro vydání společného povolení (DUR+DSP, nakládání s vodami)</w:t>
            </w:r>
            <w:r w:rsidRPr="00A12315">
              <w:rPr>
                <w:rFonts w:ascii="Times New Roman" w:hAnsi="Times New Roman" w:cs="Times New Roman"/>
                <w:sz w:val="20"/>
                <w:szCs w:val="20"/>
              </w:rPr>
              <w:t xml:space="preserve">, vč. soupisu stav. prací, dodávek a služeb s výkazem výměr, Projednání </w:t>
            </w:r>
            <w:r w:rsidR="00923E16">
              <w:rPr>
                <w:rFonts w:ascii="Times New Roman" w:hAnsi="Times New Roman" w:cs="Times New Roman"/>
                <w:sz w:val="20"/>
                <w:szCs w:val="20"/>
              </w:rPr>
              <w:t>(s DOSS</w:t>
            </w:r>
            <w:r w:rsidRPr="00A12315">
              <w:rPr>
                <w:rFonts w:ascii="Times New Roman" w:hAnsi="Times New Roman" w:cs="Times New Roman"/>
                <w:sz w:val="20"/>
                <w:szCs w:val="20"/>
              </w:rPr>
              <w:t>)</w:t>
            </w:r>
          </w:p>
        </w:tc>
        <w:tc>
          <w:tcPr>
            <w:tcW w:w="1417" w:type="dxa"/>
            <w:noWrap/>
            <w:vAlign w:val="center"/>
            <w:hideMark/>
          </w:tcPr>
          <w:p w14:paraId="204752C5" w14:textId="2A920937" w:rsidR="001E21D7" w:rsidRPr="00A12315" w:rsidRDefault="00DA10CD" w:rsidP="00562243">
            <w:pPr>
              <w:pStyle w:val="Zkladntext"/>
              <w:jc w:val="right"/>
              <w:rPr>
                <w:rFonts w:ascii="Times New Roman" w:hAnsi="Times New Roman" w:cs="Times New Roman"/>
                <w:sz w:val="20"/>
                <w:szCs w:val="20"/>
              </w:rPr>
            </w:pPr>
            <w:r>
              <w:rPr>
                <w:rFonts w:ascii="Times New Roman" w:hAnsi="Times New Roman" w:cs="Times New Roman"/>
                <w:sz w:val="20"/>
                <w:szCs w:val="20"/>
              </w:rPr>
              <w:t>296 520</w:t>
            </w:r>
            <w:r w:rsidR="001E21D7" w:rsidRPr="00A12315">
              <w:rPr>
                <w:rFonts w:ascii="Times New Roman" w:hAnsi="Times New Roman" w:cs="Times New Roman"/>
                <w:sz w:val="20"/>
                <w:szCs w:val="20"/>
              </w:rPr>
              <w:t xml:space="preserve"> Kč</w:t>
            </w:r>
          </w:p>
        </w:tc>
        <w:tc>
          <w:tcPr>
            <w:tcW w:w="1417" w:type="dxa"/>
            <w:noWrap/>
            <w:vAlign w:val="center"/>
            <w:hideMark/>
          </w:tcPr>
          <w:p w14:paraId="6B3F02AA" w14:textId="7C85ACBE" w:rsidR="001E21D7" w:rsidRPr="00A12315" w:rsidRDefault="00DA10CD" w:rsidP="00562243">
            <w:pPr>
              <w:pStyle w:val="Zkladntext"/>
              <w:jc w:val="right"/>
              <w:rPr>
                <w:rFonts w:ascii="Times New Roman" w:hAnsi="Times New Roman" w:cs="Times New Roman"/>
                <w:sz w:val="20"/>
                <w:szCs w:val="20"/>
              </w:rPr>
            </w:pPr>
            <w:r>
              <w:rPr>
                <w:rFonts w:ascii="Times New Roman" w:hAnsi="Times New Roman" w:cs="Times New Roman"/>
                <w:sz w:val="20"/>
                <w:szCs w:val="20"/>
              </w:rPr>
              <w:t>31 180</w:t>
            </w:r>
            <w:r w:rsidR="001E21D7" w:rsidRPr="00A12315">
              <w:rPr>
                <w:rFonts w:ascii="Times New Roman" w:hAnsi="Times New Roman" w:cs="Times New Roman"/>
                <w:sz w:val="20"/>
                <w:szCs w:val="20"/>
              </w:rPr>
              <w:t xml:space="preserve"> Kč</w:t>
            </w:r>
          </w:p>
        </w:tc>
        <w:tc>
          <w:tcPr>
            <w:tcW w:w="1417" w:type="dxa"/>
            <w:noWrap/>
            <w:vAlign w:val="center"/>
            <w:hideMark/>
          </w:tcPr>
          <w:p w14:paraId="6B562F50" w14:textId="1BF63FA1" w:rsidR="001E21D7" w:rsidRPr="00A12315" w:rsidRDefault="00DA10CD" w:rsidP="00562243">
            <w:pPr>
              <w:pStyle w:val="Zkladntext"/>
              <w:jc w:val="right"/>
              <w:rPr>
                <w:rFonts w:ascii="Times New Roman" w:hAnsi="Times New Roman" w:cs="Times New Roman"/>
                <w:sz w:val="20"/>
                <w:szCs w:val="20"/>
              </w:rPr>
            </w:pPr>
            <w:r>
              <w:rPr>
                <w:rFonts w:ascii="Times New Roman" w:hAnsi="Times New Roman" w:cs="Times New Roman"/>
                <w:sz w:val="20"/>
                <w:szCs w:val="20"/>
              </w:rPr>
              <w:t>327 700</w:t>
            </w:r>
            <w:r w:rsidR="001E21D7" w:rsidRPr="00A12315">
              <w:rPr>
                <w:rFonts w:ascii="Times New Roman" w:hAnsi="Times New Roman" w:cs="Times New Roman"/>
                <w:sz w:val="20"/>
                <w:szCs w:val="20"/>
              </w:rPr>
              <w:t xml:space="preserve"> Kč</w:t>
            </w:r>
          </w:p>
        </w:tc>
      </w:tr>
      <w:tr w:rsidR="001E21D7" w:rsidRPr="00A12315" w14:paraId="77FE2BCA" w14:textId="77777777" w:rsidTr="00923E16">
        <w:trPr>
          <w:trHeight w:val="20"/>
        </w:trPr>
        <w:tc>
          <w:tcPr>
            <w:tcW w:w="4957" w:type="dxa"/>
            <w:noWrap/>
            <w:vAlign w:val="center"/>
            <w:hideMark/>
          </w:tcPr>
          <w:p w14:paraId="38BA7C6A" w14:textId="77777777" w:rsidR="001E21D7" w:rsidRPr="00A12315" w:rsidRDefault="001E21D7" w:rsidP="00562243">
            <w:pPr>
              <w:pStyle w:val="Zkladntext"/>
              <w:jc w:val="right"/>
              <w:rPr>
                <w:rFonts w:ascii="Times New Roman" w:hAnsi="Times New Roman" w:cs="Times New Roman"/>
                <w:b/>
                <w:sz w:val="20"/>
                <w:szCs w:val="20"/>
              </w:rPr>
            </w:pPr>
            <w:r w:rsidRPr="00A12315">
              <w:rPr>
                <w:rFonts w:ascii="Times New Roman" w:hAnsi="Times New Roman" w:cs="Times New Roman"/>
                <w:b/>
                <w:sz w:val="20"/>
                <w:szCs w:val="20"/>
              </w:rPr>
              <w:t>Součet</w:t>
            </w:r>
          </w:p>
        </w:tc>
        <w:tc>
          <w:tcPr>
            <w:tcW w:w="1417" w:type="dxa"/>
            <w:noWrap/>
            <w:vAlign w:val="center"/>
            <w:hideMark/>
          </w:tcPr>
          <w:p w14:paraId="6543C7BF" w14:textId="2469EAF9" w:rsidR="001E21D7" w:rsidRPr="00A12315" w:rsidRDefault="00DA10CD" w:rsidP="00562243">
            <w:pPr>
              <w:pStyle w:val="Zkladntext"/>
              <w:jc w:val="right"/>
              <w:rPr>
                <w:rFonts w:ascii="Times New Roman" w:hAnsi="Times New Roman" w:cs="Times New Roman"/>
                <w:b/>
                <w:sz w:val="20"/>
                <w:szCs w:val="20"/>
              </w:rPr>
            </w:pPr>
            <w:r>
              <w:rPr>
                <w:rFonts w:ascii="Times New Roman" w:hAnsi="Times New Roman" w:cs="Times New Roman"/>
                <w:b/>
                <w:sz w:val="20"/>
                <w:szCs w:val="20"/>
              </w:rPr>
              <w:t>303 120</w:t>
            </w:r>
            <w:r w:rsidR="001E21D7" w:rsidRPr="00A12315">
              <w:rPr>
                <w:rFonts w:ascii="Times New Roman" w:hAnsi="Times New Roman" w:cs="Times New Roman"/>
                <w:b/>
                <w:sz w:val="20"/>
                <w:szCs w:val="20"/>
              </w:rPr>
              <w:t xml:space="preserve"> Kč</w:t>
            </w:r>
          </w:p>
        </w:tc>
        <w:tc>
          <w:tcPr>
            <w:tcW w:w="1417" w:type="dxa"/>
            <w:noWrap/>
            <w:vAlign w:val="center"/>
            <w:hideMark/>
          </w:tcPr>
          <w:p w14:paraId="7452D109" w14:textId="5E81031A" w:rsidR="001E21D7" w:rsidRPr="00A12315" w:rsidRDefault="00DA10CD" w:rsidP="00562243">
            <w:pPr>
              <w:pStyle w:val="Zkladntext"/>
              <w:jc w:val="right"/>
              <w:rPr>
                <w:rFonts w:ascii="Times New Roman" w:hAnsi="Times New Roman" w:cs="Times New Roman"/>
                <w:b/>
                <w:sz w:val="20"/>
                <w:szCs w:val="20"/>
              </w:rPr>
            </w:pPr>
            <w:r>
              <w:rPr>
                <w:rFonts w:ascii="Times New Roman" w:hAnsi="Times New Roman" w:cs="Times New Roman"/>
                <w:b/>
                <w:sz w:val="20"/>
                <w:szCs w:val="20"/>
              </w:rPr>
              <w:t>44 280</w:t>
            </w:r>
            <w:r w:rsidR="001E21D7" w:rsidRPr="00A12315">
              <w:rPr>
                <w:rFonts w:ascii="Times New Roman" w:hAnsi="Times New Roman" w:cs="Times New Roman"/>
                <w:b/>
                <w:sz w:val="20"/>
                <w:szCs w:val="20"/>
              </w:rPr>
              <w:t xml:space="preserve"> Kč</w:t>
            </w:r>
          </w:p>
        </w:tc>
        <w:tc>
          <w:tcPr>
            <w:tcW w:w="1417" w:type="dxa"/>
            <w:noWrap/>
            <w:vAlign w:val="center"/>
            <w:hideMark/>
          </w:tcPr>
          <w:p w14:paraId="282A40A1" w14:textId="517246D5" w:rsidR="001E21D7" w:rsidRPr="00A12315" w:rsidRDefault="00DA10CD" w:rsidP="00562243">
            <w:pPr>
              <w:pStyle w:val="Zkladntext"/>
              <w:jc w:val="right"/>
              <w:rPr>
                <w:rFonts w:ascii="Times New Roman" w:hAnsi="Times New Roman" w:cs="Times New Roman"/>
                <w:b/>
                <w:sz w:val="20"/>
                <w:szCs w:val="20"/>
              </w:rPr>
            </w:pPr>
            <w:r>
              <w:rPr>
                <w:rFonts w:ascii="Times New Roman" w:hAnsi="Times New Roman" w:cs="Times New Roman"/>
                <w:b/>
                <w:sz w:val="20"/>
                <w:szCs w:val="20"/>
              </w:rPr>
              <w:t>347 400</w:t>
            </w:r>
            <w:r w:rsidR="001E21D7" w:rsidRPr="00A12315">
              <w:rPr>
                <w:rFonts w:ascii="Times New Roman" w:hAnsi="Times New Roman" w:cs="Times New Roman"/>
                <w:b/>
                <w:sz w:val="20"/>
                <w:szCs w:val="20"/>
              </w:rPr>
              <w:t xml:space="preserve"> Kč</w:t>
            </w:r>
          </w:p>
        </w:tc>
      </w:tr>
    </w:tbl>
    <w:p w14:paraId="6CE2D346" w14:textId="77777777" w:rsidR="007B1D1C" w:rsidRPr="00A12315" w:rsidRDefault="007B1D1C" w:rsidP="0083709E">
      <w:pPr>
        <w:rPr>
          <w:rFonts w:ascii="Times New Roman" w:hAnsi="Times New Roman"/>
          <w:sz w:val="22"/>
          <w:szCs w:val="22"/>
        </w:rPr>
      </w:pPr>
    </w:p>
    <w:p w14:paraId="283F6D26" w14:textId="7CA08EA2" w:rsidR="001632C5" w:rsidRPr="00A12315" w:rsidRDefault="001632C5" w:rsidP="001632C5">
      <w:pPr>
        <w:pStyle w:val="Titulek"/>
        <w:keepNext/>
        <w:rPr>
          <w:rFonts w:ascii="Times New Roman" w:hAnsi="Times New Roman"/>
        </w:rPr>
      </w:pPr>
      <w:r w:rsidRPr="00A12315">
        <w:rPr>
          <w:rFonts w:ascii="Times New Roman" w:hAnsi="Times New Roman"/>
        </w:rPr>
        <w:t>Tabulka</w:t>
      </w:r>
      <w:r w:rsidR="00923E16">
        <w:rPr>
          <w:rFonts w:ascii="Times New Roman" w:hAnsi="Times New Roman"/>
        </w:rPr>
        <w:t xml:space="preserve"> </w:t>
      </w:r>
      <w:r w:rsidR="009E2331">
        <w:rPr>
          <w:rFonts w:ascii="Times New Roman" w:hAnsi="Times New Roman"/>
        </w:rPr>
        <w:t>5</w:t>
      </w:r>
      <w:r w:rsidRPr="00A12315">
        <w:rPr>
          <w:rFonts w:ascii="Times New Roman" w:hAnsi="Times New Roman"/>
        </w:rPr>
        <w:t xml:space="preserve"> - Ocenění </w:t>
      </w:r>
      <w:r w:rsidR="00D15BBF">
        <w:rPr>
          <w:rFonts w:ascii="Times New Roman" w:hAnsi="Times New Roman"/>
        </w:rPr>
        <w:t>jednotlivých fází projektové přípravy V</w:t>
      </w:r>
      <w:r>
        <w:rPr>
          <w:rFonts w:ascii="Times New Roman" w:hAnsi="Times New Roman"/>
        </w:rPr>
        <w:t>ýstavby</w:t>
      </w:r>
      <w:r w:rsidR="00D15BBF">
        <w:rPr>
          <w:rFonts w:ascii="Times New Roman" w:hAnsi="Times New Roman"/>
        </w:rPr>
        <w:t xml:space="preserve"> tůní nad </w:t>
      </w:r>
      <w:proofErr w:type="gramStart"/>
      <w:r w:rsidR="00D15BBF">
        <w:rPr>
          <w:rFonts w:ascii="Times New Roman" w:hAnsi="Times New Roman"/>
        </w:rPr>
        <w:t>nádrží</w:t>
      </w:r>
      <w:r>
        <w:rPr>
          <w:rFonts w:ascii="Times New Roman" w:hAnsi="Times New Roman"/>
        </w:rPr>
        <w:t xml:space="preserve"> </w:t>
      </w:r>
      <w:r w:rsidRPr="00A12315">
        <w:rPr>
          <w:rFonts w:ascii="Times New Roman" w:hAnsi="Times New Roman"/>
        </w:rPr>
        <w:t xml:space="preserve"> sv.</w:t>
      </w:r>
      <w:proofErr w:type="gramEnd"/>
      <w:r w:rsidRPr="00A12315">
        <w:rPr>
          <w:rFonts w:ascii="Times New Roman" w:hAnsi="Times New Roman"/>
        </w:rPr>
        <w:t xml:space="preserve"> Anna</w:t>
      </w:r>
    </w:p>
    <w:tbl>
      <w:tblPr>
        <w:tblStyle w:val="Mkatabulky"/>
        <w:tblW w:w="9208" w:type="dxa"/>
        <w:tblInd w:w="-5" w:type="dxa"/>
        <w:tblLook w:val="04A0" w:firstRow="1" w:lastRow="0" w:firstColumn="1" w:lastColumn="0" w:noHBand="0" w:noVBand="1"/>
      </w:tblPr>
      <w:tblGrid>
        <w:gridCol w:w="4957"/>
        <w:gridCol w:w="1417"/>
        <w:gridCol w:w="1417"/>
        <w:gridCol w:w="1417"/>
      </w:tblGrid>
      <w:tr w:rsidR="001632C5" w:rsidRPr="00A12315" w14:paraId="43F72DC5" w14:textId="77777777" w:rsidTr="00141FFC">
        <w:trPr>
          <w:trHeight w:val="20"/>
        </w:trPr>
        <w:tc>
          <w:tcPr>
            <w:tcW w:w="4957" w:type="dxa"/>
            <w:noWrap/>
            <w:vAlign w:val="center"/>
            <w:hideMark/>
          </w:tcPr>
          <w:p w14:paraId="244B0BC5" w14:textId="77777777" w:rsidR="001632C5" w:rsidRPr="00A12315" w:rsidRDefault="001632C5" w:rsidP="00833BF0">
            <w:pPr>
              <w:pStyle w:val="Zkladntext"/>
              <w:keepLines/>
              <w:suppressAutoHyphens/>
              <w:jc w:val="right"/>
              <w:rPr>
                <w:rFonts w:ascii="Times New Roman" w:hAnsi="Times New Roman" w:cs="Times New Roman"/>
                <w:b/>
                <w:bCs/>
                <w:sz w:val="20"/>
                <w:szCs w:val="20"/>
              </w:rPr>
            </w:pPr>
            <w:r w:rsidRPr="00A12315">
              <w:rPr>
                <w:rFonts w:ascii="Times New Roman" w:hAnsi="Times New Roman" w:cs="Times New Roman"/>
                <w:b/>
                <w:bCs/>
                <w:sz w:val="20"/>
                <w:szCs w:val="20"/>
              </w:rPr>
              <w:t>Výkonová fáze</w:t>
            </w:r>
          </w:p>
        </w:tc>
        <w:tc>
          <w:tcPr>
            <w:tcW w:w="1417" w:type="dxa"/>
            <w:noWrap/>
            <w:vAlign w:val="center"/>
            <w:hideMark/>
          </w:tcPr>
          <w:p w14:paraId="6E0F4A8C" w14:textId="77777777" w:rsidR="001632C5" w:rsidRPr="00A12315" w:rsidRDefault="001632C5" w:rsidP="00833BF0">
            <w:pPr>
              <w:pStyle w:val="Zkladntext"/>
              <w:jc w:val="right"/>
              <w:rPr>
                <w:rFonts w:ascii="Times New Roman" w:hAnsi="Times New Roman" w:cs="Times New Roman"/>
                <w:b/>
                <w:bCs/>
                <w:sz w:val="20"/>
                <w:szCs w:val="20"/>
              </w:rPr>
            </w:pPr>
            <w:r w:rsidRPr="00A12315">
              <w:rPr>
                <w:rFonts w:ascii="Times New Roman" w:hAnsi="Times New Roman" w:cs="Times New Roman"/>
                <w:b/>
                <w:bCs/>
                <w:sz w:val="20"/>
                <w:szCs w:val="20"/>
              </w:rPr>
              <w:t>Projekční činnost</w:t>
            </w:r>
          </w:p>
        </w:tc>
        <w:tc>
          <w:tcPr>
            <w:tcW w:w="1417" w:type="dxa"/>
            <w:noWrap/>
            <w:vAlign w:val="center"/>
            <w:hideMark/>
          </w:tcPr>
          <w:p w14:paraId="5BABCFB9" w14:textId="77777777" w:rsidR="001632C5" w:rsidRPr="00A12315" w:rsidRDefault="001632C5" w:rsidP="00833BF0">
            <w:pPr>
              <w:pStyle w:val="Zkladntext"/>
              <w:jc w:val="right"/>
              <w:rPr>
                <w:rFonts w:ascii="Times New Roman" w:hAnsi="Times New Roman" w:cs="Times New Roman"/>
                <w:b/>
                <w:bCs/>
                <w:sz w:val="20"/>
                <w:szCs w:val="20"/>
              </w:rPr>
            </w:pPr>
            <w:r w:rsidRPr="00A12315">
              <w:rPr>
                <w:rFonts w:ascii="Times New Roman" w:hAnsi="Times New Roman" w:cs="Times New Roman"/>
                <w:b/>
                <w:bCs/>
                <w:sz w:val="20"/>
                <w:szCs w:val="20"/>
              </w:rPr>
              <w:t>Inženýrská činnost</w:t>
            </w:r>
          </w:p>
        </w:tc>
        <w:tc>
          <w:tcPr>
            <w:tcW w:w="1417" w:type="dxa"/>
            <w:noWrap/>
            <w:vAlign w:val="center"/>
            <w:hideMark/>
          </w:tcPr>
          <w:p w14:paraId="694CD794" w14:textId="77777777" w:rsidR="001632C5" w:rsidRPr="00A12315" w:rsidRDefault="001632C5" w:rsidP="00833BF0">
            <w:pPr>
              <w:pStyle w:val="Zkladntext"/>
              <w:jc w:val="right"/>
              <w:rPr>
                <w:rFonts w:ascii="Times New Roman" w:hAnsi="Times New Roman" w:cs="Times New Roman"/>
                <w:b/>
                <w:bCs/>
                <w:sz w:val="20"/>
                <w:szCs w:val="20"/>
              </w:rPr>
            </w:pPr>
            <w:r w:rsidRPr="00A12315">
              <w:rPr>
                <w:rFonts w:ascii="Times New Roman" w:hAnsi="Times New Roman" w:cs="Times New Roman"/>
                <w:b/>
                <w:bCs/>
                <w:sz w:val="20"/>
                <w:szCs w:val="20"/>
              </w:rPr>
              <w:t>Celkem PD</w:t>
            </w:r>
          </w:p>
        </w:tc>
      </w:tr>
      <w:tr w:rsidR="001632C5" w:rsidRPr="00A12315" w14:paraId="26FC977E" w14:textId="77777777" w:rsidTr="00141FFC">
        <w:trPr>
          <w:trHeight w:val="20"/>
        </w:trPr>
        <w:tc>
          <w:tcPr>
            <w:tcW w:w="4957" w:type="dxa"/>
            <w:vAlign w:val="center"/>
            <w:hideMark/>
          </w:tcPr>
          <w:p w14:paraId="7CA3B2B5" w14:textId="140420C5" w:rsidR="001632C5" w:rsidRPr="00A12315" w:rsidRDefault="001632C5" w:rsidP="00833BF0">
            <w:pPr>
              <w:pStyle w:val="Zkladntext"/>
              <w:jc w:val="right"/>
              <w:rPr>
                <w:rFonts w:ascii="Times New Roman" w:hAnsi="Times New Roman" w:cs="Times New Roman"/>
                <w:sz w:val="20"/>
                <w:szCs w:val="20"/>
              </w:rPr>
            </w:pPr>
            <w:r w:rsidRPr="00A12315">
              <w:rPr>
                <w:rFonts w:ascii="Times New Roman" w:hAnsi="Times New Roman" w:cs="Times New Roman"/>
                <w:sz w:val="20"/>
                <w:szCs w:val="20"/>
              </w:rPr>
              <w:t>Zabez</w:t>
            </w:r>
            <w:r>
              <w:rPr>
                <w:rFonts w:ascii="Times New Roman" w:hAnsi="Times New Roman" w:cs="Times New Roman"/>
                <w:sz w:val="20"/>
                <w:szCs w:val="20"/>
              </w:rPr>
              <w:t>p</w:t>
            </w:r>
            <w:r w:rsidRPr="00A12315">
              <w:rPr>
                <w:rFonts w:ascii="Times New Roman" w:hAnsi="Times New Roman" w:cs="Times New Roman"/>
                <w:sz w:val="20"/>
                <w:szCs w:val="20"/>
              </w:rPr>
              <w:t>ečení vstupních podkladů, Shromáždění podkladů, stanovení cílů (VSP),</w:t>
            </w:r>
            <w:r w:rsidR="00141FFC">
              <w:rPr>
                <w:rFonts w:ascii="Times New Roman" w:hAnsi="Times New Roman" w:cs="Times New Roman"/>
                <w:sz w:val="20"/>
                <w:szCs w:val="20"/>
              </w:rPr>
              <w:t xml:space="preserve"> Zprostředkování průzkumů a zaměření (IČ VSP) – provedení není v ceně</w:t>
            </w:r>
            <w:r w:rsidRPr="00A12315">
              <w:rPr>
                <w:rFonts w:ascii="Times New Roman" w:hAnsi="Times New Roman" w:cs="Times New Roman"/>
                <w:sz w:val="20"/>
                <w:szCs w:val="20"/>
              </w:rPr>
              <w:t xml:space="preserve"> </w:t>
            </w:r>
          </w:p>
        </w:tc>
        <w:tc>
          <w:tcPr>
            <w:tcW w:w="1417" w:type="dxa"/>
            <w:noWrap/>
            <w:vAlign w:val="center"/>
            <w:hideMark/>
          </w:tcPr>
          <w:p w14:paraId="2F0BC949" w14:textId="08A0B644" w:rsidR="001632C5" w:rsidRPr="00A12315" w:rsidRDefault="005166DE" w:rsidP="00833BF0">
            <w:pPr>
              <w:pStyle w:val="Zkladntext"/>
              <w:jc w:val="right"/>
              <w:rPr>
                <w:rFonts w:ascii="Times New Roman" w:hAnsi="Times New Roman" w:cs="Times New Roman"/>
                <w:sz w:val="20"/>
                <w:szCs w:val="20"/>
              </w:rPr>
            </w:pPr>
            <w:r>
              <w:rPr>
                <w:rFonts w:ascii="Times New Roman" w:hAnsi="Times New Roman" w:cs="Times New Roman"/>
                <w:sz w:val="20"/>
                <w:szCs w:val="20"/>
              </w:rPr>
              <w:t>5 000</w:t>
            </w:r>
            <w:r w:rsidR="001632C5" w:rsidRPr="00A12315">
              <w:rPr>
                <w:rFonts w:ascii="Times New Roman" w:hAnsi="Times New Roman" w:cs="Times New Roman"/>
                <w:sz w:val="20"/>
                <w:szCs w:val="20"/>
              </w:rPr>
              <w:t xml:space="preserve"> Kč</w:t>
            </w:r>
          </w:p>
        </w:tc>
        <w:tc>
          <w:tcPr>
            <w:tcW w:w="1417" w:type="dxa"/>
            <w:noWrap/>
            <w:vAlign w:val="center"/>
            <w:hideMark/>
          </w:tcPr>
          <w:p w14:paraId="7235AEFD" w14:textId="1A602042" w:rsidR="001632C5" w:rsidRPr="00A12315" w:rsidRDefault="005166DE" w:rsidP="00833BF0">
            <w:pPr>
              <w:pStyle w:val="Zkladntext"/>
              <w:jc w:val="right"/>
              <w:rPr>
                <w:rFonts w:ascii="Times New Roman" w:hAnsi="Times New Roman" w:cs="Times New Roman"/>
                <w:sz w:val="20"/>
                <w:szCs w:val="20"/>
              </w:rPr>
            </w:pPr>
            <w:r>
              <w:rPr>
                <w:rFonts w:ascii="Times New Roman" w:hAnsi="Times New Roman" w:cs="Times New Roman"/>
                <w:sz w:val="20"/>
                <w:szCs w:val="20"/>
              </w:rPr>
              <w:t>-</w:t>
            </w:r>
          </w:p>
        </w:tc>
        <w:tc>
          <w:tcPr>
            <w:tcW w:w="1417" w:type="dxa"/>
            <w:noWrap/>
            <w:vAlign w:val="center"/>
            <w:hideMark/>
          </w:tcPr>
          <w:p w14:paraId="108705F7" w14:textId="662B46EE" w:rsidR="001632C5" w:rsidRPr="00A12315" w:rsidRDefault="005166DE" w:rsidP="00833BF0">
            <w:pPr>
              <w:pStyle w:val="Zkladntext"/>
              <w:jc w:val="right"/>
              <w:rPr>
                <w:rFonts w:ascii="Times New Roman" w:hAnsi="Times New Roman" w:cs="Times New Roman"/>
                <w:sz w:val="20"/>
                <w:szCs w:val="20"/>
              </w:rPr>
            </w:pPr>
            <w:r>
              <w:rPr>
                <w:rFonts w:ascii="Times New Roman" w:hAnsi="Times New Roman" w:cs="Times New Roman"/>
                <w:sz w:val="20"/>
                <w:szCs w:val="20"/>
              </w:rPr>
              <w:t>5 000</w:t>
            </w:r>
            <w:r w:rsidR="001632C5" w:rsidRPr="00A12315">
              <w:rPr>
                <w:rFonts w:ascii="Times New Roman" w:hAnsi="Times New Roman" w:cs="Times New Roman"/>
                <w:sz w:val="20"/>
                <w:szCs w:val="20"/>
              </w:rPr>
              <w:t xml:space="preserve"> Kč</w:t>
            </w:r>
          </w:p>
        </w:tc>
      </w:tr>
      <w:tr w:rsidR="001632C5" w:rsidRPr="00A12315" w14:paraId="23B04AFD" w14:textId="77777777" w:rsidTr="009E2331">
        <w:trPr>
          <w:trHeight w:val="671"/>
        </w:trPr>
        <w:tc>
          <w:tcPr>
            <w:tcW w:w="4957" w:type="dxa"/>
            <w:vAlign w:val="center"/>
            <w:hideMark/>
          </w:tcPr>
          <w:p w14:paraId="434C908B" w14:textId="2D96854B" w:rsidR="001632C5" w:rsidRPr="00A12315" w:rsidRDefault="009E2331" w:rsidP="009E2331">
            <w:pPr>
              <w:pStyle w:val="Zkladntext"/>
              <w:jc w:val="right"/>
              <w:rPr>
                <w:rFonts w:ascii="Times New Roman" w:hAnsi="Times New Roman" w:cs="Times New Roman"/>
                <w:sz w:val="20"/>
                <w:szCs w:val="20"/>
              </w:rPr>
            </w:pPr>
            <w:r>
              <w:rPr>
                <w:rFonts w:ascii="Times New Roman" w:hAnsi="Times New Roman" w:cs="Times New Roman"/>
                <w:sz w:val="20"/>
                <w:szCs w:val="20"/>
              </w:rPr>
              <w:t>Dokumentace pro ohlášení stavby</w:t>
            </w:r>
            <w:r w:rsidR="005166DE">
              <w:rPr>
                <w:rFonts w:ascii="Times New Roman" w:hAnsi="Times New Roman" w:cs="Times New Roman"/>
                <w:sz w:val="20"/>
                <w:szCs w:val="20"/>
              </w:rPr>
              <w:t xml:space="preserve">, </w:t>
            </w:r>
            <w:r w:rsidRPr="00A12315">
              <w:rPr>
                <w:rFonts w:ascii="Times New Roman" w:hAnsi="Times New Roman" w:cs="Times New Roman"/>
                <w:sz w:val="20"/>
                <w:szCs w:val="20"/>
              </w:rPr>
              <w:t>vč. soupisu stav. prací, dodávek a služeb s výkazem výměr</w:t>
            </w:r>
            <w:r w:rsidR="001632C5" w:rsidRPr="00A12315">
              <w:rPr>
                <w:rFonts w:ascii="Times New Roman" w:hAnsi="Times New Roman" w:cs="Times New Roman"/>
                <w:sz w:val="20"/>
                <w:szCs w:val="20"/>
              </w:rPr>
              <w:t>, Projednání (</w:t>
            </w:r>
            <w:r>
              <w:rPr>
                <w:rFonts w:ascii="Times New Roman" w:hAnsi="Times New Roman" w:cs="Times New Roman"/>
                <w:sz w:val="20"/>
                <w:szCs w:val="20"/>
              </w:rPr>
              <w:t>s DOSS</w:t>
            </w:r>
            <w:r w:rsidR="001632C5" w:rsidRPr="00A12315">
              <w:rPr>
                <w:rFonts w:ascii="Times New Roman" w:hAnsi="Times New Roman" w:cs="Times New Roman"/>
                <w:sz w:val="20"/>
                <w:szCs w:val="20"/>
              </w:rPr>
              <w:t>)</w:t>
            </w:r>
          </w:p>
        </w:tc>
        <w:tc>
          <w:tcPr>
            <w:tcW w:w="1417" w:type="dxa"/>
            <w:noWrap/>
            <w:vAlign w:val="center"/>
            <w:hideMark/>
          </w:tcPr>
          <w:p w14:paraId="6B52012E" w14:textId="0B347EAE" w:rsidR="001632C5" w:rsidRPr="00A12315" w:rsidRDefault="009E2331" w:rsidP="00833BF0">
            <w:pPr>
              <w:pStyle w:val="Zkladntext"/>
              <w:jc w:val="right"/>
              <w:rPr>
                <w:rFonts w:ascii="Times New Roman" w:hAnsi="Times New Roman" w:cs="Times New Roman"/>
                <w:sz w:val="20"/>
                <w:szCs w:val="20"/>
              </w:rPr>
            </w:pPr>
            <w:r>
              <w:rPr>
                <w:rFonts w:ascii="Times New Roman" w:hAnsi="Times New Roman" w:cs="Times New Roman"/>
                <w:sz w:val="20"/>
                <w:szCs w:val="20"/>
              </w:rPr>
              <w:t>9</w:t>
            </w:r>
            <w:r w:rsidR="005166DE">
              <w:rPr>
                <w:rFonts w:ascii="Times New Roman" w:hAnsi="Times New Roman" w:cs="Times New Roman"/>
                <w:sz w:val="20"/>
                <w:szCs w:val="20"/>
              </w:rPr>
              <w:t>4 000</w:t>
            </w:r>
            <w:r w:rsidR="001632C5" w:rsidRPr="00A12315">
              <w:rPr>
                <w:rFonts w:ascii="Times New Roman" w:hAnsi="Times New Roman" w:cs="Times New Roman"/>
                <w:sz w:val="20"/>
                <w:szCs w:val="20"/>
              </w:rPr>
              <w:t xml:space="preserve"> Kč</w:t>
            </w:r>
          </w:p>
        </w:tc>
        <w:tc>
          <w:tcPr>
            <w:tcW w:w="1417" w:type="dxa"/>
            <w:noWrap/>
            <w:vAlign w:val="center"/>
            <w:hideMark/>
          </w:tcPr>
          <w:p w14:paraId="44043600" w14:textId="2D7C0AB5" w:rsidR="001632C5" w:rsidRPr="00A12315" w:rsidRDefault="005166DE" w:rsidP="00833BF0">
            <w:pPr>
              <w:pStyle w:val="Zkladntext"/>
              <w:jc w:val="right"/>
              <w:rPr>
                <w:rFonts w:ascii="Times New Roman" w:hAnsi="Times New Roman" w:cs="Times New Roman"/>
                <w:sz w:val="20"/>
                <w:szCs w:val="20"/>
              </w:rPr>
            </w:pPr>
            <w:r>
              <w:rPr>
                <w:rFonts w:ascii="Times New Roman" w:hAnsi="Times New Roman" w:cs="Times New Roman"/>
                <w:sz w:val="20"/>
                <w:szCs w:val="20"/>
              </w:rPr>
              <w:t>1</w:t>
            </w:r>
            <w:r w:rsidR="009E2331">
              <w:rPr>
                <w:rFonts w:ascii="Times New Roman" w:hAnsi="Times New Roman" w:cs="Times New Roman"/>
                <w:sz w:val="20"/>
                <w:szCs w:val="20"/>
              </w:rPr>
              <w:t>5</w:t>
            </w:r>
            <w:r>
              <w:rPr>
                <w:rFonts w:ascii="Times New Roman" w:hAnsi="Times New Roman" w:cs="Times New Roman"/>
                <w:sz w:val="20"/>
                <w:szCs w:val="20"/>
              </w:rPr>
              <w:t xml:space="preserve"> 000</w:t>
            </w:r>
            <w:r w:rsidR="001632C5" w:rsidRPr="00A12315">
              <w:rPr>
                <w:rFonts w:ascii="Times New Roman" w:hAnsi="Times New Roman" w:cs="Times New Roman"/>
                <w:sz w:val="20"/>
                <w:szCs w:val="20"/>
              </w:rPr>
              <w:t xml:space="preserve"> Kč</w:t>
            </w:r>
          </w:p>
        </w:tc>
        <w:tc>
          <w:tcPr>
            <w:tcW w:w="1417" w:type="dxa"/>
            <w:noWrap/>
            <w:vAlign w:val="center"/>
            <w:hideMark/>
          </w:tcPr>
          <w:p w14:paraId="7098743D" w14:textId="16EB6710" w:rsidR="001632C5" w:rsidRPr="00A12315" w:rsidRDefault="009E2331" w:rsidP="00833BF0">
            <w:pPr>
              <w:pStyle w:val="Zkladntext"/>
              <w:jc w:val="right"/>
              <w:rPr>
                <w:rFonts w:ascii="Times New Roman" w:hAnsi="Times New Roman" w:cs="Times New Roman"/>
                <w:sz w:val="20"/>
                <w:szCs w:val="20"/>
              </w:rPr>
            </w:pPr>
            <w:r>
              <w:rPr>
                <w:rFonts w:ascii="Times New Roman" w:hAnsi="Times New Roman" w:cs="Times New Roman"/>
                <w:sz w:val="20"/>
                <w:szCs w:val="20"/>
              </w:rPr>
              <w:t>109</w:t>
            </w:r>
            <w:r w:rsidR="005166DE">
              <w:rPr>
                <w:rFonts w:ascii="Times New Roman" w:hAnsi="Times New Roman" w:cs="Times New Roman"/>
                <w:sz w:val="20"/>
                <w:szCs w:val="20"/>
              </w:rPr>
              <w:t xml:space="preserve"> 000</w:t>
            </w:r>
            <w:r w:rsidR="001632C5" w:rsidRPr="00A12315">
              <w:rPr>
                <w:rFonts w:ascii="Times New Roman" w:hAnsi="Times New Roman" w:cs="Times New Roman"/>
                <w:sz w:val="20"/>
                <w:szCs w:val="20"/>
              </w:rPr>
              <w:t xml:space="preserve"> Kč</w:t>
            </w:r>
          </w:p>
        </w:tc>
      </w:tr>
      <w:tr w:rsidR="001632C5" w:rsidRPr="00A12315" w14:paraId="1C261391" w14:textId="77777777" w:rsidTr="00141FFC">
        <w:trPr>
          <w:trHeight w:val="20"/>
        </w:trPr>
        <w:tc>
          <w:tcPr>
            <w:tcW w:w="4957" w:type="dxa"/>
            <w:noWrap/>
            <w:vAlign w:val="center"/>
            <w:hideMark/>
          </w:tcPr>
          <w:p w14:paraId="3D398515" w14:textId="77777777" w:rsidR="001632C5" w:rsidRPr="00A12315" w:rsidRDefault="001632C5" w:rsidP="00833BF0">
            <w:pPr>
              <w:pStyle w:val="Zkladntext"/>
              <w:jc w:val="right"/>
              <w:rPr>
                <w:rFonts w:ascii="Times New Roman" w:hAnsi="Times New Roman" w:cs="Times New Roman"/>
                <w:b/>
                <w:sz w:val="20"/>
                <w:szCs w:val="20"/>
              </w:rPr>
            </w:pPr>
            <w:r w:rsidRPr="00A12315">
              <w:rPr>
                <w:rFonts w:ascii="Times New Roman" w:hAnsi="Times New Roman" w:cs="Times New Roman"/>
                <w:b/>
                <w:sz w:val="20"/>
                <w:szCs w:val="20"/>
              </w:rPr>
              <w:t>Součet</w:t>
            </w:r>
          </w:p>
        </w:tc>
        <w:tc>
          <w:tcPr>
            <w:tcW w:w="1417" w:type="dxa"/>
            <w:noWrap/>
            <w:vAlign w:val="center"/>
            <w:hideMark/>
          </w:tcPr>
          <w:p w14:paraId="62B340CE" w14:textId="48DB2DBD" w:rsidR="001632C5" w:rsidRPr="00A12315" w:rsidRDefault="009E2331" w:rsidP="00833BF0">
            <w:pPr>
              <w:pStyle w:val="Zkladntext"/>
              <w:jc w:val="right"/>
              <w:rPr>
                <w:rFonts w:ascii="Times New Roman" w:hAnsi="Times New Roman" w:cs="Times New Roman"/>
                <w:b/>
                <w:sz w:val="20"/>
                <w:szCs w:val="20"/>
              </w:rPr>
            </w:pPr>
            <w:r>
              <w:rPr>
                <w:rFonts w:ascii="Times New Roman" w:hAnsi="Times New Roman" w:cs="Times New Roman"/>
                <w:b/>
                <w:sz w:val="20"/>
                <w:szCs w:val="20"/>
              </w:rPr>
              <w:t>9</w:t>
            </w:r>
            <w:r w:rsidR="005166DE">
              <w:rPr>
                <w:rFonts w:ascii="Times New Roman" w:hAnsi="Times New Roman" w:cs="Times New Roman"/>
                <w:b/>
                <w:sz w:val="20"/>
                <w:szCs w:val="20"/>
              </w:rPr>
              <w:t>9 000</w:t>
            </w:r>
            <w:r w:rsidR="001632C5" w:rsidRPr="00A12315">
              <w:rPr>
                <w:rFonts w:ascii="Times New Roman" w:hAnsi="Times New Roman" w:cs="Times New Roman"/>
                <w:b/>
                <w:sz w:val="20"/>
                <w:szCs w:val="20"/>
              </w:rPr>
              <w:t xml:space="preserve"> Kč</w:t>
            </w:r>
          </w:p>
        </w:tc>
        <w:tc>
          <w:tcPr>
            <w:tcW w:w="1417" w:type="dxa"/>
            <w:noWrap/>
            <w:vAlign w:val="center"/>
            <w:hideMark/>
          </w:tcPr>
          <w:p w14:paraId="11CA184C" w14:textId="2531813E" w:rsidR="001632C5" w:rsidRPr="00A12315" w:rsidRDefault="005166DE" w:rsidP="00833BF0">
            <w:pPr>
              <w:pStyle w:val="Zkladntext"/>
              <w:jc w:val="right"/>
              <w:rPr>
                <w:rFonts w:ascii="Times New Roman" w:hAnsi="Times New Roman" w:cs="Times New Roman"/>
                <w:b/>
                <w:sz w:val="20"/>
                <w:szCs w:val="20"/>
              </w:rPr>
            </w:pPr>
            <w:r>
              <w:rPr>
                <w:rFonts w:ascii="Times New Roman" w:hAnsi="Times New Roman" w:cs="Times New Roman"/>
                <w:b/>
                <w:sz w:val="20"/>
                <w:szCs w:val="20"/>
              </w:rPr>
              <w:t>1</w:t>
            </w:r>
            <w:r w:rsidR="009E2331">
              <w:rPr>
                <w:rFonts w:ascii="Times New Roman" w:hAnsi="Times New Roman" w:cs="Times New Roman"/>
                <w:b/>
                <w:sz w:val="20"/>
                <w:szCs w:val="20"/>
              </w:rPr>
              <w:t>5</w:t>
            </w:r>
            <w:r>
              <w:rPr>
                <w:rFonts w:ascii="Times New Roman" w:hAnsi="Times New Roman" w:cs="Times New Roman"/>
                <w:b/>
                <w:sz w:val="20"/>
                <w:szCs w:val="20"/>
              </w:rPr>
              <w:t xml:space="preserve"> 000</w:t>
            </w:r>
            <w:r w:rsidR="001632C5" w:rsidRPr="00A12315">
              <w:rPr>
                <w:rFonts w:ascii="Times New Roman" w:hAnsi="Times New Roman" w:cs="Times New Roman"/>
                <w:b/>
                <w:sz w:val="20"/>
                <w:szCs w:val="20"/>
              </w:rPr>
              <w:t xml:space="preserve"> Kč</w:t>
            </w:r>
          </w:p>
        </w:tc>
        <w:tc>
          <w:tcPr>
            <w:tcW w:w="1417" w:type="dxa"/>
            <w:noWrap/>
            <w:vAlign w:val="center"/>
            <w:hideMark/>
          </w:tcPr>
          <w:p w14:paraId="1112DFF2" w14:textId="517300B7" w:rsidR="001632C5" w:rsidRPr="00A12315" w:rsidRDefault="009E2331" w:rsidP="00833BF0">
            <w:pPr>
              <w:pStyle w:val="Zkladntext"/>
              <w:jc w:val="right"/>
              <w:rPr>
                <w:rFonts w:ascii="Times New Roman" w:hAnsi="Times New Roman" w:cs="Times New Roman"/>
                <w:b/>
                <w:sz w:val="20"/>
                <w:szCs w:val="20"/>
              </w:rPr>
            </w:pPr>
            <w:r>
              <w:rPr>
                <w:rFonts w:ascii="Times New Roman" w:hAnsi="Times New Roman" w:cs="Times New Roman"/>
                <w:b/>
                <w:sz w:val="20"/>
                <w:szCs w:val="20"/>
              </w:rPr>
              <w:t>114</w:t>
            </w:r>
            <w:r w:rsidR="005166DE">
              <w:rPr>
                <w:rFonts w:ascii="Times New Roman" w:hAnsi="Times New Roman" w:cs="Times New Roman"/>
                <w:b/>
                <w:sz w:val="20"/>
                <w:szCs w:val="20"/>
              </w:rPr>
              <w:t xml:space="preserve"> 000</w:t>
            </w:r>
            <w:r w:rsidR="001632C5" w:rsidRPr="00A12315">
              <w:rPr>
                <w:rFonts w:ascii="Times New Roman" w:hAnsi="Times New Roman" w:cs="Times New Roman"/>
                <w:b/>
                <w:sz w:val="20"/>
                <w:szCs w:val="20"/>
              </w:rPr>
              <w:t xml:space="preserve"> Kč</w:t>
            </w:r>
          </w:p>
        </w:tc>
      </w:tr>
    </w:tbl>
    <w:p w14:paraId="78246B90" w14:textId="77777777" w:rsidR="001632C5" w:rsidRPr="00A12315" w:rsidRDefault="001632C5" w:rsidP="0083709E">
      <w:pPr>
        <w:rPr>
          <w:rFonts w:ascii="Times New Roman" w:hAnsi="Times New Roman"/>
          <w:sz w:val="22"/>
          <w:szCs w:val="22"/>
        </w:rPr>
      </w:pPr>
    </w:p>
    <w:p w14:paraId="205DEEC0" w14:textId="77777777" w:rsidR="001E21D7" w:rsidRPr="00A12315" w:rsidRDefault="001E21D7" w:rsidP="0083709E">
      <w:pPr>
        <w:rPr>
          <w:rFonts w:ascii="Times New Roman" w:hAnsi="Times New Roman"/>
          <w:sz w:val="22"/>
          <w:szCs w:val="22"/>
        </w:rPr>
      </w:pPr>
    </w:p>
    <w:p w14:paraId="4E9CF572" w14:textId="017E9A28" w:rsidR="00C538AF" w:rsidRPr="00A12315" w:rsidRDefault="00C538AF" w:rsidP="001E21D7">
      <w:pPr>
        <w:pStyle w:val="Zkladntext"/>
        <w:tabs>
          <w:tab w:val="right" w:pos="7655"/>
        </w:tabs>
        <w:rPr>
          <w:rFonts w:ascii="Times New Roman" w:hAnsi="Times New Roman" w:cs="Times New Roman"/>
          <w:b/>
        </w:rPr>
      </w:pPr>
      <w:r w:rsidRPr="00A12315">
        <w:rPr>
          <w:rFonts w:ascii="Times New Roman" w:hAnsi="Times New Roman" w:cs="Times New Roman"/>
          <w:b/>
        </w:rPr>
        <w:t xml:space="preserve">Celková cena </w:t>
      </w:r>
      <w:r w:rsidR="006C0124">
        <w:rPr>
          <w:rFonts w:ascii="Times New Roman" w:hAnsi="Times New Roman" w:cs="Times New Roman"/>
          <w:b/>
        </w:rPr>
        <w:t>vypracování</w:t>
      </w:r>
      <w:r w:rsidR="001E21D7" w:rsidRPr="00A12315">
        <w:rPr>
          <w:rFonts w:ascii="Times New Roman" w:hAnsi="Times New Roman" w:cs="Times New Roman"/>
          <w:b/>
        </w:rPr>
        <w:t xml:space="preserve"> PD RN sv. Anna </w:t>
      </w:r>
      <w:r w:rsidR="001E21D7" w:rsidRPr="00A12315">
        <w:rPr>
          <w:rFonts w:ascii="Times New Roman" w:hAnsi="Times New Roman" w:cs="Times New Roman"/>
          <w:b/>
        </w:rPr>
        <w:tab/>
      </w:r>
      <w:r w:rsidR="00BE4BA1">
        <w:rPr>
          <w:rFonts w:ascii="Times New Roman" w:hAnsi="Times New Roman" w:cs="Times New Roman"/>
          <w:b/>
        </w:rPr>
        <w:tab/>
        <w:t>347 400</w:t>
      </w:r>
      <w:r w:rsidR="001E21D7" w:rsidRPr="00A12315">
        <w:rPr>
          <w:rFonts w:ascii="Times New Roman" w:hAnsi="Times New Roman" w:cs="Times New Roman"/>
          <w:b/>
        </w:rPr>
        <w:t xml:space="preserve"> Kč </w:t>
      </w:r>
      <w:r w:rsidR="00AB5E2C" w:rsidRPr="00A12315">
        <w:rPr>
          <w:rFonts w:ascii="Times New Roman" w:hAnsi="Times New Roman" w:cs="Times New Roman"/>
          <w:b/>
        </w:rPr>
        <w:t>bez DPH</w:t>
      </w:r>
    </w:p>
    <w:p w14:paraId="2C4BDABC" w14:textId="658745FF" w:rsidR="005166DE" w:rsidRPr="00A12315" w:rsidRDefault="005166DE" w:rsidP="001E21D7">
      <w:pPr>
        <w:pStyle w:val="Zkladntext"/>
        <w:tabs>
          <w:tab w:val="right" w:pos="7655"/>
        </w:tabs>
        <w:rPr>
          <w:rFonts w:ascii="Times New Roman" w:hAnsi="Times New Roman" w:cs="Times New Roman"/>
          <w:b/>
        </w:rPr>
      </w:pPr>
      <w:r>
        <w:rPr>
          <w:rFonts w:ascii="Times New Roman" w:hAnsi="Times New Roman" w:cs="Times New Roman"/>
          <w:b/>
        </w:rPr>
        <w:t xml:space="preserve">Celková cena </w:t>
      </w:r>
      <w:r w:rsidR="006C0124">
        <w:rPr>
          <w:rFonts w:ascii="Times New Roman" w:hAnsi="Times New Roman" w:cs="Times New Roman"/>
          <w:b/>
        </w:rPr>
        <w:t>vypracování</w:t>
      </w:r>
      <w:r w:rsidR="006C0124" w:rsidRPr="00A12315">
        <w:rPr>
          <w:rFonts w:ascii="Times New Roman" w:hAnsi="Times New Roman" w:cs="Times New Roman"/>
          <w:b/>
        </w:rPr>
        <w:t xml:space="preserve"> PD</w:t>
      </w:r>
      <w:r>
        <w:rPr>
          <w:rFonts w:ascii="Times New Roman" w:hAnsi="Times New Roman" w:cs="Times New Roman"/>
          <w:b/>
        </w:rPr>
        <w:t xml:space="preserve"> Výstavba tůní nad nádrží sv. Anna</w:t>
      </w:r>
      <w:r>
        <w:rPr>
          <w:rFonts w:ascii="Times New Roman" w:hAnsi="Times New Roman" w:cs="Times New Roman"/>
          <w:b/>
        </w:rPr>
        <w:tab/>
      </w:r>
      <w:r>
        <w:rPr>
          <w:rFonts w:ascii="Times New Roman" w:hAnsi="Times New Roman" w:cs="Times New Roman"/>
          <w:b/>
        </w:rPr>
        <w:tab/>
      </w:r>
      <w:r w:rsidR="009E2331">
        <w:rPr>
          <w:rFonts w:ascii="Times New Roman" w:hAnsi="Times New Roman" w:cs="Times New Roman"/>
          <w:b/>
        </w:rPr>
        <w:t>114</w:t>
      </w:r>
      <w:r>
        <w:rPr>
          <w:rFonts w:ascii="Times New Roman" w:hAnsi="Times New Roman" w:cs="Times New Roman"/>
          <w:b/>
        </w:rPr>
        <w:t> 000 Kč bez DPH</w:t>
      </w:r>
    </w:p>
    <w:p w14:paraId="4AC48856" w14:textId="77777777" w:rsidR="001E21D7" w:rsidRPr="00A12315" w:rsidRDefault="001E21D7" w:rsidP="003D73FB">
      <w:pPr>
        <w:pStyle w:val="Zkladntext"/>
        <w:tabs>
          <w:tab w:val="right" w:pos="7655"/>
        </w:tabs>
        <w:rPr>
          <w:rFonts w:ascii="Times New Roman" w:hAnsi="Times New Roman" w:cs="Times New Roman"/>
          <w:b/>
        </w:rPr>
      </w:pPr>
    </w:p>
    <w:p w14:paraId="70AF388F" w14:textId="77777777" w:rsidR="0042235B" w:rsidRPr="00A12315" w:rsidRDefault="00593C8A" w:rsidP="003D73FB">
      <w:pPr>
        <w:pStyle w:val="Zkladntext"/>
        <w:tabs>
          <w:tab w:val="right" w:pos="7655"/>
        </w:tabs>
        <w:rPr>
          <w:rFonts w:ascii="Times New Roman" w:hAnsi="Times New Roman" w:cs="Times New Roman"/>
          <w:b/>
        </w:rPr>
      </w:pPr>
      <w:r w:rsidRPr="00A12315">
        <w:rPr>
          <w:rFonts w:ascii="Times New Roman" w:hAnsi="Times New Roman" w:cs="Times New Roman"/>
          <w:b/>
        </w:rPr>
        <w:t>Ceny průzkumných prací byly pouze odhadnuty, úhrada jejich skutečných nákladů bude řešena po dohodě s investorem.</w:t>
      </w:r>
    </w:p>
    <w:p w14:paraId="30E7B716" w14:textId="77777777" w:rsidR="00E8590F" w:rsidRPr="00A12315" w:rsidRDefault="00E8590F" w:rsidP="00702A5B">
      <w:pPr>
        <w:keepLines w:val="0"/>
        <w:suppressAutoHyphens w:val="0"/>
        <w:spacing w:line="240" w:lineRule="auto"/>
        <w:jc w:val="left"/>
        <w:rPr>
          <w:rFonts w:ascii="Times New Roman" w:hAnsi="Times New Roman"/>
          <w:sz w:val="22"/>
        </w:rPr>
      </w:pPr>
    </w:p>
    <w:p w14:paraId="44679179" w14:textId="77777777" w:rsidR="005B59C2" w:rsidRPr="00A12315" w:rsidRDefault="005B59C2" w:rsidP="0095798C">
      <w:pPr>
        <w:keepLines w:val="0"/>
        <w:suppressAutoHyphens w:val="0"/>
        <w:spacing w:line="240" w:lineRule="auto"/>
        <w:rPr>
          <w:rFonts w:ascii="Times New Roman" w:hAnsi="Times New Roman"/>
          <w:sz w:val="22"/>
        </w:rPr>
      </w:pPr>
      <w:r w:rsidRPr="00A12315">
        <w:rPr>
          <w:rFonts w:ascii="Times New Roman" w:hAnsi="Times New Roman"/>
          <w:sz w:val="22"/>
        </w:rPr>
        <w:t>Věříme, že Vás naše nabídka zaujme. Jsme připraveni o</w:t>
      </w:r>
      <w:r w:rsidR="00BE3467" w:rsidRPr="00A12315">
        <w:rPr>
          <w:rFonts w:ascii="Times New Roman" w:hAnsi="Times New Roman"/>
          <w:sz w:val="22"/>
        </w:rPr>
        <w:t xml:space="preserve"> </w:t>
      </w:r>
      <w:r w:rsidRPr="00A12315">
        <w:rPr>
          <w:rFonts w:ascii="Times New Roman" w:hAnsi="Times New Roman"/>
          <w:sz w:val="22"/>
        </w:rPr>
        <w:t xml:space="preserve">ní dále jednat a v případě jejího přijetí jsme připraveni předložit návrh </w:t>
      </w:r>
      <w:r w:rsidR="00A14169" w:rsidRPr="00A12315">
        <w:rPr>
          <w:rFonts w:ascii="Times New Roman" w:hAnsi="Times New Roman"/>
          <w:sz w:val="22"/>
        </w:rPr>
        <w:t xml:space="preserve">smlouvy </w:t>
      </w:r>
      <w:r w:rsidRPr="00A12315">
        <w:rPr>
          <w:rFonts w:ascii="Times New Roman" w:hAnsi="Times New Roman"/>
          <w:sz w:val="22"/>
        </w:rPr>
        <w:t xml:space="preserve">o dílo a po jejím uzavření </w:t>
      </w:r>
      <w:r w:rsidR="00AB5B8F" w:rsidRPr="00A12315">
        <w:rPr>
          <w:rFonts w:ascii="Times New Roman" w:hAnsi="Times New Roman"/>
          <w:sz w:val="22"/>
        </w:rPr>
        <w:t xml:space="preserve">či zaslání objednávky </w:t>
      </w:r>
      <w:r w:rsidRPr="00A12315">
        <w:rPr>
          <w:rFonts w:ascii="Times New Roman" w:hAnsi="Times New Roman"/>
          <w:sz w:val="22"/>
        </w:rPr>
        <w:t>neprodleně zahájit práce.</w:t>
      </w:r>
    </w:p>
    <w:p w14:paraId="72FABB81" w14:textId="1366D67A" w:rsidR="00066A50" w:rsidRDefault="00066A50" w:rsidP="0095798C">
      <w:pPr>
        <w:keepLines w:val="0"/>
        <w:suppressAutoHyphens w:val="0"/>
        <w:spacing w:line="240" w:lineRule="auto"/>
        <w:rPr>
          <w:rFonts w:ascii="Times New Roman" w:hAnsi="Times New Roman"/>
          <w:sz w:val="22"/>
        </w:rPr>
      </w:pPr>
    </w:p>
    <w:p w14:paraId="66774986" w14:textId="77777777" w:rsidR="005B59C2" w:rsidRPr="00A12315" w:rsidRDefault="00A9579B">
      <w:pPr>
        <w:rPr>
          <w:rFonts w:ascii="Times New Roman" w:hAnsi="Times New Roman"/>
          <w:sz w:val="22"/>
        </w:rPr>
      </w:pPr>
      <w:r w:rsidRPr="00A12315">
        <w:rPr>
          <w:rFonts w:ascii="Times New Roman" w:hAnsi="Times New Roman"/>
          <w:sz w:val="22"/>
        </w:rPr>
        <w:t xml:space="preserve">Odpovědná osoba pro smluvní záležitosti je: </w:t>
      </w:r>
    </w:p>
    <w:tbl>
      <w:tblPr>
        <w:tblW w:w="905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9"/>
        <w:gridCol w:w="6448"/>
      </w:tblGrid>
      <w:tr w:rsidR="00A9579B" w:rsidRPr="00A12315" w14:paraId="374AB260" w14:textId="77777777" w:rsidTr="00474F51">
        <w:tc>
          <w:tcPr>
            <w:tcW w:w="2609" w:type="dxa"/>
            <w:tcBorders>
              <w:top w:val="nil"/>
              <w:left w:val="nil"/>
              <w:bottom w:val="nil"/>
              <w:right w:val="nil"/>
            </w:tcBorders>
          </w:tcPr>
          <w:p w14:paraId="094C8E32" w14:textId="77777777" w:rsidR="00A9579B" w:rsidRPr="00A12315" w:rsidRDefault="00A9579B" w:rsidP="00474F51">
            <w:pPr>
              <w:rPr>
                <w:rFonts w:ascii="Times New Roman" w:hAnsi="Times New Roman"/>
                <w:sz w:val="22"/>
              </w:rPr>
            </w:pPr>
            <w:r w:rsidRPr="00A12315">
              <w:rPr>
                <w:rFonts w:ascii="Times New Roman" w:hAnsi="Times New Roman"/>
                <w:sz w:val="22"/>
              </w:rPr>
              <w:t>Ing. Roman Kaucký</w:t>
            </w:r>
          </w:p>
        </w:tc>
        <w:tc>
          <w:tcPr>
            <w:tcW w:w="6448" w:type="dxa"/>
            <w:tcBorders>
              <w:top w:val="nil"/>
              <w:left w:val="nil"/>
              <w:bottom w:val="nil"/>
              <w:right w:val="nil"/>
            </w:tcBorders>
          </w:tcPr>
          <w:p w14:paraId="58F7D8F2" w14:textId="77777777" w:rsidR="00A9579B" w:rsidRPr="00A12315" w:rsidRDefault="00A9579B" w:rsidP="00474F51">
            <w:pPr>
              <w:rPr>
                <w:rFonts w:ascii="Times New Roman" w:hAnsi="Times New Roman"/>
                <w:sz w:val="22"/>
              </w:rPr>
            </w:pPr>
            <w:r w:rsidRPr="00A12315">
              <w:rPr>
                <w:rFonts w:ascii="Times New Roman" w:hAnsi="Times New Roman"/>
                <w:sz w:val="22"/>
              </w:rPr>
              <w:t>Ředitel společnosti</w:t>
            </w:r>
          </w:p>
        </w:tc>
      </w:tr>
      <w:tr w:rsidR="00A9579B" w:rsidRPr="00A12315" w14:paraId="15939DD4" w14:textId="77777777" w:rsidTr="00474F51">
        <w:tc>
          <w:tcPr>
            <w:tcW w:w="2609" w:type="dxa"/>
            <w:tcBorders>
              <w:top w:val="nil"/>
              <w:left w:val="nil"/>
              <w:bottom w:val="nil"/>
              <w:right w:val="nil"/>
            </w:tcBorders>
          </w:tcPr>
          <w:p w14:paraId="47A9ED62" w14:textId="77777777" w:rsidR="00A9579B" w:rsidRPr="00A12315" w:rsidRDefault="00A9579B" w:rsidP="00474F51">
            <w:pPr>
              <w:rPr>
                <w:rFonts w:ascii="Times New Roman" w:hAnsi="Times New Roman"/>
                <w:sz w:val="22"/>
              </w:rPr>
            </w:pPr>
          </w:p>
        </w:tc>
        <w:tc>
          <w:tcPr>
            <w:tcW w:w="6448" w:type="dxa"/>
            <w:tcBorders>
              <w:top w:val="nil"/>
              <w:left w:val="nil"/>
              <w:bottom w:val="nil"/>
              <w:right w:val="nil"/>
            </w:tcBorders>
          </w:tcPr>
          <w:p w14:paraId="5D04A0A4" w14:textId="5F585423" w:rsidR="00A9579B" w:rsidRPr="00A12315" w:rsidRDefault="00CF1F9E" w:rsidP="00474F51">
            <w:pPr>
              <w:rPr>
                <w:rFonts w:ascii="Times New Roman" w:hAnsi="Times New Roman"/>
                <w:sz w:val="22"/>
              </w:rPr>
            </w:pPr>
            <w:r>
              <w:rPr>
                <w:rFonts w:ascii="Times New Roman" w:hAnsi="Times New Roman"/>
                <w:sz w:val="22"/>
              </w:rPr>
              <w:t>Zelený pruh 1560/99</w:t>
            </w:r>
            <w:r w:rsidR="00A9579B" w:rsidRPr="00A12315">
              <w:rPr>
                <w:rFonts w:ascii="Times New Roman" w:hAnsi="Times New Roman"/>
                <w:sz w:val="22"/>
              </w:rPr>
              <w:t>, 140 16 Praha 4</w:t>
            </w:r>
          </w:p>
        </w:tc>
      </w:tr>
      <w:tr w:rsidR="00A9579B" w:rsidRPr="00A12315" w14:paraId="6E043318" w14:textId="77777777" w:rsidTr="00474F51">
        <w:tc>
          <w:tcPr>
            <w:tcW w:w="2609" w:type="dxa"/>
            <w:tcBorders>
              <w:top w:val="nil"/>
              <w:left w:val="nil"/>
              <w:bottom w:val="nil"/>
              <w:right w:val="nil"/>
            </w:tcBorders>
          </w:tcPr>
          <w:p w14:paraId="5B1A9738" w14:textId="77777777" w:rsidR="00A9579B" w:rsidRPr="00A12315" w:rsidRDefault="00A9579B" w:rsidP="00474F51">
            <w:pPr>
              <w:rPr>
                <w:rFonts w:ascii="Times New Roman" w:hAnsi="Times New Roman"/>
                <w:sz w:val="22"/>
              </w:rPr>
            </w:pPr>
          </w:p>
        </w:tc>
        <w:tc>
          <w:tcPr>
            <w:tcW w:w="6448" w:type="dxa"/>
            <w:tcBorders>
              <w:top w:val="nil"/>
              <w:left w:val="nil"/>
              <w:bottom w:val="nil"/>
              <w:right w:val="nil"/>
            </w:tcBorders>
          </w:tcPr>
          <w:p w14:paraId="26282AF1" w14:textId="58B4F20F" w:rsidR="00A9579B" w:rsidRPr="00A12315" w:rsidRDefault="00A9579B" w:rsidP="00474F51">
            <w:pPr>
              <w:rPr>
                <w:rFonts w:ascii="Times New Roman" w:hAnsi="Times New Roman"/>
                <w:sz w:val="22"/>
              </w:rPr>
            </w:pPr>
            <w:r w:rsidRPr="00A12315">
              <w:rPr>
                <w:rFonts w:ascii="Times New Roman" w:hAnsi="Times New Roman"/>
                <w:sz w:val="22"/>
              </w:rPr>
              <w:t xml:space="preserve">tel.: </w:t>
            </w:r>
            <w:r w:rsidRPr="00A12315">
              <w:rPr>
                <w:rFonts w:ascii="Times New Roman" w:hAnsi="Times New Roman"/>
                <w:sz w:val="22"/>
              </w:rPr>
              <w:tab/>
              <w:t xml:space="preserve">    +420 </w:t>
            </w:r>
            <w:proofErr w:type="spellStart"/>
            <w:r w:rsidR="006931AA">
              <w:rPr>
                <w:rFonts w:ascii="Times New Roman" w:hAnsi="Times New Roman"/>
                <w:sz w:val="22"/>
              </w:rPr>
              <w:t>xxxxx</w:t>
            </w:r>
            <w:proofErr w:type="spellEnd"/>
          </w:p>
        </w:tc>
      </w:tr>
      <w:tr w:rsidR="00A9579B" w:rsidRPr="00A12315" w14:paraId="317FE943" w14:textId="77777777" w:rsidTr="00474F51">
        <w:tc>
          <w:tcPr>
            <w:tcW w:w="2609" w:type="dxa"/>
            <w:tcBorders>
              <w:top w:val="nil"/>
              <w:left w:val="nil"/>
              <w:bottom w:val="nil"/>
              <w:right w:val="nil"/>
            </w:tcBorders>
          </w:tcPr>
          <w:p w14:paraId="32290DDD" w14:textId="77777777" w:rsidR="00A9579B" w:rsidRPr="00A12315" w:rsidRDefault="00A9579B" w:rsidP="00474F51">
            <w:pPr>
              <w:rPr>
                <w:rFonts w:ascii="Times New Roman" w:hAnsi="Times New Roman"/>
                <w:sz w:val="22"/>
              </w:rPr>
            </w:pPr>
          </w:p>
        </w:tc>
        <w:tc>
          <w:tcPr>
            <w:tcW w:w="6448" w:type="dxa"/>
            <w:tcBorders>
              <w:top w:val="nil"/>
              <w:left w:val="nil"/>
              <w:bottom w:val="nil"/>
              <w:right w:val="nil"/>
            </w:tcBorders>
          </w:tcPr>
          <w:p w14:paraId="6C05B1B9" w14:textId="2BFD3008" w:rsidR="00A9579B" w:rsidRPr="00A12315" w:rsidRDefault="00A9579B" w:rsidP="00474F51">
            <w:pPr>
              <w:rPr>
                <w:rFonts w:ascii="Times New Roman" w:hAnsi="Times New Roman"/>
                <w:sz w:val="22"/>
              </w:rPr>
            </w:pPr>
            <w:r w:rsidRPr="00A12315">
              <w:rPr>
                <w:rFonts w:ascii="Times New Roman" w:hAnsi="Times New Roman"/>
                <w:sz w:val="22"/>
              </w:rPr>
              <w:t>mobil:</w:t>
            </w:r>
            <w:r w:rsidRPr="00A12315">
              <w:rPr>
                <w:rFonts w:ascii="Times New Roman" w:hAnsi="Times New Roman"/>
                <w:sz w:val="22"/>
              </w:rPr>
              <w:tab/>
              <w:t xml:space="preserve">+420 </w:t>
            </w:r>
            <w:proofErr w:type="spellStart"/>
            <w:r w:rsidR="006931AA">
              <w:rPr>
                <w:rFonts w:ascii="Times New Roman" w:hAnsi="Times New Roman"/>
                <w:sz w:val="22"/>
              </w:rPr>
              <w:t>xxxxx</w:t>
            </w:r>
            <w:proofErr w:type="spellEnd"/>
          </w:p>
        </w:tc>
      </w:tr>
      <w:tr w:rsidR="00A9579B" w:rsidRPr="00A12315" w14:paraId="60D1588E" w14:textId="77777777" w:rsidTr="00474F51">
        <w:tc>
          <w:tcPr>
            <w:tcW w:w="2609" w:type="dxa"/>
            <w:tcBorders>
              <w:top w:val="nil"/>
              <w:left w:val="nil"/>
              <w:bottom w:val="nil"/>
              <w:right w:val="nil"/>
            </w:tcBorders>
          </w:tcPr>
          <w:p w14:paraId="0BAD24D1" w14:textId="77777777" w:rsidR="00A9579B" w:rsidRDefault="00A9579B" w:rsidP="00474F51">
            <w:pPr>
              <w:rPr>
                <w:rFonts w:ascii="Times New Roman" w:hAnsi="Times New Roman"/>
                <w:sz w:val="22"/>
              </w:rPr>
            </w:pPr>
          </w:p>
          <w:p w14:paraId="13248E47" w14:textId="0C6A2ED6" w:rsidR="00923E16" w:rsidRPr="00A12315" w:rsidRDefault="00923E16" w:rsidP="00474F51">
            <w:pPr>
              <w:rPr>
                <w:rFonts w:ascii="Times New Roman" w:hAnsi="Times New Roman"/>
                <w:sz w:val="22"/>
              </w:rPr>
            </w:pPr>
          </w:p>
        </w:tc>
        <w:tc>
          <w:tcPr>
            <w:tcW w:w="6448" w:type="dxa"/>
            <w:tcBorders>
              <w:top w:val="nil"/>
              <w:left w:val="nil"/>
              <w:bottom w:val="nil"/>
              <w:right w:val="nil"/>
            </w:tcBorders>
          </w:tcPr>
          <w:p w14:paraId="7C72F296" w14:textId="6917EE00" w:rsidR="00A9579B" w:rsidRPr="00A12315" w:rsidRDefault="00A9579B" w:rsidP="00474F51">
            <w:pPr>
              <w:rPr>
                <w:rFonts w:ascii="Times New Roman" w:hAnsi="Times New Roman"/>
                <w:sz w:val="22"/>
              </w:rPr>
            </w:pPr>
            <w:r w:rsidRPr="00A12315">
              <w:rPr>
                <w:rFonts w:ascii="Times New Roman" w:hAnsi="Times New Roman"/>
                <w:sz w:val="22"/>
              </w:rPr>
              <w:t xml:space="preserve">e-mail: </w:t>
            </w:r>
            <w:hyperlink r:id="rId9" w:history="1">
              <w:proofErr w:type="spellStart"/>
              <w:r w:rsidR="006931AA">
                <w:rPr>
                  <w:rStyle w:val="Hypertextovodkaz"/>
                  <w:rFonts w:ascii="Times New Roman" w:hAnsi="Times New Roman"/>
                  <w:sz w:val="22"/>
                </w:rPr>
                <w:t>x</w:t>
              </w:r>
              <w:r w:rsidR="006931AA">
                <w:rPr>
                  <w:rStyle w:val="Hypertextovodkaz"/>
                  <w:sz w:val="22"/>
                </w:rPr>
                <w:t>xxxxx</w:t>
              </w:r>
              <w:proofErr w:type="spellEnd"/>
            </w:hyperlink>
          </w:p>
        </w:tc>
      </w:tr>
    </w:tbl>
    <w:p w14:paraId="43D5E437" w14:textId="77777777" w:rsidR="005A1093" w:rsidRPr="00A12315" w:rsidRDefault="005A1093" w:rsidP="00EC09FA">
      <w:pPr>
        <w:keepLines w:val="0"/>
        <w:suppressAutoHyphens w:val="0"/>
        <w:spacing w:line="240" w:lineRule="auto"/>
        <w:jc w:val="left"/>
        <w:rPr>
          <w:rFonts w:ascii="Times New Roman" w:hAnsi="Times New Roman"/>
          <w:sz w:val="22"/>
        </w:rPr>
      </w:pPr>
      <w:r w:rsidRPr="00A12315">
        <w:rPr>
          <w:rFonts w:ascii="Times New Roman" w:hAnsi="Times New Roman"/>
          <w:sz w:val="22"/>
        </w:rPr>
        <w:t>Kontaktní osobou pro technická řešení je:</w:t>
      </w:r>
    </w:p>
    <w:tbl>
      <w:tblPr>
        <w:tblW w:w="911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62"/>
        <w:gridCol w:w="6448"/>
      </w:tblGrid>
      <w:tr w:rsidR="005B59C2" w:rsidRPr="00A12315" w14:paraId="1E0F6679" w14:textId="77777777" w:rsidTr="009E2331">
        <w:tc>
          <w:tcPr>
            <w:tcW w:w="2662" w:type="dxa"/>
            <w:tcBorders>
              <w:top w:val="nil"/>
              <w:left w:val="nil"/>
              <w:bottom w:val="nil"/>
              <w:right w:val="nil"/>
            </w:tcBorders>
          </w:tcPr>
          <w:p w14:paraId="7FA0EC1E" w14:textId="67B71D6C" w:rsidR="005B59C2" w:rsidRPr="00A12315" w:rsidRDefault="005B59C2" w:rsidP="00135AA4">
            <w:pPr>
              <w:rPr>
                <w:rFonts w:ascii="Times New Roman" w:hAnsi="Times New Roman"/>
                <w:sz w:val="22"/>
              </w:rPr>
            </w:pPr>
            <w:r w:rsidRPr="00A12315">
              <w:rPr>
                <w:rFonts w:ascii="Times New Roman" w:hAnsi="Times New Roman"/>
                <w:sz w:val="22"/>
              </w:rPr>
              <w:t xml:space="preserve">  Ing. </w:t>
            </w:r>
            <w:r w:rsidR="00CF1F9E">
              <w:rPr>
                <w:rFonts w:ascii="Times New Roman" w:hAnsi="Times New Roman"/>
                <w:sz w:val="22"/>
              </w:rPr>
              <w:t>Jan Müller</w:t>
            </w:r>
          </w:p>
        </w:tc>
        <w:tc>
          <w:tcPr>
            <w:tcW w:w="6448" w:type="dxa"/>
            <w:tcBorders>
              <w:top w:val="nil"/>
              <w:left w:val="nil"/>
              <w:bottom w:val="nil"/>
              <w:right w:val="nil"/>
            </w:tcBorders>
          </w:tcPr>
          <w:p w14:paraId="5B8F2871" w14:textId="09F758E5" w:rsidR="005B59C2" w:rsidRPr="00A12315" w:rsidRDefault="005600C2" w:rsidP="005A1093">
            <w:pPr>
              <w:rPr>
                <w:rFonts w:ascii="Times New Roman" w:hAnsi="Times New Roman"/>
                <w:sz w:val="22"/>
              </w:rPr>
            </w:pPr>
            <w:r>
              <w:rPr>
                <w:rFonts w:ascii="Times New Roman" w:hAnsi="Times New Roman"/>
                <w:sz w:val="22"/>
              </w:rPr>
              <w:t>Hlavní inženýr projektu</w:t>
            </w:r>
          </w:p>
        </w:tc>
      </w:tr>
      <w:tr w:rsidR="005B59C2" w:rsidRPr="00A12315" w14:paraId="75722A72" w14:textId="77777777" w:rsidTr="009E2331">
        <w:tc>
          <w:tcPr>
            <w:tcW w:w="2662" w:type="dxa"/>
            <w:tcBorders>
              <w:top w:val="nil"/>
              <w:left w:val="nil"/>
              <w:bottom w:val="nil"/>
              <w:right w:val="nil"/>
            </w:tcBorders>
          </w:tcPr>
          <w:p w14:paraId="4FDAE741" w14:textId="77777777" w:rsidR="005B59C2" w:rsidRPr="00A12315" w:rsidRDefault="005B59C2">
            <w:pPr>
              <w:rPr>
                <w:rFonts w:ascii="Times New Roman" w:hAnsi="Times New Roman"/>
                <w:sz w:val="22"/>
              </w:rPr>
            </w:pPr>
          </w:p>
        </w:tc>
        <w:tc>
          <w:tcPr>
            <w:tcW w:w="6448" w:type="dxa"/>
            <w:tcBorders>
              <w:top w:val="nil"/>
              <w:left w:val="nil"/>
              <w:bottom w:val="nil"/>
              <w:right w:val="nil"/>
            </w:tcBorders>
          </w:tcPr>
          <w:p w14:paraId="1BE68467" w14:textId="26095255" w:rsidR="005B59C2" w:rsidRPr="00A12315" w:rsidRDefault="00CF1F9E" w:rsidP="00135AA4">
            <w:pPr>
              <w:rPr>
                <w:rFonts w:ascii="Times New Roman" w:hAnsi="Times New Roman"/>
                <w:sz w:val="22"/>
              </w:rPr>
            </w:pPr>
            <w:r>
              <w:rPr>
                <w:rFonts w:ascii="Times New Roman" w:hAnsi="Times New Roman"/>
                <w:sz w:val="22"/>
              </w:rPr>
              <w:t>Zelený pruh 1560/99</w:t>
            </w:r>
            <w:r w:rsidR="005B59C2" w:rsidRPr="00A12315">
              <w:rPr>
                <w:rFonts w:ascii="Times New Roman" w:hAnsi="Times New Roman"/>
                <w:sz w:val="22"/>
              </w:rPr>
              <w:t>, 140</w:t>
            </w:r>
            <w:r w:rsidR="00135AA4" w:rsidRPr="00A12315">
              <w:rPr>
                <w:rFonts w:ascii="Times New Roman" w:hAnsi="Times New Roman"/>
                <w:sz w:val="22"/>
              </w:rPr>
              <w:t> </w:t>
            </w:r>
            <w:r w:rsidR="005B59C2" w:rsidRPr="00A12315">
              <w:rPr>
                <w:rFonts w:ascii="Times New Roman" w:hAnsi="Times New Roman"/>
                <w:sz w:val="22"/>
              </w:rPr>
              <w:t>16 Praha 4</w:t>
            </w:r>
          </w:p>
        </w:tc>
      </w:tr>
      <w:tr w:rsidR="005B59C2" w:rsidRPr="00A12315" w14:paraId="3ADA3ADE" w14:textId="77777777" w:rsidTr="009E2331">
        <w:tc>
          <w:tcPr>
            <w:tcW w:w="2662" w:type="dxa"/>
            <w:tcBorders>
              <w:top w:val="nil"/>
              <w:left w:val="nil"/>
              <w:bottom w:val="nil"/>
              <w:right w:val="nil"/>
            </w:tcBorders>
          </w:tcPr>
          <w:p w14:paraId="37D35F1C" w14:textId="77777777" w:rsidR="005B59C2" w:rsidRPr="00A12315" w:rsidRDefault="005B59C2">
            <w:pPr>
              <w:rPr>
                <w:rFonts w:ascii="Times New Roman" w:hAnsi="Times New Roman"/>
                <w:sz w:val="22"/>
              </w:rPr>
            </w:pPr>
          </w:p>
        </w:tc>
        <w:tc>
          <w:tcPr>
            <w:tcW w:w="6448" w:type="dxa"/>
            <w:tcBorders>
              <w:top w:val="nil"/>
              <w:left w:val="nil"/>
              <w:bottom w:val="nil"/>
              <w:right w:val="nil"/>
            </w:tcBorders>
          </w:tcPr>
          <w:p w14:paraId="42F48D36" w14:textId="40A72F35" w:rsidR="005B59C2" w:rsidRPr="00A12315" w:rsidRDefault="005B59C2" w:rsidP="00135AA4">
            <w:pPr>
              <w:rPr>
                <w:rFonts w:ascii="Times New Roman" w:hAnsi="Times New Roman"/>
                <w:sz w:val="22"/>
              </w:rPr>
            </w:pPr>
            <w:r w:rsidRPr="00A12315">
              <w:rPr>
                <w:rFonts w:ascii="Times New Roman" w:hAnsi="Times New Roman"/>
                <w:sz w:val="22"/>
              </w:rPr>
              <w:t>mobil:</w:t>
            </w:r>
            <w:r w:rsidRPr="00A12315">
              <w:rPr>
                <w:rFonts w:ascii="Times New Roman" w:hAnsi="Times New Roman"/>
                <w:sz w:val="22"/>
              </w:rPr>
              <w:tab/>
              <w:t>+420</w:t>
            </w:r>
            <w:r w:rsidR="00CF1F9E">
              <w:rPr>
                <w:rFonts w:ascii="Times New Roman" w:hAnsi="Times New Roman"/>
                <w:sz w:val="22"/>
              </w:rPr>
              <w:t> </w:t>
            </w:r>
            <w:proofErr w:type="spellStart"/>
            <w:r w:rsidR="006931AA">
              <w:rPr>
                <w:rFonts w:ascii="Times New Roman" w:hAnsi="Times New Roman"/>
                <w:sz w:val="22"/>
              </w:rPr>
              <w:t>xxxx</w:t>
            </w:r>
            <w:proofErr w:type="spellEnd"/>
          </w:p>
        </w:tc>
      </w:tr>
      <w:tr w:rsidR="005B59C2" w:rsidRPr="00066A50" w14:paraId="3A53144B" w14:textId="77777777" w:rsidTr="009E2331">
        <w:tc>
          <w:tcPr>
            <w:tcW w:w="2662" w:type="dxa"/>
            <w:tcBorders>
              <w:top w:val="nil"/>
              <w:left w:val="nil"/>
              <w:bottom w:val="nil"/>
              <w:right w:val="nil"/>
            </w:tcBorders>
          </w:tcPr>
          <w:p w14:paraId="61111FDA" w14:textId="77777777" w:rsidR="005B59C2" w:rsidRPr="00066A50" w:rsidRDefault="005B59C2">
            <w:pPr>
              <w:rPr>
                <w:rFonts w:ascii="Times New Roman" w:hAnsi="Times New Roman"/>
                <w:sz w:val="22"/>
                <w:szCs w:val="22"/>
              </w:rPr>
            </w:pPr>
          </w:p>
        </w:tc>
        <w:tc>
          <w:tcPr>
            <w:tcW w:w="6448" w:type="dxa"/>
            <w:tcBorders>
              <w:top w:val="nil"/>
              <w:left w:val="nil"/>
              <w:bottom w:val="nil"/>
              <w:right w:val="nil"/>
            </w:tcBorders>
          </w:tcPr>
          <w:p w14:paraId="68FFD9CA" w14:textId="1EE9AEAF" w:rsidR="005B59C2" w:rsidRPr="00066A50" w:rsidRDefault="008978C6" w:rsidP="00135AA4">
            <w:pPr>
              <w:rPr>
                <w:rFonts w:ascii="Times New Roman" w:hAnsi="Times New Roman"/>
                <w:sz w:val="22"/>
                <w:szCs w:val="22"/>
              </w:rPr>
            </w:pPr>
            <w:r w:rsidRPr="00066A50">
              <w:rPr>
                <w:rFonts w:ascii="Times New Roman" w:hAnsi="Times New Roman"/>
                <w:sz w:val="22"/>
                <w:szCs w:val="22"/>
              </w:rPr>
              <w:t xml:space="preserve">e-mail: </w:t>
            </w:r>
            <w:hyperlink r:id="rId10" w:history="1">
              <w:r w:rsidR="006931AA">
                <w:rPr>
                  <w:rStyle w:val="Hypertextovodkaz"/>
                  <w:rFonts w:ascii="Times New Roman" w:hAnsi="Times New Roman"/>
                  <w:sz w:val="22"/>
                  <w:szCs w:val="22"/>
                </w:rPr>
                <w:t>x</w:t>
              </w:r>
              <w:r w:rsidR="006931AA">
                <w:rPr>
                  <w:rStyle w:val="Hypertextovodkaz"/>
                  <w:szCs w:val="22"/>
                </w:rPr>
                <w:t>xxxxxx</w:t>
              </w:r>
            </w:hyperlink>
          </w:p>
        </w:tc>
      </w:tr>
    </w:tbl>
    <w:p w14:paraId="10846BD6" w14:textId="61FAA480" w:rsidR="00135AA4" w:rsidRDefault="00135AA4" w:rsidP="00EC09FA">
      <w:pPr>
        <w:rPr>
          <w:rFonts w:ascii="Times New Roman" w:hAnsi="Times New Roman"/>
          <w:sz w:val="22"/>
        </w:rPr>
      </w:pPr>
    </w:p>
    <w:p w14:paraId="2ED8B22A" w14:textId="46D86DE1" w:rsidR="005B59C2" w:rsidRPr="00A12315" w:rsidRDefault="007B209C">
      <w:pPr>
        <w:ind w:left="568"/>
        <w:rPr>
          <w:rFonts w:ascii="Times New Roman" w:hAnsi="Times New Roman"/>
          <w:sz w:val="22"/>
        </w:rPr>
      </w:pPr>
      <w:r>
        <w:rPr>
          <w:rFonts w:ascii="Times New Roman" w:hAnsi="Times New Roman"/>
          <w:sz w:val="22"/>
        </w:rPr>
        <w:t>S</w:t>
      </w:r>
      <w:r w:rsidR="00135AA4" w:rsidRPr="00A12315">
        <w:rPr>
          <w:rFonts w:ascii="Times New Roman" w:hAnsi="Times New Roman"/>
          <w:sz w:val="22"/>
        </w:rPr>
        <w:t> </w:t>
      </w:r>
      <w:r w:rsidR="005B59C2" w:rsidRPr="00A12315">
        <w:rPr>
          <w:rFonts w:ascii="Times New Roman" w:hAnsi="Times New Roman"/>
          <w:sz w:val="22"/>
        </w:rPr>
        <w:t>pozdravem</w:t>
      </w:r>
      <w:r w:rsidR="00135AA4" w:rsidRPr="00A12315">
        <w:rPr>
          <w:rFonts w:ascii="Times New Roman" w:hAnsi="Times New Roman"/>
          <w:sz w:val="22"/>
        </w:rPr>
        <w:t>,</w:t>
      </w:r>
    </w:p>
    <w:p w14:paraId="4A37C5BB" w14:textId="5E87BF59" w:rsidR="005B59C2" w:rsidRDefault="005B59C2" w:rsidP="00135AA4">
      <w:pPr>
        <w:tabs>
          <w:tab w:val="right" w:pos="8364"/>
        </w:tabs>
        <w:rPr>
          <w:rFonts w:ascii="Times New Roman" w:hAnsi="Times New Roman"/>
          <w:sz w:val="22"/>
        </w:rPr>
      </w:pPr>
      <w:r w:rsidRPr="00A12315">
        <w:rPr>
          <w:rFonts w:ascii="Times New Roman" w:hAnsi="Times New Roman"/>
          <w:sz w:val="22"/>
        </w:rPr>
        <w:tab/>
        <w:t xml:space="preserve">Ing. </w:t>
      </w:r>
      <w:r w:rsidR="00427B8B" w:rsidRPr="00A12315">
        <w:rPr>
          <w:rFonts w:ascii="Times New Roman" w:hAnsi="Times New Roman"/>
          <w:sz w:val="22"/>
        </w:rPr>
        <w:t>Roman Kaucký</w:t>
      </w:r>
    </w:p>
    <w:p w14:paraId="77D0E82B" w14:textId="3787D9E7" w:rsidR="007D2D5D" w:rsidRPr="00A12315" w:rsidRDefault="007D2D5D" w:rsidP="007D2D5D">
      <w:pPr>
        <w:pStyle w:val="Nadpis9"/>
        <w:rPr>
          <w:rFonts w:ascii="Times New Roman" w:hAnsi="Times New Roman"/>
        </w:rPr>
      </w:pPr>
      <w:r w:rsidRPr="00A12315">
        <w:rPr>
          <w:rFonts w:ascii="Times New Roman" w:hAnsi="Times New Roman"/>
        </w:rPr>
        <w:lastRenderedPageBreak/>
        <w:t xml:space="preserve">Příloha </w:t>
      </w:r>
      <w:proofErr w:type="gramStart"/>
      <w:r w:rsidRPr="00A12315">
        <w:rPr>
          <w:rFonts w:ascii="Times New Roman" w:hAnsi="Times New Roman"/>
        </w:rPr>
        <w:t>č.</w:t>
      </w:r>
      <w:r w:rsidR="00BC609E" w:rsidRPr="00A12315">
        <w:rPr>
          <w:rFonts w:ascii="Times New Roman" w:hAnsi="Times New Roman"/>
        </w:rPr>
        <w:t>1</w:t>
      </w:r>
      <w:r w:rsidRPr="00A12315">
        <w:rPr>
          <w:rFonts w:ascii="Times New Roman" w:hAnsi="Times New Roman"/>
        </w:rPr>
        <w:t xml:space="preserve"> :</w:t>
      </w:r>
      <w:proofErr w:type="gramEnd"/>
      <w:r w:rsidRPr="00A12315">
        <w:rPr>
          <w:rFonts w:ascii="Times New Roman" w:hAnsi="Times New Roman"/>
        </w:rPr>
        <w:t xml:space="preserve"> </w:t>
      </w:r>
      <w:r w:rsidR="00B51244" w:rsidRPr="00A12315">
        <w:rPr>
          <w:rFonts w:ascii="Times New Roman" w:hAnsi="Times New Roman"/>
        </w:rPr>
        <w:t>Představení a r</w:t>
      </w:r>
      <w:r w:rsidRPr="00A12315">
        <w:rPr>
          <w:rFonts w:ascii="Times New Roman" w:hAnsi="Times New Roman"/>
        </w:rPr>
        <w:t xml:space="preserve">eference </w:t>
      </w:r>
      <w:r w:rsidR="00427B8B" w:rsidRPr="00A12315">
        <w:rPr>
          <w:rFonts w:ascii="Times New Roman" w:hAnsi="Times New Roman"/>
        </w:rPr>
        <w:t xml:space="preserve">společnosti </w:t>
      </w:r>
      <w:proofErr w:type="spellStart"/>
      <w:r w:rsidR="00427B8B" w:rsidRPr="00A12315">
        <w:rPr>
          <w:rFonts w:ascii="Times New Roman" w:hAnsi="Times New Roman"/>
        </w:rPr>
        <w:t>Aquecon</w:t>
      </w:r>
      <w:proofErr w:type="spellEnd"/>
      <w:r w:rsidR="00427B8B" w:rsidRPr="00A12315">
        <w:rPr>
          <w:rFonts w:ascii="Times New Roman" w:hAnsi="Times New Roman"/>
        </w:rPr>
        <w:t xml:space="preserve"> a.s.</w:t>
      </w:r>
    </w:p>
    <w:p w14:paraId="59D6BDC9" w14:textId="77777777" w:rsidR="005B59C2" w:rsidRDefault="005B59C2">
      <w:pPr>
        <w:rPr>
          <w:sz w:val="22"/>
          <w:u w:val="single"/>
        </w:rPr>
      </w:pPr>
    </w:p>
    <w:sectPr w:rsidR="005B59C2" w:rsidSect="000E503A">
      <w:footerReference w:type="default" r:id="rId11"/>
      <w:type w:val="continuous"/>
      <w:pgSz w:w="11907" w:h="16840" w:code="9"/>
      <w:pgMar w:top="1418" w:right="851" w:bottom="1247" w:left="851" w:header="567" w:footer="454" w:gutter="567"/>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8EF1C" w14:textId="77777777" w:rsidR="008E16C3" w:rsidRDefault="008E16C3">
      <w:r>
        <w:separator/>
      </w:r>
    </w:p>
  </w:endnote>
  <w:endnote w:type="continuationSeparator" w:id="0">
    <w:p w14:paraId="22D21926" w14:textId="77777777" w:rsidR="008E16C3" w:rsidRDefault="008E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witzerland">
    <w:altName w:val="Courier New"/>
    <w:charset w:val="00"/>
    <w:family w:val="swiss"/>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JohnSans Text Pro">
    <w:altName w:val="Times New Roman"/>
    <w:panose1 w:val="00000000000000000000"/>
    <w:charset w:val="00"/>
    <w:family w:val="modern"/>
    <w:notTrueType/>
    <w:pitch w:val="variable"/>
    <w:sig w:usb0="A00000AF" w:usb1="5000206A" w:usb2="00000000" w:usb3="00000000" w:csb0="000001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70A9" w14:textId="77777777" w:rsidR="00FF470A" w:rsidRPr="00EB1E87" w:rsidRDefault="00FF470A" w:rsidP="00E30F07">
    <w:pPr>
      <w:pStyle w:val="Zpat"/>
      <w:rPr>
        <w:rFonts w:ascii="Arial" w:hAnsi="Arial" w:cs="Arial"/>
        <w:b/>
        <w:color w:val="1D79BC"/>
        <w:sz w:val="18"/>
        <w:szCs w:val="18"/>
      </w:rPr>
    </w:pPr>
    <w:r w:rsidRPr="00EB1E87">
      <w:rPr>
        <w:rFonts w:ascii="Arial" w:hAnsi="Arial" w:cs="Arial"/>
        <w:b/>
        <w:color w:val="1D79BC"/>
        <w:sz w:val="18"/>
        <w:szCs w:val="18"/>
      </w:rPr>
      <w:t xml:space="preserve">AQUECON </w:t>
    </w:r>
    <w:r>
      <w:rPr>
        <w:rFonts w:ascii="Arial" w:hAnsi="Arial" w:cs="Arial"/>
        <w:b/>
        <w:color w:val="1D79BC"/>
        <w:sz w:val="18"/>
        <w:szCs w:val="18"/>
      </w:rPr>
      <w:t>a.s.</w:t>
    </w:r>
  </w:p>
  <w:p w14:paraId="1F63F4EA" w14:textId="77777777" w:rsidR="00FF470A" w:rsidRPr="00EB1E87" w:rsidRDefault="00FF470A" w:rsidP="00E30F07">
    <w:pPr>
      <w:pStyle w:val="Zpat"/>
      <w:rPr>
        <w:rFonts w:ascii="Arial" w:hAnsi="Arial" w:cs="Arial"/>
        <w:color w:val="1D79BC"/>
        <w:sz w:val="18"/>
        <w:szCs w:val="18"/>
      </w:rPr>
    </w:pPr>
    <w:r>
      <w:rPr>
        <w:rFonts w:ascii="Arial" w:hAnsi="Arial" w:cs="Arial"/>
        <w:color w:val="1D79BC"/>
        <w:sz w:val="18"/>
        <w:szCs w:val="18"/>
      </w:rPr>
      <w:t>Čs. legií 445/4</w:t>
    </w:r>
    <w:r w:rsidRPr="00EB1E87">
      <w:rPr>
        <w:rFonts w:ascii="Arial" w:hAnsi="Arial" w:cs="Arial"/>
        <w:color w:val="1D79BC"/>
        <w:sz w:val="18"/>
        <w:szCs w:val="18"/>
      </w:rPr>
      <w:t>, 4</w:t>
    </w:r>
    <w:r>
      <w:rPr>
        <w:rFonts w:ascii="Arial" w:hAnsi="Arial" w:cs="Arial"/>
        <w:color w:val="1D79BC"/>
        <w:sz w:val="18"/>
        <w:szCs w:val="18"/>
      </w:rPr>
      <w:t>15</w:t>
    </w:r>
    <w:r w:rsidRPr="00EB1E87">
      <w:rPr>
        <w:rFonts w:ascii="Arial" w:hAnsi="Arial" w:cs="Arial"/>
        <w:color w:val="1D79BC"/>
        <w:sz w:val="18"/>
        <w:szCs w:val="18"/>
      </w:rPr>
      <w:t xml:space="preserve"> </w:t>
    </w:r>
    <w:r>
      <w:rPr>
        <w:rFonts w:ascii="Arial" w:hAnsi="Arial" w:cs="Arial"/>
        <w:color w:val="1D79BC"/>
        <w:sz w:val="18"/>
        <w:szCs w:val="18"/>
      </w:rPr>
      <w:t>01</w:t>
    </w:r>
    <w:r w:rsidRPr="00EB1E87">
      <w:rPr>
        <w:rFonts w:ascii="Arial" w:hAnsi="Arial" w:cs="Arial"/>
        <w:color w:val="1D79BC"/>
        <w:sz w:val="18"/>
        <w:szCs w:val="18"/>
      </w:rPr>
      <w:t xml:space="preserve"> </w:t>
    </w:r>
    <w:r>
      <w:rPr>
        <w:rFonts w:ascii="Arial" w:hAnsi="Arial" w:cs="Arial"/>
        <w:color w:val="1D79BC"/>
        <w:sz w:val="18"/>
        <w:szCs w:val="18"/>
      </w:rPr>
      <w:t xml:space="preserve">Teplice                       </w:t>
    </w:r>
    <w:r w:rsidRPr="00EB1E87">
      <w:rPr>
        <w:rFonts w:ascii="Arial" w:hAnsi="Arial" w:cs="Arial"/>
        <w:color w:val="1D79BC"/>
        <w:sz w:val="18"/>
        <w:szCs w:val="18"/>
      </w:rPr>
      <w:t xml:space="preserve">                                                  </w:t>
    </w:r>
    <w:proofErr w:type="gramStart"/>
    <w:r w:rsidRPr="00EB1E87">
      <w:rPr>
        <w:rFonts w:ascii="Arial" w:hAnsi="Arial" w:cs="Arial"/>
        <w:color w:val="1D79BC"/>
        <w:sz w:val="18"/>
        <w:szCs w:val="18"/>
      </w:rPr>
      <w:t>E-mail :</w:t>
    </w:r>
    <w:proofErr w:type="gramEnd"/>
    <w:r w:rsidRPr="00EB1E87">
      <w:rPr>
        <w:rFonts w:ascii="Arial" w:hAnsi="Arial" w:cs="Arial"/>
        <w:color w:val="1D79BC"/>
        <w:sz w:val="18"/>
        <w:szCs w:val="18"/>
      </w:rPr>
      <w:t xml:space="preserve"> info@aquecon.cz</w:t>
    </w:r>
  </w:p>
  <w:p w14:paraId="58B76FAD" w14:textId="77777777" w:rsidR="00FF470A" w:rsidRPr="00EB1E87" w:rsidRDefault="00FF470A" w:rsidP="00E30F07">
    <w:pPr>
      <w:pStyle w:val="Zpat"/>
      <w:rPr>
        <w:rFonts w:ascii="Arial" w:hAnsi="Arial" w:cs="Arial"/>
        <w:color w:val="1D79BC"/>
        <w:sz w:val="18"/>
        <w:szCs w:val="18"/>
      </w:rPr>
    </w:pPr>
    <w:proofErr w:type="gramStart"/>
    <w:r w:rsidRPr="00EB1E87">
      <w:rPr>
        <w:rFonts w:ascii="Arial" w:hAnsi="Arial" w:cs="Arial"/>
        <w:color w:val="1D79BC"/>
        <w:sz w:val="18"/>
        <w:szCs w:val="18"/>
      </w:rPr>
      <w:t>IČO :</w:t>
    </w:r>
    <w:proofErr w:type="gramEnd"/>
    <w:r w:rsidRPr="00EB1E87">
      <w:rPr>
        <w:rFonts w:ascii="Arial" w:hAnsi="Arial" w:cs="Arial"/>
        <w:color w:val="1D79BC"/>
        <w:sz w:val="18"/>
        <w:szCs w:val="18"/>
      </w:rPr>
      <w:t xml:space="preserve"> 148 68 202, DIČ: CZ14868202                     </w:t>
    </w:r>
    <w:r>
      <w:rPr>
        <w:rFonts w:ascii="Arial" w:hAnsi="Arial" w:cs="Arial"/>
        <w:color w:val="1D79BC"/>
        <w:sz w:val="18"/>
        <w:szCs w:val="18"/>
      </w:rPr>
      <w:t xml:space="preserve">    </w:t>
    </w:r>
    <w:r w:rsidRPr="00EB1E87">
      <w:rPr>
        <w:rFonts w:ascii="Arial" w:hAnsi="Arial" w:cs="Arial"/>
        <w:color w:val="1D79BC"/>
        <w:sz w:val="18"/>
        <w:szCs w:val="18"/>
      </w:rPr>
      <w:t xml:space="preserve">                                       URL: http://www.aquecon.cz</w:t>
    </w:r>
  </w:p>
  <w:p w14:paraId="1044224F" w14:textId="77777777" w:rsidR="00FF470A" w:rsidRPr="00EB1E87" w:rsidRDefault="00FF470A" w:rsidP="00E30F07">
    <w:pPr>
      <w:pStyle w:val="Zpat"/>
      <w:rPr>
        <w:rFonts w:ascii="Arial" w:hAnsi="Arial" w:cs="Arial"/>
        <w:b/>
        <w:color w:val="1D79BC"/>
        <w:sz w:val="18"/>
        <w:szCs w:val="18"/>
      </w:rPr>
    </w:pPr>
    <w:r w:rsidRPr="00EB1E87">
      <w:rPr>
        <w:rFonts w:ascii="Arial" w:hAnsi="Arial" w:cs="Arial"/>
        <w:b/>
        <w:color w:val="1D79BC"/>
        <w:sz w:val="18"/>
        <w:szCs w:val="18"/>
      </w:rPr>
      <w:t xml:space="preserve">Kancelář, korespondenční adresa: </w:t>
    </w:r>
    <w:r w:rsidRPr="00EB1E87">
      <w:rPr>
        <w:rFonts w:ascii="Arial" w:hAnsi="Arial" w:cs="Arial"/>
        <w:b/>
        <w:color w:val="1D79BC"/>
        <w:sz w:val="18"/>
        <w:szCs w:val="18"/>
      </w:rPr>
      <w:tab/>
      <w:t xml:space="preserve">                                                               </w:t>
    </w:r>
    <w:r w:rsidRPr="00EB1E87">
      <w:rPr>
        <w:rFonts w:ascii="Arial" w:hAnsi="Arial" w:cs="Arial"/>
        <w:color w:val="1D79BC"/>
        <w:sz w:val="18"/>
        <w:szCs w:val="18"/>
      </w:rPr>
      <w:t xml:space="preserve">Fax: </w:t>
    </w:r>
    <w:proofErr w:type="gramStart"/>
    <w:r w:rsidRPr="00EB1E87">
      <w:rPr>
        <w:rFonts w:ascii="Arial" w:hAnsi="Arial" w:cs="Arial"/>
        <w:color w:val="1D79BC"/>
        <w:sz w:val="18"/>
        <w:szCs w:val="18"/>
      </w:rPr>
      <w:t>( +</w:t>
    </w:r>
    <w:proofErr w:type="gramEnd"/>
    <w:r w:rsidRPr="00EB1E87">
      <w:rPr>
        <w:rFonts w:ascii="Arial" w:hAnsi="Arial" w:cs="Arial"/>
        <w:color w:val="1D79BC"/>
        <w:sz w:val="18"/>
        <w:szCs w:val="18"/>
      </w:rPr>
      <w:t>420) 475 200 305</w:t>
    </w:r>
  </w:p>
  <w:p w14:paraId="20E4D7BD" w14:textId="266D7C34" w:rsidR="00FF470A" w:rsidRPr="00E30F07" w:rsidRDefault="005600C2" w:rsidP="00E30F07">
    <w:pPr>
      <w:pStyle w:val="Zpat"/>
    </w:pPr>
    <w:r>
      <w:rPr>
        <w:rFonts w:ascii="Arial" w:hAnsi="Arial" w:cs="Arial"/>
        <w:color w:val="1D79BC"/>
        <w:sz w:val="18"/>
        <w:szCs w:val="18"/>
      </w:rPr>
      <w:t>Zelený pruh 1560/99</w:t>
    </w:r>
    <w:r w:rsidR="00FF470A" w:rsidRPr="00EB1E87">
      <w:rPr>
        <w:rFonts w:ascii="Arial" w:hAnsi="Arial" w:cs="Arial"/>
        <w:color w:val="1D79BC"/>
        <w:sz w:val="18"/>
        <w:szCs w:val="18"/>
      </w:rPr>
      <w:t xml:space="preserve">, </w:t>
    </w:r>
    <w:r w:rsidR="00FF470A">
      <w:rPr>
        <w:rFonts w:ascii="Arial" w:hAnsi="Arial" w:cs="Arial"/>
        <w:color w:val="1D79BC"/>
        <w:sz w:val="18"/>
        <w:szCs w:val="18"/>
      </w:rPr>
      <w:t xml:space="preserve">140 </w:t>
    </w:r>
    <w:r>
      <w:rPr>
        <w:rFonts w:ascii="Arial" w:hAnsi="Arial" w:cs="Arial"/>
        <w:color w:val="1D79BC"/>
        <w:sz w:val="18"/>
        <w:szCs w:val="18"/>
      </w:rPr>
      <w:t xml:space="preserve">00 </w:t>
    </w:r>
    <w:r w:rsidR="00FF470A">
      <w:rPr>
        <w:rFonts w:ascii="Arial" w:hAnsi="Arial" w:cs="Arial"/>
        <w:color w:val="1D79BC"/>
        <w:sz w:val="18"/>
        <w:szCs w:val="18"/>
      </w:rPr>
      <w:t>Praha 4</w:t>
    </w:r>
    <w:r w:rsidR="00FF470A" w:rsidRPr="00EB1E87">
      <w:rPr>
        <w:rFonts w:ascii="Arial" w:hAnsi="Arial" w:cs="Arial"/>
        <w:color w:val="1D79BC"/>
        <w:sz w:val="18"/>
        <w:szCs w:val="18"/>
      </w:rPr>
      <w:t xml:space="preserve">                </w:t>
    </w:r>
    <w:r w:rsidR="00FF470A">
      <w:rPr>
        <w:rFonts w:ascii="Arial" w:hAnsi="Arial" w:cs="Arial"/>
        <w:color w:val="1D79BC"/>
        <w:sz w:val="18"/>
        <w:szCs w:val="18"/>
      </w:rPr>
      <w:t xml:space="preserve">            </w:t>
    </w:r>
    <w:r w:rsidR="00FF470A" w:rsidRPr="00EB1E87">
      <w:rPr>
        <w:rFonts w:ascii="Arial" w:hAnsi="Arial" w:cs="Arial"/>
        <w:color w:val="1D79BC"/>
        <w:sz w:val="18"/>
        <w:szCs w:val="18"/>
      </w:rPr>
      <w:t xml:space="preserve">     Zapsaná u krajského soudu UL, oddíl C, vložka19451</w:t>
    </w:r>
  </w:p>
  <w:p w14:paraId="0635397E" w14:textId="77777777" w:rsidR="00FF470A" w:rsidRPr="00E30F07" w:rsidRDefault="00FF470A" w:rsidP="00E30F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5DB5A" w14:textId="77777777" w:rsidR="008E16C3" w:rsidRDefault="008E16C3">
      <w:r>
        <w:separator/>
      </w:r>
    </w:p>
  </w:footnote>
  <w:footnote w:type="continuationSeparator" w:id="0">
    <w:p w14:paraId="5FB1D623" w14:textId="77777777" w:rsidR="008E16C3" w:rsidRDefault="008E1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C94A5B"/>
    <w:multiLevelType w:val="hybridMultilevel"/>
    <w:tmpl w:val="70A842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AFB40A4"/>
    <w:multiLevelType w:val="hybridMultilevel"/>
    <w:tmpl w:val="0E869F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32252B"/>
    <w:multiLevelType w:val="hybridMultilevel"/>
    <w:tmpl w:val="4E8241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4259B"/>
    <w:multiLevelType w:val="hybridMultilevel"/>
    <w:tmpl w:val="CB54CA12"/>
    <w:lvl w:ilvl="0" w:tplc="96443B20">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D95F0A"/>
    <w:multiLevelType w:val="hybridMultilevel"/>
    <w:tmpl w:val="4F82C5E4"/>
    <w:lvl w:ilvl="0" w:tplc="2E1C5258">
      <w:start w:val="5"/>
      <w:numFmt w:val="decimal"/>
      <w:lvlText w:val="%1."/>
      <w:lvlJc w:val="left"/>
      <w:pPr>
        <w:tabs>
          <w:tab w:val="num" w:pos="958"/>
        </w:tabs>
        <w:ind w:left="958" w:hanging="390"/>
      </w:pPr>
      <w:rPr>
        <w:rFonts w:hint="default"/>
      </w:rPr>
    </w:lvl>
    <w:lvl w:ilvl="1" w:tplc="04050019" w:tentative="1">
      <w:start w:val="1"/>
      <w:numFmt w:val="lowerLetter"/>
      <w:lvlText w:val="%2."/>
      <w:lvlJc w:val="left"/>
      <w:pPr>
        <w:tabs>
          <w:tab w:val="num" w:pos="1648"/>
        </w:tabs>
        <w:ind w:left="1648" w:hanging="360"/>
      </w:pPr>
    </w:lvl>
    <w:lvl w:ilvl="2" w:tplc="0405001B" w:tentative="1">
      <w:start w:val="1"/>
      <w:numFmt w:val="lowerRoman"/>
      <w:lvlText w:val="%3."/>
      <w:lvlJc w:val="right"/>
      <w:pPr>
        <w:tabs>
          <w:tab w:val="num" w:pos="2368"/>
        </w:tabs>
        <w:ind w:left="2368" w:hanging="180"/>
      </w:pPr>
    </w:lvl>
    <w:lvl w:ilvl="3" w:tplc="0405000F" w:tentative="1">
      <w:start w:val="1"/>
      <w:numFmt w:val="decimal"/>
      <w:lvlText w:val="%4."/>
      <w:lvlJc w:val="left"/>
      <w:pPr>
        <w:tabs>
          <w:tab w:val="num" w:pos="3088"/>
        </w:tabs>
        <w:ind w:left="3088" w:hanging="360"/>
      </w:pPr>
    </w:lvl>
    <w:lvl w:ilvl="4" w:tplc="04050019" w:tentative="1">
      <w:start w:val="1"/>
      <w:numFmt w:val="lowerLetter"/>
      <w:lvlText w:val="%5."/>
      <w:lvlJc w:val="left"/>
      <w:pPr>
        <w:tabs>
          <w:tab w:val="num" w:pos="3808"/>
        </w:tabs>
        <w:ind w:left="3808" w:hanging="360"/>
      </w:pPr>
    </w:lvl>
    <w:lvl w:ilvl="5" w:tplc="0405001B" w:tentative="1">
      <w:start w:val="1"/>
      <w:numFmt w:val="lowerRoman"/>
      <w:lvlText w:val="%6."/>
      <w:lvlJc w:val="right"/>
      <w:pPr>
        <w:tabs>
          <w:tab w:val="num" w:pos="4528"/>
        </w:tabs>
        <w:ind w:left="4528" w:hanging="180"/>
      </w:pPr>
    </w:lvl>
    <w:lvl w:ilvl="6" w:tplc="0405000F" w:tentative="1">
      <w:start w:val="1"/>
      <w:numFmt w:val="decimal"/>
      <w:lvlText w:val="%7."/>
      <w:lvlJc w:val="left"/>
      <w:pPr>
        <w:tabs>
          <w:tab w:val="num" w:pos="5248"/>
        </w:tabs>
        <w:ind w:left="5248" w:hanging="360"/>
      </w:pPr>
    </w:lvl>
    <w:lvl w:ilvl="7" w:tplc="04050019" w:tentative="1">
      <w:start w:val="1"/>
      <w:numFmt w:val="lowerLetter"/>
      <w:lvlText w:val="%8."/>
      <w:lvlJc w:val="left"/>
      <w:pPr>
        <w:tabs>
          <w:tab w:val="num" w:pos="5968"/>
        </w:tabs>
        <w:ind w:left="5968" w:hanging="360"/>
      </w:pPr>
    </w:lvl>
    <w:lvl w:ilvl="8" w:tplc="0405001B" w:tentative="1">
      <w:start w:val="1"/>
      <w:numFmt w:val="lowerRoman"/>
      <w:lvlText w:val="%9."/>
      <w:lvlJc w:val="right"/>
      <w:pPr>
        <w:tabs>
          <w:tab w:val="num" w:pos="6688"/>
        </w:tabs>
        <w:ind w:left="6688" w:hanging="180"/>
      </w:pPr>
    </w:lvl>
  </w:abstractNum>
  <w:abstractNum w:abstractNumId="6" w15:restartNumberingAfterBreak="0">
    <w:nsid w:val="48826BA2"/>
    <w:multiLevelType w:val="hybridMultilevel"/>
    <w:tmpl w:val="082A777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EE46B1"/>
    <w:multiLevelType w:val="hybridMultilevel"/>
    <w:tmpl w:val="4B102EF0"/>
    <w:lvl w:ilvl="0" w:tplc="04050001">
      <w:start w:val="1"/>
      <w:numFmt w:val="bullet"/>
      <w:lvlText w:val=""/>
      <w:lvlJc w:val="left"/>
      <w:pPr>
        <w:tabs>
          <w:tab w:val="num" w:pos="1077"/>
        </w:tabs>
        <w:ind w:left="1077" w:hanging="360"/>
      </w:pPr>
      <w:rPr>
        <w:rFonts w:ascii="Symbol" w:hAnsi="Symbol" w:hint="default"/>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64E617C7"/>
    <w:multiLevelType w:val="hybridMultilevel"/>
    <w:tmpl w:val="39FA7408"/>
    <w:lvl w:ilvl="0" w:tplc="D5F0D7E6">
      <w:start w:val="1"/>
      <w:numFmt w:val="decimal"/>
      <w:lvlText w:val="%1."/>
      <w:lvlJc w:val="left"/>
      <w:pPr>
        <w:tabs>
          <w:tab w:val="num" w:pos="958"/>
        </w:tabs>
        <w:ind w:left="958" w:hanging="390"/>
      </w:pPr>
      <w:rPr>
        <w:rFonts w:hint="default"/>
      </w:rPr>
    </w:lvl>
    <w:lvl w:ilvl="1" w:tplc="04050019" w:tentative="1">
      <w:start w:val="1"/>
      <w:numFmt w:val="lowerLetter"/>
      <w:lvlText w:val="%2."/>
      <w:lvlJc w:val="left"/>
      <w:pPr>
        <w:tabs>
          <w:tab w:val="num" w:pos="1648"/>
        </w:tabs>
        <w:ind w:left="1648" w:hanging="360"/>
      </w:pPr>
    </w:lvl>
    <w:lvl w:ilvl="2" w:tplc="0405001B" w:tentative="1">
      <w:start w:val="1"/>
      <w:numFmt w:val="lowerRoman"/>
      <w:lvlText w:val="%3."/>
      <w:lvlJc w:val="right"/>
      <w:pPr>
        <w:tabs>
          <w:tab w:val="num" w:pos="2368"/>
        </w:tabs>
        <w:ind w:left="2368" w:hanging="180"/>
      </w:pPr>
    </w:lvl>
    <w:lvl w:ilvl="3" w:tplc="0405000F" w:tentative="1">
      <w:start w:val="1"/>
      <w:numFmt w:val="decimal"/>
      <w:lvlText w:val="%4."/>
      <w:lvlJc w:val="left"/>
      <w:pPr>
        <w:tabs>
          <w:tab w:val="num" w:pos="3088"/>
        </w:tabs>
        <w:ind w:left="3088" w:hanging="360"/>
      </w:pPr>
    </w:lvl>
    <w:lvl w:ilvl="4" w:tplc="04050019" w:tentative="1">
      <w:start w:val="1"/>
      <w:numFmt w:val="lowerLetter"/>
      <w:lvlText w:val="%5."/>
      <w:lvlJc w:val="left"/>
      <w:pPr>
        <w:tabs>
          <w:tab w:val="num" w:pos="3808"/>
        </w:tabs>
        <w:ind w:left="3808" w:hanging="360"/>
      </w:pPr>
    </w:lvl>
    <w:lvl w:ilvl="5" w:tplc="0405001B" w:tentative="1">
      <w:start w:val="1"/>
      <w:numFmt w:val="lowerRoman"/>
      <w:lvlText w:val="%6."/>
      <w:lvlJc w:val="right"/>
      <w:pPr>
        <w:tabs>
          <w:tab w:val="num" w:pos="4528"/>
        </w:tabs>
        <w:ind w:left="4528" w:hanging="180"/>
      </w:pPr>
    </w:lvl>
    <w:lvl w:ilvl="6" w:tplc="0405000F" w:tentative="1">
      <w:start w:val="1"/>
      <w:numFmt w:val="decimal"/>
      <w:lvlText w:val="%7."/>
      <w:lvlJc w:val="left"/>
      <w:pPr>
        <w:tabs>
          <w:tab w:val="num" w:pos="5248"/>
        </w:tabs>
        <w:ind w:left="5248" w:hanging="360"/>
      </w:pPr>
    </w:lvl>
    <w:lvl w:ilvl="7" w:tplc="04050019" w:tentative="1">
      <w:start w:val="1"/>
      <w:numFmt w:val="lowerLetter"/>
      <w:lvlText w:val="%8."/>
      <w:lvlJc w:val="left"/>
      <w:pPr>
        <w:tabs>
          <w:tab w:val="num" w:pos="5968"/>
        </w:tabs>
        <w:ind w:left="5968" w:hanging="360"/>
      </w:pPr>
    </w:lvl>
    <w:lvl w:ilvl="8" w:tplc="0405001B" w:tentative="1">
      <w:start w:val="1"/>
      <w:numFmt w:val="lowerRoman"/>
      <w:lvlText w:val="%9."/>
      <w:lvlJc w:val="right"/>
      <w:pPr>
        <w:tabs>
          <w:tab w:val="num" w:pos="6688"/>
        </w:tabs>
        <w:ind w:left="6688" w:hanging="180"/>
      </w:pPr>
    </w:lvl>
  </w:abstractNum>
  <w:abstractNum w:abstractNumId="9" w15:restartNumberingAfterBreak="0">
    <w:nsid w:val="6572060B"/>
    <w:multiLevelType w:val="hybridMultilevel"/>
    <w:tmpl w:val="E7844D3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7468AA"/>
    <w:multiLevelType w:val="hybridMultilevel"/>
    <w:tmpl w:val="1A126A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2" w15:restartNumberingAfterBreak="0">
    <w:nsid w:val="6E5D3856"/>
    <w:multiLevelType w:val="hybridMultilevel"/>
    <w:tmpl w:val="DC2E8B3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591B99"/>
    <w:multiLevelType w:val="hybridMultilevel"/>
    <w:tmpl w:val="CBD6506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5"/>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4"/>
  </w:num>
  <w:num w:numId="6">
    <w:abstractNumId w:val="12"/>
  </w:num>
  <w:num w:numId="7">
    <w:abstractNumId w:val="3"/>
  </w:num>
  <w:num w:numId="8">
    <w:abstractNumId w:val="2"/>
  </w:num>
  <w:num w:numId="9">
    <w:abstractNumId w:val="9"/>
  </w:num>
  <w:num w:numId="10">
    <w:abstractNumId w:val="13"/>
  </w:num>
  <w:num w:numId="11">
    <w:abstractNumId w:val="7"/>
  </w:num>
  <w:num w:numId="12">
    <w:abstractNumId w:val="6"/>
  </w:num>
  <w:num w:numId="13">
    <w:abstractNumId w:val="10"/>
  </w:num>
  <w:num w:numId="1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defaultTabStop w:val="284"/>
  <w:hyphenationZone w:val="425"/>
  <w:doNotHyphenateCaps/>
  <w:drawingGridHorizontalSpacing w:val="102"/>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0DC"/>
    <w:rsid w:val="00004E7B"/>
    <w:rsid w:val="00006C10"/>
    <w:rsid w:val="00026FDC"/>
    <w:rsid w:val="000314AA"/>
    <w:rsid w:val="00040709"/>
    <w:rsid w:val="00042AE2"/>
    <w:rsid w:val="000445BA"/>
    <w:rsid w:val="0004487D"/>
    <w:rsid w:val="00044F9A"/>
    <w:rsid w:val="000620DC"/>
    <w:rsid w:val="00066284"/>
    <w:rsid w:val="00066A50"/>
    <w:rsid w:val="00066B65"/>
    <w:rsid w:val="000670C3"/>
    <w:rsid w:val="000724BD"/>
    <w:rsid w:val="000733BC"/>
    <w:rsid w:val="00074749"/>
    <w:rsid w:val="00084446"/>
    <w:rsid w:val="00092781"/>
    <w:rsid w:val="0009373E"/>
    <w:rsid w:val="000A660B"/>
    <w:rsid w:val="000B437A"/>
    <w:rsid w:val="000B700E"/>
    <w:rsid w:val="000D4F3D"/>
    <w:rsid w:val="000E503A"/>
    <w:rsid w:val="001006D9"/>
    <w:rsid w:val="001059E7"/>
    <w:rsid w:val="00107C76"/>
    <w:rsid w:val="001130C4"/>
    <w:rsid w:val="0012510E"/>
    <w:rsid w:val="00134BED"/>
    <w:rsid w:val="00135AA4"/>
    <w:rsid w:val="00141FFC"/>
    <w:rsid w:val="00147C8B"/>
    <w:rsid w:val="001632C5"/>
    <w:rsid w:val="00170D34"/>
    <w:rsid w:val="00173CCD"/>
    <w:rsid w:val="00191405"/>
    <w:rsid w:val="00194E3B"/>
    <w:rsid w:val="00196FC0"/>
    <w:rsid w:val="001A0C37"/>
    <w:rsid w:val="001A3EE7"/>
    <w:rsid w:val="001B3815"/>
    <w:rsid w:val="001B6BF7"/>
    <w:rsid w:val="001C5D72"/>
    <w:rsid w:val="001E21D7"/>
    <w:rsid w:val="001F1362"/>
    <w:rsid w:val="00203DDD"/>
    <w:rsid w:val="002124DA"/>
    <w:rsid w:val="002264B2"/>
    <w:rsid w:val="0023715B"/>
    <w:rsid w:val="0024148B"/>
    <w:rsid w:val="002457D4"/>
    <w:rsid w:val="002468C2"/>
    <w:rsid w:val="00251DB4"/>
    <w:rsid w:val="002621AA"/>
    <w:rsid w:val="00273E17"/>
    <w:rsid w:val="00290E1E"/>
    <w:rsid w:val="00297B96"/>
    <w:rsid w:val="002A1FE5"/>
    <w:rsid w:val="002A5A34"/>
    <w:rsid w:val="002B22F1"/>
    <w:rsid w:val="002B2425"/>
    <w:rsid w:val="002C1E98"/>
    <w:rsid w:val="002C3D16"/>
    <w:rsid w:val="002D0FB4"/>
    <w:rsid w:val="002D744B"/>
    <w:rsid w:val="002E0F4E"/>
    <w:rsid w:val="002E1179"/>
    <w:rsid w:val="002E3D78"/>
    <w:rsid w:val="002E490F"/>
    <w:rsid w:val="0031156F"/>
    <w:rsid w:val="003136E1"/>
    <w:rsid w:val="00332474"/>
    <w:rsid w:val="00333B79"/>
    <w:rsid w:val="003343A4"/>
    <w:rsid w:val="00346229"/>
    <w:rsid w:val="00350981"/>
    <w:rsid w:val="003656E4"/>
    <w:rsid w:val="00397C56"/>
    <w:rsid w:val="00397CD8"/>
    <w:rsid w:val="003A5963"/>
    <w:rsid w:val="003A6ADA"/>
    <w:rsid w:val="003B42A2"/>
    <w:rsid w:val="003D30E1"/>
    <w:rsid w:val="003D73FB"/>
    <w:rsid w:val="003E3894"/>
    <w:rsid w:val="003F43EA"/>
    <w:rsid w:val="0042235B"/>
    <w:rsid w:val="00427B8B"/>
    <w:rsid w:val="00430535"/>
    <w:rsid w:val="004319B8"/>
    <w:rsid w:val="0043327F"/>
    <w:rsid w:val="004525F4"/>
    <w:rsid w:val="00464E9C"/>
    <w:rsid w:val="00474C02"/>
    <w:rsid w:val="00494029"/>
    <w:rsid w:val="00494BF2"/>
    <w:rsid w:val="004A023A"/>
    <w:rsid w:val="004A3455"/>
    <w:rsid w:val="004A42B7"/>
    <w:rsid w:val="004A6039"/>
    <w:rsid w:val="004C2618"/>
    <w:rsid w:val="004C3E1E"/>
    <w:rsid w:val="004D72C2"/>
    <w:rsid w:val="004E3BC0"/>
    <w:rsid w:val="004F0212"/>
    <w:rsid w:val="004F3C1C"/>
    <w:rsid w:val="00501325"/>
    <w:rsid w:val="005074A8"/>
    <w:rsid w:val="00512F83"/>
    <w:rsid w:val="005135B6"/>
    <w:rsid w:val="005166DE"/>
    <w:rsid w:val="00525AAD"/>
    <w:rsid w:val="00530CB0"/>
    <w:rsid w:val="00531B08"/>
    <w:rsid w:val="0053232D"/>
    <w:rsid w:val="0053322A"/>
    <w:rsid w:val="00536F44"/>
    <w:rsid w:val="005600C2"/>
    <w:rsid w:val="00562243"/>
    <w:rsid w:val="0056326F"/>
    <w:rsid w:val="00563822"/>
    <w:rsid w:val="00564D44"/>
    <w:rsid w:val="00573F7F"/>
    <w:rsid w:val="0058150A"/>
    <w:rsid w:val="00592906"/>
    <w:rsid w:val="005935F2"/>
    <w:rsid w:val="00593C8A"/>
    <w:rsid w:val="005953F3"/>
    <w:rsid w:val="005959F1"/>
    <w:rsid w:val="00597DDB"/>
    <w:rsid w:val="005A1093"/>
    <w:rsid w:val="005A1121"/>
    <w:rsid w:val="005B59C2"/>
    <w:rsid w:val="005B5B61"/>
    <w:rsid w:val="005B5D48"/>
    <w:rsid w:val="005C0504"/>
    <w:rsid w:val="005C11E7"/>
    <w:rsid w:val="005D0FF6"/>
    <w:rsid w:val="006174DA"/>
    <w:rsid w:val="0062212C"/>
    <w:rsid w:val="0062729F"/>
    <w:rsid w:val="006447C3"/>
    <w:rsid w:val="006706D0"/>
    <w:rsid w:val="00692965"/>
    <w:rsid w:val="006931AA"/>
    <w:rsid w:val="006B36E4"/>
    <w:rsid w:val="006B7A69"/>
    <w:rsid w:val="006C0124"/>
    <w:rsid w:val="006D1F8F"/>
    <w:rsid w:val="006E1122"/>
    <w:rsid w:val="006E33AB"/>
    <w:rsid w:val="006F4FA5"/>
    <w:rsid w:val="00702A5B"/>
    <w:rsid w:val="0070744E"/>
    <w:rsid w:val="00712239"/>
    <w:rsid w:val="00720CA3"/>
    <w:rsid w:val="00721D18"/>
    <w:rsid w:val="00726A5B"/>
    <w:rsid w:val="00732F1F"/>
    <w:rsid w:val="007334F0"/>
    <w:rsid w:val="007418D1"/>
    <w:rsid w:val="007757B7"/>
    <w:rsid w:val="0078645C"/>
    <w:rsid w:val="0079464A"/>
    <w:rsid w:val="007A00E2"/>
    <w:rsid w:val="007B1D1C"/>
    <w:rsid w:val="007B209C"/>
    <w:rsid w:val="007C5061"/>
    <w:rsid w:val="007C6B7F"/>
    <w:rsid w:val="007D2D5D"/>
    <w:rsid w:val="007E407D"/>
    <w:rsid w:val="007E4A5F"/>
    <w:rsid w:val="007F0337"/>
    <w:rsid w:val="00810D65"/>
    <w:rsid w:val="00815E10"/>
    <w:rsid w:val="00817349"/>
    <w:rsid w:val="00817FE0"/>
    <w:rsid w:val="008272C4"/>
    <w:rsid w:val="00834880"/>
    <w:rsid w:val="0083709E"/>
    <w:rsid w:val="00845296"/>
    <w:rsid w:val="00870775"/>
    <w:rsid w:val="00880435"/>
    <w:rsid w:val="00885049"/>
    <w:rsid w:val="0088586A"/>
    <w:rsid w:val="00890EB7"/>
    <w:rsid w:val="008947AC"/>
    <w:rsid w:val="008978C6"/>
    <w:rsid w:val="008A4C42"/>
    <w:rsid w:val="008B3950"/>
    <w:rsid w:val="008C100D"/>
    <w:rsid w:val="008C277E"/>
    <w:rsid w:val="008D63E1"/>
    <w:rsid w:val="008E16C3"/>
    <w:rsid w:val="008E3A73"/>
    <w:rsid w:val="008F39BD"/>
    <w:rsid w:val="00905F98"/>
    <w:rsid w:val="009062B2"/>
    <w:rsid w:val="00906D6E"/>
    <w:rsid w:val="009073C9"/>
    <w:rsid w:val="0091006B"/>
    <w:rsid w:val="00914A6C"/>
    <w:rsid w:val="00923E16"/>
    <w:rsid w:val="0093054C"/>
    <w:rsid w:val="00930878"/>
    <w:rsid w:val="00935671"/>
    <w:rsid w:val="00952820"/>
    <w:rsid w:val="00956EBF"/>
    <w:rsid w:val="0095798C"/>
    <w:rsid w:val="00964A4E"/>
    <w:rsid w:val="00975DD5"/>
    <w:rsid w:val="009907E7"/>
    <w:rsid w:val="009A57B7"/>
    <w:rsid w:val="009B37B2"/>
    <w:rsid w:val="009B5AB5"/>
    <w:rsid w:val="009C64D7"/>
    <w:rsid w:val="009D2742"/>
    <w:rsid w:val="009E2331"/>
    <w:rsid w:val="009E67EB"/>
    <w:rsid w:val="00A12315"/>
    <w:rsid w:val="00A14169"/>
    <w:rsid w:val="00A241B1"/>
    <w:rsid w:val="00A25E0F"/>
    <w:rsid w:val="00A26130"/>
    <w:rsid w:val="00A4238D"/>
    <w:rsid w:val="00A4244C"/>
    <w:rsid w:val="00A50A32"/>
    <w:rsid w:val="00A5252E"/>
    <w:rsid w:val="00A5503F"/>
    <w:rsid w:val="00A6244B"/>
    <w:rsid w:val="00A65D00"/>
    <w:rsid w:val="00A668B5"/>
    <w:rsid w:val="00A66AFC"/>
    <w:rsid w:val="00A67197"/>
    <w:rsid w:val="00A6766E"/>
    <w:rsid w:val="00A77C1A"/>
    <w:rsid w:val="00A9579B"/>
    <w:rsid w:val="00AB40A2"/>
    <w:rsid w:val="00AB5B8F"/>
    <w:rsid w:val="00AB5E2C"/>
    <w:rsid w:val="00AC24C5"/>
    <w:rsid w:val="00AC32F6"/>
    <w:rsid w:val="00AD0BB0"/>
    <w:rsid w:val="00AD52C2"/>
    <w:rsid w:val="00AE65B9"/>
    <w:rsid w:val="00B06F4A"/>
    <w:rsid w:val="00B23701"/>
    <w:rsid w:val="00B336BB"/>
    <w:rsid w:val="00B45CF7"/>
    <w:rsid w:val="00B50A80"/>
    <w:rsid w:val="00B51244"/>
    <w:rsid w:val="00B66306"/>
    <w:rsid w:val="00B74DE2"/>
    <w:rsid w:val="00B765CD"/>
    <w:rsid w:val="00B7732F"/>
    <w:rsid w:val="00B814A6"/>
    <w:rsid w:val="00B938EA"/>
    <w:rsid w:val="00BA7544"/>
    <w:rsid w:val="00BB3A77"/>
    <w:rsid w:val="00BC609E"/>
    <w:rsid w:val="00BE3467"/>
    <w:rsid w:val="00BE4BA1"/>
    <w:rsid w:val="00BF7F30"/>
    <w:rsid w:val="00C16C8D"/>
    <w:rsid w:val="00C1771E"/>
    <w:rsid w:val="00C21375"/>
    <w:rsid w:val="00C30427"/>
    <w:rsid w:val="00C40C81"/>
    <w:rsid w:val="00C413F2"/>
    <w:rsid w:val="00C42C0E"/>
    <w:rsid w:val="00C438E0"/>
    <w:rsid w:val="00C538AF"/>
    <w:rsid w:val="00C54DCB"/>
    <w:rsid w:val="00C5690F"/>
    <w:rsid w:val="00CB665E"/>
    <w:rsid w:val="00CC06C8"/>
    <w:rsid w:val="00CD10EE"/>
    <w:rsid w:val="00CD158F"/>
    <w:rsid w:val="00CF1F9E"/>
    <w:rsid w:val="00D03A60"/>
    <w:rsid w:val="00D138E8"/>
    <w:rsid w:val="00D15BBF"/>
    <w:rsid w:val="00D175FD"/>
    <w:rsid w:val="00D17F20"/>
    <w:rsid w:val="00D277C4"/>
    <w:rsid w:val="00D33050"/>
    <w:rsid w:val="00D40ED2"/>
    <w:rsid w:val="00D41B3F"/>
    <w:rsid w:val="00D43B13"/>
    <w:rsid w:val="00D45FC1"/>
    <w:rsid w:val="00D61999"/>
    <w:rsid w:val="00D73EA0"/>
    <w:rsid w:val="00D868AD"/>
    <w:rsid w:val="00D875F4"/>
    <w:rsid w:val="00DA10CD"/>
    <w:rsid w:val="00DB196A"/>
    <w:rsid w:val="00DB4549"/>
    <w:rsid w:val="00DC3593"/>
    <w:rsid w:val="00DD5578"/>
    <w:rsid w:val="00DE0BC7"/>
    <w:rsid w:val="00DE6F39"/>
    <w:rsid w:val="00DF0AE6"/>
    <w:rsid w:val="00DF184F"/>
    <w:rsid w:val="00DF20DD"/>
    <w:rsid w:val="00E02924"/>
    <w:rsid w:val="00E03010"/>
    <w:rsid w:val="00E07DCE"/>
    <w:rsid w:val="00E10BB2"/>
    <w:rsid w:val="00E14F11"/>
    <w:rsid w:val="00E15343"/>
    <w:rsid w:val="00E22BEF"/>
    <w:rsid w:val="00E2555A"/>
    <w:rsid w:val="00E30F07"/>
    <w:rsid w:val="00E31A2B"/>
    <w:rsid w:val="00E379CC"/>
    <w:rsid w:val="00E40311"/>
    <w:rsid w:val="00E45F6D"/>
    <w:rsid w:val="00E51310"/>
    <w:rsid w:val="00E52BC7"/>
    <w:rsid w:val="00E56368"/>
    <w:rsid w:val="00E624B8"/>
    <w:rsid w:val="00E630F4"/>
    <w:rsid w:val="00E661C4"/>
    <w:rsid w:val="00E77EC0"/>
    <w:rsid w:val="00E8590F"/>
    <w:rsid w:val="00E972B8"/>
    <w:rsid w:val="00E9776A"/>
    <w:rsid w:val="00EA2297"/>
    <w:rsid w:val="00EB1E87"/>
    <w:rsid w:val="00EC09FA"/>
    <w:rsid w:val="00EC107F"/>
    <w:rsid w:val="00EC5CB7"/>
    <w:rsid w:val="00F00747"/>
    <w:rsid w:val="00F16572"/>
    <w:rsid w:val="00F16B9E"/>
    <w:rsid w:val="00F213EC"/>
    <w:rsid w:val="00F27E86"/>
    <w:rsid w:val="00F42349"/>
    <w:rsid w:val="00F4447A"/>
    <w:rsid w:val="00F453EB"/>
    <w:rsid w:val="00F54F5A"/>
    <w:rsid w:val="00F75ABB"/>
    <w:rsid w:val="00F83D45"/>
    <w:rsid w:val="00F94463"/>
    <w:rsid w:val="00F94B8B"/>
    <w:rsid w:val="00FA1BCE"/>
    <w:rsid w:val="00FA2EB1"/>
    <w:rsid w:val="00FA37C5"/>
    <w:rsid w:val="00FA5A43"/>
    <w:rsid w:val="00FB306F"/>
    <w:rsid w:val="00FB56C6"/>
    <w:rsid w:val="00FC77A2"/>
    <w:rsid w:val="00FD6948"/>
    <w:rsid w:val="00FF3213"/>
    <w:rsid w:val="00FF470A"/>
    <w:rsid w:val="00FF561A"/>
    <w:rsid w:val="00FF66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ADC31"/>
  <w15:docId w15:val="{BD3D4779-4F13-4705-8794-A5627CE6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503A"/>
    <w:pPr>
      <w:keepLines/>
      <w:suppressAutoHyphens/>
      <w:spacing w:line="300" w:lineRule="auto"/>
      <w:jc w:val="both"/>
    </w:pPr>
    <w:rPr>
      <w:rFonts w:ascii="Arial" w:hAnsi="Arial"/>
      <w:spacing w:val="4"/>
    </w:rPr>
  </w:style>
  <w:style w:type="paragraph" w:styleId="Nadpis1">
    <w:name w:val="heading 1"/>
    <w:basedOn w:val="Normln"/>
    <w:next w:val="Normln"/>
    <w:qFormat/>
    <w:rsid w:val="000E503A"/>
    <w:pPr>
      <w:keepNext/>
      <w:spacing w:before="240" w:after="120"/>
      <w:jc w:val="center"/>
      <w:outlineLvl w:val="0"/>
    </w:pPr>
    <w:rPr>
      <w:b/>
      <w:sz w:val="28"/>
      <w:u w:val="thick"/>
    </w:rPr>
  </w:style>
  <w:style w:type="paragraph" w:styleId="Nadpis2">
    <w:name w:val="heading 2"/>
    <w:basedOn w:val="Normln"/>
    <w:next w:val="Normln"/>
    <w:qFormat/>
    <w:rsid w:val="000E503A"/>
    <w:pPr>
      <w:keepNext/>
      <w:spacing w:before="240" w:after="120"/>
      <w:jc w:val="center"/>
      <w:outlineLvl w:val="1"/>
    </w:pPr>
    <w:rPr>
      <w:b/>
      <w:sz w:val="24"/>
      <w:u w:val="single"/>
    </w:rPr>
  </w:style>
  <w:style w:type="paragraph" w:styleId="Nadpis3">
    <w:name w:val="heading 3"/>
    <w:basedOn w:val="Normln"/>
    <w:next w:val="Normlnodsazen"/>
    <w:qFormat/>
    <w:rsid w:val="000E503A"/>
    <w:pPr>
      <w:keepNext/>
      <w:spacing w:before="120"/>
      <w:jc w:val="center"/>
      <w:outlineLvl w:val="2"/>
    </w:pPr>
    <w:rPr>
      <w:b/>
    </w:rPr>
  </w:style>
  <w:style w:type="paragraph" w:styleId="Nadpis4">
    <w:name w:val="heading 4"/>
    <w:basedOn w:val="Normln"/>
    <w:next w:val="Normln"/>
    <w:qFormat/>
    <w:rsid w:val="000E503A"/>
    <w:pPr>
      <w:keepNext/>
      <w:outlineLvl w:val="3"/>
    </w:pPr>
    <w:rPr>
      <w:b/>
      <w:bCs/>
      <w:sz w:val="18"/>
    </w:rPr>
  </w:style>
  <w:style w:type="paragraph" w:styleId="Nadpis5">
    <w:name w:val="heading 5"/>
    <w:basedOn w:val="Normln"/>
    <w:next w:val="Normln"/>
    <w:qFormat/>
    <w:rsid w:val="000E503A"/>
    <w:pPr>
      <w:keepNext/>
      <w:keepLines w:val="0"/>
      <w:suppressAutoHyphens w:val="0"/>
      <w:spacing w:line="240" w:lineRule="auto"/>
      <w:jc w:val="center"/>
      <w:outlineLvl w:val="4"/>
    </w:pPr>
    <w:rPr>
      <w:b/>
      <w:caps/>
      <w:spacing w:val="0"/>
      <w:sz w:val="30"/>
    </w:rPr>
  </w:style>
  <w:style w:type="paragraph" w:styleId="Nadpis6">
    <w:name w:val="heading 6"/>
    <w:basedOn w:val="Normln"/>
    <w:next w:val="Normln"/>
    <w:qFormat/>
    <w:rsid w:val="000E503A"/>
    <w:pPr>
      <w:keepNext/>
      <w:outlineLvl w:val="5"/>
    </w:pPr>
    <w:rPr>
      <w:i/>
      <w:iCs/>
      <w:sz w:val="24"/>
      <w:u w:val="single"/>
    </w:rPr>
  </w:style>
  <w:style w:type="paragraph" w:styleId="Nadpis7">
    <w:name w:val="heading 7"/>
    <w:basedOn w:val="Normln"/>
    <w:next w:val="Normln"/>
    <w:qFormat/>
    <w:rsid w:val="000E503A"/>
    <w:pPr>
      <w:keepNext/>
      <w:jc w:val="left"/>
      <w:outlineLvl w:val="6"/>
    </w:pPr>
    <w:rPr>
      <w:rFonts w:cs="Arial"/>
      <w:b/>
      <w:bCs/>
    </w:rPr>
  </w:style>
  <w:style w:type="paragraph" w:styleId="Nadpis8">
    <w:name w:val="heading 8"/>
    <w:basedOn w:val="Normln"/>
    <w:next w:val="Normln"/>
    <w:qFormat/>
    <w:rsid w:val="000E503A"/>
    <w:pPr>
      <w:keepNext/>
      <w:jc w:val="center"/>
      <w:outlineLvl w:val="7"/>
    </w:pPr>
    <w:rPr>
      <w:b/>
      <w:bCs/>
      <w:sz w:val="18"/>
    </w:rPr>
  </w:style>
  <w:style w:type="paragraph" w:styleId="Nadpis9">
    <w:name w:val="heading 9"/>
    <w:basedOn w:val="Normln"/>
    <w:next w:val="Normln"/>
    <w:qFormat/>
    <w:rsid w:val="000E503A"/>
    <w:pPr>
      <w:keepNext/>
      <w:outlineLvl w:val="8"/>
    </w:pPr>
    <w:rPr>
      <w:b/>
      <w:bCs/>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semiHidden/>
    <w:rsid w:val="000E503A"/>
    <w:pPr>
      <w:ind w:left="708"/>
    </w:pPr>
  </w:style>
  <w:style w:type="paragraph" w:styleId="Zpat">
    <w:name w:val="footer"/>
    <w:basedOn w:val="Normln"/>
    <w:link w:val="ZpatChar"/>
    <w:rsid w:val="000E503A"/>
    <w:pPr>
      <w:tabs>
        <w:tab w:val="center" w:pos="4252"/>
        <w:tab w:val="right" w:pos="8504"/>
      </w:tabs>
    </w:pPr>
    <w:rPr>
      <w:rFonts w:ascii="Switzerland" w:hAnsi="Switzerland"/>
      <w:sz w:val="14"/>
    </w:rPr>
  </w:style>
  <w:style w:type="paragraph" w:styleId="Zhlav">
    <w:name w:val="header"/>
    <w:basedOn w:val="Normln"/>
    <w:semiHidden/>
    <w:rsid w:val="000E503A"/>
    <w:pPr>
      <w:tabs>
        <w:tab w:val="right" w:pos="9639"/>
      </w:tabs>
    </w:pPr>
    <w:rPr>
      <w:caps/>
      <w:sz w:val="12"/>
    </w:rPr>
  </w:style>
  <w:style w:type="paragraph" w:customStyle="1" w:styleId="Nadpis">
    <w:name w:val="Nadpis"/>
    <w:basedOn w:val="Normln"/>
    <w:next w:val="Normln"/>
    <w:rsid w:val="000E503A"/>
    <w:pPr>
      <w:keepNext/>
      <w:spacing w:before="360"/>
      <w:jc w:val="center"/>
    </w:pPr>
    <w:rPr>
      <w:rFonts w:ascii="Arial Black" w:hAnsi="Arial Black"/>
      <w:caps/>
      <w:sz w:val="26"/>
    </w:rPr>
  </w:style>
  <w:style w:type="paragraph" w:customStyle="1" w:styleId="Akce">
    <w:name w:val="Akce"/>
    <w:basedOn w:val="Normln"/>
    <w:rsid w:val="000E503A"/>
    <w:pPr>
      <w:spacing w:after="240"/>
      <w:jc w:val="left"/>
    </w:pPr>
    <w:rPr>
      <w:rFonts w:ascii="Arial Black" w:hAnsi="Arial Black"/>
      <w:sz w:val="24"/>
    </w:rPr>
  </w:style>
  <w:style w:type="paragraph" w:styleId="Seznam">
    <w:name w:val="List"/>
    <w:basedOn w:val="Normln"/>
    <w:semiHidden/>
    <w:rsid w:val="000E503A"/>
    <w:pPr>
      <w:tabs>
        <w:tab w:val="left" w:pos="284"/>
        <w:tab w:val="left" w:pos="567"/>
        <w:tab w:val="left" w:pos="851"/>
        <w:tab w:val="left" w:pos="1134"/>
        <w:tab w:val="right" w:leader="dot" w:pos="9639"/>
      </w:tabs>
      <w:spacing w:after="60"/>
    </w:pPr>
  </w:style>
  <w:style w:type="paragraph" w:customStyle="1" w:styleId="ObjednatelZhotovitel">
    <w:name w:val="Objednatel Zhotovitel"/>
    <w:basedOn w:val="Normln"/>
    <w:rsid w:val="000E503A"/>
    <w:pPr>
      <w:tabs>
        <w:tab w:val="center" w:pos="2268"/>
        <w:tab w:val="center" w:pos="7371"/>
      </w:tabs>
      <w:spacing w:before="360"/>
    </w:pPr>
    <w:rPr>
      <w:b/>
      <w:caps/>
    </w:rPr>
  </w:style>
  <w:style w:type="paragraph" w:customStyle="1" w:styleId="telefonfax">
    <w:name w:val="telefon fax"/>
    <w:basedOn w:val="Normln"/>
    <w:rsid w:val="000E503A"/>
    <w:pPr>
      <w:tabs>
        <w:tab w:val="left" w:pos="3969"/>
        <w:tab w:val="left" w:pos="4537"/>
        <w:tab w:val="left" w:pos="5103"/>
        <w:tab w:val="left" w:pos="5670"/>
        <w:tab w:val="left" w:pos="6238"/>
        <w:tab w:val="left" w:pos="6804"/>
        <w:tab w:val="left" w:pos="7371"/>
        <w:tab w:val="left" w:pos="7939"/>
        <w:tab w:val="left" w:pos="8505"/>
        <w:tab w:val="left" w:pos="9073"/>
        <w:tab w:val="left" w:pos="9640"/>
      </w:tabs>
      <w:spacing w:before="720" w:after="480"/>
      <w:ind w:left="3261"/>
    </w:pPr>
  </w:style>
  <w:style w:type="paragraph" w:customStyle="1" w:styleId="191">
    <w:name w:val="191"/>
    <w:basedOn w:val="Normln"/>
    <w:rsid w:val="000E503A"/>
    <w:pPr>
      <w:tabs>
        <w:tab w:val="left" w:pos="2268"/>
        <w:tab w:val="left" w:pos="4678"/>
        <w:tab w:val="left" w:pos="7230"/>
        <w:tab w:val="left" w:pos="8222"/>
      </w:tabs>
      <w:spacing w:before="600" w:after="60"/>
    </w:pPr>
  </w:style>
  <w:style w:type="paragraph" w:customStyle="1" w:styleId="smluvnstrany">
    <w:name w:val="smluvní strany"/>
    <w:basedOn w:val="Normln"/>
    <w:rsid w:val="000E503A"/>
    <w:pPr>
      <w:tabs>
        <w:tab w:val="left" w:pos="2836"/>
      </w:tabs>
      <w:spacing w:after="60"/>
      <w:jc w:val="left"/>
    </w:pPr>
  </w:style>
  <w:style w:type="paragraph" w:customStyle="1" w:styleId="cena">
    <w:name w:val="cena"/>
    <w:basedOn w:val="Normln"/>
    <w:rsid w:val="000E503A"/>
    <w:pPr>
      <w:tabs>
        <w:tab w:val="right" w:leader="dot" w:pos="8222"/>
        <w:tab w:val="right" w:pos="9639"/>
      </w:tabs>
    </w:pPr>
  </w:style>
  <w:style w:type="paragraph" w:customStyle="1" w:styleId="strany">
    <w:name w:val="strany"/>
    <w:basedOn w:val="Normln"/>
    <w:rsid w:val="000E503A"/>
    <w:pPr>
      <w:tabs>
        <w:tab w:val="left" w:pos="2552"/>
        <w:tab w:val="left" w:pos="6237"/>
        <w:tab w:val="right" w:pos="9639"/>
      </w:tabs>
      <w:spacing w:after="120"/>
      <w:jc w:val="left"/>
    </w:pPr>
  </w:style>
  <w:style w:type="paragraph" w:customStyle="1" w:styleId="doba">
    <w:name w:val="doba"/>
    <w:basedOn w:val="Normln"/>
    <w:rsid w:val="000E503A"/>
    <w:pPr>
      <w:tabs>
        <w:tab w:val="left" w:pos="284"/>
        <w:tab w:val="left" w:pos="567"/>
        <w:tab w:val="left" w:pos="851"/>
        <w:tab w:val="left" w:pos="1134"/>
        <w:tab w:val="right" w:leader="dot" w:pos="8505"/>
        <w:tab w:val="right" w:pos="9639"/>
      </w:tabs>
    </w:pPr>
  </w:style>
  <w:style w:type="paragraph" w:customStyle="1" w:styleId="patka">
    <w:name w:val="patka"/>
    <w:basedOn w:val="Normln"/>
    <w:rsid w:val="000E503A"/>
    <w:pPr>
      <w:tabs>
        <w:tab w:val="left" w:pos="2268"/>
        <w:tab w:val="left" w:pos="3544"/>
        <w:tab w:val="left" w:pos="5387"/>
        <w:tab w:val="left" w:pos="7088"/>
        <w:tab w:val="left" w:pos="8448"/>
        <w:tab w:val="right" w:pos="9639"/>
      </w:tabs>
    </w:pPr>
    <w:rPr>
      <w:rFonts w:ascii="Switzerland" w:hAnsi="Switzerland"/>
      <w:sz w:val="12"/>
    </w:rPr>
  </w:style>
  <w:style w:type="paragraph" w:customStyle="1" w:styleId="popis">
    <w:name w:val="popis"/>
    <w:basedOn w:val="Normln"/>
    <w:rsid w:val="000E503A"/>
    <w:pPr>
      <w:spacing w:before="160"/>
      <w:jc w:val="center"/>
    </w:pPr>
    <w:rPr>
      <w:caps/>
      <w:sz w:val="16"/>
    </w:rPr>
  </w:style>
  <w:style w:type="paragraph" w:customStyle="1" w:styleId="pata">
    <w:name w:val="pata"/>
    <w:basedOn w:val="Normln"/>
    <w:rsid w:val="000E503A"/>
    <w:pPr>
      <w:tabs>
        <w:tab w:val="left" w:pos="2268"/>
        <w:tab w:val="left" w:pos="3544"/>
        <w:tab w:val="left" w:pos="5387"/>
        <w:tab w:val="left" w:pos="7088"/>
        <w:tab w:val="left" w:pos="8448"/>
        <w:tab w:val="right" w:pos="9639"/>
      </w:tabs>
    </w:pPr>
    <w:rPr>
      <w:sz w:val="12"/>
    </w:rPr>
  </w:style>
  <w:style w:type="character" w:styleId="slostrnky">
    <w:name w:val="page number"/>
    <w:basedOn w:val="Standardnpsmoodstavce"/>
    <w:semiHidden/>
    <w:rsid w:val="000E503A"/>
    <w:rPr>
      <w:rFonts w:ascii="Arial Black" w:hAnsi="Arial Black"/>
      <w:sz w:val="16"/>
    </w:rPr>
  </w:style>
  <w:style w:type="paragraph" w:customStyle="1" w:styleId="nadnadpis">
    <w:name w:val="nadnadpis"/>
    <w:basedOn w:val="Nadpis"/>
    <w:next w:val="Normln"/>
    <w:rsid w:val="000E503A"/>
    <w:pPr>
      <w:pageBreakBefore/>
      <w:spacing w:before="120"/>
    </w:pPr>
    <w:rPr>
      <w:b/>
      <w:sz w:val="34"/>
    </w:rPr>
  </w:style>
  <w:style w:type="paragraph" w:customStyle="1" w:styleId="Ploha12">
    <w:name w:val="Příloha12"/>
    <w:basedOn w:val="Normln"/>
    <w:rsid w:val="000E503A"/>
    <w:pPr>
      <w:keepNext/>
      <w:keepLines w:val="0"/>
      <w:pageBreakBefore/>
      <w:spacing w:before="360"/>
      <w:jc w:val="center"/>
    </w:pPr>
    <w:rPr>
      <w:rFonts w:ascii="Arial Black" w:hAnsi="Arial Black"/>
      <w:sz w:val="24"/>
      <w:u w:val="single"/>
    </w:rPr>
  </w:style>
  <w:style w:type="paragraph" w:customStyle="1" w:styleId="odrka">
    <w:name w:val="odrážka"/>
    <w:basedOn w:val="Normln"/>
    <w:rsid w:val="000E503A"/>
    <w:pPr>
      <w:numPr>
        <w:numId w:val="1"/>
      </w:numPr>
      <w:tabs>
        <w:tab w:val="clear" w:pos="360"/>
        <w:tab w:val="num" w:pos="284"/>
      </w:tabs>
    </w:pPr>
  </w:style>
  <w:style w:type="character" w:styleId="Hypertextovodkaz">
    <w:name w:val="Hyperlink"/>
    <w:basedOn w:val="Standardnpsmoodstavce"/>
    <w:semiHidden/>
    <w:rsid w:val="000E503A"/>
    <w:rPr>
      <w:color w:val="0000FF"/>
      <w:u w:val="single"/>
    </w:rPr>
  </w:style>
  <w:style w:type="paragraph" w:customStyle="1" w:styleId="Nadpisplohy">
    <w:name w:val="Nadpis přílohy"/>
    <w:basedOn w:val="nadnadpis"/>
    <w:rsid w:val="000E503A"/>
    <w:pPr>
      <w:spacing w:before="240"/>
    </w:pPr>
    <w:rPr>
      <w:sz w:val="36"/>
    </w:rPr>
  </w:style>
  <w:style w:type="paragraph" w:customStyle="1" w:styleId="Datumnadpodpisy">
    <w:name w:val="Datum nad podpisy"/>
    <w:basedOn w:val="Normln"/>
    <w:rsid w:val="000E503A"/>
    <w:pPr>
      <w:tabs>
        <w:tab w:val="center" w:pos="2268"/>
        <w:tab w:val="center" w:pos="7371"/>
      </w:tabs>
    </w:pPr>
  </w:style>
  <w:style w:type="paragraph" w:customStyle="1" w:styleId="Podpisy">
    <w:name w:val="Podpisy"/>
    <w:basedOn w:val="Normln"/>
    <w:rsid w:val="000E503A"/>
    <w:pPr>
      <w:tabs>
        <w:tab w:val="center" w:pos="2268"/>
        <w:tab w:val="center" w:pos="7371"/>
      </w:tabs>
    </w:pPr>
    <w:rPr>
      <w:b/>
    </w:rPr>
  </w:style>
  <w:style w:type="paragraph" w:customStyle="1" w:styleId="Funkcepodpodpisy">
    <w:name w:val="Funkce pod podpisy"/>
    <w:basedOn w:val="Normln"/>
    <w:rsid w:val="000E503A"/>
    <w:pPr>
      <w:tabs>
        <w:tab w:val="center" w:pos="2268"/>
        <w:tab w:val="center" w:pos="7372"/>
      </w:tabs>
    </w:pPr>
    <w:rPr>
      <w:spacing w:val="0"/>
    </w:rPr>
  </w:style>
  <w:style w:type="paragraph" w:customStyle="1" w:styleId="volndek">
    <w:name w:val="volný řádek"/>
    <w:basedOn w:val="Normln"/>
    <w:rsid w:val="000E503A"/>
    <w:pPr>
      <w:tabs>
        <w:tab w:val="left" w:pos="3402"/>
        <w:tab w:val="left" w:pos="5387"/>
        <w:tab w:val="left" w:pos="7939"/>
      </w:tabs>
      <w:spacing w:line="240" w:lineRule="auto"/>
    </w:pPr>
    <w:rPr>
      <w:sz w:val="8"/>
    </w:rPr>
  </w:style>
  <w:style w:type="paragraph" w:styleId="Zkladntext">
    <w:name w:val="Body Text"/>
    <w:basedOn w:val="Normln"/>
    <w:link w:val="ZkladntextChar"/>
    <w:semiHidden/>
    <w:rsid w:val="000E503A"/>
    <w:pPr>
      <w:keepLines w:val="0"/>
      <w:suppressAutoHyphens w:val="0"/>
      <w:spacing w:line="240" w:lineRule="auto"/>
    </w:pPr>
    <w:rPr>
      <w:rFonts w:cs="Arial"/>
      <w:spacing w:val="0"/>
      <w:sz w:val="22"/>
      <w:szCs w:val="24"/>
    </w:rPr>
  </w:style>
  <w:style w:type="paragraph" w:styleId="Zkladntextodsazen3">
    <w:name w:val="Body Text Indent 3"/>
    <w:basedOn w:val="Normln"/>
    <w:semiHidden/>
    <w:rsid w:val="000E503A"/>
    <w:pPr>
      <w:ind w:left="568" w:hanging="284"/>
      <w:jc w:val="left"/>
    </w:pPr>
    <w:rPr>
      <w:sz w:val="22"/>
    </w:rPr>
  </w:style>
  <w:style w:type="paragraph" w:styleId="Zkladntext2">
    <w:name w:val="Body Text 2"/>
    <w:basedOn w:val="Normln"/>
    <w:semiHidden/>
    <w:rsid w:val="000E503A"/>
    <w:rPr>
      <w:color w:val="FF0000"/>
      <w:sz w:val="22"/>
    </w:rPr>
  </w:style>
  <w:style w:type="character" w:styleId="Sledovanodkaz">
    <w:name w:val="FollowedHyperlink"/>
    <w:basedOn w:val="Standardnpsmoodstavce"/>
    <w:semiHidden/>
    <w:rsid w:val="000E503A"/>
    <w:rPr>
      <w:color w:val="800080"/>
      <w:u w:val="single"/>
    </w:rPr>
  </w:style>
  <w:style w:type="paragraph" w:styleId="Normlnweb">
    <w:name w:val="Normal (Web)"/>
    <w:basedOn w:val="Normln"/>
    <w:semiHidden/>
    <w:rsid w:val="000E503A"/>
    <w:pPr>
      <w:keepLines w:val="0"/>
      <w:suppressAutoHyphens w:val="0"/>
      <w:spacing w:before="100" w:beforeAutospacing="1" w:after="100" w:afterAutospacing="1" w:line="240" w:lineRule="auto"/>
      <w:jc w:val="left"/>
    </w:pPr>
    <w:rPr>
      <w:rFonts w:ascii="Arial Unicode MS" w:eastAsia="Arial Unicode MS" w:hAnsi="Arial Unicode MS" w:cs="Arial Unicode MS"/>
      <w:spacing w:val="0"/>
      <w:sz w:val="24"/>
      <w:szCs w:val="24"/>
    </w:rPr>
  </w:style>
  <w:style w:type="paragraph" w:styleId="Zkladntextodsazen2">
    <w:name w:val="Body Text Indent 2"/>
    <w:basedOn w:val="Normln"/>
    <w:semiHidden/>
    <w:rsid w:val="000E503A"/>
    <w:pPr>
      <w:keepLines w:val="0"/>
      <w:suppressAutoHyphens w:val="0"/>
      <w:spacing w:line="240" w:lineRule="auto"/>
      <w:ind w:left="1080"/>
      <w:jc w:val="left"/>
    </w:pPr>
    <w:rPr>
      <w:rFonts w:cs="Arial"/>
      <w:spacing w:val="0"/>
      <w:sz w:val="22"/>
      <w:szCs w:val="24"/>
    </w:rPr>
  </w:style>
  <w:style w:type="paragraph" w:styleId="Zkladntextodsazen">
    <w:name w:val="Body Text Indent"/>
    <w:basedOn w:val="Normln"/>
    <w:semiHidden/>
    <w:rsid w:val="000E503A"/>
    <w:pPr>
      <w:ind w:left="993"/>
    </w:pPr>
    <w:rPr>
      <w:rFonts w:cs="Arial"/>
      <w:sz w:val="22"/>
    </w:rPr>
  </w:style>
  <w:style w:type="character" w:customStyle="1" w:styleId="ZpatChar">
    <w:name w:val="Zápatí Char"/>
    <w:basedOn w:val="Standardnpsmoodstavce"/>
    <w:link w:val="Zpat"/>
    <w:rsid w:val="005135B6"/>
    <w:rPr>
      <w:rFonts w:ascii="Switzerland" w:hAnsi="Switzerland"/>
      <w:spacing w:val="4"/>
      <w:sz w:val="14"/>
    </w:rPr>
  </w:style>
  <w:style w:type="paragraph" w:styleId="Textbubliny">
    <w:name w:val="Balloon Text"/>
    <w:basedOn w:val="Normln"/>
    <w:link w:val="TextbublinyChar"/>
    <w:uiPriority w:val="99"/>
    <w:semiHidden/>
    <w:unhideWhenUsed/>
    <w:rsid w:val="005135B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135B6"/>
    <w:rPr>
      <w:rFonts w:ascii="Tahoma" w:hAnsi="Tahoma" w:cs="Tahoma"/>
      <w:spacing w:val="4"/>
      <w:sz w:val="16"/>
      <w:szCs w:val="16"/>
    </w:rPr>
  </w:style>
  <w:style w:type="character" w:styleId="Siln">
    <w:name w:val="Strong"/>
    <w:basedOn w:val="Standardnpsmoodstavce"/>
    <w:uiPriority w:val="22"/>
    <w:qFormat/>
    <w:rsid w:val="00066284"/>
    <w:rPr>
      <w:b/>
      <w:bCs/>
    </w:rPr>
  </w:style>
  <w:style w:type="character" w:customStyle="1" w:styleId="normal1">
    <w:name w:val="normal1"/>
    <w:basedOn w:val="Standardnpsmoodstavce"/>
    <w:rsid w:val="00170D34"/>
    <w:rPr>
      <w:sz w:val="18"/>
      <w:szCs w:val="18"/>
    </w:rPr>
  </w:style>
  <w:style w:type="paragraph" w:styleId="Odstavecseseznamem">
    <w:name w:val="List Paragraph"/>
    <w:basedOn w:val="Normln"/>
    <w:uiPriority w:val="34"/>
    <w:qFormat/>
    <w:rsid w:val="007D2D5D"/>
    <w:pPr>
      <w:ind w:left="720"/>
      <w:contextualSpacing/>
    </w:pPr>
  </w:style>
  <w:style w:type="paragraph" w:styleId="FormtovanvHTML">
    <w:name w:val="HTML Preformatted"/>
    <w:basedOn w:val="Normln"/>
    <w:link w:val="FormtovanvHTMLChar"/>
    <w:uiPriority w:val="99"/>
    <w:semiHidden/>
    <w:unhideWhenUsed/>
    <w:rsid w:val="00E14F11"/>
    <w:pPr>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Courier New"/>
      <w:spacing w:val="0"/>
    </w:rPr>
  </w:style>
  <w:style w:type="character" w:customStyle="1" w:styleId="FormtovanvHTMLChar">
    <w:name w:val="Formátovaný v HTML Char"/>
    <w:basedOn w:val="Standardnpsmoodstavce"/>
    <w:link w:val="FormtovanvHTML"/>
    <w:uiPriority w:val="99"/>
    <w:semiHidden/>
    <w:rsid w:val="00E14F11"/>
    <w:rPr>
      <w:rFonts w:ascii="Courier New" w:hAnsi="Courier New" w:cs="Courier New"/>
    </w:rPr>
  </w:style>
  <w:style w:type="character" w:customStyle="1" w:styleId="apple-converted-space">
    <w:name w:val="apple-converted-space"/>
    <w:basedOn w:val="Standardnpsmoodstavce"/>
    <w:rsid w:val="002E490F"/>
  </w:style>
  <w:style w:type="character" w:styleId="Zdraznn">
    <w:name w:val="Emphasis"/>
    <w:basedOn w:val="Standardnpsmoodstavce"/>
    <w:uiPriority w:val="20"/>
    <w:qFormat/>
    <w:rsid w:val="002E490F"/>
    <w:rPr>
      <w:i/>
      <w:iCs/>
    </w:rPr>
  </w:style>
  <w:style w:type="character" w:customStyle="1" w:styleId="ZkladntextChar">
    <w:name w:val="Základní text Char"/>
    <w:basedOn w:val="Standardnpsmoodstavce"/>
    <w:link w:val="Zkladntext"/>
    <w:semiHidden/>
    <w:rsid w:val="000314AA"/>
    <w:rPr>
      <w:rFonts w:ascii="Arial" w:hAnsi="Arial" w:cs="Arial"/>
      <w:sz w:val="22"/>
      <w:szCs w:val="24"/>
    </w:rPr>
  </w:style>
  <w:style w:type="character" w:customStyle="1" w:styleId="eaddress">
    <w:name w:val="eaddress"/>
    <w:basedOn w:val="Standardnpsmoodstavce"/>
    <w:rsid w:val="00C413F2"/>
  </w:style>
  <w:style w:type="table" w:styleId="Mkatabulky">
    <w:name w:val="Table Grid"/>
    <w:basedOn w:val="Normlntabulka"/>
    <w:uiPriority w:val="59"/>
    <w:rsid w:val="007B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FF470A"/>
    <w:pPr>
      <w:spacing w:after="200" w:line="240" w:lineRule="auto"/>
    </w:pPr>
    <w:rPr>
      <w:i/>
      <w:iCs/>
      <w:color w:val="1F497D" w:themeColor="text2"/>
      <w:sz w:val="18"/>
      <w:szCs w:val="18"/>
    </w:rPr>
  </w:style>
  <w:style w:type="paragraph" w:customStyle="1" w:styleId="Default">
    <w:name w:val="Default"/>
    <w:rsid w:val="00A12315"/>
    <w:pPr>
      <w:autoSpaceDE w:val="0"/>
      <w:autoSpaceDN w:val="0"/>
      <w:adjustRightInd w:val="0"/>
    </w:pPr>
    <w:rPr>
      <w:rFonts w:ascii="JohnSans Text Pro" w:hAnsi="JohnSans Text Pro" w:cs="JohnSans Text Pro"/>
      <w:color w:val="000000"/>
      <w:sz w:val="24"/>
      <w:szCs w:val="24"/>
    </w:rPr>
  </w:style>
  <w:style w:type="character" w:customStyle="1" w:styleId="Nevyeenzmnka1">
    <w:name w:val="Nevyřešená zmínka1"/>
    <w:basedOn w:val="Standardnpsmoodstavce"/>
    <w:uiPriority w:val="99"/>
    <w:semiHidden/>
    <w:unhideWhenUsed/>
    <w:rsid w:val="00CF1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5843">
      <w:bodyDiv w:val="1"/>
      <w:marLeft w:val="0"/>
      <w:marRight w:val="0"/>
      <w:marTop w:val="0"/>
      <w:marBottom w:val="0"/>
      <w:divBdr>
        <w:top w:val="none" w:sz="0" w:space="0" w:color="auto"/>
        <w:left w:val="none" w:sz="0" w:space="0" w:color="auto"/>
        <w:bottom w:val="none" w:sz="0" w:space="0" w:color="auto"/>
        <w:right w:val="none" w:sz="0" w:space="0" w:color="auto"/>
      </w:divBdr>
    </w:div>
    <w:div w:id="93985142">
      <w:bodyDiv w:val="1"/>
      <w:marLeft w:val="0"/>
      <w:marRight w:val="0"/>
      <w:marTop w:val="0"/>
      <w:marBottom w:val="0"/>
      <w:divBdr>
        <w:top w:val="none" w:sz="0" w:space="0" w:color="auto"/>
        <w:left w:val="none" w:sz="0" w:space="0" w:color="auto"/>
        <w:bottom w:val="none" w:sz="0" w:space="0" w:color="auto"/>
        <w:right w:val="none" w:sz="0" w:space="0" w:color="auto"/>
      </w:divBdr>
    </w:div>
    <w:div w:id="143397053">
      <w:bodyDiv w:val="1"/>
      <w:marLeft w:val="0"/>
      <w:marRight w:val="0"/>
      <w:marTop w:val="0"/>
      <w:marBottom w:val="0"/>
      <w:divBdr>
        <w:top w:val="none" w:sz="0" w:space="0" w:color="auto"/>
        <w:left w:val="none" w:sz="0" w:space="0" w:color="auto"/>
        <w:bottom w:val="none" w:sz="0" w:space="0" w:color="auto"/>
        <w:right w:val="none" w:sz="0" w:space="0" w:color="auto"/>
      </w:divBdr>
    </w:div>
    <w:div w:id="206726242">
      <w:bodyDiv w:val="1"/>
      <w:marLeft w:val="0"/>
      <w:marRight w:val="0"/>
      <w:marTop w:val="0"/>
      <w:marBottom w:val="0"/>
      <w:divBdr>
        <w:top w:val="none" w:sz="0" w:space="0" w:color="auto"/>
        <w:left w:val="none" w:sz="0" w:space="0" w:color="auto"/>
        <w:bottom w:val="none" w:sz="0" w:space="0" w:color="auto"/>
        <w:right w:val="none" w:sz="0" w:space="0" w:color="auto"/>
      </w:divBdr>
    </w:div>
    <w:div w:id="246039180">
      <w:bodyDiv w:val="1"/>
      <w:marLeft w:val="0"/>
      <w:marRight w:val="0"/>
      <w:marTop w:val="0"/>
      <w:marBottom w:val="0"/>
      <w:divBdr>
        <w:top w:val="none" w:sz="0" w:space="0" w:color="auto"/>
        <w:left w:val="none" w:sz="0" w:space="0" w:color="auto"/>
        <w:bottom w:val="none" w:sz="0" w:space="0" w:color="auto"/>
        <w:right w:val="none" w:sz="0" w:space="0" w:color="auto"/>
      </w:divBdr>
    </w:div>
    <w:div w:id="312488691">
      <w:bodyDiv w:val="1"/>
      <w:marLeft w:val="0"/>
      <w:marRight w:val="0"/>
      <w:marTop w:val="0"/>
      <w:marBottom w:val="0"/>
      <w:divBdr>
        <w:top w:val="none" w:sz="0" w:space="0" w:color="auto"/>
        <w:left w:val="none" w:sz="0" w:space="0" w:color="auto"/>
        <w:bottom w:val="none" w:sz="0" w:space="0" w:color="auto"/>
        <w:right w:val="none" w:sz="0" w:space="0" w:color="auto"/>
      </w:divBdr>
    </w:div>
    <w:div w:id="321810315">
      <w:bodyDiv w:val="1"/>
      <w:marLeft w:val="0"/>
      <w:marRight w:val="0"/>
      <w:marTop w:val="0"/>
      <w:marBottom w:val="0"/>
      <w:divBdr>
        <w:top w:val="none" w:sz="0" w:space="0" w:color="auto"/>
        <w:left w:val="none" w:sz="0" w:space="0" w:color="auto"/>
        <w:bottom w:val="none" w:sz="0" w:space="0" w:color="auto"/>
        <w:right w:val="none" w:sz="0" w:space="0" w:color="auto"/>
      </w:divBdr>
    </w:div>
    <w:div w:id="421799154">
      <w:bodyDiv w:val="1"/>
      <w:marLeft w:val="0"/>
      <w:marRight w:val="0"/>
      <w:marTop w:val="0"/>
      <w:marBottom w:val="0"/>
      <w:divBdr>
        <w:top w:val="none" w:sz="0" w:space="0" w:color="auto"/>
        <w:left w:val="none" w:sz="0" w:space="0" w:color="auto"/>
        <w:bottom w:val="none" w:sz="0" w:space="0" w:color="auto"/>
        <w:right w:val="none" w:sz="0" w:space="0" w:color="auto"/>
      </w:divBdr>
    </w:div>
    <w:div w:id="423652211">
      <w:bodyDiv w:val="1"/>
      <w:marLeft w:val="0"/>
      <w:marRight w:val="0"/>
      <w:marTop w:val="0"/>
      <w:marBottom w:val="0"/>
      <w:divBdr>
        <w:top w:val="none" w:sz="0" w:space="0" w:color="auto"/>
        <w:left w:val="none" w:sz="0" w:space="0" w:color="auto"/>
        <w:bottom w:val="none" w:sz="0" w:space="0" w:color="auto"/>
        <w:right w:val="none" w:sz="0" w:space="0" w:color="auto"/>
      </w:divBdr>
    </w:div>
    <w:div w:id="677732061">
      <w:bodyDiv w:val="1"/>
      <w:marLeft w:val="0"/>
      <w:marRight w:val="0"/>
      <w:marTop w:val="0"/>
      <w:marBottom w:val="0"/>
      <w:divBdr>
        <w:top w:val="none" w:sz="0" w:space="0" w:color="auto"/>
        <w:left w:val="none" w:sz="0" w:space="0" w:color="auto"/>
        <w:bottom w:val="none" w:sz="0" w:space="0" w:color="auto"/>
        <w:right w:val="none" w:sz="0" w:space="0" w:color="auto"/>
      </w:divBdr>
    </w:div>
    <w:div w:id="701630562">
      <w:bodyDiv w:val="1"/>
      <w:marLeft w:val="0"/>
      <w:marRight w:val="0"/>
      <w:marTop w:val="0"/>
      <w:marBottom w:val="0"/>
      <w:divBdr>
        <w:top w:val="none" w:sz="0" w:space="0" w:color="auto"/>
        <w:left w:val="none" w:sz="0" w:space="0" w:color="auto"/>
        <w:bottom w:val="none" w:sz="0" w:space="0" w:color="auto"/>
        <w:right w:val="none" w:sz="0" w:space="0" w:color="auto"/>
      </w:divBdr>
    </w:div>
    <w:div w:id="719743691">
      <w:bodyDiv w:val="1"/>
      <w:marLeft w:val="0"/>
      <w:marRight w:val="0"/>
      <w:marTop w:val="0"/>
      <w:marBottom w:val="0"/>
      <w:divBdr>
        <w:top w:val="none" w:sz="0" w:space="0" w:color="auto"/>
        <w:left w:val="none" w:sz="0" w:space="0" w:color="auto"/>
        <w:bottom w:val="none" w:sz="0" w:space="0" w:color="auto"/>
        <w:right w:val="none" w:sz="0" w:space="0" w:color="auto"/>
      </w:divBdr>
    </w:div>
    <w:div w:id="774208871">
      <w:bodyDiv w:val="1"/>
      <w:marLeft w:val="0"/>
      <w:marRight w:val="0"/>
      <w:marTop w:val="0"/>
      <w:marBottom w:val="0"/>
      <w:divBdr>
        <w:top w:val="none" w:sz="0" w:space="0" w:color="auto"/>
        <w:left w:val="none" w:sz="0" w:space="0" w:color="auto"/>
        <w:bottom w:val="none" w:sz="0" w:space="0" w:color="auto"/>
        <w:right w:val="none" w:sz="0" w:space="0" w:color="auto"/>
      </w:divBdr>
    </w:div>
    <w:div w:id="831995409">
      <w:bodyDiv w:val="1"/>
      <w:marLeft w:val="0"/>
      <w:marRight w:val="0"/>
      <w:marTop w:val="0"/>
      <w:marBottom w:val="0"/>
      <w:divBdr>
        <w:top w:val="none" w:sz="0" w:space="0" w:color="auto"/>
        <w:left w:val="none" w:sz="0" w:space="0" w:color="auto"/>
        <w:bottom w:val="none" w:sz="0" w:space="0" w:color="auto"/>
        <w:right w:val="none" w:sz="0" w:space="0" w:color="auto"/>
      </w:divBdr>
    </w:div>
    <w:div w:id="1029255043">
      <w:bodyDiv w:val="1"/>
      <w:marLeft w:val="0"/>
      <w:marRight w:val="0"/>
      <w:marTop w:val="0"/>
      <w:marBottom w:val="0"/>
      <w:divBdr>
        <w:top w:val="none" w:sz="0" w:space="0" w:color="auto"/>
        <w:left w:val="none" w:sz="0" w:space="0" w:color="auto"/>
        <w:bottom w:val="none" w:sz="0" w:space="0" w:color="auto"/>
        <w:right w:val="none" w:sz="0" w:space="0" w:color="auto"/>
      </w:divBdr>
    </w:div>
    <w:div w:id="1036003086">
      <w:bodyDiv w:val="1"/>
      <w:marLeft w:val="0"/>
      <w:marRight w:val="0"/>
      <w:marTop w:val="0"/>
      <w:marBottom w:val="0"/>
      <w:divBdr>
        <w:top w:val="none" w:sz="0" w:space="0" w:color="auto"/>
        <w:left w:val="none" w:sz="0" w:space="0" w:color="auto"/>
        <w:bottom w:val="none" w:sz="0" w:space="0" w:color="auto"/>
        <w:right w:val="none" w:sz="0" w:space="0" w:color="auto"/>
      </w:divBdr>
    </w:div>
    <w:div w:id="1120606358">
      <w:bodyDiv w:val="1"/>
      <w:marLeft w:val="0"/>
      <w:marRight w:val="0"/>
      <w:marTop w:val="0"/>
      <w:marBottom w:val="0"/>
      <w:divBdr>
        <w:top w:val="none" w:sz="0" w:space="0" w:color="auto"/>
        <w:left w:val="none" w:sz="0" w:space="0" w:color="auto"/>
        <w:bottom w:val="none" w:sz="0" w:space="0" w:color="auto"/>
        <w:right w:val="none" w:sz="0" w:space="0" w:color="auto"/>
      </w:divBdr>
    </w:div>
    <w:div w:id="1152135158">
      <w:bodyDiv w:val="1"/>
      <w:marLeft w:val="0"/>
      <w:marRight w:val="0"/>
      <w:marTop w:val="0"/>
      <w:marBottom w:val="0"/>
      <w:divBdr>
        <w:top w:val="none" w:sz="0" w:space="0" w:color="auto"/>
        <w:left w:val="none" w:sz="0" w:space="0" w:color="auto"/>
        <w:bottom w:val="none" w:sz="0" w:space="0" w:color="auto"/>
        <w:right w:val="none" w:sz="0" w:space="0" w:color="auto"/>
      </w:divBdr>
    </w:div>
    <w:div w:id="1289580660">
      <w:bodyDiv w:val="1"/>
      <w:marLeft w:val="0"/>
      <w:marRight w:val="0"/>
      <w:marTop w:val="0"/>
      <w:marBottom w:val="0"/>
      <w:divBdr>
        <w:top w:val="none" w:sz="0" w:space="0" w:color="auto"/>
        <w:left w:val="none" w:sz="0" w:space="0" w:color="auto"/>
        <w:bottom w:val="none" w:sz="0" w:space="0" w:color="auto"/>
        <w:right w:val="none" w:sz="0" w:space="0" w:color="auto"/>
      </w:divBdr>
    </w:div>
    <w:div w:id="1575893148">
      <w:bodyDiv w:val="1"/>
      <w:marLeft w:val="0"/>
      <w:marRight w:val="0"/>
      <w:marTop w:val="0"/>
      <w:marBottom w:val="0"/>
      <w:divBdr>
        <w:top w:val="none" w:sz="0" w:space="0" w:color="auto"/>
        <w:left w:val="none" w:sz="0" w:space="0" w:color="auto"/>
        <w:bottom w:val="none" w:sz="0" w:space="0" w:color="auto"/>
        <w:right w:val="none" w:sz="0" w:space="0" w:color="auto"/>
      </w:divBdr>
    </w:div>
    <w:div w:id="1595086519">
      <w:bodyDiv w:val="1"/>
      <w:marLeft w:val="0"/>
      <w:marRight w:val="0"/>
      <w:marTop w:val="0"/>
      <w:marBottom w:val="0"/>
      <w:divBdr>
        <w:top w:val="none" w:sz="0" w:space="0" w:color="auto"/>
        <w:left w:val="none" w:sz="0" w:space="0" w:color="auto"/>
        <w:bottom w:val="none" w:sz="0" w:space="0" w:color="auto"/>
        <w:right w:val="none" w:sz="0" w:space="0" w:color="auto"/>
      </w:divBdr>
    </w:div>
    <w:div w:id="1683848890">
      <w:bodyDiv w:val="1"/>
      <w:marLeft w:val="0"/>
      <w:marRight w:val="0"/>
      <w:marTop w:val="0"/>
      <w:marBottom w:val="0"/>
      <w:divBdr>
        <w:top w:val="none" w:sz="0" w:space="0" w:color="auto"/>
        <w:left w:val="none" w:sz="0" w:space="0" w:color="auto"/>
        <w:bottom w:val="none" w:sz="0" w:space="0" w:color="auto"/>
        <w:right w:val="none" w:sz="0" w:space="0" w:color="auto"/>
      </w:divBdr>
    </w:div>
    <w:div w:id="1689331856">
      <w:bodyDiv w:val="1"/>
      <w:marLeft w:val="0"/>
      <w:marRight w:val="0"/>
      <w:marTop w:val="0"/>
      <w:marBottom w:val="0"/>
      <w:divBdr>
        <w:top w:val="none" w:sz="0" w:space="0" w:color="auto"/>
        <w:left w:val="none" w:sz="0" w:space="0" w:color="auto"/>
        <w:bottom w:val="none" w:sz="0" w:space="0" w:color="auto"/>
        <w:right w:val="none" w:sz="0" w:space="0" w:color="auto"/>
      </w:divBdr>
    </w:div>
    <w:div w:id="1736120396">
      <w:bodyDiv w:val="1"/>
      <w:marLeft w:val="0"/>
      <w:marRight w:val="0"/>
      <w:marTop w:val="0"/>
      <w:marBottom w:val="0"/>
      <w:divBdr>
        <w:top w:val="none" w:sz="0" w:space="0" w:color="auto"/>
        <w:left w:val="none" w:sz="0" w:space="0" w:color="auto"/>
        <w:bottom w:val="none" w:sz="0" w:space="0" w:color="auto"/>
        <w:right w:val="none" w:sz="0" w:space="0" w:color="auto"/>
      </w:divBdr>
    </w:div>
    <w:div w:id="1737625831">
      <w:bodyDiv w:val="1"/>
      <w:marLeft w:val="0"/>
      <w:marRight w:val="0"/>
      <w:marTop w:val="0"/>
      <w:marBottom w:val="0"/>
      <w:divBdr>
        <w:top w:val="none" w:sz="0" w:space="0" w:color="auto"/>
        <w:left w:val="none" w:sz="0" w:space="0" w:color="auto"/>
        <w:bottom w:val="none" w:sz="0" w:space="0" w:color="auto"/>
        <w:right w:val="none" w:sz="0" w:space="0" w:color="auto"/>
      </w:divBdr>
    </w:div>
    <w:div w:id="1738892644">
      <w:bodyDiv w:val="1"/>
      <w:marLeft w:val="0"/>
      <w:marRight w:val="0"/>
      <w:marTop w:val="0"/>
      <w:marBottom w:val="0"/>
      <w:divBdr>
        <w:top w:val="none" w:sz="0" w:space="0" w:color="auto"/>
        <w:left w:val="none" w:sz="0" w:space="0" w:color="auto"/>
        <w:bottom w:val="none" w:sz="0" w:space="0" w:color="auto"/>
        <w:right w:val="none" w:sz="0" w:space="0" w:color="auto"/>
      </w:divBdr>
    </w:div>
    <w:div w:id="1795975830">
      <w:bodyDiv w:val="1"/>
      <w:marLeft w:val="0"/>
      <w:marRight w:val="0"/>
      <w:marTop w:val="0"/>
      <w:marBottom w:val="0"/>
      <w:divBdr>
        <w:top w:val="none" w:sz="0" w:space="0" w:color="auto"/>
        <w:left w:val="none" w:sz="0" w:space="0" w:color="auto"/>
        <w:bottom w:val="none" w:sz="0" w:space="0" w:color="auto"/>
        <w:right w:val="none" w:sz="0" w:space="0" w:color="auto"/>
      </w:divBdr>
    </w:div>
    <w:div w:id="1895047334">
      <w:bodyDiv w:val="1"/>
      <w:marLeft w:val="0"/>
      <w:marRight w:val="0"/>
      <w:marTop w:val="0"/>
      <w:marBottom w:val="0"/>
      <w:divBdr>
        <w:top w:val="none" w:sz="0" w:space="0" w:color="auto"/>
        <w:left w:val="none" w:sz="0" w:space="0" w:color="auto"/>
        <w:bottom w:val="none" w:sz="0" w:space="0" w:color="auto"/>
        <w:right w:val="none" w:sz="0" w:space="0" w:color="auto"/>
      </w:divBdr>
    </w:div>
    <w:div w:id="2002926475">
      <w:bodyDiv w:val="1"/>
      <w:marLeft w:val="0"/>
      <w:marRight w:val="0"/>
      <w:marTop w:val="0"/>
      <w:marBottom w:val="0"/>
      <w:divBdr>
        <w:top w:val="none" w:sz="0" w:space="0" w:color="auto"/>
        <w:left w:val="none" w:sz="0" w:space="0" w:color="auto"/>
        <w:bottom w:val="none" w:sz="0" w:space="0" w:color="auto"/>
        <w:right w:val="none" w:sz="0" w:space="0" w:color="auto"/>
      </w:divBdr>
    </w:div>
    <w:div w:id="205469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muller@aquecon.cz" TargetMode="External"/><Relationship Id="rId4" Type="http://schemas.openxmlformats.org/officeDocument/2006/relationships/settings" Target="settings.xml"/><Relationship Id="rId9" Type="http://schemas.openxmlformats.org/officeDocument/2006/relationships/hyperlink" Target="mailto:r.kaucky@aquecon.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herske_hradiste\nabidka\HLPP_cerna_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8C088-A569-467D-82D2-B9FFB8BE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HLPP_cerna_cz</Template>
  <TotalTime>2</TotalTime>
  <Pages>5</Pages>
  <Words>967</Words>
  <Characters>5708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Hlavičkový papír barevný - český</vt:lpstr>
    </vt:vector>
  </TitlesOfParts>
  <Company>Hydroprojekt cz, a.s.</Company>
  <LinksUpToDate>false</LinksUpToDate>
  <CharactersWithSpaces>6662</CharactersWithSpaces>
  <SharedDoc>false</SharedDoc>
  <HLinks>
    <vt:vector size="6" baseType="variant">
      <vt:variant>
        <vt:i4>655461</vt:i4>
      </vt:variant>
      <vt:variant>
        <vt:i4>3</vt:i4>
      </vt:variant>
      <vt:variant>
        <vt:i4>0</vt:i4>
      </vt:variant>
      <vt:variant>
        <vt:i4>5</vt:i4>
      </vt:variant>
      <vt:variant>
        <vt:lpwstr>mailto:r.kaucky@aquecon.cz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 barevný - český</dc:title>
  <dc:subject>!VĚC-vyplnit "Předmět" v souhrnných informacích!</dc:subject>
  <dc:creator>kaucky</dc:creator>
  <cp:keywords/>
  <dc:description/>
  <cp:lastModifiedBy>Pluhařová Petra</cp:lastModifiedBy>
  <cp:revision>2</cp:revision>
  <cp:lastPrinted>2022-03-28T12:42:00Z</cp:lastPrinted>
  <dcterms:created xsi:type="dcterms:W3CDTF">2022-03-28T12:50:00Z</dcterms:created>
  <dcterms:modified xsi:type="dcterms:W3CDTF">2022-03-28T12:50:00Z</dcterms:modified>
</cp:coreProperties>
</file>