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3AABF48D" w:rsidR="00B150A0" w:rsidRPr="009426B7" w:rsidRDefault="002537A3" w:rsidP="00F574F1">
      <w:pPr>
        <w:pStyle w:val="Zkladntext"/>
        <w:suppressAutoHyphens/>
        <w:spacing w:line="240" w:lineRule="atLeast"/>
        <w:ind w:left="0" w:firstLine="0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Tvorba filmového dokumentu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3207"/>
        <w:gridCol w:w="578"/>
        <w:gridCol w:w="4139"/>
      </w:tblGrid>
      <w:tr w:rsidR="0078356E" w:rsidRPr="00C955DA" w14:paraId="706E28C8" w14:textId="77777777" w:rsidTr="001C3783">
        <w:trPr>
          <w:trHeight w:val="434"/>
        </w:trPr>
        <w:tc>
          <w:tcPr>
            <w:tcW w:w="1364" w:type="dxa"/>
            <w:vAlign w:val="center"/>
          </w:tcPr>
          <w:p w14:paraId="03E3482F" w14:textId="77777777" w:rsidR="0078356E" w:rsidRPr="00C955DA" w:rsidRDefault="0078356E" w:rsidP="00E73FA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955DA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24" w:type="dxa"/>
            <w:gridSpan w:val="3"/>
            <w:vAlign w:val="center"/>
          </w:tcPr>
          <w:p w14:paraId="4154E1FB" w14:textId="709775F7" w:rsidR="0078356E" w:rsidRPr="00D26780" w:rsidRDefault="001C3783" w:rsidP="00E73FA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26780">
              <w:rPr>
                <w:rFonts w:ascii="Arial" w:hAnsi="Arial" w:cs="Arial"/>
                <w:b/>
                <w:sz w:val="21"/>
                <w:szCs w:val="21"/>
              </w:rPr>
              <w:t>Michal Gálik</w:t>
            </w:r>
          </w:p>
        </w:tc>
      </w:tr>
      <w:tr w:rsidR="0078356E" w:rsidRPr="00C955DA" w14:paraId="5B33F14D" w14:textId="77777777" w:rsidTr="001C3783">
        <w:tc>
          <w:tcPr>
            <w:tcW w:w="1364" w:type="dxa"/>
            <w:vAlign w:val="center"/>
          </w:tcPr>
          <w:p w14:paraId="4D1F6F40" w14:textId="77777777" w:rsidR="0078356E" w:rsidRPr="00C955DA" w:rsidRDefault="0078356E" w:rsidP="00E73FA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955DA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24" w:type="dxa"/>
            <w:gridSpan w:val="3"/>
            <w:vAlign w:val="center"/>
          </w:tcPr>
          <w:p w14:paraId="49FBC7FC" w14:textId="27F3A429" w:rsidR="001C3783" w:rsidRPr="00D26780" w:rsidRDefault="001C3783" w:rsidP="001C378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26780">
              <w:rPr>
                <w:rFonts w:ascii="Arial" w:hAnsi="Arial" w:cs="Arial"/>
                <w:sz w:val="21"/>
                <w:szCs w:val="21"/>
              </w:rPr>
              <w:t>Nad Královskou oborou 268/41, 170 00 Praha 7, ČR</w:t>
            </w:r>
          </w:p>
        </w:tc>
      </w:tr>
      <w:tr w:rsidR="0078356E" w:rsidRPr="00C955DA" w14:paraId="28E5E686" w14:textId="77777777" w:rsidTr="00E4025D">
        <w:trPr>
          <w:trHeight w:val="933"/>
        </w:trPr>
        <w:tc>
          <w:tcPr>
            <w:tcW w:w="1364" w:type="dxa"/>
            <w:vAlign w:val="center"/>
          </w:tcPr>
          <w:p w14:paraId="72BD003E" w14:textId="77777777" w:rsidR="0078356E" w:rsidRPr="00C955DA" w:rsidRDefault="0078356E" w:rsidP="00E73FA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955DA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207" w:type="dxa"/>
            <w:vAlign w:val="center"/>
          </w:tcPr>
          <w:p w14:paraId="57BF5298" w14:textId="2B1A08F4" w:rsidR="0078356E" w:rsidRPr="00D26780" w:rsidRDefault="001C3783" w:rsidP="007835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26780">
              <w:rPr>
                <w:rFonts w:ascii="Arial" w:hAnsi="Arial" w:cs="Arial"/>
                <w:sz w:val="21"/>
                <w:szCs w:val="21"/>
              </w:rPr>
              <w:t>09835636</w:t>
            </w:r>
          </w:p>
        </w:tc>
        <w:tc>
          <w:tcPr>
            <w:tcW w:w="578" w:type="dxa"/>
            <w:vAlign w:val="center"/>
          </w:tcPr>
          <w:p w14:paraId="61D065A9" w14:textId="77777777" w:rsidR="0078356E" w:rsidRPr="00D26780" w:rsidRDefault="0078356E" w:rsidP="00E73FA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26780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139" w:type="dxa"/>
            <w:vAlign w:val="center"/>
          </w:tcPr>
          <w:p w14:paraId="12D8F970" w14:textId="6D8D573F" w:rsidR="0078356E" w:rsidRPr="00D26780" w:rsidRDefault="001C3783" w:rsidP="007835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26780">
              <w:rPr>
                <w:rFonts w:ascii="Arial" w:hAnsi="Arial" w:cs="Arial"/>
                <w:sz w:val="21"/>
                <w:szCs w:val="21"/>
              </w:rPr>
              <w:t>Neplátce DPH</w:t>
            </w:r>
          </w:p>
        </w:tc>
      </w:tr>
      <w:tr w:rsidR="001C3783" w:rsidRPr="00C955DA" w14:paraId="636DF2D7" w14:textId="77777777" w:rsidTr="008743F8">
        <w:tc>
          <w:tcPr>
            <w:tcW w:w="1364" w:type="dxa"/>
            <w:vAlign w:val="center"/>
          </w:tcPr>
          <w:p w14:paraId="16C97C4C" w14:textId="55D913FD" w:rsidR="001C3783" w:rsidRPr="00C955DA" w:rsidRDefault="001C3783" w:rsidP="00E4025D">
            <w:pPr>
              <w:pStyle w:val="Zkladntext"/>
              <w:suppressAutoHyphens/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24" w:type="dxa"/>
            <w:gridSpan w:val="3"/>
            <w:vAlign w:val="center"/>
          </w:tcPr>
          <w:p w14:paraId="198CC675" w14:textId="2EC5C1F4" w:rsidR="001C3783" w:rsidRPr="00D26780" w:rsidRDefault="001C3783" w:rsidP="00055C2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26780">
              <w:rPr>
                <w:rFonts w:ascii="Arial" w:hAnsi="Arial" w:cs="Arial"/>
                <w:sz w:val="21"/>
                <w:szCs w:val="21"/>
              </w:rPr>
              <w:t>Fyzická osoba zapsaná v živnostenském rejstříku</w:t>
            </w:r>
            <w:r w:rsidR="00E4025D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4025D" w:rsidRPr="00DE22B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Úřad městské části Praha</w:t>
            </w:r>
            <w:r w:rsidR="00E4025D" w:rsidRPr="00DE22B2">
              <w:rPr>
                <w:rFonts w:ascii="Arial" w:hAnsi="Arial" w:cs="Arial"/>
                <w:color w:val="333333"/>
                <w:shd w:val="clear" w:color="auto" w:fill="FFFFFF"/>
              </w:rPr>
              <w:t xml:space="preserve"> 7</w:t>
            </w:r>
          </w:p>
          <w:p w14:paraId="14357FA1" w14:textId="18739BFF" w:rsidR="001C3783" w:rsidRPr="00D26780" w:rsidRDefault="001C3783" w:rsidP="00E73FA3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356E" w:rsidRPr="00C955DA" w14:paraId="1C73CB46" w14:textId="77777777" w:rsidTr="001C3783">
        <w:tc>
          <w:tcPr>
            <w:tcW w:w="1364" w:type="dxa"/>
            <w:vAlign w:val="center"/>
          </w:tcPr>
          <w:p w14:paraId="0C0A1A85" w14:textId="0754E226" w:rsidR="0078356E" w:rsidRPr="00C955DA" w:rsidRDefault="0078356E" w:rsidP="001C3783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24" w:type="dxa"/>
            <w:gridSpan w:val="3"/>
            <w:vAlign w:val="center"/>
          </w:tcPr>
          <w:p w14:paraId="7AA80FD1" w14:textId="263443AE" w:rsidR="0078356E" w:rsidRPr="00C955DA" w:rsidRDefault="0078356E" w:rsidP="001C3783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84"/>
        <w:gridCol w:w="3001"/>
        <w:gridCol w:w="689"/>
        <w:gridCol w:w="4214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Bělidla 986/4a, 603  00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19E3FCFA" w14:textId="7896BBEE" w:rsidR="0078356E" w:rsidRDefault="00B150A0" w:rsidP="003D3F1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5E78B6">
        <w:rPr>
          <w:sz w:val="21"/>
          <w:szCs w:val="21"/>
        </w:rPr>
        <w:t>v</w:t>
      </w:r>
      <w:r w:rsidR="003D3F13">
        <w:rPr>
          <w:sz w:val="21"/>
          <w:szCs w:val="21"/>
        </w:rPr>
        <w:t>ytvoření</w:t>
      </w:r>
      <w:r w:rsidR="005E78B6">
        <w:rPr>
          <w:sz w:val="21"/>
          <w:szCs w:val="21"/>
        </w:rPr>
        <w:t xml:space="preserve"> </w:t>
      </w:r>
      <w:r w:rsidR="003D3F13" w:rsidRPr="003D3F13">
        <w:rPr>
          <w:sz w:val="21"/>
          <w:szCs w:val="21"/>
        </w:rPr>
        <w:t>filmového dokumentu v rozsahu 26 minut a šesti kratších videospotů shrnujících klíčová témata dokumentu. Jeden z krátkých videospotů slouží zároveň jako upoutávka k filmovému dokumentu. Krátké videospoty vycházejí z materiálu natočeného pro dokument a</w:t>
      </w:r>
      <w:r w:rsidR="003D3F13">
        <w:rPr>
          <w:sz w:val="21"/>
          <w:szCs w:val="21"/>
        </w:rPr>
        <w:t xml:space="preserve"> jsou tematicky</w:t>
      </w:r>
      <w:r w:rsidR="003D3F13" w:rsidRPr="003D3F13">
        <w:rPr>
          <w:sz w:val="21"/>
          <w:szCs w:val="21"/>
        </w:rPr>
        <w:t xml:space="preserve"> specifikovány v</w:t>
      </w:r>
      <w:r w:rsidR="003D3F13">
        <w:rPr>
          <w:sz w:val="21"/>
          <w:szCs w:val="21"/>
        </w:rPr>
        <w:t> p</w:t>
      </w:r>
      <w:r w:rsidR="003D3F13" w:rsidRPr="003D3F13">
        <w:rPr>
          <w:sz w:val="21"/>
          <w:szCs w:val="21"/>
        </w:rPr>
        <w:t>říloze</w:t>
      </w:r>
      <w:r w:rsidR="003D3F13">
        <w:rPr>
          <w:sz w:val="21"/>
          <w:szCs w:val="21"/>
        </w:rPr>
        <w:t xml:space="preserve"> č.</w:t>
      </w:r>
      <w:r w:rsidR="003D3F13" w:rsidRPr="003D3F13">
        <w:rPr>
          <w:sz w:val="21"/>
          <w:szCs w:val="21"/>
        </w:rPr>
        <w:t xml:space="preserve"> </w:t>
      </w:r>
      <w:r w:rsidR="00D069AE">
        <w:rPr>
          <w:sz w:val="21"/>
          <w:szCs w:val="21"/>
        </w:rPr>
        <w:t>1</w:t>
      </w:r>
      <w:r w:rsidR="003D3F13">
        <w:rPr>
          <w:sz w:val="21"/>
          <w:szCs w:val="21"/>
        </w:rPr>
        <w:t xml:space="preserve"> této smlouvy</w:t>
      </w:r>
      <w:r w:rsidR="003D3F13" w:rsidRPr="003D3F13">
        <w:rPr>
          <w:sz w:val="21"/>
          <w:szCs w:val="21"/>
        </w:rPr>
        <w:t>.</w:t>
      </w:r>
    </w:p>
    <w:p w14:paraId="196D818F" w14:textId="5A44E32A" w:rsidR="0091463C" w:rsidRDefault="0091463C" w:rsidP="0091463C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D3F13">
        <w:rPr>
          <w:sz w:val="21"/>
          <w:szCs w:val="21"/>
        </w:rPr>
        <w:t xml:space="preserve">Cílem audiovizuálního díla je představit odborné i laické veřejnosti koncept ekosystémových služeb (přínosy přírody lidem - schéma a příklady viz příloha č. </w:t>
      </w:r>
      <w:r w:rsidR="002B5978">
        <w:rPr>
          <w:sz w:val="21"/>
          <w:szCs w:val="21"/>
        </w:rPr>
        <w:t>2</w:t>
      </w:r>
      <w:r w:rsidRPr="003D3F13">
        <w:rPr>
          <w:sz w:val="21"/>
          <w:szCs w:val="21"/>
        </w:rPr>
        <w:t xml:space="preserve"> této smlouvy). Součástí jsou ukázky a vysvětlení klíčových přínosů z lokalit soustavy chráněných území Natura 2000 a zachycení jejich významu pro jednotlivé uživatele a společnost. Účelem dokumentu je osvěta o tématu ekosystémových služeb, způsobu jejich vyhodnocování a jeho možnosti využití v praxi. Dokument je určen mj. pro vysílání v České televizi a pro streamo</w:t>
      </w:r>
      <w:r w:rsidR="00E27C76">
        <w:rPr>
          <w:sz w:val="21"/>
          <w:szCs w:val="21"/>
        </w:rPr>
        <w:t>vání, zejména na YouTube kanálu</w:t>
      </w:r>
      <w:r w:rsidRPr="003D3F13">
        <w:rPr>
          <w:sz w:val="21"/>
          <w:szCs w:val="21"/>
        </w:rPr>
        <w:t xml:space="preserve"> projektu Jedna příroda. Videospoty budou určeny pro online </w:t>
      </w:r>
      <w:r w:rsidRPr="003D3F13">
        <w:rPr>
          <w:sz w:val="21"/>
          <w:szCs w:val="21"/>
        </w:rPr>
        <w:lastRenderedPageBreak/>
        <w:t>streamování, pro uvedení na konferencích a jiných akcích jako součást prezentací, přednášek a dalších</w:t>
      </w:r>
      <w:r>
        <w:rPr>
          <w:sz w:val="21"/>
          <w:szCs w:val="21"/>
        </w:rPr>
        <w:t xml:space="preserve"> veřejných a propagačních akcí.</w:t>
      </w:r>
    </w:p>
    <w:p w14:paraId="32514694" w14:textId="4ED87434" w:rsidR="0091463C" w:rsidRPr="0091463C" w:rsidRDefault="0091463C" w:rsidP="0091463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t>Cílovou skupinou je zejména odborná i laická veřejnost, stejně jako uživatelé krajiny v soustavě Natura 2000, kteří by mohli koncept ekosystémových služeb využívat v praxi (např. zemědělci, lesníci, vodohospodáři). Výsledkem by měla být vyšší obeznámenost veřejnosti s přínosy přírody lidem a významem těchto společenských přínosů pro ochranu přírody a prosperitu společnosti.</w:t>
      </w:r>
    </w:p>
    <w:p w14:paraId="7C86F92C" w14:textId="2C5249FC" w:rsidR="003D3F13" w:rsidRPr="0078356E" w:rsidRDefault="003D3F13" w:rsidP="003D3F13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Tato tvorba filmového dokumentu je financována z projektu </w:t>
      </w:r>
      <w:r w:rsidR="00F71499" w:rsidRPr="00F71499">
        <w:rPr>
          <w:sz w:val="21"/>
          <w:szCs w:val="21"/>
        </w:rPr>
        <w:t>Integrovaný projekt LIFE pro soustavu Natura 2000 v České republice</w:t>
      </w:r>
      <w:r w:rsidR="00F0481E">
        <w:rPr>
          <w:sz w:val="21"/>
          <w:szCs w:val="21"/>
        </w:rPr>
        <w:t>,</w:t>
      </w:r>
      <w:r w:rsidR="00F71499" w:rsidRPr="00F71499">
        <w:rPr>
          <w:sz w:val="21"/>
          <w:szCs w:val="21"/>
        </w:rPr>
        <w:t xml:space="preserve"> </w:t>
      </w:r>
      <w:r w:rsidR="00F0481E">
        <w:rPr>
          <w:sz w:val="21"/>
          <w:szCs w:val="21"/>
        </w:rPr>
        <w:t xml:space="preserve">akronym: </w:t>
      </w:r>
      <w:r w:rsidR="00F71499" w:rsidRPr="00F71499">
        <w:rPr>
          <w:sz w:val="21"/>
          <w:szCs w:val="21"/>
        </w:rPr>
        <w:t>LIFE-IP: N2K Revisited</w:t>
      </w:r>
      <w:r w:rsidR="00F0481E">
        <w:rPr>
          <w:sz w:val="21"/>
          <w:szCs w:val="21"/>
        </w:rPr>
        <w:t xml:space="preserve">, registrační číslo: LIFE17 IPE/CZ/000005 </w:t>
      </w:r>
      <w:r w:rsidR="00F71499" w:rsidRPr="00F71499">
        <w:rPr>
          <w:sz w:val="21"/>
          <w:szCs w:val="21"/>
        </w:rPr>
        <w:t xml:space="preserve"> (</w:t>
      </w:r>
      <w:r w:rsidR="00123B6E">
        <w:rPr>
          <w:sz w:val="21"/>
          <w:szCs w:val="21"/>
        </w:rPr>
        <w:t>dále jen</w:t>
      </w:r>
      <w:r w:rsidR="00123B6E" w:rsidRPr="00F71499">
        <w:rPr>
          <w:sz w:val="21"/>
          <w:szCs w:val="21"/>
        </w:rPr>
        <w:t xml:space="preserve"> </w:t>
      </w:r>
      <w:r w:rsidR="00F71499" w:rsidRPr="00F71499">
        <w:rPr>
          <w:sz w:val="21"/>
          <w:szCs w:val="21"/>
        </w:rPr>
        <w:t>projekt Jedna příroda)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208870D9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5E78B6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05647517" w:rsidR="002442AD" w:rsidRDefault="002442AD" w:rsidP="003D3F1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D3F13">
        <w:rPr>
          <w:sz w:val="21"/>
          <w:szCs w:val="21"/>
        </w:rPr>
        <w:t xml:space="preserve">Zhotovitel se zavazuje provést </w:t>
      </w:r>
      <w:r w:rsidR="005E78B6" w:rsidRPr="003D3F13">
        <w:rPr>
          <w:sz w:val="21"/>
          <w:szCs w:val="21"/>
        </w:rPr>
        <w:t>dílo</w:t>
      </w:r>
      <w:r w:rsidRPr="003D3F13">
        <w:rPr>
          <w:sz w:val="21"/>
          <w:szCs w:val="21"/>
        </w:rPr>
        <w:t xml:space="preserve"> řádně, včas</w:t>
      </w:r>
      <w:r w:rsidR="005E78B6" w:rsidRPr="003D3F13">
        <w:rPr>
          <w:sz w:val="21"/>
          <w:szCs w:val="21"/>
        </w:rPr>
        <w:t>, a to v takovém rozsahu, aby jej</w:t>
      </w:r>
      <w:r w:rsidRPr="003D3F13">
        <w:rPr>
          <w:sz w:val="21"/>
          <w:szCs w:val="21"/>
        </w:rPr>
        <w:t xml:space="preserve"> bylo možné považovat za kompletní</w:t>
      </w:r>
      <w:r w:rsidR="009426B7" w:rsidRPr="003D3F13">
        <w:rPr>
          <w:sz w:val="21"/>
          <w:szCs w:val="21"/>
        </w:rPr>
        <w:t>.</w:t>
      </w:r>
    </w:p>
    <w:p w14:paraId="6C66614A" w14:textId="7FE87796" w:rsidR="0091463C" w:rsidRPr="0061276E" w:rsidRDefault="0091463C" w:rsidP="0091463C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 w:rsidRPr="0061276E">
        <w:rPr>
          <w:b/>
        </w:rPr>
        <w:t>Tvorba filmového dokumentu a krátkých videospotů zahrnuje:</w:t>
      </w:r>
    </w:p>
    <w:p w14:paraId="2EAF4E9E" w14:textId="19369720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>Zpracování konkretizovaných scénářů na základě podkladů a konzultací s projektovým týmem Jedna příroda, zahrnující plán lokace natáčení v oblastech soustavy chráněných území Natura 2000 a případových studií;</w:t>
      </w:r>
    </w:p>
    <w:p w14:paraId="1667CB42" w14:textId="40177135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>Natáčení problematiky ekosystémových služeb a problémů a přínosů s nimi spojených, stejně jako výpovědí vybraných respondentů na vybraných lokalitách soustavy Natura 2000 a případových studií projektu Jedna příroda;</w:t>
      </w:r>
    </w:p>
    <w:p w14:paraId="26ED5DDF" w14:textId="5C137B8B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>Kompletní zajištění produkce filmu a videospotů, včetně natáčení na vhodných lokací s vybranými protagonisty, se kterými bude na základě návrhu řešitelského týmu projektu Jedna příroda zajištěno natáčení rozhovorů. Natáčení bude probíhat převážně v exteriéru, částečně v interiéru na projektových seminářích;</w:t>
      </w:r>
    </w:p>
    <w:p w14:paraId="7B370502" w14:textId="6201D9A4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>Zpracování filmového dokumentu a videospotů prostřednictvím natočení reálných obrazů, animace či využitím archivních záběrů, na které má uchazeč všechna autorská práva k poskytnutí třetí straně - uchazeč ve své nabídce blíže specifikuje, jaké záběry doporučuje/bude využívat;</w:t>
      </w:r>
    </w:p>
    <w:p w14:paraId="08C80522" w14:textId="7597AB6B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>Zajištění zvukové složky, tj. průvodního slova (voiceoveru), zvuků, hudebního podkresu, mix zvuku atp.;</w:t>
      </w:r>
    </w:p>
    <w:p w14:paraId="596602C8" w14:textId="26F64424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 xml:space="preserve">Tvorba šesti krátkých videospotů na základě materiálu natočeného pro filmový dokument včetně jejich úpravy, z nichž jeden slouží jako upoutávka na filmový dokument a 5 krátkých videospotů tematicky zaměřených na klíčová témata (Příloha č. </w:t>
      </w:r>
      <w:r w:rsidR="002B5978">
        <w:t xml:space="preserve">1 </w:t>
      </w:r>
      <w:r>
        <w:t>této smlouvy).</w:t>
      </w:r>
    </w:p>
    <w:p w14:paraId="5E93D8EE" w14:textId="4477D07E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>Kompletní zajištění postprodukčních prací (střih, barevné korekce, grafická výbava);</w:t>
      </w:r>
    </w:p>
    <w:p w14:paraId="68F60E48" w14:textId="0C6159A9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 xml:space="preserve">Dramaturgické konzultace se zástupcem </w:t>
      </w:r>
      <w:r w:rsidR="00E27C76">
        <w:t>objednatele</w:t>
      </w:r>
      <w:r>
        <w:t>,</w:t>
      </w:r>
    </w:p>
    <w:p w14:paraId="428EC89B" w14:textId="3C67DB57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>Zajištění anglické verze u upoutávky na filmový dokument</w:t>
      </w:r>
      <w:r w:rsidR="00005EFE">
        <w:t xml:space="preserve"> a anglických titulků u filmového dokumentu</w:t>
      </w:r>
      <w:r>
        <w:t>;</w:t>
      </w:r>
    </w:p>
    <w:p w14:paraId="64EED033" w14:textId="239CA02E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t xml:space="preserve">Dodržení pravidel povinné publicity evropského programu LIFE, tj. uvedení log projektu </w:t>
      </w:r>
      <w:r w:rsidR="00603BEF" w:rsidRPr="00603BEF">
        <w:t>Jedna příroda</w:t>
      </w:r>
      <w:r>
        <w:t>, log partnerů projektu, programu LIFE a soustavy Natura 2000 a uvedení povinného sdělení v jeho audiovizuální podobě;</w:t>
      </w:r>
    </w:p>
    <w:p w14:paraId="65D216C7" w14:textId="53967FBC" w:rsidR="0091463C" w:rsidRPr="0091463C" w:rsidRDefault="0091463C" w:rsidP="0091463C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91463C">
        <w:rPr>
          <w:sz w:val="21"/>
          <w:szCs w:val="21"/>
        </w:rPr>
        <w:t>Propagace v průběhu výroby dokumentu, sdílení fotografií a jiného audiovizuálního obsahu pro internetové stránky projektu či sociální média.</w:t>
      </w:r>
    </w:p>
    <w:p w14:paraId="7880EA05" w14:textId="510A538E" w:rsidR="0061276E" w:rsidRPr="0061276E" w:rsidRDefault="0061276E" w:rsidP="0061276E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bookmarkStart w:id="0" w:name="_Hlk94015405"/>
      <w:r w:rsidRPr="0061276E">
        <w:rPr>
          <w:b/>
          <w:sz w:val="21"/>
          <w:szCs w:val="21"/>
        </w:rPr>
        <w:t>Předběžné požadavky k obsahu kreativního návrhu scénáře (bude zpřesňováno v průběhu plnění smlouvy):</w:t>
      </w:r>
    </w:p>
    <w:p w14:paraId="6B99D3DB" w14:textId="77777777" w:rsidR="0061276E" w:rsidRPr="0061276E" w:rsidRDefault="0061276E" w:rsidP="0061276E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61276E">
        <w:rPr>
          <w:sz w:val="21"/>
          <w:szCs w:val="21"/>
        </w:rPr>
        <w:lastRenderedPageBreak/>
        <w:t xml:space="preserve">Dějem dokumentu provází známá osobnost nebo zajímavá osoba (může být smyšlená), v ději dokumentu prožívá svůj originální příběh; </w:t>
      </w:r>
    </w:p>
    <w:p w14:paraId="0761644F" w14:textId="33ADFE66" w:rsidR="0061276E" w:rsidRPr="0061276E" w:rsidRDefault="0061276E" w:rsidP="0061276E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61276E">
        <w:rPr>
          <w:sz w:val="21"/>
          <w:szCs w:val="21"/>
        </w:rPr>
        <w:t>Dokument poutavě a jednoduše vysvětluje, co jsou ekosystémové služby (ES), tj. přínosy přírody (Příloha</w:t>
      </w:r>
      <w:r>
        <w:rPr>
          <w:sz w:val="21"/>
          <w:szCs w:val="21"/>
        </w:rPr>
        <w:t xml:space="preserve"> č.</w:t>
      </w:r>
      <w:r w:rsidRPr="0061276E">
        <w:rPr>
          <w:sz w:val="21"/>
          <w:szCs w:val="21"/>
        </w:rPr>
        <w:t xml:space="preserve"> </w:t>
      </w:r>
      <w:r w:rsidR="00251BE2">
        <w:rPr>
          <w:sz w:val="21"/>
          <w:szCs w:val="21"/>
        </w:rPr>
        <w:t>2</w:t>
      </w:r>
      <w:r>
        <w:rPr>
          <w:sz w:val="21"/>
          <w:szCs w:val="21"/>
        </w:rPr>
        <w:t xml:space="preserve"> této smlouvy</w:t>
      </w:r>
      <w:r w:rsidRPr="0061276E">
        <w:rPr>
          <w:sz w:val="21"/>
          <w:szCs w:val="21"/>
        </w:rPr>
        <w:t>);</w:t>
      </w:r>
    </w:p>
    <w:p w14:paraId="3E51E5F8" w14:textId="581C4096" w:rsidR="0061276E" w:rsidRPr="0061276E" w:rsidRDefault="0061276E" w:rsidP="0061276E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61276E">
        <w:rPr>
          <w:sz w:val="21"/>
          <w:szCs w:val="21"/>
        </w:rPr>
        <w:t xml:space="preserve">Dokument ukazuje, jakým způsobem ekosystémové služby zkoumáme, hodnotíme (v návaznosti na projekt Jedna příroda); </w:t>
      </w:r>
    </w:p>
    <w:p w14:paraId="66F02891" w14:textId="1D5F9144" w:rsidR="0061276E" w:rsidRPr="0061276E" w:rsidRDefault="0061276E" w:rsidP="0061276E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61276E">
        <w:rPr>
          <w:sz w:val="21"/>
          <w:szCs w:val="21"/>
        </w:rPr>
        <w:t xml:space="preserve">Demonstruje význam ES, včetně tlaků a konfliktů (různé nároky na různé typy ekosystémů, různé pohledy různých aktérů); </w:t>
      </w:r>
    </w:p>
    <w:p w14:paraId="26513BD6" w14:textId="185F2784" w:rsidR="0061276E" w:rsidRPr="0061276E" w:rsidRDefault="0061276E" w:rsidP="0061276E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61276E">
        <w:rPr>
          <w:sz w:val="21"/>
          <w:szCs w:val="21"/>
        </w:rPr>
        <w:t xml:space="preserve">Nabízí návod na řešení problémů; </w:t>
      </w:r>
    </w:p>
    <w:p w14:paraId="15714F92" w14:textId="720709AA" w:rsidR="0061276E" w:rsidRPr="0061276E" w:rsidRDefault="0061276E" w:rsidP="0061276E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61276E">
        <w:rPr>
          <w:sz w:val="21"/>
          <w:szCs w:val="21"/>
        </w:rPr>
        <w:t xml:space="preserve">Přináší poučení a pozitivní (nadějný) závěr. </w:t>
      </w:r>
    </w:p>
    <w:p w14:paraId="14343CAA" w14:textId="0A7C2512" w:rsidR="0061276E" w:rsidRDefault="0061276E" w:rsidP="0061276E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61276E">
        <w:rPr>
          <w:sz w:val="21"/>
          <w:szCs w:val="21"/>
        </w:rPr>
        <w:t>Tvorba vi</w:t>
      </w:r>
      <w:r w:rsidR="00E27C76">
        <w:rPr>
          <w:sz w:val="21"/>
          <w:szCs w:val="21"/>
        </w:rPr>
        <w:t>deí probíhá v úzké spolupráci s</w:t>
      </w:r>
      <w:r w:rsidRPr="0061276E">
        <w:rPr>
          <w:sz w:val="21"/>
          <w:szCs w:val="21"/>
        </w:rPr>
        <w:t> </w:t>
      </w:r>
      <w:r w:rsidR="00E27C76">
        <w:rPr>
          <w:sz w:val="21"/>
          <w:szCs w:val="21"/>
        </w:rPr>
        <w:t>objedna</w:t>
      </w:r>
      <w:r w:rsidRPr="0061276E">
        <w:rPr>
          <w:sz w:val="21"/>
          <w:szCs w:val="21"/>
        </w:rPr>
        <w:t>telem, respektive projektovým týmem projektu Jedna přírod</w:t>
      </w:r>
      <w:r w:rsidR="008D34A8">
        <w:rPr>
          <w:sz w:val="21"/>
          <w:szCs w:val="21"/>
        </w:rPr>
        <w:t>a a objednatel se za tímto účelem zavazuje poskytnout zhotoviteli nezbytnou součinnost.</w:t>
      </w:r>
    </w:p>
    <w:bookmarkEnd w:id="0"/>
    <w:p w14:paraId="3D43671A" w14:textId="1B110F33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06AF0244" w14:textId="0D0C43FE" w:rsidR="0061276E" w:rsidRPr="0061276E" w:rsidRDefault="0061276E" w:rsidP="0061276E">
      <w:pPr>
        <w:pStyle w:val="ListParagraph1"/>
        <w:ind w:left="0" w:firstLine="0"/>
        <w:rPr>
          <w:sz w:val="21"/>
          <w:szCs w:val="21"/>
        </w:rPr>
      </w:pPr>
    </w:p>
    <w:p w14:paraId="21BD492E" w14:textId="7FC59833" w:rsidR="0061276E" w:rsidRPr="0061276E" w:rsidRDefault="0061276E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 xml:space="preserve">Technické zpracování a předběžný harmonogram </w:t>
      </w:r>
    </w:p>
    <w:p w14:paraId="00AB3EAF" w14:textId="77777777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>Natáčecí technologie: 4K, 50p</w:t>
      </w:r>
    </w:p>
    <w:p w14:paraId="44908136" w14:textId="77777777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 xml:space="preserve">Výrobní technologie: 4K ProRes </w:t>
      </w:r>
    </w:p>
    <w:p w14:paraId="76B9D2F3" w14:textId="77777777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>Velikost obrazu: 16:9</w:t>
      </w:r>
    </w:p>
    <w:p w14:paraId="51DEB3E1" w14:textId="77777777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>Zvuk: stereo 2,1 a 5,1 (prostorový zvuk pro projekci)</w:t>
      </w:r>
    </w:p>
    <w:p w14:paraId="67A7A576" w14:textId="77777777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>Obrazová postprodukce: ano</w:t>
      </w:r>
    </w:p>
    <w:p w14:paraId="2583A132" w14:textId="77777777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>Předpokládaný rozsah použitých archivních audiovizuálních záznamů v AVD: 5 % plánované stopáže</w:t>
      </w:r>
    </w:p>
    <w:p w14:paraId="45CBC245" w14:textId="2EBA48B1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>Plánovaná stopáž filmového dokumentu: 26 minut</w:t>
      </w:r>
      <w:r w:rsidR="005157BA">
        <w:t xml:space="preserve"> </w:t>
      </w:r>
      <w:r w:rsidR="005157BA">
        <w:rPr>
          <w:rFonts w:cs="Arial"/>
        </w:rPr>
        <w:t>±</w:t>
      </w:r>
      <w:r w:rsidR="005157BA">
        <w:t xml:space="preserve"> 10 sekund</w:t>
      </w:r>
    </w:p>
    <w:p w14:paraId="34E8B95E" w14:textId="12791748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 xml:space="preserve">Stopáž krátkých videospotů: </w:t>
      </w:r>
      <w:r w:rsidR="00E27C76">
        <w:t>celk</w:t>
      </w:r>
      <w:r w:rsidR="00E27C76" w:rsidRPr="00A51910">
        <w:t>em</w:t>
      </w:r>
      <w:r w:rsidR="00493F76">
        <w:t xml:space="preserve"> maximálně</w:t>
      </w:r>
      <w:r w:rsidR="00E27C76" w:rsidRPr="00A51910">
        <w:t xml:space="preserve"> </w:t>
      </w:r>
      <w:r w:rsidR="005C0A1D" w:rsidRPr="00A51910">
        <w:t>18 minut</w:t>
      </w:r>
      <w:r w:rsidR="005157BA">
        <w:t xml:space="preserve"> </w:t>
      </w:r>
      <w:r w:rsidR="005157BA">
        <w:rPr>
          <w:rFonts w:cs="Arial"/>
        </w:rPr>
        <w:t>±</w:t>
      </w:r>
      <w:r w:rsidR="005157BA">
        <w:t xml:space="preserve"> 10 sekund </w:t>
      </w:r>
    </w:p>
    <w:p w14:paraId="5F1C1EFE" w14:textId="77777777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 xml:space="preserve">Zpracovatel musí být schopen natáčet některé sekvence pomocí dronu, stejně tak žádáme schopnost zpracovatele vytvořit jednoduché tematické animace a propojit je s dokumentem. </w:t>
      </w:r>
    </w:p>
    <w:p w14:paraId="5DFE4944" w14:textId="50418181" w:rsidR="0061276E" w:rsidRDefault="0061276E" w:rsidP="0061276E">
      <w:pPr>
        <w:pStyle w:val="Odstavecseseznamem"/>
        <w:numPr>
          <w:ilvl w:val="1"/>
          <w:numId w:val="11"/>
        </w:numPr>
        <w:contextualSpacing w:val="0"/>
      </w:pPr>
      <w:r>
        <w:t>Nedílnou součástí je i práce scénáristy, který bude spolupracovat s vědeckým týmem na tvorbě textové varianty dokumentu. Následná režisérské a dramaturgické práce v tomto případě není nutné oddělovat od dalších logických aktivit tvorby. Vytvoření verze upoutávky v anglickém jazyce je součástí plnění díla.</w:t>
      </w:r>
    </w:p>
    <w:p w14:paraId="7C121F2E" w14:textId="118BFF3C" w:rsidR="00092455" w:rsidRDefault="00092455" w:rsidP="0061276E">
      <w:pPr>
        <w:pStyle w:val="Odstavecseseznamem"/>
        <w:numPr>
          <w:ilvl w:val="1"/>
          <w:numId w:val="11"/>
        </w:numPr>
        <w:contextualSpacing w:val="0"/>
      </w:pPr>
      <w:r>
        <w:t>Videa budou obsahovat údaje v souladu s povinnými pravidly publicity projektu.</w:t>
      </w:r>
    </w:p>
    <w:p w14:paraId="7F4D8C51" w14:textId="1969DE58" w:rsidR="0061276E" w:rsidRPr="0061276E" w:rsidRDefault="0061276E" w:rsidP="0061276E">
      <w:pPr>
        <w:pStyle w:val="Odstavecseseznamem"/>
        <w:numPr>
          <w:ilvl w:val="1"/>
          <w:numId w:val="11"/>
        </w:numPr>
        <w:contextualSpacing w:val="0"/>
        <w:rPr>
          <w:b/>
        </w:rPr>
      </w:pPr>
      <w:r w:rsidRPr="0061276E">
        <w:rPr>
          <w:b/>
        </w:rPr>
        <w:t>Před</w:t>
      </w:r>
      <w:r>
        <w:rPr>
          <w:b/>
        </w:rPr>
        <w:t>běžný</w:t>
      </w:r>
      <w:r w:rsidRPr="0061276E">
        <w:rPr>
          <w:b/>
        </w:rPr>
        <w:t xml:space="preserve"> harmonogram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245"/>
      </w:tblGrid>
      <w:tr w:rsidR="0061276E" w:rsidRPr="0061276E" w14:paraId="30980878" w14:textId="77777777" w:rsidTr="005727B4">
        <w:tc>
          <w:tcPr>
            <w:tcW w:w="2409" w:type="dxa"/>
          </w:tcPr>
          <w:p w14:paraId="5D0CFEBA" w14:textId="77777777" w:rsidR="0061276E" w:rsidRPr="0061276E" w:rsidRDefault="0061276E" w:rsidP="005727B4">
            <w:pPr>
              <w:rPr>
                <w:rFonts w:ascii="Arial" w:hAnsi="Arial"/>
                <w:b/>
                <w:sz w:val="21"/>
                <w:szCs w:val="21"/>
              </w:rPr>
            </w:pPr>
            <w:bookmarkStart w:id="1" w:name="_Hlk94022530"/>
            <w:r w:rsidRPr="0061276E">
              <w:rPr>
                <w:rFonts w:ascii="Arial" w:hAnsi="Arial"/>
                <w:b/>
                <w:sz w:val="21"/>
                <w:szCs w:val="21"/>
              </w:rPr>
              <w:t xml:space="preserve">Termín </w:t>
            </w:r>
          </w:p>
        </w:tc>
        <w:tc>
          <w:tcPr>
            <w:tcW w:w="5245" w:type="dxa"/>
          </w:tcPr>
          <w:p w14:paraId="569516C9" w14:textId="77777777" w:rsidR="0061276E" w:rsidRPr="0061276E" w:rsidRDefault="0061276E" w:rsidP="005727B4">
            <w:pPr>
              <w:rPr>
                <w:rFonts w:ascii="Arial" w:hAnsi="Arial"/>
                <w:b/>
                <w:sz w:val="21"/>
                <w:szCs w:val="21"/>
              </w:rPr>
            </w:pPr>
            <w:r w:rsidRPr="0061276E">
              <w:rPr>
                <w:rFonts w:ascii="Arial" w:hAnsi="Arial"/>
                <w:b/>
                <w:sz w:val="21"/>
                <w:szCs w:val="21"/>
              </w:rPr>
              <w:t>Aktivita</w:t>
            </w:r>
          </w:p>
        </w:tc>
      </w:tr>
      <w:tr w:rsidR="0061276E" w:rsidRPr="0061276E" w14:paraId="63ADEB08" w14:textId="77777777" w:rsidTr="005727B4">
        <w:tc>
          <w:tcPr>
            <w:tcW w:w="2409" w:type="dxa"/>
          </w:tcPr>
          <w:p w14:paraId="77F00129" w14:textId="212241D9" w:rsidR="0061276E" w:rsidRPr="0061276E" w:rsidRDefault="0061276E" w:rsidP="005727B4">
            <w:pPr>
              <w:rPr>
                <w:rFonts w:ascii="Arial" w:hAnsi="Arial"/>
                <w:sz w:val="21"/>
                <w:szCs w:val="21"/>
              </w:rPr>
            </w:pPr>
            <w:r w:rsidRPr="0061276E">
              <w:rPr>
                <w:rFonts w:ascii="Arial" w:hAnsi="Arial"/>
                <w:sz w:val="21"/>
                <w:szCs w:val="21"/>
              </w:rPr>
              <w:t>1.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61276E">
              <w:rPr>
                <w:rFonts w:ascii="Arial" w:hAnsi="Arial"/>
                <w:sz w:val="21"/>
                <w:szCs w:val="21"/>
              </w:rPr>
              <w:t>3. – 30. 4. 2022</w:t>
            </w:r>
          </w:p>
        </w:tc>
        <w:tc>
          <w:tcPr>
            <w:tcW w:w="5245" w:type="dxa"/>
          </w:tcPr>
          <w:p w14:paraId="4D698205" w14:textId="77777777" w:rsidR="0061276E" w:rsidRPr="0061276E" w:rsidRDefault="0061276E" w:rsidP="005727B4">
            <w:pPr>
              <w:rPr>
                <w:rFonts w:ascii="Arial" w:hAnsi="Arial"/>
                <w:sz w:val="21"/>
                <w:szCs w:val="21"/>
              </w:rPr>
            </w:pPr>
            <w:r w:rsidRPr="0061276E">
              <w:rPr>
                <w:rFonts w:ascii="Arial" w:hAnsi="Arial"/>
                <w:sz w:val="21"/>
                <w:szCs w:val="21"/>
              </w:rPr>
              <w:t xml:space="preserve">Příprava scénáře a konzultace námětu </w:t>
            </w:r>
          </w:p>
        </w:tc>
      </w:tr>
      <w:tr w:rsidR="0061276E" w:rsidRPr="0061276E" w14:paraId="6E675D24" w14:textId="77777777" w:rsidTr="005727B4">
        <w:tc>
          <w:tcPr>
            <w:tcW w:w="2409" w:type="dxa"/>
          </w:tcPr>
          <w:p w14:paraId="221E7D5B" w14:textId="1DFA5DD9" w:rsidR="0061276E" w:rsidRPr="0061276E" w:rsidRDefault="0061276E" w:rsidP="005727B4">
            <w:pPr>
              <w:rPr>
                <w:rFonts w:ascii="Arial" w:hAnsi="Arial"/>
                <w:sz w:val="21"/>
                <w:szCs w:val="21"/>
              </w:rPr>
            </w:pPr>
            <w:r w:rsidRPr="0061276E">
              <w:rPr>
                <w:rFonts w:ascii="Arial" w:hAnsi="Arial"/>
                <w:sz w:val="21"/>
                <w:szCs w:val="21"/>
              </w:rPr>
              <w:lastRenderedPageBreak/>
              <w:t>1.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61276E">
              <w:rPr>
                <w:rFonts w:ascii="Arial" w:hAnsi="Arial"/>
                <w:sz w:val="21"/>
                <w:szCs w:val="21"/>
              </w:rPr>
              <w:t>5. – 30. 9. 2022</w:t>
            </w:r>
          </w:p>
        </w:tc>
        <w:tc>
          <w:tcPr>
            <w:tcW w:w="5245" w:type="dxa"/>
          </w:tcPr>
          <w:p w14:paraId="06BBD1AC" w14:textId="2B8B8FD2" w:rsidR="0061276E" w:rsidRPr="0061276E" w:rsidRDefault="0061276E" w:rsidP="005727B4">
            <w:pPr>
              <w:rPr>
                <w:rFonts w:ascii="Arial" w:hAnsi="Arial"/>
                <w:sz w:val="21"/>
                <w:szCs w:val="21"/>
              </w:rPr>
            </w:pPr>
            <w:r w:rsidRPr="0061276E">
              <w:rPr>
                <w:rFonts w:ascii="Arial" w:hAnsi="Arial"/>
                <w:sz w:val="21"/>
                <w:szCs w:val="21"/>
              </w:rPr>
              <w:t>Produkce filmového dokumentu a v</w:t>
            </w:r>
            <w:r>
              <w:rPr>
                <w:rFonts w:ascii="Arial" w:hAnsi="Arial"/>
                <w:sz w:val="21"/>
                <w:szCs w:val="21"/>
              </w:rPr>
              <w:t>ideospotů, natáčení v exteriérech po celé ČR</w:t>
            </w:r>
          </w:p>
        </w:tc>
      </w:tr>
      <w:tr w:rsidR="0061276E" w:rsidRPr="0061276E" w14:paraId="7B5A43B6" w14:textId="77777777" w:rsidTr="005727B4">
        <w:tc>
          <w:tcPr>
            <w:tcW w:w="2409" w:type="dxa"/>
          </w:tcPr>
          <w:p w14:paraId="0E6D2DFC" w14:textId="73643FAA" w:rsidR="0061276E" w:rsidRPr="0061276E" w:rsidRDefault="0061276E" w:rsidP="005727B4">
            <w:pPr>
              <w:rPr>
                <w:rFonts w:ascii="Arial" w:hAnsi="Arial"/>
                <w:sz w:val="21"/>
                <w:szCs w:val="21"/>
              </w:rPr>
            </w:pPr>
            <w:r w:rsidRPr="0061276E">
              <w:rPr>
                <w:rFonts w:ascii="Arial" w:hAnsi="Arial"/>
                <w:sz w:val="21"/>
                <w:szCs w:val="21"/>
              </w:rPr>
              <w:t>1.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61276E">
              <w:rPr>
                <w:rFonts w:ascii="Arial" w:hAnsi="Arial"/>
                <w:sz w:val="21"/>
                <w:szCs w:val="21"/>
              </w:rPr>
              <w:t>10. – 3</w:t>
            </w:r>
            <w:r w:rsidR="00730B86">
              <w:rPr>
                <w:rFonts w:ascii="Arial" w:hAnsi="Arial"/>
                <w:sz w:val="21"/>
                <w:szCs w:val="21"/>
              </w:rPr>
              <w:t>1</w:t>
            </w:r>
            <w:r w:rsidRPr="0061276E">
              <w:rPr>
                <w:rFonts w:ascii="Arial" w:hAnsi="Arial"/>
                <w:sz w:val="21"/>
                <w:szCs w:val="21"/>
              </w:rPr>
              <w:t>.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61276E">
              <w:rPr>
                <w:rFonts w:ascii="Arial" w:hAnsi="Arial"/>
                <w:sz w:val="21"/>
                <w:szCs w:val="21"/>
              </w:rPr>
              <w:t>1</w:t>
            </w:r>
            <w:r w:rsidR="00730B86">
              <w:rPr>
                <w:rFonts w:ascii="Arial" w:hAnsi="Arial"/>
                <w:sz w:val="21"/>
                <w:szCs w:val="21"/>
              </w:rPr>
              <w:t>2</w:t>
            </w:r>
            <w:r w:rsidRPr="0061276E">
              <w:rPr>
                <w:rFonts w:ascii="Arial" w:hAnsi="Arial"/>
                <w:sz w:val="21"/>
                <w:szCs w:val="21"/>
              </w:rPr>
              <w:t>. 2022</w:t>
            </w:r>
          </w:p>
        </w:tc>
        <w:tc>
          <w:tcPr>
            <w:tcW w:w="5245" w:type="dxa"/>
          </w:tcPr>
          <w:p w14:paraId="0D89D26C" w14:textId="77777777" w:rsidR="0061276E" w:rsidRPr="0061276E" w:rsidRDefault="0061276E" w:rsidP="005727B4">
            <w:pPr>
              <w:rPr>
                <w:rFonts w:ascii="Arial" w:hAnsi="Arial"/>
                <w:sz w:val="21"/>
                <w:szCs w:val="21"/>
              </w:rPr>
            </w:pPr>
            <w:r w:rsidRPr="0061276E">
              <w:rPr>
                <w:rFonts w:ascii="Arial" w:hAnsi="Arial"/>
                <w:sz w:val="21"/>
                <w:szCs w:val="21"/>
              </w:rPr>
              <w:t xml:space="preserve">Postprodukce, náhledy prvních verzí </w:t>
            </w:r>
          </w:p>
        </w:tc>
      </w:tr>
      <w:tr w:rsidR="00730B86" w14:paraId="4FEC7810" w14:textId="77777777" w:rsidTr="00730B8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4B9F" w14:textId="07C81D76" w:rsidR="00730B86" w:rsidRDefault="00730B86" w:rsidP="00A51910">
            <w:pPr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1. 1. 202</w:t>
            </w:r>
            <w:r w:rsidR="00A51910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 xml:space="preserve"> – 31. 3. 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CD0F" w14:textId="209A20D4" w:rsidR="00730B86" w:rsidRDefault="00730B86" w:rsidP="00A51910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Zhotovení kompletního díla na základě připomínek od </w:t>
            </w:r>
            <w:r w:rsidR="00A51910">
              <w:rPr>
                <w:rFonts w:ascii="Arial" w:hAnsi="Arial"/>
                <w:sz w:val="21"/>
                <w:szCs w:val="21"/>
              </w:rPr>
              <w:t>objednatele</w:t>
            </w:r>
            <w:r>
              <w:rPr>
                <w:rFonts w:ascii="Arial" w:hAnsi="Arial"/>
                <w:sz w:val="21"/>
                <w:szCs w:val="21"/>
              </w:rPr>
              <w:t>, dodání hotového dokumentu a 6 videospotů</w:t>
            </w:r>
          </w:p>
        </w:tc>
      </w:tr>
      <w:bookmarkEnd w:id="1"/>
    </w:tbl>
    <w:p w14:paraId="5A6CE5A5" w14:textId="77777777" w:rsidR="0061276E" w:rsidRPr="0061276E" w:rsidRDefault="0061276E" w:rsidP="0061276E">
      <w:pPr>
        <w:pStyle w:val="ListParagraph1"/>
        <w:ind w:left="0" w:firstLine="0"/>
        <w:rPr>
          <w:sz w:val="21"/>
          <w:szCs w:val="21"/>
        </w:rPr>
      </w:pPr>
    </w:p>
    <w:p w14:paraId="392B27C4" w14:textId="78F9C9BD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2A3BF524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F5283" w:rsidRPr="00A51910">
        <w:rPr>
          <w:b/>
          <w:sz w:val="21"/>
          <w:szCs w:val="21"/>
        </w:rPr>
        <w:t xml:space="preserve">do </w:t>
      </w:r>
      <w:r w:rsidR="004A7FDB" w:rsidRPr="00A51910">
        <w:rPr>
          <w:b/>
          <w:sz w:val="21"/>
          <w:szCs w:val="21"/>
        </w:rPr>
        <w:t>31. 3. 2023</w:t>
      </w:r>
      <w:r w:rsidRPr="00A51910">
        <w:rPr>
          <w:b/>
          <w:sz w:val="21"/>
          <w:szCs w:val="21"/>
        </w:rPr>
        <w:t>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097C7A6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78356E">
        <w:rPr>
          <w:sz w:val="21"/>
          <w:szCs w:val="21"/>
        </w:rPr>
        <w:t>sídlo objednatele</w:t>
      </w:r>
      <w:r w:rsidR="009426B7">
        <w:rPr>
          <w:b/>
          <w:sz w:val="21"/>
          <w:szCs w:val="21"/>
        </w:rPr>
        <w:t>,</w:t>
      </w:r>
      <w:r w:rsidR="009426B7" w:rsidRPr="005748FE">
        <w:rPr>
          <w:sz w:val="21"/>
          <w:szCs w:val="21"/>
        </w:rPr>
        <w:t xml:space="preserve"> nedohodnou-li se smluvní strany jinak.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69B9843" w14:textId="3DB2407C" w:rsidR="005E78B6" w:rsidRPr="00092455" w:rsidRDefault="00BE657D" w:rsidP="001C37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</w:t>
      </w:r>
      <w:r w:rsidR="0078356E">
        <w:rPr>
          <w:rFonts w:cs="Arial"/>
          <w:sz w:val="21"/>
          <w:szCs w:val="21"/>
        </w:rPr>
        <w:t xml:space="preserve">: </w:t>
      </w:r>
      <w:r w:rsidR="001C3783" w:rsidRPr="001C3783">
        <w:rPr>
          <w:rFonts w:cs="Arial"/>
          <w:b/>
          <w:sz w:val="21"/>
          <w:szCs w:val="21"/>
        </w:rPr>
        <w:t>979 500</w:t>
      </w:r>
      <w:r w:rsidR="0078356E" w:rsidRPr="0078356E">
        <w:rPr>
          <w:rFonts w:cs="Arial"/>
          <w:b/>
          <w:sz w:val="21"/>
          <w:szCs w:val="21"/>
        </w:rPr>
        <w:t xml:space="preserve"> Kč </w:t>
      </w:r>
    </w:p>
    <w:p w14:paraId="270ABD8D" w14:textId="5BCBD163" w:rsidR="00092455" w:rsidRPr="0078356E" w:rsidRDefault="00092455" w:rsidP="007835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Cena zahrnuje veškeré náklady zhotovitele na plnění této smlouvy, a to včetně cestovného po ČR za účelem natáčení v exteriérech.</w:t>
      </w:r>
    </w:p>
    <w:p w14:paraId="353C29F3" w14:textId="7AD9043D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>bude uhra</w:t>
      </w:r>
      <w:r w:rsidR="0037297F">
        <w:rPr>
          <w:sz w:val="21"/>
          <w:szCs w:val="21"/>
        </w:rPr>
        <w:t>zena na základě jediné faktury.</w:t>
      </w:r>
    </w:p>
    <w:p w14:paraId="6022133C" w14:textId="08FFAC01" w:rsidR="00404857" w:rsidRPr="0037297F" w:rsidRDefault="0037297F" w:rsidP="0022259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06A6">
        <w:rPr>
          <w:rFonts w:cs="Arial"/>
          <w:sz w:val="21"/>
          <w:szCs w:val="21"/>
        </w:rPr>
        <w:t xml:space="preserve">Faktura bude mít náležitosti daňového dokladu a </w:t>
      </w:r>
      <w:r w:rsidR="009426B7">
        <w:rPr>
          <w:rFonts w:cs="Arial"/>
          <w:sz w:val="21"/>
          <w:szCs w:val="21"/>
        </w:rPr>
        <w:t>p</w:t>
      </w:r>
      <w:r w:rsidR="00404857" w:rsidRPr="0037297F">
        <w:rPr>
          <w:rFonts w:cs="Arial"/>
          <w:sz w:val="21"/>
          <w:szCs w:val="21"/>
        </w:rPr>
        <w:t xml:space="preserve">řílohou bude protokol o předání díla. Zhotovitel je povinen vystavit a </w:t>
      </w:r>
      <w:r w:rsidR="009426B7">
        <w:rPr>
          <w:rFonts w:cs="Arial"/>
          <w:sz w:val="21"/>
          <w:szCs w:val="21"/>
        </w:rPr>
        <w:t>doručit fakturu objednateli do 5</w:t>
      </w:r>
      <w:r w:rsidR="00404857" w:rsidRPr="0037297F">
        <w:rPr>
          <w:rFonts w:cs="Arial"/>
          <w:sz w:val="21"/>
          <w:szCs w:val="21"/>
        </w:rPr>
        <w:t xml:space="preserve"> pracovních dnů od předání a převzetí díla.</w:t>
      </w:r>
      <w:r w:rsidR="000F3AD3">
        <w:rPr>
          <w:rFonts w:cs="Arial"/>
          <w:sz w:val="21"/>
          <w:szCs w:val="21"/>
        </w:rPr>
        <w:t xml:space="preserve"> Faktura bude navíc obsahovat </w:t>
      </w:r>
      <w:r w:rsidR="00123B6E">
        <w:rPr>
          <w:rFonts w:cs="Arial"/>
          <w:sz w:val="21"/>
          <w:szCs w:val="21"/>
        </w:rPr>
        <w:t xml:space="preserve">akronym </w:t>
      </w:r>
      <w:r w:rsidR="000F3AD3">
        <w:rPr>
          <w:rFonts w:cs="Arial"/>
          <w:sz w:val="21"/>
          <w:szCs w:val="21"/>
        </w:rPr>
        <w:t xml:space="preserve">a </w:t>
      </w:r>
      <w:r w:rsidR="00B75B0F">
        <w:rPr>
          <w:rFonts w:cs="Arial"/>
          <w:sz w:val="21"/>
          <w:szCs w:val="21"/>
        </w:rPr>
        <w:t xml:space="preserve">registrační </w:t>
      </w:r>
      <w:r w:rsidR="000F3AD3">
        <w:rPr>
          <w:rFonts w:cs="Arial"/>
          <w:sz w:val="21"/>
          <w:szCs w:val="21"/>
        </w:rPr>
        <w:t xml:space="preserve">číslo projektu v podobě: </w:t>
      </w:r>
      <w:r w:rsidR="0022259D" w:rsidRPr="0022259D">
        <w:rPr>
          <w:rFonts w:cs="Arial"/>
          <w:sz w:val="21"/>
          <w:szCs w:val="21"/>
        </w:rPr>
        <w:t>LIFE17 IPE/CZ/000005; Integrovaný projekt LIFE pro soustavu Natura 2000 v České republice LIFE-IP: N2K Revisited</w:t>
      </w:r>
      <w:r w:rsidR="000F3AD3" w:rsidRPr="0022259D">
        <w:rPr>
          <w:rFonts w:cs="Arial"/>
          <w:sz w:val="21"/>
          <w:szCs w:val="21"/>
        </w:rPr>
        <w:t>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BF0BF67" w14:textId="29416D51" w:rsidR="00B150A0" w:rsidRPr="0078356E" w:rsidRDefault="00B150A0" w:rsidP="0078356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6A873C01" w14:textId="08C320AD" w:rsidR="00494127" w:rsidRDefault="00494127" w:rsidP="003D3F13">
      <w:pPr>
        <w:pStyle w:val="ListParagraph1"/>
        <w:ind w:left="0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6F9BF3BF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lastRenderedPageBreak/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0F3AD3">
        <w:rPr>
          <w:sz w:val="21"/>
          <w:szCs w:val="21"/>
        </w:rPr>
        <w:t>Mgr. Davina Vačkářová, Ph.D.</w:t>
      </w:r>
      <w:r w:rsidR="00A43F73">
        <w:rPr>
          <w:sz w:val="21"/>
          <w:szCs w:val="21"/>
        </w:rPr>
        <w:t>,</w:t>
      </w:r>
      <w:r w:rsidR="000F28F5">
        <w:rPr>
          <w:sz w:val="21"/>
          <w:szCs w:val="21"/>
        </w:rPr>
        <w:t xml:space="preserve"> </w:t>
      </w:r>
      <w:proofErr w:type="spellStart"/>
      <w:r w:rsidR="00B53314">
        <w:t>xxxxxxxxxxxxxxxxxxx</w:t>
      </w:r>
      <w:proofErr w:type="spellEnd"/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73E91F69" w:rsidR="00F91FBF" w:rsidRPr="00976FDA" w:rsidRDefault="00780D2C" w:rsidP="00055C2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r w:rsidR="00055C2B">
        <w:rPr>
          <w:sz w:val="21"/>
          <w:szCs w:val="21"/>
        </w:rPr>
        <w:t xml:space="preserve">Barbora </w:t>
      </w:r>
      <w:proofErr w:type="spellStart"/>
      <w:r w:rsidR="00055C2B">
        <w:rPr>
          <w:sz w:val="21"/>
          <w:szCs w:val="21"/>
        </w:rPr>
        <w:t>Bačkádyová</w:t>
      </w:r>
      <w:proofErr w:type="spellEnd"/>
      <w:r w:rsidR="00055C2B">
        <w:rPr>
          <w:sz w:val="21"/>
          <w:szCs w:val="21"/>
        </w:rPr>
        <w:t xml:space="preserve">, </w:t>
      </w:r>
      <w:hyperlink r:id="rId8" w:history="1">
        <w:proofErr w:type="spellStart"/>
        <w:r w:rsidR="00B53314" w:rsidRPr="00B53314">
          <w:t>xxxxxxxxxxxxxxxx</w:t>
        </w:r>
        <w:proofErr w:type="spellEnd"/>
      </w:hyperlink>
      <w:r w:rsidR="00055C2B" w:rsidRPr="00B53314">
        <w:t>.</w:t>
      </w:r>
      <w:r w:rsidR="00055C2B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0701E6F6" w:rsidR="0042502E" w:rsidRDefault="0042502E" w:rsidP="00F00E32">
      <w:pPr>
        <w:pStyle w:val="ListParagraph1"/>
        <w:ind w:left="0" w:firstLine="0"/>
        <w:rPr>
          <w:sz w:val="21"/>
          <w:szCs w:val="21"/>
        </w:rPr>
      </w:pPr>
      <w:bookmarkStart w:id="2" w:name="_GoBack"/>
      <w:bookmarkEnd w:id="2"/>
    </w:p>
    <w:p w14:paraId="083E84E2" w14:textId="77777777" w:rsidR="00F00E32" w:rsidRDefault="00F00E32" w:rsidP="00F00E32">
      <w:pPr>
        <w:pStyle w:val="Zkladntext"/>
        <w:numPr>
          <w:ilvl w:val="0"/>
          <w:numId w:val="11"/>
        </w:numPr>
        <w:suppressAutoHyphens/>
        <w:spacing w:after="120"/>
        <w:rPr>
          <w:rFonts w:cs="Arial"/>
          <w:b/>
          <w:smallCaps/>
          <w:spacing w:val="20"/>
          <w:sz w:val="21"/>
          <w:szCs w:val="21"/>
        </w:rPr>
      </w:pPr>
      <w:r w:rsidRPr="008F4267">
        <w:rPr>
          <w:rFonts w:cs="Arial"/>
          <w:b/>
          <w:smallCaps/>
          <w:spacing w:val="20"/>
          <w:sz w:val="21"/>
          <w:szCs w:val="21"/>
        </w:rPr>
        <w:t>Licenční ujednání</w:t>
      </w:r>
    </w:p>
    <w:p w14:paraId="617C765D" w14:textId="3EA83B65" w:rsidR="00F00E32" w:rsidRPr="000D5759" w:rsidRDefault="00F00E32" w:rsidP="00F00E32">
      <w:pPr>
        <w:pStyle w:val="Zkladntext"/>
        <w:numPr>
          <w:ilvl w:val="1"/>
          <w:numId w:val="11"/>
        </w:numPr>
        <w:suppressAutoHyphens/>
        <w:spacing w:after="120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>Zhotovitel</w:t>
      </w:r>
      <w:r w:rsidRPr="008F4267">
        <w:rPr>
          <w:rFonts w:cs="Arial"/>
          <w:sz w:val="21"/>
          <w:szCs w:val="21"/>
          <w:shd w:val="clear" w:color="auto" w:fill="FDFDFD"/>
        </w:rPr>
        <w:t xml:space="preserve"> poskytuje </w:t>
      </w:r>
      <w:r>
        <w:rPr>
          <w:rFonts w:cs="Arial"/>
          <w:sz w:val="21"/>
          <w:szCs w:val="21"/>
          <w:shd w:val="clear" w:color="auto" w:fill="FDFDFD"/>
        </w:rPr>
        <w:t>objednateli</w:t>
      </w:r>
      <w:r w:rsidRPr="008F4267">
        <w:rPr>
          <w:rFonts w:cs="Arial"/>
          <w:sz w:val="21"/>
          <w:szCs w:val="21"/>
          <w:shd w:val="clear" w:color="auto" w:fill="FDFDFD"/>
        </w:rPr>
        <w:t xml:space="preserve"> výhradní a rozsahem a způsobem užití neomezenou licenci k veškerým plněním </w:t>
      </w:r>
      <w:r w:rsidR="00092455">
        <w:rPr>
          <w:rFonts w:cs="Arial"/>
          <w:sz w:val="21"/>
          <w:szCs w:val="21"/>
          <w:shd w:val="clear" w:color="auto" w:fill="FDFDFD"/>
        </w:rPr>
        <w:t>zhotovitele</w:t>
      </w:r>
      <w:r w:rsidRPr="008F4267">
        <w:rPr>
          <w:rFonts w:cs="Arial"/>
          <w:sz w:val="21"/>
          <w:szCs w:val="21"/>
          <w:shd w:val="clear" w:color="auto" w:fill="FDFDFD"/>
        </w:rPr>
        <w:t xml:space="preserve"> na základě této smlouvy, která jsou chráněna právem autorským.</w:t>
      </w:r>
    </w:p>
    <w:p w14:paraId="56FB7977" w14:textId="1918A12E" w:rsidR="000D5759" w:rsidRPr="008B6673" w:rsidRDefault="000D5759" w:rsidP="00F00E32">
      <w:pPr>
        <w:pStyle w:val="Zkladntext"/>
        <w:numPr>
          <w:ilvl w:val="1"/>
          <w:numId w:val="11"/>
        </w:numPr>
        <w:suppressAutoHyphens/>
        <w:spacing w:after="120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>Zhotovitel se zaručuje, že dílo není zatíženo nároky třetích osob. Zhotovitel odpovídá za případné porušení autorských práv či jiných práv třetích osob a za škodu způsobenou objednateli odborně nekvalitním vytvořením nebo realizací díla.</w:t>
      </w:r>
    </w:p>
    <w:p w14:paraId="60EC157C" w14:textId="501A29BD" w:rsidR="008B6673" w:rsidRPr="008B6673" w:rsidRDefault="008B6673" w:rsidP="00F00E32">
      <w:pPr>
        <w:pStyle w:val="Zkladntext"/>
        <w:numPr>
          <w:ilvl w:val="1"/>
          <w:numId w:val="11"/>
        </w:numPr>
        <w:suppressAutoHyphens/>
        <w:spacing w:after="120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>Zhotovitel poskytuje touto smlouvou objednateli po dobu autorskoprávní ochrany oprávnění k užití díla, a to vcelku anebo po částech, na období neomezené, zejména k následujícím způsobům užití:</w:t>
      </w:r>
    </w:p>
    <w:p w14:paraId="73C5E208" w14:textId="77777777" w:rsidR="008B6673" w:rsidRPr="008B6673" w:rsidRDefault="008B6673" w:rsidP="008B6673">
      <w:pPr>
        <w:pStyle w:val="Zkladntext"/>
        <w:numPr>
          <w:ilvl w:val="3"/>
          <w:numId w:val="11"/>
        </w:numPr>
        <w:suppressAutoHyphens/>
        <w:spacing w:after="1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>sdělování veřejnosti formou televizního vysílání všemi technologickými způsoby a formou přenosu takového vysílání</w:t>
      </w:r>
    </w:p>
    <w:p w14:paraId="1CFC8B5E" w14:textId="77777777" w:rsidR="008B6673" w:rsidRPr="008B6673" w:rsidRDefault="008B6673" w:rsidP="008B6673">
      <w:pPr>
        <w:pStyle w:val="Zkladntext"/>
        <w:numPr>
          <w:ilvl w:val="3"/>
          <w:numId w:val="11"/>
        </w:numPr>
        <w:suppressAutoHyphens/>
        <w:spacing w:after="1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 xml:space="preserve">sdělování veřejnosti tak, že je dílo přístupné na místě a v čase dle volby uživatele zejména počítačovou sítí Internet </w:t>
      </w:r>
    </w:p>
    <w:p w14:paraId="23756658" w14:textId="77777777" w:rsidR="008B6673" w:rsidRPr="008B6673" w:rsidRDefault="008B6673" w:rsidP="008B6673">
      <w:pPr>
        <w:pStyle w:val="Zkladntext"/>
        <w:numPr>
          <w:ilvl w:val="3"/>
          <w:numId w:val="11"/>
        </w:numPr>
        <w:suppressAutoHyphens/>
        <w:spacing w:after="1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>oprávnění k pořízení jazykových verzí audiovizuálního díla dabováním či titulkováním, včetně pořízení cizojazyčných verzí díla</w:t>
      </w:r>
    </w:p>
    <w:p w14:paraId="16C02356" w14:textId="06F37E8F" w:rsidR="008B6673" w:rsidRPr="008F4267" w:rsidRDefault="008B6673" w:rsidP="008B6673">
      <w:pPr>
        <w:pStyle w:val="Zkladntext"/>
        <w:numPr>
          <w:ilvl w:val="3"/>
          <w:numId w:val="11"/>
        </w:numPr>
        <w:suppressAutoHyphens/>
        <w:spacing w:after="1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 xml:space="preserve">oprávnění k užití díla a audiovizuálního díla k výrobě nového audiovizuálního díla a k jeho užití v rozsahu stanoveném touto smlouvou. </w:t>
      </w:r>
    </w:p>
    <w:p w14:paraId="7ED5CAB0" w14:textId="77777777" w:rsidR="00F00E32" w:rsidRPr="008F4267" w:rsidRDefault="00F00E32" w:rsidP="00F00E32">
      <w:pPr>
        <w:pStyle w:val="Zkladntext"/>
        <w:numPr>
          <w:ilvl w:val="1"/>
          <w:numId w:val="11"/>
        </w:numPr>
        <w:suppressAutoHyphens/>
        <w:spacing w:after="120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>Objednatel je oprávněn předmět plnění pozměnit nebo jej začlenit do jiného díla.</w:t>
      </w:r>
    </w:p>
    <w:p w14:paraId="6ACDBA45" w14:textId="2A2742C3" w:rsidR="00F00E32" w:rsidRPr="008F4267" w:rsidRDefault="00F00E32" w:rsidP="00F00E32">
      <w:pPr>
        <w:pStyle w:val="Zkladntext"/>
        <w:numPr>
          <w:ilvl w:val="1"/>
          <w:numId w:val="11"/>
        </w:numPr>
        <w:suppressAutoHyphens/>
        <w:spacing w:after="120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>Objednatel</w:t>
      </w:r>
      <w:r w:rsidR="000D5759">
        <w:rPr>
          <w:rFonts w:cs="Arial"/>
          <w:sz w:val="21"/>
          <w:szCs w:val="21"/>
          <w:shd w:val="clear" w:color="auto" w:fill="FDFDFD"/>
        </w:rPr>
        <w:t xml:space="preserve"> není povinen licenci využít.</w:t>
      </w:r>
    </w:p>
    <w:p w14:paraId="716FDE7A" w14:textId="77777777" w:rsidR="00F00E32" w:rsidRPr="008F4267" w:rsidRDefault="00F00E32" w:rsidP="00F00E32">
      <w:pPr>
        <w:pStyle w:val="Zkladntext"/>
        <w:numPr>
          <w:ilvl w:val="1"/>
          <w:numId w:val="11"/>
        </w:numPr>
        <w:suppressAutoHyphens/>
        <w:spacing w:after="120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  <w:shd w:val="clear" w:color="auto" w:fill="FDFDFD"/>
        </w:rPr>
        <w:t>Zhotovitel</w:t>
      </w:r>
      <w:r w:rsidRPr="008F4267">
        <w:rPr>
          <w:rFonts w:cs="Arial"/>
          <w:sz w:val="21"/>
          <w:szCs w:val="21"/>
          <w:shd w:val="clear" w:color="auto" w:fill="FDFDFD"/>
        </w:rPr>
        <w:t xml:space="preserve"> prohlašuje, že je oprávněn licenci v daném rozsahu udělit. </w:t>
      </w:r>
    </w:p>
    <w:p w14:paraId="6BB6E06F" w14:textId="77777777" w:rsidR="00F00E32" w:rsidRPr="00D740A4" w:rsidRDefault="00F00E32" w:rsidP="00F00E32">
      <w:pPr>
        <w:pStyle w:val="Zkladntext"/>
        <w:numPr>
          <w:ilvl w:val="1"/>
          <w:numId w:val="11"/>
        </w:numPr>
        <w:suppressAutoHyphens/>
        <w:spacing w:after="120"/>
        <w:ind w:left="426" w:hanging="426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  <w:shd w:val="clear" w:color="auto" w:fill="FDFDFD"/>
        </w:rPr>
        <w:t>O</w:t>
      </w:r>
      <w:r>
        <w:rPr>
          <w:rFonts w:cs="Arial"/>
          <w:sz w:val="21"/>
          <w:szCs w:val="21"/>
          <w:shd w:val="clear" w:color="auto" w:fill="FDFDFD"/>
        </w:rPr>
        <w:t>dměna</w:t>
      </w:r>
      <w:r w:rsidRPr="008F4267">
        <w:rPr>
          <w:rFonts w:cs="Arial"/>
          <w:sz w:val="21"/>
          <w:szCs w:val="21"/>
          <w:shd w:val="clear" w:color="auto" w:fill="FDFDFD"/>
        </w:rPr>
        <w:t xml:space="preserve"> za licenci je obsažena v ceně </w:t>
      </w:r>
      <w:r>
        <w:rPr>
          <w:rFonts w:cs="Arial"/>
          <w:sz w:val="21"/>
          <w:szCs w:val="21"/>
          <w:shd w:val="clear" w:color="auto" w:fill="FDFDFD"/>
        </w:rPr>
        <w:t>předmětu plnění</w:t>
      </w:r>
      <w:r w:rsidRPr="008F4267">
        <w:rPr>
          <w:rFonts w:cs="Arial"/>
          <w:sz w:val="21"/>
          <w:szCs w:val="21"/>
          <w:shd w:val="clear" w:color="auto" w:fill="FDFDFD"/>
        </w:rPr>
        <w:t>.</w:t>
      </w:r>
    </w:p>
    <w:p w14:paraId="6F06213D" w14:textId="6B240287" w:rsidR="00F00E32" w:rsidRPr="00092455" w:rsidRDefault="00F00E32" w:rsidP="00092455">
      <w:pPr>
        <w:pStyle w:val="Zkladntext"/>
        <w:numPr>
          <w:ilvl w:val="1"/>
          <w:numId w:val="11"/>
        </w:numPr>
        <w:suppressAutoHyphens/>
        <w:spacing w:after="120"/>
        <w:ind w:left="426" w:hanging="426"/>
        <w:rPr>
          <w:rFonts w:cs="Arial"/>
          <w:sz w:val="21"/>
          <w:szCs w:val="21"/>
        </w:rPr>
      </w:pPr>
      <w:r w:rsidRPr="00D740A4">
        <w:rPr>
          <w:rFonts w:cs="Arial"/>
          <w:sz w:val="21"/>
          <w:szCs w:val="21"/>
        </w:rPr>
        <w:t>Licence je časově neomezená.</w:t>
      </w:r>
    </w:p>
    <w:p w14:paraId="182E6B62" w14:textId="77777777" w:rsidR="00F00E32" w:rsidRDefault="00F00E32" w:rsidP="00F00E32">
      <w:pPr>
        <w:pStyle w:val="ListParagraph1"/>
        <w:ind w:left="0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64CDAF1D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0F3AD3">
        <w:rPr>
          <w:rFonts w:cs="Arial"/>
          <w:b/>
          <w:sz w:val="21"/>
          <w:szCs w:val="21"/>
        </w:rPr>
        <w:t>3.0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</w:t>
      </w:r>
      <w:r w:rsidRPr="006F6BBE">
        <w:rPr>
          <w:sz w:val="21"/>
          <w:szCs w:val="21"/>
        </w:rPr>
        <w:lastRenderedPageBreak/>
        <w:t>zachováno právo na náhradu škody ve výši, v jaké škoda převyšuje částku určenou soudem jako přiměřenou a to bez jakéhokoliv dalšího omezení.</w:t>
      </w:r>
    </w:p>
    <w:p w14:paraId="69B3D570" w14:textId="4D5B69DC" w:rsidR="00B150A0" w:rsidRDefault="00B150A0" w:rsidP="00E972E7">
      <w:pPr>
        <w:ind w:left="0" w:firstLine="0"/>
        <w:rPr>
          <w:sz w:val="21"/>
          <w:szCs w:val="21"/>
        </w:rPr>
      </w:pPr>
    </w:p>
    <w:p w14:paraId="46F908BE" w14:textId="77777777" w:rsidR="00627A29" w:rsidRDefault="00627A29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14:paraId="7356EE49" w14:textId="0054A619" w:rsidR="00B150A0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2DEBD032" w14:textId="49C38E1C" w:rsidR="00727837" w:rsidRDefault="00727837" w:rsidP="0072783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4A9ED56C" w14:textId="0DBE87BE" w:rsidR="00727837" w:rsidRDefault="00727837" w:rsidP="0072783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zhotovitel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4A6E601C" w14:textId="77777777" w:rsidR="00727837" w:rsidRDefault="00727837" w:rsidP="0072783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4A74CDBF" w14:textId="511848C3" w:rsidR="00727837" w:rsidRPr="00727837" w:rsidRDefault="00727837" w:rsidP="0072783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128A1CD6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lastRenderedPageBreak/>
        <w:t>Tato smlouva se řídí českým právním řádem, s výjimkou kolizních ustanovení. Veškerá jednání o díle a jeho provádění probíhají v jazyce českém.</w:t>
      </w:r>
    </w:p>
    <w:p w14:paraId="578102E6" w14:textId="000468F6" w:rsidR="009426B7" w:rsidRDefault="009426B7" w:rsidP="009426B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není závislá na jiné smlouvě. Na této sml</w:t>
      </w:r>
      <w:r>
        <w:rPr>
          <w:rFonts w:cs="Arial"/>
          <w:sz w:val="21"/>
          <w:szCs w:val="21"/>
        </w:rPr>
        <w:t>ouvě není závislá jiná smlouva.</w:t>
      </w:r>
    </w:p>
    <w:p w14:paraId="443B4C41" w14:textId="47F46F40" w:rsidR="009426B7" w:rsidRPr="009426B7" w:rsidRDefault="009426B7" w:rsidP="009426B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</w:t>
      </w:r>
      <w:r>
        <w:rPr>
          <w:rFonts w:cs="Arial"/>
          <w:sz w:val="21"/>
          <w:szCs w:val="21"/>
        </w:rPr>
        <w:t>á žádný závazek žádné ze stran.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2D3BC478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68ED023D" w14:textId="266C26DB" w:rsidR="00057AB7" w:rsidRDefault="00057AB7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Nedílnou součástí této smlouvy je: </w:t>
      </w:r>
    </w:p>
    <w:p w14:paraId="1E1B6CBD" w14:textId="7CD2FA5E" w:rsidR="00057AB7" w:rsidRDefault="00057AB7" w:rsidP="00794064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2B5978" w:rsidRPr="00794064">
        <w:rPr>
          <w:sz w:val="21"/>
          <w:szCs w:val="21"/>
        </w:rPr>
        <w:t xml:space="preserve">Tematická specifikace krátkých videospotů </w:t>
      </w:r>
    </w:p>
    <w:p w14:paraId="043D4512" w14:textId="2BD2C9B4" w:rsidR="00057AB7" w:rsidRDefault="00057AB7" w:rsidP="00794064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2: </w:t>
      </w:r>
      <w:r w:rsidR="002B5978" w:rsidRPr="00794064">
        <w:rPr>
          <w:sz w:val="21"/>
          <w:szCs w:val="21"/>
        </w:rPr>
        <w:t>Přehled základních přínosů přírody lidem (ekosystémových služeb)</w:t>
      </w:r>
    </w:p>
    <w:p w14:paraId="0A7C32A6" w14:textId="3A9F7877" w:rsidR="0037297F" w:rsidRPr="004132E0" w:rsidRDefault="00976FDA" w:rsidP="004132E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p w14:paraId="498D66AB" w14:textId="77777777" w:rsidR="0037297F" w:rsidRPr="00B1584E" w:rsidRDefault="0037297F" w:rsidP="0037297F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765D6E84" w:rsidR="00B150A0" w:rsidRPr="0043636B" w:rsidRDefault="00780D2C" w:rsidP="00057AB7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055C2B">
              <w:rPr>
                <w:color w:val="000000"/>
                <w:sz w:val="21"/>
                <w:szCs w:val="21"/>
                <w:lang w:eastAsia="cs-CZ"/>
              </w:rPr>
              <w:t xml:space="preserve"> Praze 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dne </w:t>
            </w:r>
            <w:r w:rsidR="00055C2B">
              <w:rPr>
                <w:color w:val="000000"/>
                <w:sz w:val="21"/>
                <w:szCs w:val="21"/>
                <w:lang w:eastAsia="cs-CZ"/>
              </w:rPr>
              <w:t>23.3.2022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66E5BCDB" w:rsidR="00F574F1" w:rsidRPr="004A4DA1" w:rsidRDefault="00055C2B" w:rsidP="00057AB7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68AFF0B" wp14:editId="452B027B">
                  <wp:extent cx="1409700" cy="8401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73" cy="84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1279A5CE" w:rsidR="00B150A0" w:rsidRPr="00055C2B" w:rsidRDefault="00055C2B" w:rsidP="002C60A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  <w:lang w:val="sk-SK"/>
              </w:rPr>
            </w:pPr>
            <w:r>
              <w:rPr>
                <w:rFonts w:cs="Arial"/>
                <w:sz w:val="21"/>
                <w:szCs w:val="21"/>
              </w:rPr>
              <w:t>Michal G</w:t>
            </w:r>
            <w:r>
              <w:rPr>
                <w:rFonts w:cs="Arial"/>
                <w:sz w:val="21"/>
                <w:szCs w:val="21"/>
                <w:lang w:val="sk-SK"/>
              </w:rPr>
              <w:t>álik</w:t>
            </w:r>
          </w:p>
        </w:tc>
        <w:tc>
          <w:tcPr>
            <w:tcW w:w="5000" w:type="dxa"/>
            <w:vAlign w:val="center"/>
          </w:tcPr>
          <w:p w14:paraId="26BFAA66" w14:textId="5B5A1245" w:rsidR="00B150A0" w:rsidRPr="004A4DA1" w:rsidRDefault="00055C2B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5FDA8A5A" w:rsidR="00F574F1" w:rsidRPr="004A4DA1" w:rsidRDefault="00F574F1" w:rsidP="00057AB7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FABD240" w14:textId="38048C45" w:rsidR="00057AB7" w:rsidRDefault="00057AB7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2185F9F3" w14:textId="686A2F79" w:rsidR="00057AB7" w:rsidRDefault="00057AB7">
      <w:pPr>
        <w:spacing w:before="0" w:after="0"/>
        <w:ind w:left="0" w:firstLine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2EB5A4C5" w14:textId="18152133" w:rsidR="002E4453" w:rsidRPr="00057AB7" w:rsidRDefault="002E4453" w:rsidP="002E4453">
      <w:pPr>
        <w:ind w:left="0" w:firstLine="0"/>
        <w:rPr>
          <w:b/>
          <w:sz w:val="24"/>
        </w:rPr>
      </w:pPr>
      <w:r w:rsidRPr="00057AB7">
        <w:rPr>
          <w:b/>
          <w:sz w:val="24"/>
        </w:rPr>
        <w:lastRenderedPageBreak/>
        <w:t>Příloha</w:t>
      </w:r>
      <w:r>
        <w:rPr>
          <w:b/>
          <w:sz w:val="24"/>
        </w:rPr>
        <w:t xml:space="preserve"> č.</w:t>
      </w:r>
      <w:r w:rsidRPr="00057AB7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Pr="00057AB7">
        <w:rPr>
          <w:b/>
          <w:sz w:val="24"/>
        </w:rPr>
        <w:t xml:space="preserve">: Tematická specifikace krátkých videospotů </w:t>
      </w:r>
    </w:p>
    <w:p w14:paraId="097EDE94" w14:textId="77777777" w:rsidR="002E4453" w:rsidRPr="00057AB7" w:rsidRDefault="002E4453" w:rsidP="002E4453">
      <w:r w:rsidRPr="00DA7E4F">
        <w:rPr>
          <w:b/>
          <w:bCs/>
          <w:color w:val="86B918"/>
        </w:rPr>
        <w:t>______________________________________________________________________</w:t>
      </w:r>
      <w:r>
        <w:rPr>
          <w:b/>
          <w:bCs/>
          <w:color w:val="86B918"/>
        </w:rPr>
        <w:t>____</w:t>
      </w:r>
    </w:p>
    <w:p w14:paraId="632D9267" w14:textId="77777777" w:rsidR="002E4453" w:rsidRPr="00057AB7" w:rsidRDefault="002E4453" w:rsidP="002E4453">
      <w:r w:rsidRPr="00057AB7">
        <w:t xml:space="preserve">Součástí díla je tvorba šesti kratších videospotů. Zde předpokládáme jejich sestavení z materiálu získaného pro tvorbu dlouhého (26 minut) filmového dokumentu, mohou být využity stejné záběry stejně jako nepoužitý materiál. Produkci filmu je však nezbytné plánovat i s ohledem na produkci krátkých videospotů. </w:t>
      </w:r>
      <w:r>
        <w:t xml:space="preserve">Každý videospot je produkován s délkou 3 minuty. </w:t>
      </w:r>
      <w:r w:rsidRPr="00057AB7">
        <w:t xml:space="preserve"> Jeden z krátkých videospotů bude sloužit jako upoutávka a souhrn filmového dokumentu a průvodní slovo bude namluveno i v anglické verzi. Tematické vymezení uvádí následující tabulka. </w:t>
      </w:r>
    </w:p>
    <w:p w14:paraId="665673EC" w14:textId="77777777" w:rsidR="002E4453" w:rsidRPr="00057AB7" w:rsidRDefault="002E4453" w:rsidP="002E4453"/>
    <w:tbl>
      <w:tblPr>
        <w:tblStyle w:val="Mkatabulky"/>
        <w:tblW w:w="10632" w:type="dxa"/>
        <w:tblInd w:w="-856" w:type="dxa"/>
        <w:tblLook w:val="04A0" w:firstRow="1" w:lastRow="0" w:firstColumn="1" w:lastColumn="0" w:noHBand="0" w:noVBand="1"/>
      </w:tblPr>
      <w:tblGrid>
        <w:gridCol w:w="414"/>
        <w:gridCol w:w="2436"/>
        <w:gridCol w:w="1390"/>
        <w:gridCol w:w="1424"/>
        <w:gridCol w:w="4968"/>
      </w:tblGrid>
      <w:tr w:rsidR="002E4453" w:rsidRPr="00057AB7" w14:paraId="46880D2F" w14:textId="77777777" w:rsidTr="00D34448">
        <w:tc>
          <w:tcPr>
            <w:tcW w:w="414" w:type="dxa"/>
          </w:tcPr>
          <w:p w14:paraId="1DAA2444" w14:textId="77777777" w:rsidR="002E4453" w:rsidRPr="00057AB7" w:rsidRDefault="002E4453" w:rsidP="00D34448">
            <w:pPr>
              <w:rPr>
                <w:rFonts w:ascii="Arial" w:hAnsi="Arial"/>
                <w:b/>
              </w:rPr>
            </w:pPr>
          </w:p>
        </w:tc>
        <w:tc>
          <w:tcPr>
            <w:tcW w:w="2466" w:type="dxa"/>
          </w:tcPr>
          <w:p w14:paraId="233DFE06" w14:textId="77777777" w:rsidR="002E4453" w:rsidRPr="00057AB7" w:rsidRDefault="002E4453" w:rsidP="00D34448">
            <w:pPr>
              <w:rPr>
                <w:rFonts w:ascii="Arial" w:hAnsi="Arial"/>
                <w:b/>
              </w:rPr>
            </w:pPr>
            <w:r w:rsidRPr="00057AB7">
              <w:rPr>
                <w:rFonts w:ascii="Arial" w:hAnsi="Arial"/>
                <w:b/>
              </w:rPr>
              <w:t xml:space="preserve">Tematické zaměření videospotu </w:t>
            </w:r>
          </w:p>
        </w:tc>
        <w:tc>
          <w:tcPr>
            <w:tcW w:w="1280" w:type="dxa"/>
          </w:tcPr>
          <w:p w14:paraId="1C47044C" w14:textId="77777777" w:rsidR="002E4453" w:rsidRPr="00057AB7" w:rsidRDefault="002E4453" w:rsidP="00D344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Délka videospotu</w:t>
            </w:r>
            <w:r w:rsidRPr="00057AB7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36" w:type="dxa"/>
          </w:tcPr>
          <w:p w14:paraId="6B7CA276" w14:textId="77777777" w:rsidR="002E4453" w:rsidRPr="00057AB7" w:rsidRDefault="002E4453" w:rsidP="00D34448">
            <w:pPr>
              <w:rPr>
                <w:rFonts w:ascii="Arial" w:hAnsi="Arial"/>
                <w:b/>
              </w:rPr>
            </w:pPr>
            <w:r w:rsidRPr="00057AB7">
              <w:rPr>
                <w:rFonts w:ascii="Arial" w:hAnsi="Arial"/>
                <w:b/>
              </w:rPr>
              <w:t xml:space="preserve">Jazyk </w:t>
            </w:r>
          </w:p>
        </w:tc>
        <w:tc>
          <w:tcPr>
            <w:tcW w:w="5036" w:type="dxa"/>
          </w:tcPr>
          <w:p w14:paraId="27717451" w14:textId="77777777" w:rsidR="002E4453" w:rsidRPr="00057AB7" w:rsidRDefault="002E4453" w:rsidP="00D34448">
            <w:pPr>
              <w:rPr>
                <w:rFonts w:ascii="Arial" w:hAnsi="Arial"/>
                <w:b/>
              </w:rPr>
            </w:pPr>
            <w:r w:rsidRPr="00057AB7">
              <w:rPr>
                <w:rFonts w:ascii="Arial" w:hAnsi="Arial"/>
                <w:b/>
              </w:rPr>
              <w:t xml:space="preserve">Specifikace </w:t>
            </w:r>
          </w:p>
        </w:tc>
      </w:tr>
      <w:tr w:rsidR="002E4453" w:rsidRPr="00057AB7" w14:paraId="3A531896" w14:textId="77777777" w:rsidTr="00D34448">
        <w:tc>
          <w:tcPr>
            <w:tcW w:w="414" w:type="dxa"/>
          </w:tcPr>
          <w:p w14:paraId="6C6EA208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>1.</w:t>
            </w:r>
          </w:p>
        </w:tc>
        <w:tc>
          <w:tcPr>
            <w:tcW w:w="2466" w:type="dxa"/>
          </w:tcPr>
          <w:p w14:paraId="6B4B0490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Upoutávka </w:t>
            </w:r>
          </w:p>
        </w:tc>
        <w:tc>
          <w:tcPr>
            <w:tcW w:w="1280" w:type="dxa"/>
          </w:tcPr>
          <w:p w14:paraId="37FB0BAA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3 min. </w:t>
            </w:r>
          </w:p>
        </w:tc>
        <w:tc>
          <w:tcPr>
            <w:tcW w:w="1436" w:type="dxa"/>
          </w:tcPr>
          <w:p w14:paraId="34FB3C45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Česky a anglicky </w:t>
            </w:r>
          </w:p>
        </w:tc>
        <w:tc>
          <w:tcPr>
            <w:tcW w:w="5036" w:type="dxa"/>
          </w:tcPr>
          <w:p w14:paraId="2543EFCC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Upoutávka je sestřihem a souhrnem dlouhého filmového dokumentu. Uvádí do problematiky a představuje krátce obsah dlouhého dokumentu. </w:t>
            </w:r>
          </w:p>
        </w:tc>
      </w:tr>
      <w:tr w:rsidR="002E4453" w:rsidRPr="00057AB7" w14:paraId="2FD84EE5" w14:textId="77777777" w:rsidTr="00D34448">
        <w:tc>
          <w:tcPr>
            <w:tcW w:w="414" w:type="dxa"/>
          </w:tcPr>
          <w:p w14:paraId="20E3042B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2. </w:t>
            </w:r>
          </w:p>
        </w:tc>
        <w:tc>
          <w:tcPr>
            <w:tcW w:w="2466" w:type="dxa"/>
          </w:tcPr>
          <w:p w14:paraId="402398A6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Ochrana přírody </w:t>
            </w:r>
          </w:p>
        </w:tc>
        <w:tc>
          <w:tcPr>
            <w:tcW w:w="1280" w:type="dxa"/>
          </w:tcPr>
          <w:p w14:paraId="30A3E688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</w:t>
            </w:r>
            <w:r w:rsidRPr="00057AB7">
              <w:rPr>
                <w:rFonts w:ascii="Arial" w:hAnsi="Arial"/>
              </w:rPr>
              <w:t xml:space="preserve">min. </w:t>
            </w:r>
          </w:p>
        </w:tc>
        <w:tc>
          <w:tcPr>
            <w:tcW w:w="1436" w:type="dxa"/>
          </w:tcPr>
          <w:p w14:paraId="1ACFBB29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Česky </w:t>
            </w:r>
          </w:p>
        </w:tc>
        <w:tc>
          <w:tcPr>
            <w:tcW w:w="5036" w:type="dxa"/>
          </w:tcPr>
          <w:p w14:paraId="2E4BDFE0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Videospot se zaměřuje na problematiku přínosů přírody/ekosystémových služeb v ochraně přírody. Jak lze využít argumentaci o přínosech a hodnotě přírody při její ochraně, jaké typy přínosů jsou důležité pro ochránce přírody. Částečně lze natáčet na vzdělávacích seminářích pro ochranu přírody. </w:t>
            </w:r>
          </w:p>
        </w:tc>
      </w:tr>
      <w:tr w:rsidR="002E4453" w:rsidRPr="00057AB7" w14:paraId="2CC08EFC" w14:textId="77777777" w:rsidTr="00D34448">
        <w:tc>
          <w:tcPr>
            <w:tcW w:w="414" w:type="dxa"/>
          </w:tcPr>
          <w:p w14:paraId="18577BB7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3. </w:t>
            </w:r>
          </w:p>
        </w:tc>
        <w:tc>
          <w:tcPr>
            <w:tcW w:w="2466" w:type="dxa"/>
          </w:tcPr>
          <w:p w14:paraId="6F31CAC2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Obnova ekosystémů </w:t>
            </w:r>
          </w:p>
        </w:tc>
        <w:tc>
          <w:tcPr>
            <w:tcW w:w="1280" w:type="dxa"/>
          </w:tcPr>
          <w:p w14:paraId="643C65EB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057AB7">
              <w:rPr>
                <w:rFonts w:ascii="Arial" w:hAnsi="Arial"/>
              </w:rPr>
              <w:t xml:space="preserve"> min. </w:t>
            </w:r>
          </w:p>
        </w:tc>
        <w:tc>
          <w:tcPr>
            <w:tcW w:w="1436" w:type="dxa"/>
          </w:tcPr>
          <w:p w14:paraId="7C1EC282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Česky </w:t>
            </w:r>
          </w:p>
        </w:tc>
        <w:tc>
          <w:tcPr>
            <w:tcW w:w="5036" w:type="dxa"/>
          </w:tcPr>
          <w:p w14:paraId="4318E2C6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Problematika obnovy ekosystémů má význam zejména v návaznosti na evropskou Strategii ochrany biodiverzity do roku 2030. Cílem videospotu je přiblížit obnovu ekosystémů v rámci soustavy Natura 2000 a případových studií projektu Jedna příroda (Sokolovsko). </w:t>
            </w:r>
          </w:p>
        </w:tc>
      </w:tr>
      <w:tr w:rsidR="002E4453" w:rsidRPr="00057AB7" w14:paraId="5AEFE016" w14:textId="77777777" w:rsidTr="00D34448">
        <w:tc>
          <w:tcPr>
            <w:tcW w:w="414" w:type="dxa"/>
          </w:tcPr>
          <w:p w14:paraId="723A3734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4. </w:t>
            </w:r>
          </w:p>
        </w:tc>
        <w:tc>
          <w:tcPr>
            <w:tcW w:w="2466" w:type="dxa"/>
          </w:tcPr>
          <w:p w14:paraId="3E64C80B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Produkční a materiální přínosy přírody  </w:t>
            </w:r>
          </w:p>
        </w:tc>
        <w:tc>
          <w:tcPr>
            <w:tcW w:w="1280" w:type="dxa"/>
          </w:tcPr>
          <w:p w14:paraId="3B5B151B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057AB7">
              <w:rPr>
                <w:rFonts w:ascii="Arial" w:hAnsi="Arial"/>
              </w:rPr>
              <w:t xml:space="preserve"> min. </w:t>
            </w:r>
          </w:p>
        </w:tc>
        <w:tc>
          <w:tcPr>
            <w:tcW w:w="1436" w:type="dxa"/>
          </w:tcPr>
          <w:p w14:paraId="30456EBF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Česky </w:t>
            </w:r>
          </w:p>
        </w:tc>
        <w:tc>
          <w:tcPr>
            <w:tcW w:w="5036" w:type="dxa"/>
          </w:tcPr>
          <w:p w14:paraId="72B6693B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>Cílem videospotu je tematicky zpracovat problematiku produkčních a materiálních ekosystémových služeb. Jakým způsobem je příroda důležitá pro udržitelnou produkci (například význam opylování či úrodné půdy) a proč jsou produkční aspekty důležité pro ochranu přírody a soustavu Natura 2000 (udržování vzácných stanovišť a druhů s tradičním hospodařením). Zahrnuje různé pohledy hospodářů (zemědělci, lesníci, rybáři). Specifickým tématem je produkce ryb v rybnících na Třeboňsku.</w:t>
            </w:r>
          </w:p>
        </w:tc>
      </w:tr>
      <w:tr w:rsidR="002E4453" w:rsidRPr="00057AB7" w14:paraId="0069F8E5" w14:textId="77777777" w:rsidTr="00D34448">
        <w:tc>
          <w:tcPr>
            <w:tcW w:w="414" w:type="dxa"/>
          </w:tcPr>
          <w:p w14:paraId="3F749C4F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5. </w:t>
            </w:r>
          </w:p>
        </w:tc>
        <w:tc>
          <w:tcPr>
            <w:tcW w:w="2466" w:type="dxa"/>
          </w:tcPr>
          <w:p w14:paraId="779D6740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Regulační přínosy </w:t>
            </w:r>
            <w:r w:rsidRPr="00057AB7">
              <w:rPr>
                <w:rFonts w:ascii="Arial" w:hAnsi="Arial"/>
              </w:rPr>
              <w:lastRenderedPageBreak/>
              <w:t xml:space="preserve">přírody  </w:t>
            </w:r>
          </w:p>
        </w:tc>
        <w:tc>
          <w:tcPr>
            <w:tcW w:w="1280" w:type="dxa"/>
          </w:tcPr>
          <w:p w14:paraId="6C8EF94F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</w:t>
            </w:r>
            <w:r w:rsidRPr="00057AB7">
              <w:rPr>
                <w:rFonts w:ascii="Arial" w:hAnsi="Arial"/>
              </w:rPr>
              <w:t xml:space="preserve"> min. </w:t>
            </w:r>
          </w:p>
        </w:tc>
        <w:tc>
          <w:tcPr>
            <w:tcW w:w="1436" w:type="dxa"/>
          </w:tcPr>
          <w:p w14:paraId="43FF3DAA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Česky </w:t>
            </w:r>
          </w:p>
        </w:tc>
        <w:tc>
          <w:tcPr>
            <w:tcW w:w="5036" w:type="dxa"/>
          </w:tcPr>
          <w:p w14:paraId="31ED873D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Cílem videospotu je tematicky zpracovat </w:t>
            </w:r>
            <w:r w:rsidRPr="00057AB7">
              <w:rPr>
                <w:rFonts w:ascii="Arial" w:hAnsi="Arial"/>
              </w:rPr>
              <w:lastRenderedPageBreak/>
              <w:t xml:space="preserve">problematiku regulačních přínosů přírody. Jak ekosystémy přispívají k regulaci globální změny klimatu, kolik uhlíku uloží? Specifickým tématem jsou přínosy přírody vázané na vodu (příspěvek ekosystémů ke kvalitě pitné vody, zadržování vody v krajině a mokřadech, regulace povodní a dalších živelních pohrom). </w:t>
            </w:r>
          </w:p>
        </w:tc>
      </w:tr>
      <w:tr w:rsidR="002E4453" w:rsidRPr="00057AB7" w14:paraId="254CAEF8" w14:textId="77777777" w:rsidTr="00D34448">
        <w:tc>
          <w:tcPr>
            <w:tcW w:w="414" w:type="dxa"/>
          </w:tcPr>
          <w:p w14:paraId="7C7E1279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lastRenderedPageBreak/>
              <w:t xml:space="preserve">6. </w:t>
            </w:r>
          </w:p>
        </w:tc>
        <w:tc>
          <w:tcPr>
            <w:tcW w:w="2466" w:type="dxa"/>
          </w:tcPr>
          <w:p w14:paraId="0B97AF63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Kulturní význam přírody  </w:t>
            </w:r>
          </w:p>
        </w:tc>
        <w:tc>
          <w:tcPr>
            <w:tcW w:w="1280" w:type="dxa"/>
          </w:tcPr>
          <w:p w14:paraId="55301B64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057AB7">
              <w:rPr>
                <w:rFonts w:ascii="Arial" w:hAnsi="Arial"/>
              </w:rPr>
              <w:t xml:space="preserve"> min.</w:t>
            </w:r>
          </w:p>
        </w:tc>
        <w:tc>
          <w:tcPr>
            <w:tcW w:w="1436" w:type="dxa"/>
          </w:tcPr>
          <w:p w14:paraId="3197AE89" w14:textId="77777777" w:rsidR="002E4453" w:rsidRPr="00057AB7" w:rsidRDefault="002E4453" w:rsidP="00D34448">
            <w:pPr>
              <w:jc w:val="left"/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Česky </w:t>
            </w:r>
          </w:p>
        </w:tc>
        <w:tc>
          <w:tcPr>
            <w:tcW w:w="5036" w:type="dxa"/>
          </w:tcPr>
          <w:p w14:paraId="230F8421" w14:textId="77777777" w:rsidR="002E4453" w:rsidRPr="00057AB7" w:rsidRDefault="002E4453" w:rsidP="00D34448">
            <w:pPr>
              <w:rPr>
                <w:rFonts w:ascii="Arial" w:hAnsi="Arial"/>
              </w:rPr>
            </w:pPr>
            <w:r w:rsidRPr="00057AB7">
              <w:rPr>
                <w:rFonts w:ascii="Arial" w:hAnsi="Arial"/>
              </w:rPr>
              <w:t xml:space="preserve">Cílem videospotu je ukázat zejména kulturní význam přírody a její nemateriální přínosy. Proč je příroda důležitá pro rekreaci a turistiku, co návštěvníci hledají? Jak nás příroda inspiruje, jak se stává součástí naší identity a jak přispívá ke společenské soudržnosti? Zde budou zřejmě přesahy do sportů v přírodě, umění apod. </w:t>
            </w:r>
          </w:p>
        </w:tc>
      </w:tr>
    </w:tbl>
    <w:p w14:paraId="09E136CA" w14:textId="77777777" w:rsidR="002E4453" w:rsidRPr="00057AB7" w:rsidRDefault="002E4453" w:rsidP="002E4453"/>
    <w:p w14:paraId="1FFF9CEE" w14:textId="77777777" w:rsidR="002E4453" w:rsidRPr="00057AB7" w:rsidRDefault="002E4453" w:rsidP="002E4453"/>
    <w:p w14:paraId="2C341D1F" w14:textId="77777777" w:rsidR="002E4453" w:rsidRPr="00057AB7" w:rsidRDefault="002E4453" w:rsidP="002E4453"/>
    <w:p w14:paraId="664DECC0" w14:textId="77777777" w:rsidR="002E4453" w:rsidRPr="00057AB7" w:rsidRDefault="002E4453" w:rsidP="002E4453"/>
    <w:p w14:paraId="4CAC35E8" w14:textId="2931182C" w:rsidR="002E4453" w:rsidRDefault="002E4453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B791C69" w14:textId="5043CC79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408201D" w14:textId="56C4D06D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77CC1E9" w14:textId="6827D917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BC03234" w14:textId="7752CF7A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3EEE6C50" w14:textId="5BBE0F9A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25697F48" w14:textId="5B44BC0E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6EF4930" w14:textId="54D7AA0D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0A3990D" w14:textId="4F3369E1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0271B4C8" w14:textId="5F31208A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ABA3DB3" w14:textId="55DDFEA0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407E310B" w14:textId="442C4292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102B121" w14:textId="0F5233E1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F9D0000" w14:textId="2515E1DC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38670F0" w14:textId="67A793FB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22E4FA7F" w14:textId="456AACB5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28707C0A" w14:textId="7E534EC4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D01ABD0" w14:textId="24293915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C7FB165" w14:textId="29C55692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1296E194" w14:textId="4158A9A1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01706E8B" w14:textId="514D70EF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22F261A3" w14:textId="47985CDE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3B2F8265" w14:textId="28AA3D0D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25F4E5D4" w14:textId="3F21C225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0D21CDE7" w14:textId="64E4BCD4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362D0DC6" w14:textId="797628F6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450E62DF" w14:textId="53F3E871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4F291250" w14:textId="77777777" w:rsidR="008A0CBC" w:rsidRDefault="008A0CBC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1A0B1F8" w14:textId="3CD86F6E" w:rsidR="002E4453" w:rsidRDefault="002E4453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6379E02" w14:textId="77777777" w:rsidR="002E4453" w:rsidRDefault="002E4453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273D0D57" w14:textId="53CAEE41" w:rsidR="00057AB7" w:rsidRDefault="00057AB7" w:rsidP="00057AB7">
      <w:pPr>
        <w:rPr>
          <w:b/>
          <w:sz w:val="24"/>
        </w:rPr>
      </w:pPr>
      <w:r w:rsidRPr="00E9384A">
        <w:rPr>
          <w:b/>
          <w:sz w:val="24"/>
        </w:rPr>
        <w:lastRenderedPageBreak/>
        <w:t>Příloha</w:t>
      </w:r>
      <w:r>
        <w:rPr>
          <w:b/>
          <w:sz w:val="24"/>
        </w:rPr>
        <w:t xml:space="preserve"> č.</w:t>
      </w:r>
      <w:r w:rsidRPr="00E9384A">
        <w:rPr>
          <w:b/>
          <w:sz w:val="24"/>
        </w:rPr>
        <w:t xml:space="preserve"> </w:t>
      </w:r>
      <w:r w:rsidR="008A0CBC">
        <w:rPr>
          <w:b/>
          <w:sz w:val="24"/>
        </w:rPr>
        <w:t>2</w:t>
      </w:r>
      <w:r w:rsidRPr="00E9384A">
        <w:rPr>
          <w:b/>
          <w:sz w:val="24"/>
        </w:rPr>
        <w:t>: Přehled základních přínosů přírody lidem (ekosystémových služeb)</w:t>
      </w:r>
    </w:p>
    <w:p w14:paraId="06EABF6B" w14:textId="345ED1F7" w:rsidR="00057AB7" w:rsidRPr="00E9384A" w:rsidRDefault="00057AB7" w:rsidP="00057AB7">
      <w:pPr>
        <w:rPr>
          <w:b/>
          <w:sz w:val="24"/>
        </w:rPr>
      </w:pPr>
      <w:r w:rsidRPr="00DA7E4F">
        <w:rPr>
          <w:b/>
          <w:bCs/>
          <w:color w:val="86B918"/>
        </w:rPr>
        <w:t>______________________________________________________________________</w:t>
      </w:r>
      <w:r>
        <w:rPr>
          <w:b/>
          <w:bCs/>
          <w:color w:val="86B918"/>
        </w:rPr>
        <w:t>____</w:t>
      </w:r>
    </w:p>
    <w:p w14:paraId="6C3591F4" w14:textId="77777777" w:rsidR="00057AB7" w:rsidRDefault="00057AB7" w:rsidP="00057AB7"/>
    <w:p w14:paraId="5E2D2531" w14:textId="77777777" w:rsidR="00057AB7" w:rsidRPr="00057AB7" w:rsidRDefault="00057AB7" w:rsidP="00057AB7">
      <w:r w:rsidRPr="00057AB7">
        <w:t>Příroda poskytuje lidem řadu přínosů (ekosystémových služeb), které je možné zařadit do různých kategorií, viz schéma. Pořadí v seznamu neodráží důležitost jednotlivých přínosů. V některých případech jsou jednotlivé kategorie přesně ohraničené, jinde zase představují spíše skupinu více podobných přínosů. Vybrané příklady jednotlivých přínosů jsou pro lepší ilustraci uvedeny v tabulce níže. Tabulka s příklady přínosů přírody (ekosystémových služeb) slouží jako základní východisko pro tvorbu filmového dokumentu a tematických videospotů. Není nezbytně nutné začlenit všechny typy přínosů, ale organicky provázat různé typy ekosystémových služeb a zdůraznit jejich význam pro společnost a jednotlivé uživatele. Tytéž přínosy přírody mohou být navíc vnímány různými lidmi odlišně, např. v závislosti na kontextu konkrétního místa a situace nebo v jiném čase.</w:t>
      </w:r>
    </w:p>
    <w:p w14:paraId="04F8A3D8" w14:textId="77777777" w:rsidR="00057AB7" w:rsidRPr="00057AB7" w:rsidRDefault="00057AB7" w:rsidP="00057AB7">
      <w:r w:rsidRPr="00057AB7">
        <w:t xml:space="preserve">Cílem je rovněž zachytit způsoby hodnocení jednotlivých přínosů a služeb, například pomocí ekologických modelů, ekonomického oceňování vyjadřujícího peněžní hodnotu přírod či společenskou hodnotu odrážející se v postojích různých skupin obyvatel. Z hlediska postojů je důležité zachytit různorodé pohledy různých skupin uživatelů, zejména vědců, ochránců přírody, zemědělců, rybářů, lesníků a dalších klíčových aktérů. </w:t>
      </w:r>
    </w:p>
    <w:p w14:paraId="51B23D2E" w14:textId="77777777" w:rsidR="00057AB7" w:rsidRPr="00057AB7" w:rsidRDefault="00057AB7" w:rsidP="00057AB7"/>
    <w:p w14:paraId="3DE1F1E4" w14:textId="77777777" w:rsidR="00057AB7" w:rsidRPr="00057AB7" w:rsidRDefault="00057AB7" w:rsidP="00057AB7">
      <w:r w:rsidRPr="00057AB7">
        <w:rPr>
          <w:noProof/>
          <w:lang w:val="en-US"/>
        </w:rPr>
        <w:drawing>
          <wp:inline distT="0" distB="0" distL="0" distR="0" wp14:anchorId="5A22F445" wp14:editId="0A01CE8A">
            <wp:extent cx="5099050" cy="3289300"/>
            <wp:effectExtent l="0" t="0" r="6350" b="635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8C0D" w14:textId="77777777" w:rsidR="00057AB7" w:rsidRPr="00057AB7" w:rsidRDefault="00057AB7" w:rsidP="00057AB7">
      <w:r w:rsidRPr="00057AB7">
        <w:t>Příklady jednotlivých přínosů přírody (Ekosystémových služeb):</w:t>
      </w:r>
    </w:p>
    <w:tbl>
      <w:tblPr>
        <w:tblW w:w="876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695"/>
        <w:gridCol w:w="5679"/>
      </w:tblGrid>
      <w:tr w:rsidR="00057AB7" w:rsidRPr="00057AB7" w14:paraId="75DFE65C" w14:textId="77777777" w:rsidTr="005727B4">
        <w:tc>
          <w:tcPr>
            <w:tcW w:w="1395" w:type="dxa"/>
          </w:tcPr>
          <w:p w14:paraId="294E887E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1</w:t>
            </w:r>
          </w:p>
          <w:p w14:paraId="44D72556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025D44F3" wp14:editId="4F2AD653">
                  <wp:extent cx="706486" cy="505813"/>
                  <wp:effectExtent l="0" t="0" r="0" b="0"/>
                  <wp:docPr id="2" name="image5.png" descr="k:\Projekty\IP_LIFE_NATURA\E5 KOMUNIKACE PROJEKTU\E5 GRAFIKA_TISKOVINY A PUBLIKACE\E5 2019-2020 IKONY\Final verze\png\39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k:\Projekty\IP_LIFE_NATURA\E5 KOMUNIKACE PROJEKTU\E5 GRAFIKA_TISKOVINY A PUBLIKACE\E5 2019-2020 IKONY\Final verze\png\39_barva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486" cy="505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0CC02CBC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Potrava a krmivo</w:t>
            </w:r>
          </w:p>
          <w:p w14:paraId="4380EFA1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</w:p>
        </w:tc>
        <w:tc>
          <w:tcPr>
            <w:tcW w:w="5679" w:type="dxa"/>
          </w:tcPr>
          <w:p w14:paraId="4475CA55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Ekosystémové procesy přispívají k produkci potravin v zemědělství</w:t>
            </w:r>
            <w:r w:rsidRPr="00057AB7">
              <w:t xml:space="preserve"> – živočišná i rostlinná výroba</w:t>
            </w:r>
            <w:r w:rsidRPr="00057AB7">
              <w:rPr>
                <w:color w:val="000000"/>
              </w:rPr>
              <w:t xml:space="preserve">, chov </w:t>
            </w:r>
            <w:r w:rsidRPr="00057AB7">
              <w:t xml:space="preserve">ryb apod., stejně jako ve volné přírodě – </w:t>
            </w:r>
            <w:r w:rsidRPr="00057AB7">
              <w:rPr>
                <w:color w:val="000000"/>
              </w:rPr>
              <w:t xml:space="preserve">lov, rybolov a sběr lesních plodin. Součástí je i produkce píce a krmiva na pastvinách. </w:t>
            </w:r>
          </w:p>
        </w:tc>
      </w:tr>
      <w:tr w:rsidR="00057AB7" w:rsidRPr="00057AB7" w14:paraId="76DA9F78" w14:textId="77777777" w:rsidTr="005727B4">
        <w:tc>
          <w:tcPr>
            <w:tcW w:w="1395" w:type="dxa"/>
          </w:tcPr>
          <w:p w14:paraId="29953C34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2</w:t>
            </w:r>
          </w:p>
          <w:p w14:paraId="5D335634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lastRenderedPageBreak/>
              <w:drawing>
                <wp:inline distT="0" distB="0" distL="0" distR="0" wp14:anchorId="396D02E6" wp14:editId="26150CBF">
                  <wp:extent cx="694344" cy="533664"/>
                  <wp:effectExtent l="0" t="0" r="0" b="0"/>
                  <wp:docPr id="18" name="image7.png" descr="k:\Projekty\IP_LIFE_NATURA\E5 KOMUNIKACE PROJEKTU\E5 GRAFIKA_TISKOVINY A PUBLIKACE\E5 2019-2020 IKONY\Final verze\png\40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k:\Projekty\IP_LIFE_NATURA\E5 KOMUNIKACE PROJEKTU\E5 GRAFIKA_TISKOVINY A PUBLIKACE\E5 2019-2020 IKONY\Final verze\png\40_barva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44" cy="5336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157EF564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lastRenderedPageBreak/>
              <w:t>Materiály</w:t>
            </w:r>
          </w:p>
        </w:tc>
        <w:tc>
          <w:tcPr>
            <w:tcW w:w="5679" w:type="dxa"/>
          </w:tcPr>
          <w:p w14:paraId="4298B167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 xml:space="preserve">Příroda je zdrojem mnoha typů stavebních materiálů </w:t>
            </w:r>
            <w:r w:rsidRPr="00057AB7">
              <w:rPr>
                <w:color w:val="000000"/>
              </w:rPr>
              <w:lastRenderedPageBreak/>
              <w:t>(vč. dřeva), zajišťuje p</w:t>
            </w:r>
            <w:r w:rsidRPr="00057AB7">
              <w:t xml:space="preserve">rodukci vláken pro výrobu textilu (např. bavlna, len, hedvábí), stejně jako produkce </w:t>
            </w:r>
            <w:r w:rsidRPr="00057AB7">
              <w:rPr>
                <w:color w:val="000000"/>
              </w:rPr>
              <w:t>papíru, vosku, barviv, raše</w:t>
            </w:r>
            <w:r w:rsidRPr="00057AB7">
              <w:t>liny</w:t>
            </w:r>
            <w:r w:rsidRPr="00057AB7">
              <w:rPr>
                <w:color w:val="000000"/>
              </w:rPr>
              <w:t xml:space="preserve"> apod.</w:t>
            </w:r>
          </w:p>
        </w:tc>
      </w:tr>
      <w:tr w:rsidR="00057AB7" w:rsidRPr="00057AB7" w14:paraId="1B5BFDE1" w14:textId="77777777" w:rsidTr="005727B4">
        <w:tc>
          <w:tcPr>
            <w:tcW w:w="1395" w:type="dxa"/>
          </w:tcPr>
          <w:p w14:paraId="3C24C3BE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lastRenderedPageBreak/>
              <w:t>3</w:t>
            </w:r>
          </w:p>
          <w:p w14:paraId="69762152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1096B10A" wp14:editId="00128236">
                  <wp:extent cx="679414" cy="535244"/>
                  <wp:effectExtent l="0" t="0" r="0" b="0"/>
                  <wp:docPr id="4" name="image6.png" descr="k:\Projekty\IP_LIFE_NATURA\E5 KOMUNIKACE PROJEKTU\E5 GRAFIKA_TISKOVINY A PUBLIKACE\E5 2019-2020 IKONY\Final verze\png\38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k:\Projekty\IP_LIFE_NATURA\E5 KOMUNIKACE PROJEKTU\E5 GRAFIKA_TISKOVINY A PUBLIKACE\E5 2019-2020 IKONY\Final verze\png\38_barva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14" cy="5352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73E923B3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Energie</w:t>
            </w:r>
          </w:p>
        </w:tc>
        <w:tc>
          <w:tcPr>
            <w:tcW w:w="5679" w:type="dxa"/>
          </w:tcPr>
          <w:p w14:paraId="520B6CDB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 xml:space="preserve">Ekosystémy se podílejí na výrobě paliv z biomasy, např.  v podobě </w:t>
            </w:r>
            <w:r w:rsidRPr="00057AB7">
              <w:t xml:space="preserve">palivového dřeva, </w:t>
            </w:r>
            <w:r w:rsidRPr="00057AB7">
              <w:rPr>
                <w:color w:val="000000"/>
              </w:rPr>
              <w:t xml:space="preserve">plodin pro biopaliva a bioplyn, pelet ze zemědělských přebytků, </w:t>
            </w:r>
            <w:r w:rsidRPr="00057AB7">
              <w:t xml:space="preserve">živočišného odpadu, </w:t>
            </w:r>
            <w:r w:rsidRPr="00057AB7">
              <w:rPr>
                <w:color w:val="000000"/>
              </w:rPr>
              <w:t>rašeliny apod.</w:t>
            </w:r>
          </w:p>
        </w:tc>
      </w:tr>
      <w:tr w:rsidR="00057AB7" w:rsidRPr="00057AB7" w14:paraId="348A7E5E" w14:textId="77777777" w:rsidTr="005727B4">
        <w:tc>
          <w:tcPr>
            <w:tcW w:w="1395" w:type="dxa"/>
          </w:tcPr>
          <w:p w14:paraId="33275EEE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4</w:t>
            </w:r>
          </w:p>
          <w:p w14:paraId="0871A12A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611A0039" wp14:editId="3D8763CC">
                  <wp:extent cx="335331" cy="598542"/>
                  <wp:effectExtent l="0" t="0" r="0" b="0"/>
                  <wp:docPr id="3" name="image3.png" descr="k:\Projekty\IP_LIFE_NATURA\E5 KOMUNIKACE PROJEKTU\E5 GRAFIKA_TISKOVINY A PUBLIKACE\E5 2019-2020 IKONY\Final verze\png\41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k:\Projekty\IP_LIFE_NATURA\E5 KOMUNIKACE PROJEKTU\E5 GRAFIKA_TISKOVINY A PUBLIKACE\E5 2019-2020 IKONY\Final verze\png\41_barva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31" cy="598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0A406D6D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Léčivé, biochemické a genetické zdroje</w:t>
            </w:r>
          </w:p>
        </w:tc>
        <w:tc>
          <w:tcPr>
            <w:tcW w:w="5679" w:type="dxa"/>
          </w:tcPr>
          <w:p w14:paraId="64B2A5AB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Příroda je významným zdrojem léčivých látek, jako jsou léčivé výtažky z rostlin, zvířat, hub a mikrobů pro lékařské a veterinární využití a farmacii. Podobně poskytuje g</w:t>
            </w:r>
            <w:r w:rsidRPr="00057AB7">
              <w:t>eny a genetické informace</w:t>
            </w:r>
            <w:r w:rsidRPr="00057AB7">
              <w:rPr>
                <w:color w:val="000000"/>
              </w:rPr>
              <w:t xml:space="preserve"> využiteln</w:t>
            </w:r>
            <w:r w:rsidRPr="00057AB7">
              <w:t>é</w:t>
            </w:r>
            <w:r w:rsidRPr="00057AB7">
              <w:rPr>
                <w:color w:val="000000"/>
              </w:rPr>
              <w:t xml:space="preserve"> v biotechnologiích, pěstitelství a chovu. </w:t>
            </w:r>
          </w:p>
        </w:tc>
      </w:tr>
      <w:tr w:rsidR="00057AB7" w:rsidRPr="00057AB7" w14:paraId="10BA3364" w14:textId="77777777" w:rsidTr="005727B4">
        <w:tc>
          <w:tcPr>
            <w:tcW w:w="1395" w:type="dxa"/>
          </w:tcPr>
          <w:p w14:paraId="401EAF8B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5</w:t>
            </w:r>
          </w:p>
          <w:p w14:paraId="744147B3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0E0C6F77" wp14:editId="0E1CE05B">
                  <wp:extent cx="599496" cy="558929"/>
                  <wp:effectExtent l="0" t="0" r="0" b="0"/>
                  <wp:docPr id="6" name="image1.png" descr="k:\Projekty\IP_LIFE_NATURA\E5 KOMUNIKACE PROJEKTU\E5 GRAFIKA_TISKOVINY A PUBLIKACE\E5 2019-2020 IKONY\Final verze\png\30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:\Projekty\IP_LIFE_NATURA\E5 KOMUNIKACE PROJEKTU\E5 GRAFIKA_TISKOVINY A PUBLIKACE\E5 2019-2020 IKONY\Final verze\png\30_barva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96" cy="558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0768A6ED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Regulace kvality ovzduší</w:t>
            </w:r>
          </w:p>
        </w:tc>
        <w:tc>
          <w:tcPr>
            <w:tcW w:w="5679" w:type="dxa"/>
          </w:tcPr>
          <w:p w14:paraId="54D8802D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057AB7">
              <w:t xml:space="preserve">Vegetační povrchy regulují, zachytávají a filtrují znečišťující látky poškozující lidské zdraví či životní prostředí, např. </w:t>
            </w:r>
            <w:r w:rsidRPr="00057AB7">
              <w:rPr>
                <w:color w:val="000000"/>
              </w:rPr>
              <w:t>oxid</w:t>
            </w:r>
            <w:r w:rsidRPr="00057AB7">
              <w:t>y</w:t>
            </w:r>
            <w:r w:rsidRPr="00057AB7">
              <w:rPr>
                <w:color w:val="000000"/>
              </w:rPr>
              <w:t xml:space="preserve"> síry, oxid</w:t>
            </w:r>
            <w:r w:rsidRPr="00057AB7">
              <w:t>y</w:t>
            </w:r>
            <w:r w:rsidRPr="00057AB7">
              <w:rPr>
                <w:color w:val="000000"/>
              </w:rPr>
              <w:t xml:space="preserve"> dusíku, </w:t>
            </w:r>
            <w:r w:rsidRPr="00057AB7">
              <w:t>těkavé organické</w:t>
            </w:r>
            <w:r w:rsidRPr="00057AB7">
              <w:rPr>
                <w:color w:val="000000"/>
              </w:rPr>
              <w:t xml:space="preserve"> sloučeniny (VOC</w:t>
            </w:r>
            <w:r w:rsidRPr="00057AB7">
              <w:t>)</w:t>
            </w:r>
            <w:r w:rsidRPr="00057AB7">
              <w:rPr>
                <w:color w:val="000000"/>
              </w:rPr>
              <w:t xml:space="preserve"> či alergeny. Zároveň vegetace ovlivňuje místní mikroklima. </w:t>
            </w:r>
          </w:p>
        </w:tc>
      </w:tr>
      <w:tr w:rsidR="00057AB7" w:rsidRPr="00057AB7" w14:paraId="4D08787B" w14:textId="77777777" w:rsidTr="005727B4">
        <w:tc>
          <w:tcPr>
            <w:tcW w:w="1395" w:type="dxa"/>
          </w:tcPr>
          <w:p w14:paraId="52522C2A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6</w:t>
            </w:r>
          </w:p>
          <w:p w14:paraId="357520DF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04D7B869" wp14:editId="62CA5435">
                  <wp:extent cx="705133" cy="684516"/>
                  <wp:effectExtent l="0" t="0" r="0" b="0"/>
                  <wp:docPr id="5" name="image2.png" descr="k:\Projekty\IP_LIFE_NATURA\E5 KOMUNIKACE PROJEKTU\E5 GRAFIKA_TISKOVINY A PUBLIKACE\E5 2019-2020 IKONY\Final verze\png\31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k:\Projekty\IP_LIFE_NATURA\E5 KOMUNIKACE PROJEKTU\E5 GRAFIKA_TISKOVINY A PUBLIKACE\E5 2019-2020 IKONY\Final verze\png\31_barva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133" cy="6845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697AEE24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Regulace klimatu</w:t>
            </w:r>
          </w:p>
        </w:tc>
        <w:tc>
          <w:tcPr>
            <w:tcW w:w="5679" w:type="dxa"/>
          </w:tcPr>
          <w:p w14:paraId="2C0EC0D5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t>Kosstémy přispívají významně k regulaci globální změny klimatu. Regulace klimatu ekosystémy probíhá skrze z</w:t>
            </w:r>
            <w:r w:rsidRPr="00057AB7">
              <w:rPr>
                <w:color w:val="000000"/>
              </w:rPr>
              <w:t>pětné vazby ovlivňující produkci a vázání skleníkových plynů</w:t>
            </w:r>
            <w:r w:rsidRPr="00057AB7">
              <w:t xml:space="preserve"> (</w:t>
            </w:r>
            <w:r w:rsidRPr="00057AB7">
              <w:rPr>
                <w:color w:val="000000"/>
              </w:rPr>
              <w:t xml:space="preserve">např. ukládání a </w:t>
            </w:r>
            <w:r w:rsidRPr="00057AB7">
              <w:t>emise</w:t>
            </w:r>
            <w:r w:rsidRPr="00057AB7">
              <w:rPr>
                <w:color w:val="000000"/>
              </w:rPr>
              <w:t xml:space="preserve"> uhlíku) a </w:t>
            </w:r>
            <w:r w:rsidRPr="00057AB7">
              <w:t>z</w:t>
            </w:r>
            <w:r w:rsidRPr="00057AB7">
              <w:rPr>
                <w:color w:val="000000"/>
              </w:rPr>
              <w:t xml:space="preserve">pětné vazby mezi vegetací a atmosférou (např. </w:t>
            </w:r>
            <w:r w:rsidRPr="00057AB7">
              <w:t xml:space="preserve">evapotranspirace, vodní koloběh, </w:t>
            </w:r>
            <w:r w:rsidRPr="00057AB7">
              <w:rPr>
                <w:color w:val="000000"/>
              </w:rPr>
              <w:t>albedo).</w:t>
            </w:r>
          </w:p>
        </w:tc>
      </w:tr>
      <w:tr w:rsidR="00057AB7" w:rsidRPr="00057AB7" w14:paraId="203BFBC1" w14:textId="77777777" w:rsidTr="005727B4">
        <w:tc>
          <w:tcPr>
            <w:tcW w:w="1395" w:type="dxa"/>
          </w:tcPr>
          <w:p w14:paraId="5902DD00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7</w:t>
            </w:r>
          </w:p>
          <w:p w14:paraId="5DE52C6E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070D5AB6" wp14:editId="265DA959">
                  <wp:extent cx="655905" cy="733715"/>
                  <wp:effectExtent l="0" t="0" r="0" b="0"/>
                  <wp:docPr id="8" name="image4.png" descr="k:\Projekty\IP_LIFE_NATURA\E5 KOMUNIKACE PROJEKTU\E5 GRAFIKA_TISKOVINY A PUBLIKACE\E5 2019-2020 IKONY\Final verze\png\32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k:\Projekty\IP_LIFE_NATURA\E5 KOMUNIKACE PROJEKTU\E5 GRAFIKA_TISKOVINY A PUBLIKACE\E5 2019-2020 IKONY\Final verze\png\32_barva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05" cy="733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3BE65339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Regulace množství a odtoku vody</w:t>
            </w:r>
          </w:p>
        </w:tc>
        <w:tc>
          <w:tcPr>
            <w:tcW w:w="5679" w:type="dxa"/>
          </w:tcPr>
          <w:p w14:paraId="0E1394B1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t>Ekosystémy spoluurčují množství odtoku vody (včetně načasování a lokace), voda je významně zadržována v mokřadech a vodních ekosystémech. Udržují množství</w:t>
            </w:r>
            <w:r w:rsidRPr="00057AB7">
              <w:rPr>
                <w:color w:val="000000"/>
              </w:rPr>
              <w:t xml:space="preserve"> povrchové </w:t>
            </w:r>
            <w:r w:rsidRPr="00057AB7">
              <w:t xml:space="preserve">vody  - </w:t>
            </w:r>
            <w:r w:rsidRPr="00057AB7">
              <w:rPr>
                <w:color w:val="000000"/>
              </w:rPr>
              <w:t xml:space="preserve">pitné vody, vody k zavlažování, dopravě, k získávání energie, stejně jako úroveň podzemní vody. </w:t>
            </w:r>
          </w:p>
        </w:tc>
      </w:tr>
      <w:tr w:rsidR="00057AB7" w:rsidRPr="00057AB7" w14:paraId="24BCFBC3" w14:textId="77777777" w:rsidTr="005727B4">
        <w:tc>
          <w:tcPr>
            <w:tcW w:w="1395" w:type="dxa"/>
          </w:tcPr>
          <w:p w14:paraId="3835F075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8</w:t>
            </w:r>
          </w:p>
          <w:p w14:paraId="08568E13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72367BC5" wp14:editId="2F371680">
                  <wp:extent cx="559615" cy="726997"/>
                  <wp:effectExtent l="0" t="0" r="0" b="0"/>
                  <wp:docPr id="7" name="image15.png" descr="k:\Projekty\IP_LIFE_NATURA\E5 KOMUNIKACE PROJEKTU\E5 GRAFIKA_TISKOVINY A PUBLIKACE\E5 2019-2020 IKONY\Final verze\png\37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k:\Projekty\IP_LIFE_NATURA\E5 KOMUNIKACE PROJEKTU\E5 GRAFIKA_TISKOVINY A PUBLIKACE\E5 2019-2020 IKONY\Final verze\png\37_barva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15" cy="726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7B953302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Regulace kvality vody</w:t>
            </w:r>
          </w:p>
        </w:tc>
        <w:tc>
          <w:tcPr>
            <w:tcW w:w="5679" w:type="dxa"/>
          </w:tcPr>
          <w:p w14:paraId="25D2D834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Ve vodním prostředí dochází k filtraci částic, patogenů, přebytečných živin a jiných chemikálií ekos</w:t>
            </w:r>
            <w:r w:rsidRPr="00057AB7">
              <w:t>ystémy a organismy. Dochází tak k č</w:t>
            </w:r>
            <w:r w:rsidRPr="00057AB7">
              <w:rPr>
                <w:color w:val="000000"/>
              </w:rPr>
              <w:t xml:space="preserve">ištění pitné vody a koupacích vod. </w:t>
            </w:r>
          </w:p>
        </w:tc>
      </w:tr>
      <w:tr w:rsidR="00057AB7" w:rsidRPr="00057AB7" w14:paraId="5597AF81" w14:textId="77777777" w:rsidTr="005727B4">
        <w:tc>
          <w:tcPr>
            <w:tcW w:w="1395" w:type="dxa"/>
          </w:tcPr>
          <w:p w14:paraId="01133C83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9</w:t>
            </w:r>
          </w:p>
          <w:p w14:paraId="5A052ACE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6F66EF8F" wp14:editId="5B013097">
                  <wp:extent cx="675227" cy="651535"/>
                  <wp:effectExtent l="0" t="0" r="0" b="0"/>
                  <wp:docPr id="11" name="image12.png" descr="k:\Projekty\IP_LIFE_NATURA\E5 KOMUNIKACE PROJEKTU\E5 GRAFIKA_TISKOVINY A PUBLIKACE\E5 2019-2020 IKONY\Final verze\png\33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k:\Projekty\IP_LIFE_NATURA\E5 KOMUNIKACE PROJEKTU\E5 GRAFIKA_TISKOVINY A PUBLIKACE\E5 2019-2020 IKONY\Final verze\png\33_barva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227" cy="651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13480A0A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Formování, ochrana a dekontaminace půd</w:t>
            </w:r>
          </w:p>
        </w:tc>
        <w:tc>
          <w:tcPr>
            <w:tcW w:w="5679" w:type="dxa"/>
          </w:tcPr>
          <w:p w14:paraId="4DB5E179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t>Přírodní procesy vedou k utváření půd a sedimentů a jejich o</w:t>
            </w:r>
            <w:r w:rsidRPr="00057AB7">
              <w:rPr>
                <w:color w:val="000000"/>
              </w:rPr>
              <w:t>chran</w:t>
            </w:r>
            <w:r w:rsidRPr="00057AB7">
              <w:t>ě</w:t>
            </w:r>
            <w:r w:rsidRPr="00057AB7">
              <w:rPr>
                <w:color w:val="000000"/>
              </w:rPr>
              <w:t xml:space="preserve"> před erozí, utváření organické hmoty a humusu pro zachování úrodnosti půd. Dochází rovněž k filtraci a zachytávání polutantů (patogeny, jedy a přebytečné živiny) v půdě a sedimentech. </w:t>
            </w:r>
          </w:p>
        </w:tc>
      </w:tr>
      <w:tr w:rsidR="00057AB7" w:rsidRPr="00057AB7" w14:paraId="5BA77177" w14:textId="77777777" w:rsidTr="005727B4">
        <w:tc>
          <w:tcPr>
            <w:tcW w:w="1395" w:type="dxa"/>
          </w:tcPr>
          <w:p w14:paraId="3734CBD2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10</w:t>
            </w:r>
          </w:p>
          <w:p w14:paraId="7F7BF69A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57B20392" wp14:editId="633FD566">
                  <wp:extent cx="460165" cy="587027"/>
                  <wp:effectExtent l="0" t="0" r="0" b="0"/>
                  <wp:docPr id="9" name="image13.png" descr="k:\Projekty\IP_LIFE_NATURA\E5 KOMUNIKACE PROJEKTU\E5 GRAFIKA_TISKOVINY A PUBLIKACE\E5 2019-2020 IKONY\Final verze\png\29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k:\Projekty\IP_LIFE_NATURA\E5 KOMUNIKACE PROJEKTU\E5 GRAFIKA_TISKOVINY A PUBLIKACE\E5 2019-2020 IKONY\Final verze\png\29_barva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65" cy="5870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51B05E71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Opylování</w:t>
            </w:r>
          </w:p>
        </w:tc>
        <w:tc>
          <w:tcPr>
            <w:tcW w:w="5679" w:type="dxa"/>
          </w:tcPr>
          <w:p w14:paraId="7623EF7C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 xml:space="preserve">Živé organizmy (hmyz a další živočichové) zajišťují nebo usnadňují přenos pylu, stejně jako </w:t>
            </w:r>
            <w:r w:rsidRPr="00057AB7">
              <w:t xml:space="preserve">semen, </w:t>
            </w:r>
            <w:r w:rsidRPr="00057AB7">
              <w:rPr>
                <w:color w:val="000000"/>
              </w:rPr>
              <w:t>spor a mikroorganismů</w:t>
            </w:r>
            <w:r w:rsidRPr="00057AB7">
              <w:t xml:space="preserve">. </w:t>
            </w:r>
          </w:p>
        </w:tc>
      </w:tr>
      <w:tr w:rsidR="00057AB7" w:rsidRPr="00057AB7" w14:paraId="19CA4C7D" w14:textId="77777777" w:rsidTr="005727B4">
        <w:tc>
          <w:tcPr>
            <w:tcW w:w="1395" w:type="dxa"/>
          </w:tcPr>
          <w:p w14:paraId="41B8C12A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11</w:t>
            </w:r>
          </w:p>
          <w:p w14:paraId="67D7476A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lastRenderedPageBreak/>
              <w:drawing>
                <wp:inline distT="0" distB="0" distL="0" distR="0" wp14:anchorId="22EA9055" wp14:editId="1BAFE466">
                  <wp:extent cx="641278" cy="608598"/>
                  <wp:effectExtent l="0" t="0" r="0" b="0"/>
                  <wp:docPr id="1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78" cy="608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48DBA192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lastRenderedPageBreak/>
              <w:t xml:space="preserve">Vytváření a udržování </w:t>
            </w:r>
            <w:r w:rsidRPr="00057AB7">
              <w:rPr>
                <w:color w:val="000000"/>
              </w:rPr>
              <w:lastRenderedPageBreak/>
              <w:t>biotopů</w:t>
            </w:r>
          </w:p>
        </w:tc>
        <w:tc>
          <w:tcPr>
            <w:tcW w:w="5679" w:type="dxa"/>
          </w:tcPr>
          <w:p w14:paraId="2CD245BE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lastRenderedPageBreak/>
              <w:t xml:space="preserve">Tvorba a udržování přírodních stanovišť (biotopů) a příznivých podmínek pro organismy (např. u </w:t>
            </w:r>
            <w:r w:rsidRPr="00057AB7">
              <w:rPr>
                <w:color w:val="000000"/>
              </w:rPr>
              <w:lastRenderedPageBreak/>
              <w:t>vodních ploch a tok</w:t>
            </w:r>
            <w:r w:rsidRPr="00057AB7">
              <w:t>ů se jedná jak o podmínky</w:t>
            </w:r>
            <w:r w:rsidRPr="00057AB7">
              <w:rPr>
                <w:color w:val="000000"/>
              </w:rPr>
              <w:t xml:space="preserve"> pro rozmnožování ryb, tak o </w:t>
            </w:r>
            <w:r w:rsidRPr="00057AB7">
              <w:t xml:space="preserve">vytváření </w:t>
            </w:r>
            <w:r w:rsidRPr="00057AB7">
              <w:rPr>
                <w:color w:val="000000"/>
              </w:rPr>
              <w:t xml:space="preserve">prostředí vhodného pro odpočinek migrujících ptáků a tažných druhů savců, motýlů a ptáků). </w:t>
            </w:r>
          </w:p>
        </w:tc>
      </w:tr>
      <w:tr w:rsidR="00057AB7" w:rsidRPr="00057AB7" w14:paraId="215FD5E1" w14:textId="77777777" w:rsidTr="005727B4">
        <w:tc>
          <w:tcPr>
            <w:tcW w:w="1395" w:type="dxa"/>
          </w:tcPr>
          <w:p w14:paraId="00E50F50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lastRenderedPageBreak/>
              <w:t>12</w:t>
            </w:r>
          </w:p>
          <w:p w14:paraId="6E891081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45D9D686" wp14:editId="5107B8BB">
                  <wp:extent cx="614243" cy="677874"/>
                  <wp:effectExtent l="0" t="0" r="0" b="0"/>
                  <wp:docPr id="12" name="image17.png" descr="k:\Projekty\IP_LIFE_NATURA\E5 KOMUNIKACE PROJEKTU\E5 GRAFIKA_TISKOVINY A PUBLIKACE\E5 2019-2020 IKONY\Final verze\png\34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k:\Projekty\IP_LIFE_NATURA\E5 KOMUNIKACE PROJEKTU\E5 GRAFIKA_TISKOVINY A PUBLIKACE\E5 2019-2020 IKONY\Final verze\png\34_barva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43" cy="677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1B4B17A8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Regulace hazardů a živeln</w:t>
            </w:r>
            <w:r w:rsidRPr="00057AB7">
              <w:t>í</w:t>
            </w:r>
            <w:r w:rsidRPr="00057AB7">
              <w:rPr>
                <w:color w:val="000000"/>
              </w:rPr>
              <w:t>ch pohrom</w:t>
            </w:r>
          </w:p>
        </w:tc>
        <w:tc>
          <w:tcPr>
            <w:tcW w:w="5679" w:type="dxa"/>
          </w:tcPr>
          <w:p w14:paraId="2AD7518A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t xml:space="preserve">Přírodní prostředí zmírňuje dopady živelních pohrom, </w:t>
            </w:r>
            <w:r w:rsidRPr="00057AB7">
              <w:rPr>
                <w:color w:val="000000"/>
              </w:rPr>
              <w:t xml:space="preserve"> povodní, bouří, vln veder, požárů, nadměrného hluku, sesuvů půdy či lavin na člověka či pro něj důležitou infra</w:t>
            </w:r>
            <w:r w:rsidRPr="00057AB7">
              <w:t xml:space="preserve">strukturu. </w:t>
            </w:r>
          </w:p>
        </w:tc>
      </w:tr>
      <w:tr w:rsidR="00057AB7" w:rsidRPr="00057AB7" w14:paraId="741CF921" w14:textId="77777777" w:rsidTr="005727B4">
        <w:tc>
          <w:tcPr>
            <w:tcW w:w="1395" w:type="dxa"/>
          </w:tcPr>
          <w:p w14:paraId="749CDBCC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13</w:t>
            </w:r>
          </w:p>
          <w:p w14:paraId="40A910C1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3046C6E9" wp14:editId="26499E7B">
                  <wp:extent cx="635000" cy="635000"/>
                  <wp:effectExtent l="0" t="0" r="0" b="0"/>
                  <wp:docPr id="13" name="image8.png" descr="k:\Projekty\IP_LIFE_NATURA\E5 KOMUNIKACE PROJEKTU\E5 GRAFIKA_TISKOVINY A PUBLIKACE\E5 2019-2020 IKONY\Final verze\png\35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k:\Projekty\IP_LIFE_NATURA\E5 KOMUNIKACE PROJEKTU\E5 GRAFIKA_TISKOVINY A PUBLIKACE\E5 2019-2020 IKONY\Final verze\png\35_barva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30F48877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Regulace organismů škodlivých člověku</w:t>
            </w:r>
          </w:p>
        </w:tc>
        <w:tc>
          <w:tcPr>
            <w:tcW w:w="5679" w:type="dxa"/>
          </w:tcPr>
          <w:p w14:paraId="30241A98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057AB7">
              <w:rPr>
                <w:color w:val="000000"/>
              </w:rPr>
              <w:t>V ekosystémech se reguluje přítomnost organismů, které negativně ovlivňují přímo člověka či pro něj důležité rostliny</w:t>
            </w:r>
            <w:r w:rsidRPr="00057AB7">
              <w:t xml:space="preserve">, </w:t>
            </w:r>
            <w:r w:rsidRPr="00057AB7">
              <w:rPr>
                <w:color w:val="000000"/>
              </w:rPr>
              <w:t xml:space="preserve">zvířata a ekosystémy (např. regulace invazních </w:t>
            </w:r>
            <w:r w:rsidRPr="00057AB7">
              <w:t>druhů</w:t>
            </w:r>
            <w:r w:rsidRPr="00057AB7">
              <w:rPr>
                <w:color w:val="000000"/>
              </w:rPr>
              <w:t>, parazit</w:t>
            </w:r>
            <w:r w:rsidRPr="00057AB7">
              <w:t>ů</w:t>
            </w:r>
            <w:r w:rsidRPr="00057AB7">
              <w:rPr>
                <w:color w:val="000000"/>
              </w:rPr>
              <w:t>, škůdc</w:t>
            </w:r>
            <w:r w:rsidRPr="00057AB7">
              <w:t>ů či patogenů</w:t>
            </w:r>
            <w:r w:rsidRPr="00057AB7">
              <w:rPr>
                <w:color w:val="000000"/>
              </w:rPr>
              <w:t xml:space="preserve">, </w:t>
            </w:r>
            <w:r w:rsidRPr="00057AB7">
              <w:t xml:space="preserve">přirozená regulace přírodních populací predátory). </w:t>
            </w:r>
          </w:p>
        </w:tc>
      </w:tr>
      <w:tr w:rsidR="00057AB7" w:rsidRPr="00057AB7" w14:paraId="1F46F002" w14:textId="77777777" w:rsidTr="005727B4">
        <w:tc>
          <w:tcPr>
            <w:tcW w:w="1395" w:type="dxa"/>
          </w:tcPr>
          <w:p w14:paraId="168E64DF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14</w:t>
            </w:r>
          </w:p>
          <w:p w14:paraId="6FC0787B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7151933F" wp14:editId="618ACB6D">
                  <wp:extent cx="760095" cy="541655"/>
                  <wp:effectExtent l="0" t="0" r="0" b="0"/>
                  <wp:docPr id="14" name="image9.png" descr="k:\Projekty\IP_LIFE_NATURA\E5 KOMUNIKACE PROJEKTU\E5 GRAFIKA_TISKOVINY A PUBLIKACE\E5 2019-2020 IKONY\Final verze\png\42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k:\Projekty\IP_LIFE_NATURA\E5 KOMUNIKACE PROJEKTU\E5 GRAFIKA_TISKOVINY A PUBLIKACE\E5 2019-2020 IKONY\Final verze\png\42_barva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541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45DAECBC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Učení a inspirace</w:t>
            </w:r>
          </w:p>
        </w:tc>
        <w:tc>
          <w:tcPr>
            <w:tcW w:w="5679" w:type="dxa"/>
          </w:tcPr>
          <w:p w14:paraId="7AB8D16B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 xml:space="preserve">Krajina, ekosystémy či druhy poskytují příležitosti pro učení se, získávání znalostí a rozvoj dovedností. Příroda slouží jako </w:t>
            </w:r>
            <w:r w:rsidRPr="00057AB7">
              <w:t>i</w:t>
            </w:r>
            <w:r w:rsidRPr="00057AB7">
              <w:rPr>
                <w:color w:val="000000"/>
              </w:rPr>
              <w:t xml:space="preserve">nspirace pro umění nebo design technologií (např. biomimikry). </w:t>
            </w:r>
          </w:p>
        </w:tc>
      </w:tr>
      <w:tr w:rsidR="00057AB7" w:rsidRPr="00057AB7" w14:paraId="04210FB2" w14:textId="77777777" w:rsidTr="005727B4">
        <w:tc>
          <w:tcPr>
            <w:tcW w:w="1395" w:type="dxa"/>
          </w:tcPr>
          <w:p w14:paraId="7F723332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15</w:t>
            </w:r>
          </w:p>
          <w:p w14:paraId="5B230763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24AAF209" wp14:editId="4D140A27">
                  <wp:extent cx="760095" cy="620395"/>
                  <wp:effectExtent l="0" t="0" r="0" b="0"/>
                  <wp:docPr id="15" name="image14.png" descr="k:\Projekty\IP_LIFE_NATURA\E5 KOMUNIKACE PROJEKTU\E5 GRAFIKA_TISKOVINY A PUBLIKACE\E5 2019-2020 IKONY\Final verze\png\43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k:\Projekty\IP_LIFE_NATURA\E5 KOMUNIKACE PROJEKTU\E5 GRAFIKA_TISKOVINY A PUBLIKACE\E5 2019-2020 IKONY\Final verze\png\43_barva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69DF557A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Fyzické a duševní zážitky</w:t>
            </w:r>
          </w:p>
        </w:tc>
        <w:tc>
          <w:tcPr>
            <w:tcW w:w="5679" w:type="dxa"/>
          </w:tcPr>
          <w:p w14:paraId="37DF1478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057AB7">
              <w:t xml:space="preserve">Příroda je zdrojem </w:t>
            </w:r>
            <w:r w:rsidRPr="00057AB7">
              <w:rPr>
                <w:color w:val="000000"/>
              </w:rPr>
              <w:t>pro fyzick</w:t>
            </w:r>
            <w:r w:rsidRPr="00057AB7">
              <w:t>y</w:t>
            </w:r>
            <w:r w:rsidRPr="00057AB7">
              <w:rPr>
                <w:color w:val="000000"/>
              </w:rPr>
              <w:t xml:space="preserve"> a duševně přínosné aktivity, rekreaci,</w:t>
            </w:r>
            <w:r w:rsidRPr="00057AB7">
              <w:t xml:space="preserve"> trávení volného času, </w:t>
            </w:r>
            <w:r w:rsidRPr="00057AB7">
              <w:rPr>
                <w:color w:val="000000"/>
              </w:rPr>
              <w:t xml:space="preserve">relaxaci, </w:t>
            </w:r>
            <w:r w:rsidRPr="00057AB7">
              <w:t xml:space="preserve">estetické potěšení, uzdravování a pozitivní vliv na zdraví, stejně jako pro cestovní ruch a ekoturistiku. </w:t>
            </w:r>
          </w:p>
        </w:tc>
      </w:tr>
      <w:tr w:rsidR="00057AB7" w:rsidRPr="00057AB7" w14:paraId="33320AEE" w14:textId="77777777" w:rsidTr="005727B4">
        <w:tc>
          <w:tcPr>
            <w:tcW w:w="1395" w:type="dxa"/>
          </w:tcPr>
          <w:p w14:paraId="0363D9D0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16</w:t>
            </w:r>
          </w:p>
          <w:p w14:paraId="28A7B23E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14D64D91" wp14:editId="7C6A6D84">
                  <wp:extent cx="760095" cy="494665"/>
                  <wp:effectExtent l="0" t="0" r="0" b="0"/>
                  <wp:docPr id="16" name="image10.png" descr="k:\Projekty\IP_LIFE_NATURA\E5 KOMUNIKACE PROJEKTU\E5 GRAFIKA_TISKOVINY A PUBLIKACE\E5 2019-2020 IKONY\Final verze\png\44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k:\Projekty\IP_LIFE_NATURA\E5 KOMUNIKACE PROJEKTU\E5 GRAFIKA_TISKOVINY A PUBLIKACE\E5 2019-2020 IKONY\Final verze\png\44_barva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494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446DB869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Podpora identit</w:t>
            </w:r>
          </w:p>
        </w:tc>
        <w:tc>
          <w:tcPr>
            <w:tcW w:w="5679" w:type="dxa"/>
          </w:tcPr>
          <w:p w14:paraId="40485D5A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t>Harmonické prostředí dává příležitosti pro p</w:t>
            </w:r>
            <w:r w:rsidRPr="00057AB7">
              <w:rPr>
                <w:color w:val="000000"/>
              </w:rPr>
              <w:t>odpor</w:t>
            </w:r>
            <w:r w:rsidRPr="00057AB7">
              <w:t>u</w:t>
            </w:r>
            <w:r w:rsidRPr="00057AB7">
              <w:rPr>
                <w:color w:val="000000"/>
              </w:rPr>
              <w:t xml:space="preserve"> </w:t>
            </w:r>
            <w:r w:rsidRPr="00057AB7">
              <w:t xml:space="preserve">duchovních a </w:t>
            </w:r>
            <w:r w:rsidRPr="00057AB7">
              <w:rPr>
                <w:color w:val="000000"/>
              </w:rPr>
              <w:t xml:space="preserve">náboženských prožitků, </w:t>
            </w:r>
            <w:r w:rsidRPr="00057AB7">
              <w:t>pro p</w:t>
            </w:r>
            <w:r w:rsidRPr="00057AB7">
              <w:rPr>
                <w:color w:val="000000"/>
              </w:rPr>
              <w:t>odpor</w:t>
            </w:r>
            <w:r w:rsidRPr="00057AB7">
              <w:t>u</w:t>
            </w:r>
            <w:r w:rsidRPr="00057AB7">
              <w:rPr>
                <w:color w:val="000000"/>
              </w:rPr>
              <w:t xml:space="preserve"> mezilidských vztahů a společenské sounáležitosti. Podporuje </w:t>
            </w:r>
            <w:r w:rsidRPr="00057AB7">
              <w:t xml:space="preserve"> sounáležitost s místem</w:t>
            </w:r>
            <w:r w:rsidRPr="00057AB7">
              <w:rPr>
                <w:color w:val="000000"/>
              </w:rPr>
              <w:t xml:space="preserve">, historické kořeny a propojení související s různými entitami celého živého světa (např. kulturní dědictví, kulturní krajina, zvuky, vůně a obrazy spojené s dětstvím, symbolická zvířata, stromy a rostliny). Příroda je rovněž </w:t>
            </w:r>
            <w:r w:rsidRPr="00057AB7">
              <w:t>z</w:t>
            </w:r>
            <w:r w:rsidRPr="00057AB7">
              <w:rPr>
                <w:color w:val="000000"/>
              </w:rPr>
              <w:t xml:space="preserve">ákladem pro vyprávění, mýty, rituály a oslavy a </w:t>
            </w:r>
            <w:r w:rsidRPr="00057AB7">
              <w:t xml:space="preserve">pro </w:t>
            </w:r>
            <w:r w:rsidRPr="00057AB7">
              <w:rPr>
                <w:color w:val="000000"/>
              </w:rPr>
              <w:t>uspokojení z věd</w:t>
            </w:r>
            <w:r w:rsidRPr="00057AB7">
              <w:t>omí</w:t>
            </w:r>
            <w:r w:rsidRPr="00057AB7">
              <w:rPr>
                <w:color w:val="000000"/>
              </w:rPr>
              <w:t xml:space="preserve">, že určitá krajina, biotop nebo druh existuje. </w:t>
            </w:r>
          </w:p>
        </w:tc>
      </w:tr>
      <w:tr w:rsidR="00057AB7" w:rsidRPr="00057AB7" w14:paraId="042FE392" w14:textId="77777777" w:rsidTr="005727B4">
        <w:tc>
          <w:tcPr>
            <w:tcW w:w="1395" w:type="dxa"/>
          </w:tcPr>
          <w:p w14:paraId="21DA2002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17</w:t>
            </w:r>
          </w:p>
          <w:p w14:paraId="480AB482" w14:textId="77777777" w:rsidR="00057AB7" w:rsidRPr="00057AB7" w:rsidRDefault="00057AB7" w:rsidP="005727B4">
            <w:pPr>
              <w:spacing w:after="0"/>
              <w:jc w:val="center"/>
              <w:rPr>
                <w:color w:val="000000"/>
              </w:rPr>
            </w:pPr>
            <w:r w:rsidRPr="00057AB7">
              <w:rPr>
                <w:noProof/>
                <w:lang w:val="en-US"/>
              </w:rPr>
              <w:drawing>
                <wp:inline distT="0" distB="0" distL="0" distR="0" wp14:anchorId="19F869DA" wp14:editId="6A017E46">
                  <wp:extent cx="559346" cy="686279"/>
                  <wp:effectExtent l="0" t="0" r="0" b="0"/>
                  <wp:docPr id="17" name="image16.png" descr="k:\Projekty\IP_LIFE_NATURA\E5 KOMUNIKACE PROJEKTU\E5 GRAFIKA_TISKOVINY A PUBLIKACE\E5 2019-2020 IKONY\Final verze\png\45_barv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k:\Projekty\IP_LIFE_NATURA\E5 KOMUNIKACE PROJEKTU\E5 GRAFIKA_TISKOVINY A PUBLIKACE\E5 2019-2020 IKONY\Final verze\png\45_barva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346" cy="686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5DBBB983" w14:textId="77777777" w:rsidR="00057AB7" w:rsidRPr="00057AB7" w:rsidRDefault="00057AB7" w:rsidP="005727B4">
            <w:pPr>
              <w:spacing w:after="0"/>
              <w:rPr>
                <w:color w:val="000000"/>
              </w:rPr>
            </w:pPr>
            <w:r w:rsidRPr="00057AB7">
              <w:rPr>
                <w:color w:val="000000"/>
              </w:rPr>
              <w:t>Udržování budoucích možností</w:t>
            </w:r>
          </w:p>
        </w:tc>
        <w:tc>
          <w:tcPr>
            <w:tcW w:w="5679" w:type="dxa"/>
          </w:tcPr>
          <w:p w14:paraId="05C8D213" w14:textId="77777777" w:rsidR="00057AB7" w:rsidRPr="00057AB7" w:rsidRDefault="00057AB7" w:rsidP="0057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057AB7">
              <w:t>UdKaparžování budoucích možností znamená kapacitu  ekosystémů, druhů a genotypů udržet budoucí možnosti pro zachování kvality života člověka. Jedná se například o z</w:t>
            </w:r>
            <w:r w:rsidRPr="00057AB7">
              <w:rPr>
                <w:color w:val="000000"/>
              </w:rPr>
              <w:t xml:space="preserve">ajištění kontinuity existence diverzity druhů </w:t>
            </w:r>
            <w:r w:rsidRPr="00057AB7">
              <w:t>včetně jejich vlivu</w:t>
            </w:r>
            <w:r w:rsidRPr="00057AB7">
              <w:rPr>
                <w:color w:val="000000"/>
              </w:rPr>
              <w:t xml:space="preserve"> na odolnost (resilienci) ekosystémů, </w:t>
            </w:r>
            <w:r w:rsidRPr="00057AB7">
              <w:t>z</w:t>
            </w:r>
            <w:r w:rsidRPr="00057AB7">
              <w:rPr>
                <w:color w:val="000000"/>
              </w:rPr>
              <w:t>achování možností pro nové objevy</w:t>
            </w:r>
            <w:r w:rsidRPr="00057AB7">
              <w:t xml:space="preserve"> a </w:t>
            </w:r>
            <w:r w:rsidRPr="00057AB7">
              <w:rPr>
                <w:color w:val="000000"/>
              </w:rPr>
              <w:t>nov</w:t>
            </w:r>
            <w:r w:rsidRPr="00057AB7">
              <w:t>á</w:t>
            </w:r>
            <w:r w:rsidRPr="00057AB7">
              <w:rPr>
                <w:color w:val="000000"/>
              </w:rPr>
              <w:t xml:space="preserve"> využití organismů (např. pro nové léky a materiály) a </w:t>
            </w:r>
            <w:r w:rsidRPr="00057AB7">
              <w:t>b</w:t>
            </w:r>
            <w:r w:rsidRPr="00057AB7">
              <w:rPr>
                <w:color w:val="000000"/>
              </w:rPr>
              <w:t>udoucí přínosy (</w:t>
            </w:r>
            <w:r w:rsidRPr="00057AB7">
              <w:t>či</w:t>
            </w:r>
            <w:r w:rsidRPr="00057AB7">
              <w:rPr>
                <w:color w:val="000000"/>
              </w:rPr>
              <w:t xml:space="preserve"> hrozby) plynou</w:t>
            </w:r>
            <w:r w:rsidRPr="00057AB7">
              <w:t>cí</w:t>
            </w:r>
            <w:r w:rsidRPr="00057AB7">
              <w:rPr>
                <w:color w:val="000000"/>
              </w:rPr>
              <w:t xml:space="preserve"> </w:t>
            </w:r>
            <w:r w:rsidRPr="00057AB7">
              <w:t>z dlouhodobé evoluce druhů vzhledem k měnícím</w:t>
            </w:r>
            <w:r w:rsidRPr="00057AB7">
              <w:rPr>
                <w:color w:val="000000"/>
              </w:rPr>
              <w:t xml:space="preserve"> se podmínkám (např. adaptace na změny klimatu či rezistence vůči patogenům). </w:t>
            </w:r>
          </w:p>
        </w:tc>
      </w:tr>
    </w:tbl>
    <w:p w14:paraId="432D32D9" w14:textId="2C5B5EE4" w:rsidR="00B26CF8" w:rsidRPr="009426B7" w:rsidRDefault="00B26CF8">
      <w:pPr>
        <w:spacing w:before="0" w:after="0"/>
        <w:ind w:left="0" w:firstLine="0"/>
        <w:jc w:val="left"/>
        <w:rPr>
          <w:b/>
          <w:sz w:val="21"/>
          <w:szCs w:val="21"/>
        </w:rPr>
      </w:pPr>
    </w:p>
    <w:sectPr w:rsidR="00B26CF8" w:rsidRPr="009426B7" w:rsidSect="00E837B7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008B8" w14:textId="77777777" w:rsidR="0062263B" w:rsidRDefault="0062263B" w:rsidP="00E837B7">
      <w:pPr>
        <w:spacing w:before="0" w:after="0"/>
      </w:pPr>
      <w:r>
        <w:separator/>
      </w:r>
    </w:p>
  </w:endnote>
  <w:endnote w:type="continuationSeparator" w:id="0">
    <w:p w14:paraId="3FFA16F3" w14:textId="77777777" w:rsidR="0062263B" w:rsidRDefault="0062263B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56F4BA6C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E4025D">
      <w:rPr>
        <w:noProof/>
        <w:sz w:val="21"/>
        <w:szCs w:val="21"/>
      </w:rPr>
      <w:t>12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E4025D">
      <w:rPr>
        <w:noProof/>
        <w:sz w:val="21"/>
        <w:szCs w:val="21"/>
      </w:rPr>
      <w:t>12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7CB11563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E4025D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E4025D">
      <w:rPr>
        <w:noProof/>
      </w:rPr>
      <w:t>12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659C" w14:textId="77777777" w:rsidR="0062263B" w:rsidRDefault="0062263B" w:rsidP="00E837B7">
      <w:pPr>
        <w:spacing w:before="0" w:after="0"/>
      </w:pPr>
      <w:r>
        <w:separator/>
      </w:r>
    </w:p>
  </w:footnote>
  <w:footnote w:type="continuationSeparator" w:id="0">
    <w:p w14:paraId="502CAAE4" w14:textId="77777777" w:rsidR="0062263B" w:rsidRDefault="0062263B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40FE" w14:textId="5ACB7437" w:rsidR="00B150A0" w:rsidRPr="00C96089" w:rsidRDefault="00057AB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Tvorba filmového dokumentu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FC2C" w14:textId="77777777" w:rsidR="00B150A0" w:rsidRDefault="0075196D" w:rsidP="00E837B7">
    <w:pPr>
      <w:pStyle w:val="Zhlav"/>
      <w:jc w:val="center"/>
    </w:pPr>
    <w:r>
      <w:rPr>
        <w:noProof/>
        <w:lang w:val="en-US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7B4E8663" w:rsidR="00B150A0" w:rsidRDefault="00B150A0" w:rsidP="00E837B7">
    <w:pPr>
      <w:pStyle w:val="Zhlav"/>
      <w:jc w:val="center"/>
    </w:pP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56C8A"/>
    <w:multiLevelType w:val="hybridMultilevel"/>
    <w:tmpl w:val="6EF4E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C6C22"/>
    <w:multiLevelType w:val="hybridMultilevel"/>
    <w:tmpl w:val="4316FA50"/>
    <w:lvl w:ilvl="0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9" w15:restartNumberingAfterBreak="0">
    <w:nsid w:val="4A252269"/>
    <w:multiLevelType w:val="multilevel"/>
    <w:tmpl w:val="217E25BC"/>
    <w:numStyleLink w:val="Smlouvy"/>
  </w:abstractNum>
  <w:abstractNum w:abstractNumId="10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695"/>
    <w:multiLevelType w:val="hybridMultilevel"/>
    <w:tmpl w:val="16286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7D9"/>
    <w:multiLevelType w:val="multilevel"/>
    <w:tmpl w:val="AEEAD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7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8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6"/>
  </w:num>
  <w:num w:numId="13">
    <w:abstractNumId w:val="9"/>
  </w:num>
  <w:num w:numId="14">
    <w:abstractNumId w:val="4"/>
  </w:num>
  <w:num w:numId="15">
    <w:abstractNumId w:val="7"/>
  </w:num>
  <w:num w:numId="16">
    <w:abstractNumId w:val="0"/>
  </w:num>
  <w:num w:numId="17">
    <w:abstractNumId w:val="12"/>
  </w:num>
  <w:num w:numId="18">
    <w:abstractNumId w:val="14"/>
  </w:num>
  <w:num w:numId="19">
    <w:abstractNumId w:val="11"/>
  </w:num>
  <w:num w:numId="20">
    <w:abstractNumId w:val="5"/>
  </w:num>
  <w:num w:numId="21">
    <w:abstractNumId w:val="18"/>
  </w:num>
  <w:num w:numId="22">
    <w:abstractNumId w:val="15"/>
  </w:num>
  <w:num w:numId="23">
    <w:abstractNumId w:val="8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72"/>
    <w:rsid w:val="00005EFE"/>
    <w:rsid w:val="00015A26"/>
    <w:rsid w:val="00016A93"/>
    <w:rsid w:val="00032BC1"/>
    <w:rsid w:val="0003708C"/>
    <w:rsid w:val="00041A90"/>
    <w:rsid w:val="0005326E"/>
    <w:rsid w:val="00055C2B"/>
    <w:rsid w:val="00057AB7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2455"/>
    <w:rsid w:val="00094F32"/>
    <w:rsid w:val="00096C6A"/>
    <w:rsid w:val="000A0E63"/>
    <w:rsid w:val="000A79C5"/>
    <w:rsid w:val="000B0562"/>
    <w:rsid w:val="000B0991"/>
    <w:rsid w:val="000B146D"/>
    <w:rsid w:val="000B2F72"/>
    <w:rsid w:val="000B7DFF"/>
    <w:rsid w:val="000D0649"/>
    <w:rsid w:val="000D3090"/>
    <w:rsid w:val="000D5759"/>
    <w:rsid w:val="000E161F"/>
    <w:rsid w:val="000E47AA"/>
    <w:rsid w:val="000F0672"/>
    <w:rsid w:val="000F0997"/>
    <w:rsid w:val="000F1D6F"/>
    <w:rsid w:val="000F1EB2"/>
    <w:rsid w:val="000F28F5"/>
    <w:rsid w:val="000F3AD3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3B6E"/>
    <w:rsid w:val="001244D4"/>
    <w:rsid w:val="001300F7"/>
    <w:rsid w:val="001436C2"/>
    <w:rsid w:val="00150233"/>
    <w:rsid w:val="00152172"/>
    <w:rsid w:val="001576F7"/>
    <w:rsid w:val="00157F42"/>
    <w:rsid w:val="00164737"/>
    <w:rsid w:val="0017523F"/>
    <w:rsid w:val="00175453"/>
    <w:rsid w:val="00180D13"/>
    <w:rsid w:val="00184A58"/>
    <w:rsid w:val="00195560"/>
    <w:rsid w:val="0019664E"/>
    <w:rsid w:val="001A1063"/>
    <w:rsid w:val="001A372A"/>
    <w:rsid w:val="001B445F"/>
    <w:rsid w:val="001C2981"/>
    <w:rsid w:val="001C3783"/>
    <w:rsid w:val="001D4A5A"/>
    <w:rsid w:val="001E084C"/>
    <w:rsid w:val="001E7BEE"/>
    <w:rsid w:val="001F250B"/>
    <w:rsid w:val="001F5F10"/>
    <w:rsid w:val="00200E68"/>
    <w:rsid w:val="00206064"/>
    <w:rsid w:val="002062E3"/>
    <w:rsid w:val="00213072"/>
    <w:rsid w:val="00220536"/>
    <w:rsid w:val="002218A9"/>
    <w:rsid w:val="0022259D"/>
    <w:rsid w:val="002266F4"/>
    <w:rsid w:val="0024072D"/>
    <w:rsid w:val="002442AD"/>
    <w:rsid w:val="00251BE2"/>
    <w:rsid w:val="0025320E"/>
    <w:rsid w:val="002537A3"/>
    <w:rsid w:val="002769BD"/>
    <w:rsid w:val="00277399"/>
    <w:rsid w:val="00282329"/>
    <w:rsid w:val="00283F9B"/>
    <w:rsid w:val="00287C88"/>
    <w:rsid w:val="00290C01"/>
    <w:rsid w:val="00293780"/>
    <w:rsid w:val="002A10CE"/>
    <w:rsid w:val="002A4BE0"/>
    <w:rsid w:val="002B054C"/>
    <w:rsid w:val="002B3B8C"/>
    <w:rsid w:val="002B5978"/>
    <w:rsid w:val="002C60A5"/>
    <w:rsid w:val="002D1D3E"/>
    <w:rsid w:val="002D38ED"/>
    <w:rsid w:val="002E182F"/>
    <w:rsid w:val="002E3665"/>
    <w:rsid w:val="002E4453"/>
    <w:rsid w:val="002E6178"/>
    <w:rsid w:val="002E74B0"/>
    <w:rsid w:val="002F5D50"/>
    <w:rsid w:val="002F5DC3"/>
    <w:rsid w:val="00312AC3"/>
    <w:rsid w:val="00313536"/>
    <w:rsid w:val="0032134F"/>
    <w:rsid w:val="00322F8C"/>
    <w:rsid w:val="003271F6"/>
    <w:rsid w:val="00332790"/>
    <w:rsid w:val="00335949"/>
    <w:rsid w:val="003450CE"/>
    <w:rsid w:val="00357108"/>
    <w:rsid w:val="00357D9C"/>
    <w:rsid w:val="0036166F"/>
    <w:rsid w:val="00371F02"/>
    <w:rsid w:val="0037297F"/>
    <w:rsid w:val="00382D22"/>
    <w:rsid w:val="00387727"/>
    <w:rsid w:val="003A5567"/>
    <w:rsid w:val="003A6B41"/>
    <w:rsid w:val="003B0321"/>
    <w:rsid w:val="003B0B43"/>
    <w:rsid w:val="003B507E"/>
    <w:rsid w:val="003C4D77"/>
    <w:rsid w:val="003C74B6"/>
    <w:rsid w:val="003D1381"/>
    <w:rsid w:val="003D3F13"/>
    <w:rsid w:val="003E1794"/>
    <w:rsid w:val="003E3FEF"/>
    <w:rsid w:val="003E50DB"/>
    <w:rsid w:val="003E6BE8"/>
    <w:rsid w:val="003F153C"/>
    <w:rsid w:val="00404857"/>
    <w:rsid w:val="00406A52"/>
    <w:rsid w:val="004132E0"/>
    <w:rsid w:val="00414754"/>
    <w:rsid w:val="00414A79"/>
    <w:rsid w:val="0041559E"/>
    <w:rsid w:val="004218BE"/>
    <w:rsid w:val="0042502E"/>
    <w:rsid w:val="004345BD"/>
    <w:rsid w:val="0043636B"/>
    <w:rsid w:val="00443D1A"/>
    <w:rsid w:val="0044619D"/>
    <w:rsid w:val="004476EA"/>
    <w:rsid w:val="004555CD"/>
    <w:rsid w:val="00457E27"/>
    <w:rsid w:val="004640C0"/>
    <w:rsid w:val="0046780A"/>
    <w:rsid w:val="00473442"/>
    <w:rsid w:val="00474362"/>
    <w:rsid w:val="00486593"/>
    <w:rsid w:val="00486D0C"/>
    <w:rsid w:val="00492D59"/>
    <w:rsid w:val="00493F76"/>
    <w:rsid w:val="00494127"/>
    <w:rsid w:val="00497478"/>
    <w:rsid w:val="004A4DA1"/>
    <w:rsid w:val="004A7FDB"/>
    <w:rsid w:val="004B23B1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7BA"/>
    <w:rsid w:val="00515A3E"/>
    <w:rsid w:val="00517DEC"/>
    <w:rsid w:val="005211CC"/>
    <w:rsid w:val="00522358"/>
    <w:rsid w:val="0052502C"/>
    <w:rsid w:val="005342B2"/>
    <w:rsid w:val="00544E72"/>
    <w:rsid w:val="0055351E"/>
    <w:rsid w:val="0055374D"/>
    <w:rsid w:val="005563EA"/>
    <w:rsid w:val="005569FB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0A1D"/>
    <w:rsid w:val="005C35C4"/>
    <w:rsid w:val="005C37DB"/>
    <w:rsid w:val="005C3B19"/>
    <w:rsid w:val="005C6AF7"/>
    <w:rsid w:val="005D529A"/>
    <w:rsid w:val="005D6A2F"/>
    <w:rsid w:val="005E1D6B"/>
    <w:rsid w:val="005E78B6"/>
    <w:rsid w:val="005F2A58"/>
    <w:rsid w:val="005F7CFC"/>
    <w:rsid w:val="00603BEF"/>
    <w:rsid w:val="00606B8A"/>
    <w:rsid w:val="0061276E"/>
    <w:rsid w:val="00616B04"/>
    <w:rsid w:val="0062263B"/>
    <w:rsid w:val="00625764"/>
    <w:rsid w:val="00627A29"/>
    <w:rsid w:val="0063402F"/>
    <w:rsid w:val="00641F89"/>
    <w:rsid w:val="00647399"/>
    <w:rsid w:val="006517A0"/>
    <w:rsid w:val="00655FED"/>
    <w:rsid w:val="00665831"/>
    <w:rsid w:val="00670FD0"/>
    <w:rsid w:val="00684134"/>
    <w:rsid w:val="00695CC2"/>
    <w:rsid w:val="006975AB"/>
    <w:rsid w:val="006A1483"/>
    <w:rsid w:val="006A62FE"/>
    <w:rsid w:val="006A7115"/>
    <w:rsid w:val="006A73E5"/>
    <w:rsid w:val="006B09BA"/>
    <w:rsid w:val="006B0B76"/>
    <w:rsid w:val="006B6CBB"/>
    <w:rsid w:val="006C2F2A"/>
    <w:rsid w:val="006C30B5"/>
    <w:rsid w:val="006C6BFB"/>
    <w:rsid w:val="006C7D4F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2229D"/>
    <w:rsid w:val="00723C1C"/>
    <w:rsid w:val="00725F52"/>
    <w:rsid w:val="007269DC"/>
    <w:rsid w:val="00727837"/>
    <w:rsid w:val="00730B86"/>
    <w:rsid w:val="00744F63"/>
    <w:rsid w:val="0075196D"/>
    <w:rsid w:val="00751A33"/>
    <w:rsid w:val="00752D1C"/>
    <w:rsid w:val="007563D7"/>
    <w:rsid w:val="00761540"/>
    <w:rsid w:val="00767192"/>
    <w:rsid w:val="007705F0"/>
    <w:rsid w:val="00773026"/>
    <w:rsid w:val="00773DE2"/>
    <w:rsid w:val="00776499"/>
    <w:rsid w:val="00780D2C"/>
    <w:rsid w:val="0078356E"/>
    <w:rsid w:val="007835B6"/>
    <w:rsid w:val="00783BF2"/>
    <w:rsid w:val="00792B2A"/>
    <w:rsid w:val="00794064"/>
    <w:rsid w:val="00796B2F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7E4D4F"/>
    <w:rsid w:val="007F45CC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2B15"/>
    <w:rsid w:val="00864591"/>
    <w:rsid w:val="00875AD4"/>
    <w:rsid w:val="008822F5"/>
    <w:rsid w:val="0089045A"/>
    <w:rsid w:val="008A0CBC"/>
    <w:rsid w:val="008A1898"/>
    <w:rsid w:val="008A1E03"/>
    <w:rsid w:val="008B349B"/>
    <w:rsid w:val="008B4519"/>
    <w:rsid w:val="008B6673"/>
    <w:rsid w:val="008C1255"/>
    <w:rsid w:val="008C513F"/>
    <w:rsid w:val="008C69B2"/>
    <w:rsid w:val="008D127B"/>
    <w:rsid w:val="008D12E1"/>
    <w:rsid w:val="008D34A8"/>
    <w:rsid w:val="008E31F1"/>
    <w:rsid w:val="008E72BE"/>
    <w:rsid w:val="008F0B45"/>
    <w:rsid w:val="0090102A"/>
    <w:rsid w:val="00901736"/>
    <w:rsid w:val="00901E0F"/>
    <w:rsid w:val="0091463C"/>
    <w:rsid w:val="0091635B"/>
    <w:rsid w:val="00921A21"/>
    <w:rsid w:val="009255AE"/>
    <w:rsid w:val="009261BD"/>
    <w:rsid w:val="0093265E"/>
    <w:rsid w:val="009426B7"/>
    <w:rsid w:val="0094492F"/>
    <w:rsid w:val="00946E1B"/>
    <w:rsid w:val="00947BD3"/>
    <w:rsid w:val="00952B2B"/>
    <w:rsid w:val="0096087B"/>
    <w:rsid w:val="00976FDA"/>
    <w:rsid w:val="009813B9"/>
    <w:rsid w:val="00991BDD"/>
    <w:rsid w:val="009A1DEC"/>
    <w:rsid w:val="009A344C"/>
    <w:rsid w:val="009B0C68"/>
    <w:rsid w:val="009B0E80"/>
    <w:rsid w:val="009B3501"/>
    <w:rsid w:val="009B449A"/>
    <w:rsid w:val="009B556D"/>
    <w:rsid w:val="009C6B75"/>
    <w:rsid w:val="009D18E7"/>
    <w:rsid w:val="009E4287"/>
    <w:rsid w:val="009E448A"/>
    <w:rsid w:val="009F4245"/>
    <w:rsid w:val="00A00214"/>
    <w:rsid w:val="00A11249"/>
    <w:rsid w:val="00A127B9"/>
    <w:rsid w:val="00A17C78"/>
    <w:rsid w:val="00A2142F"/>
    <w:rsid w:val="00A219AA"/>
    <w:rsid w:val="00A358AC"/>
    <w:rsid w:val="00A43F73"/>
    <w:rsid w:val="00A51910"/>
    <w:rsid w:val="00A74B67"/>
    <w:rsid w:val="00A753B3"/>
    <w:rsid w:val="00A82B36"/>
    <w:rsid w:val="00A926D7"/>
    <w:rsid w:val="00A9561E"/>
    <w:rsid w:val="00AB24E6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51DA"/>
    <w:rsid w:val="00B26CF8"/>
    <w:rsid w:val="00B26E87"/>
    <w:rsid w:val="00B3113C"/>
    <w:rsid w:val="00B34634"/>
    <w:rsid w:val="00B36A01"/>
    <w:rsid w:val="00B423C6"/>
    <w:rsid w:val="00B45A72"/>
    <w:rsid w:val="00B47478"/>
    <w:rsid w:val="00B51A40"/>
    <w:rsid w:val="00B53314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75B0F"/>
    <w:rsid w:val="00B84FE2"/>
    <w:rsid w:val="00B97815"/>
    <w:rsid w:val="00BA125B"/>
    <w:rsid w:val="00BB2EEF"/>
    <w:rsid w:val="00BC0496"/>
    <w:rsid w:val="00BC1172"/>
    <w:rsid w:val="00BC596E"/>
    <w:rsid w:val="00BC66A2"/>
    <w:rsid w:val="00BC732E"/>
    <w:rsid w:val="00BC7A71"/>
    <w:rsid w:val="00BD09A0"/>
    <w:rsid w:val="00BD7AD1"/>
    <w:rsid w:val="00BE2F06"/>
    <w:rsid w:val="00BE657D"/>
    <w:rsid w:val="00BF4939"/>
    <w:rsid w:val="00C00D60"/>
    <w:rsid w:val="00C01B91"/>
    <w:rsid w:val="00C10ED1"/>
    <w:rsid w:val="00C150DE"/>
    <w:rsid w:val="00C16FC5"/>
    <w:rsid w:val="00C24204"/>
    <w:rsid w:val="00C3247A"/>
    <w:rsid w:val="00C43690"/>
    <w:rsid w:val="00C459DF"/>
    <w:rsid w:val="00C50B81"/>
    <w:rsid w:val="00C54A0D"/>
    <w:rsid w:val="00C653A0"/>
    <w:rsid w:val="00C65CFA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50BE"/>
    <w:rsid w:val="00CF5283"/>
    <w:rsid w:val="00CF6186"/>
    <w:rsid w:val="00CF742A"/>
    <w:rsid w:val="00D00DF8"/>
    <w:rsid w:val="00D022FE"/>
    <w:rsid w:val="00D05A8A"/>
    <w:rsid w:val="00D05B15"/>
    <w:rsid w:val="00D069AE"/>
    <w:rsid w:val="00D21DDC"/>
    <w:rsid w:val="00D2218E"/>
    <w:rsid w:val="00D22DB2"/>
    <w:rsid w:val="00D26780"/>
    <w:rsid w:val="00D30B8A"/>
    <w:rsid w:val="00D36C0B"/>
    <w:rsid w:val="00D36E39"/>
    <w:rsid w:val="00D404AC"/>
    <w:rsid w:val="00D50E0C"/>
    <w:rsid w:val="00D55759"/>
    <w:rsid w:val="00D57593"/>
    <w:rsid w:val="00D643DA"/>
    <w:rsid w:val="00D64432"/>
    <w:rsid w:val="00D751C4"/>
    <w:rsid w:val="00D76AF0"/>
    <w:rsid w:val="00D8195E"/>
    <w:rsid w:val="00D833A6"/>
    <w:rsid w:val="00D83DFC"/>
    <w:rsid w:val="00D86F45"/>
    <w:rsid w:val="00D97588"/>
    <w:rsid w:val="00DA36AF"/>
    <w:rsid w:val="00DA6AFF"/>
    <w:rsid w:val="00DA7E4F"/>
    <w:rsid w:val="00DC1641"/>
    <w:rsid w:val="00DC271F"/>
    <w:rsid w:val="00DC6E09"/>
    <w:rsid w:val="00DD058D"/>
    <w:rsid w:val="00DD1A76"/>
    <w:rsid w:val="00DD4560"/>
    <w:rsid w:val="00DD6DDF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27C76"/>
    <w:rsid w:val="00E31BC0"/>
    <w:rsid w:val="00E36BDE"/>
    <w:rsid w:val="00E375DC"/>
    <w:rsid w:val="00E4025D"/>
    <w:rsid w:val="00E403AB"/>
    <w:rsid w:val="00E4322F"/>
    <w:rsid w:val="00E46D1A"/>
    <w:rsid w:val="00E53558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C32AB"/>
    <w:rsid w:val="00EC356A"/>
    <w:rsid w:val="00ED026C"/>
    <w:rsid w:val="00ED2F26"/>
    <w:rsid w:val="00ED5992"/>
    <w:rsid w:val="00EE044B"/>
    <w:rsid w:val="00EE06CF"/>
    <w:rsid w:val="00EE54EE"/>
    <w:rsid w:val="00EE5DA3"/>
    <w:rsid w:val="00EF3CA9"/>
    <w:rsid w:val="00EF781E"/>
    <w:rsid w:val="00F00E32"/>
    <w:rsid w:val="00F02F2D"/>
    <w:rsid w:val="00F03F9C"/>
    <w:rsid w:val="00F0481E"/>
    <w:rsid w:val="00F06D9F"/>
    <w:rsid w:val="00F13677"/>
    <w:rsid w:val="00F1387A"/>
    <w:rsid w:val="00F17054"/>
    <w:rsid w:val="00F17E52"/>
    <w:rsid w:val="00F21106"/>
    <w:rsid w:val="00F24341"/>
    <w:rsid w:val="00F356FA"/>
    <w:rsid w:val="00F35E17"/>
    <w:rsid w:val="00F408EE"/>
    <w:rsid w:val="00F40C46"/>
    <w:rsid w:val="00F416AE"/>
    <w:rsid w:val="00F42168"/>
    <w:rsid w:val="00F43C3D"/>
    <w:rsid w:val="00F515D4"/>
    <w:rsid w:val="00F51721"/>
    <w:rsid w:val="00F574F1"/>
    <w:rsid w:val="00F57D05"/>
    <w:rsid w:val="00F641CA"/>
    <w:rsid w:val="00F665B1"/>
    <w:rsid w:val="00F71499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B12D4"/>
    <w:rsid w:val="00FB1436"/>
    <w:rsid w:val="00FB236F"/>
    <w:rsid w:val="00FC4953"/>
    <w:rsid w:val="00FC52C7"/>
    <w:rsid w:val="00FC5904"/>
    <w:rsid w:val="00FD1ED5"/>
    <w:rsid w:val="00FD3295"/>
    <w:rsid w:val="00FD59EA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181821E0-CED0-4BF9-9E95-06C02D73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  <w:style w:type="paragraph" w:customStyle="1" w:styleId="Default">
    <w:name w:val="Default"/>
    <w:rsid w:val="009C6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8" Type="http://schemas.openxmlformats.org/officeDocument/2006/relationships/hyperlink" Target="mailto:b.backadyov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D62D-544C-4B1B-B0B5-39B5D918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3719</Words>
  <Characters>21944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8</cp:revision>
  <cp:lastPrinted>2017-03-01T08:19:00Z</cp:lastPrinted>
  <dcterms:created xsi:type="dcterms:W3CDTF">2022-02-07T13:12:00Z</dcterms:created>
  <dcterms:modified xsi:type="dcterms:W3CDTF">2022-03-28T11:56:00Z</dcterms:modified>
</cp:coreProperties>
</file>