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67CE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4E2812AA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7260F2E0" w14:textId="3AABF48D" w:rsidR="00B150A0" w:rsidRPr="009426B7" w:rsidRDefault="002537A3" w:rsidP="00F574F1">
      <w:pPr>
        <w:pStyle w:val="Zkladntext"/>
        <w:suppressAutoHyphens/>
        <w:spacing w:line="240" w:lineRule="atLeast"/>
        <w:ind w:left="0" w:firstLine="0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Tvorba filmového dokumentu</w:t>
      </w:r>
    </w:p>
    <w:p w14:paraId="0C526387" w14:textId="77777777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4FC0F81A" w14:textId="77777777" w:rsidR="00B150A0" w:rsidRPr="006F6BBE" w:rsidRDefault="00B150A0" w:rsidP="00E837B7">
      <w:pPr>
        <w:rPr>
          <w:sz w:val="21"/>
          <w:szCs w:val="21"/>
        </w:rPr>
      </w:pPr>
    </w:p>
    <w:p w14:paraId="38FAD0EB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3207"/>
        <w:gridCol w:w="578"/>
        <w:gridCol w:w="4139"/>
      </w:tblGrid>
      <w:tr w:rsidR="0078356E" w:rsidRPr="00C955DA" w14:paraId="706E28C8" w14:textId="77777777" w:rsidTr="001C3783">
        <w:trPr>
          <w:trHeight w:val="434"/>
        </w:trPr>
        <w:tc>
          <w:tcPr>
            <w:tcW w:w="1364" w:type="dxa"/>
            <w:vAlign w:val="center"/>
          </w:tcPr>
          <w:p w14:paraId="03E3482F" w14:textId="77777777" w:rsidR="0078356E" w:rsidRPr="00C955DA" w:rsidRDefault="0078356E" w:rsidP="00E73FA3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955DA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24" w:type="dxa"/>
            <w:gridSpan w:val="3"/>
            <w:vAlign w:val="center"/>
          </w:tcPr>
          <w:p w14:paraId="4154E1FB" w14:textId="709775F7" w:rsidR="0078356E" w:rsidRPr="00D26780" w:rsidRDefault="001C3783" w:rsidP="00E73FA3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D26780">
              <w:rPr>
                <w:rFonts w:ascii="Arial" w:hAnsi="Arial" w:cs="Arial"/>
                <w:b/>
                <w:sz w:val="21"/>
                <w:szCs w:val="21"/>
              </w:rPr>
              <w:t>Michal Gálik</w:t>
            </w:r>
          </w:p>
        </w:tc>
      </w:tr>
      <w:tr w:rsidR="0078356E" w:rsidRPr="00C955DA" w14:paraId="5B33F14D" w14:textId="77777777" w:rsidTr="001C3783">
        <w:tc>
          <w:tcPr>
            <w:tcW w:w="1364" w:type="dxa"/>
            <w:vAlign w:val="center"/>
          </w:tcPr>
          <w:p w14:paraId="4D1F6F40" w14:textId="77777777" w:rsidR="0078356E" w:rsidRPr="00C955DA" w:rsidRDefault="0078356E" w:rsidP="00E73FA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955DA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24" w:type="dxa"/>
            <w:gridSpan w:val="3"/>
            <w:vAlign w:val="center"/>
          </w:tcPr>
          <w:p w14:paraId="49FBC7FC" w14:textId="27F3A429" w:rsidR="001C3783" w:rsidRPr="00D26780" w:rsidRDefault="001C3783" w:rsidP="001C378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26780">
              <w:rPr>
                <w:rFonts w:ascii="Arial" w:hAnsi="Arial" w:cs="Arial"/>
                <w:sz w:val="21"/>
                <w:szCs w:val="21"/>
              </w:rPr>
              <w:t>Nad Královskou oborou 268/41, 170 00 Praha 7, ČR</w:t>
            </w:r>
          </w:p>
        </w:tc>
      </w:tr>
      <w:tr w:rsidR="0078356E" w:rsidRPr="00C955DA" w14:paraId="28E5E686" w14:textId="77777777" w:rsidTr="00E4025D">
        <w:trPr>
          <w:trHeight w:val="933"/>
        </w:trPr>
        <w:tc>
          <w:tcPr>
            <w:tcW w:w="1364" w:type="dxa"/>
            <w:vAlign w:val="center"/>
          </w:tcPr>
          <w:p w14:paraId="72BD003E" w14:textId="77777777" w:rsidR="0078356E" w:rsidRPr="00C955DA" w:rsidRDefault="0078356E" w:rsidP="00E73FA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955DA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207" w:type="dxa"/>
            <w:vAlign w:val="center"/>
          </w:tcPr>
          <w:p w14:paraId="57BF5298" w14:textId="2B1A08F4" w:rsidR="0078356E" w:rsidRPr="00D26780" w:rsidRDefault="001C3783" w:rsidP="007835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26780">
              <w:rPr>
                <w:rFonts w:ascii="Arial" w:hAnsi="Arial" w:cs="Arial"/>
                <w:sz w:val="21"/>
                <w:szCs w:val="21"/>
              </w:rPr>
              <w:t>09835636</w:t>
            </w:r>
          </w:p>
        </w:tc>
        <w:tc>
          <w:tcPr>
            <w:tcW w:w="578" w:type="dxa"/>
            <w:vAlign w:val="center"/>
          </w:tcPr>
          <w:p w14:paraId="61D065A9" w14:textId="77777777" w:rsidR="0078356E" w:rsidRPr="00D26780" w:rsidRDefault="0078356E" w:rsidP="00E73FA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26780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139" w:type="dxa"/>
            <w:vAlign w:val="center"/>
          </w:tcPr>
          <w:p w14:paraId="12D8F970" w14:textId="6D8D573F" w:rsidR="0078356E" w:rsidRPr="00D26780" w:rsidRDefault="001C3783" w:rsidP="007835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26780">
              <w:rPr>
                <w:rFonts w:ascii="Arial" w:hAnsi="Arial" w:cs="Arial"/>
                <w:sz w:val="21"/>
                <w:szCs w:val="21"/>
              </w:rPr>
              <w:t>Neplátce DPH</w:t>
            </w:r>
          </w:p>
        </w:tc>
      </w:tr>
      <w:tr w:rsidR="001C3783" w:rsidRPr="00C955DA" w14:paraId="636DF2D7" w14:textId="77777777" w:rsidTr="008743F8">
        <w:tc>
          <w:tcPr>
            <w:tcW w:w="1364" w:type="dxa"/>
            <w:vAlign w:val="center"/>
          </w:tcPr>
          <w:p w14:paraId="16C97C4C" w14:textId="55D913FD" w:rsidR="001C3783" w:rsidRPr="00C955DA" w:rsidRDefault="001C3783" w:rsidP="00E4025D">
            <w:pPr>
              <w:pStyle w:val="Zkladntext"/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24" w:type="dxa"/>
            <w:gridSpan w:val="3"/>
            <w:vAlign w:val="center"/>
          </w:tcPr>
          <w:p w14:paraId="198CC675" w14:textId="2EC5C1F4" w:rsidR="001C3783" w:rsidRPr="00D26780" w:rsidRDefault="001C3783" w:rsidP="00055C2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26780">
              <w:rPr>
                <w:rFonts w:ascii="Arial" w:hAnsi="Arial" w:cs="Arial"/>
                <w:sz w:val="21"/>
                <w:szCs w:val="21"/>
              </w:rPr>
              <w:t>Fyzická osoba zapsaná v živnostenském rejstříku</w:t>
            </w:r>
            <w:r w:rsidR="00E4025D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E4025D" w:rsidRPr="00DE22B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Úřad městské části Praha</w:t>
            </w:r>
            <w:r w:rsidR="00E4025D" w:rsidRPr="00DE22B2">
              <w:rPr>
                <w:rFonts w:ascii="Arial" w:hAnsi="Arial" w:cs="Arial"/>
                <w:color w:val="333333"/>
                <w:shd w:val="clear" w:color="auto" w:fill="FFFFFF"/>
              </w:rPr>
              <w:t xml:space="preserve"> 7</w:t>
            </w:r>
          </w:p>
          <w:p w14:paraId="14357FA1" w14:textId="18739BFF" w:rsidR="001C3783" w:rsidRPr="00D26780" w:rsidRDefault="001C3783" w:rsidP="00E73FA3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356E" w:rsidRPr="00C955DA" w14:paraId="1C73CB46" w14:textId="77777777" w:rsidTr="001C3783">
        <w:tc>
          <w:tcPr>
            <w:tcW w:w="1364" w:type="dxa"/>
            <w:vAlign w:val="center"/>
          </w:tcPr>
          <w:p w14:paraId="0C0A1A85" w14:textId="0754E226" w:rsidR="0078356E" w:rsidRPr="00C955DA" w:rsidRDefault="0078356E" w:rsidP="001C3783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24" w:type="dxa"/>
            <w:gridSpan w:val="3"/>
            <w:vAlign w:val="center"/>
          </w:tcPr>
          <w:p w14:paraId="7AA80FD1" w14:textId="263443AE" w:rsidR="0078356E" w:rsidRPr="00C955DA" w:rsidRDefault="0078356E" w:rsidP="001C3783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65C72D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63ADD155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1E448B10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84"/>
        <w:gridCol w:w="3001"/>
        <w:gridCol w:w="689"/>
        <w:gridCol w:w="4214"/>
      </w:tblGrid>
      <w:tr w:rsidR="00B150A0" w:rsidRPr="00744F63" w14:paraId="684A4210" w14:textId="77777777">
        <w:trPr>
          <w:trHeight w:val="434"/>
        </w:trPr>
        <w:tc>
          <w:tcPr>
            <w:tcW w:w="1384" w:type="dxa"/>
            <w:vAlign w:val="center"/>
          </w:tcPr>
          <w:p w14:paraId="4697AED7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441B59A1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7812F459" w14:textId="77777777">
        <w:tc>
          <w:tcPr>
            <w:tcW w:w="1384" w:type="dxa"/>
            <w:vAlign w:val="center"/>
          </w:tcPr>
          <w:p w14:paraId="03D55215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BAA32E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Bělidla 986/4a, 603  00 Brno</w:t>
            </w:r>
          </w:p>
        </w:tc>
      </w:tr>
      <w:tr w:rsidR="00B150A0" w:rsidRPr="00744F63" w14:paraId="26474672" w14:textId="77777777">
        <w:tc>
          <w:tcPr>
            <w:tcW w:w="1384" w:type="dxa"/>
            <w:vAlign w:val="center"/>
          </w:tcPr>
          <w:p w14:paraId="0A34F5F8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CCCD37B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8D9EBD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B39DFB0" w14:textId="77777777"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 w14:paraId="52864DA5" w14:textId="77777777">
        <w:tc>
          <w:tcPr>
            <w:tcW w:w="1384" w:type="dxa"/>
            <w:vAlign w:val="center"/>
          </w:tcPr>
          <w:p w14:paraId="17663F4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48968C0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77017B9A" w14:textId="77777777">
        <w:tc>
          <w:tcPr>
            <w:tcW w:w="1384" w:type="dxa"/>
            <w:vAlign w:val="center"/>
          </w:tcPr>
          <w:p w14:paraId="055D84C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FBB142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0EEFB5F7" w14:textId="77777777"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14:paraId="1D247151" w14:textId="77777777" w:rsidR="00B150A0" w:rsidRDefault="00B150A0" w:rsidP="00E837B7">
      <w:pPr>
        <w:rPr>
          <w:sz w:val="21"/>
          <w:szCs w:val="21"/>
        </w:rPr>
      </w:pPr>
    </w:p>
    <w:p w14:paraId="1A1BE6D4" w14:textId="77777777" w:rsidR="00B150A0" w:rsidRPr="006F6BBE" w:rsidRDefault="00B150A0" w:rsidP="00E837B7">
      <w:pPr>
        <w:rPr>
          <w:sz w:val="21"/>
          <w:szCs w:val="21"/>
        </w:rPr>
      </w:pPr>
    </w:p>
    <w:p w14:paraId="3B73018C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60F29F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19E3FCFA" w14:textId="7896BBEE" w:rsidR="0078356E" w:rsidRDefault="00B150A0" w:rsidP="003D3F1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>Dílem je</w:t>
      </w:r>
      <w:r w:rsidR="0052502C" w:rsidRPr="00C16FC5">
        <w:rPr>
          <w:sz w:val="21"/>
          <w:szCs w:val="21"/>
        </w:rPr>
        <w:t xml:space="preserve"> </w:t>
      </w:r>
      <w:r w:rsidR="005E78B6">
        <w:rPr>
          <w:sz w:val="21"/>
          <w:szCs w:val="21"/>
        </w:rPr>
        <w:t>v</w:t>
      </w:r>
      <w:r w:rsidR="003D3F13">
        <w:rPr>
          <w:sz w:val="21"/>
          <w:szCs w:val="21"/>
        </w:rPr>
        <w:t>ytvoření</w:t>
      </w:r>
      <w:r w:rsidR="005E78B6">
        <w:rPr>
          <w:sz w:val="21"/>
          <w:szCs w:val="21"/>
        </w:rPr>
        <w:t xml:space="preserve"> </w:t>
      </w:r>
      <w:r w:rsidR="003D3F13" w:rsidRPr="003D3F13">
        <w:rPr>
          <w:sz w:val="21"/>
          <w:szCs w:val="21"/>
        </w:rPr>
        <w:t>filmového dokumentu v rozsahu 26 minut a šesti kratších videospotů shrnujících klíčová témata dokumentu. Jeden z krátkých videospotů slouží zároveň jako upoutávka k filmovému dokumentu. Krátké videospoty vycházejí z materiálu natočeného pro dokument a</w:t>
      </w:r>
      <w:r w:rsidR="003D3F13">
        <w:rPr>
          <w:sz w:val="21"/>
          <w:szCs w:val="21"/>
        </w:rPr>
        <w:t xml:space="preserve"> jsou tematicky</w:t>
      </w:r>
      <w:r w:rsidR="003D3F13" w:rsidRPr="003D3F13">
        <w:rPr>
          <w:sz w:val="21"/>
          <w:szCs w:val="21"/>
        </w:rPr>
        <w:t xml:space="preserve"> specifikovány v</w:t>
      </w:r>
      <w:r w:rsidR="003D3F13">
        <w:rPr>
          <w:sz w:val="21"/>
          <w:szCs w:val="21"/>
        </w:rPr>
        <w:t> p</w:t>
      </w:r>
      <w:r w:rsidR="003D3F13" w:rsidRPr="003D3F13">
        <w:rPr>
          <w:sz w:val="21"/>
          <w:szCs w:val="21"/>
        </w:rPr>
        <w:t>říloze</w:t>
      </w:r>
      <w:r w:rsidR="003D3F13">
        <w:rPr>
          <w:sz w:val="21"/>
          <w:szCs w:val="21"/>
        </w:rPr>
        <w:t xml:space="preserve"> č.</w:t>
      </w:r>
      <w:r w:rsidR="003D3F13" w:rsidRPr="003D3F13">
        <w:rPr>
          <w:sz w:val="21"/>
          <w:szCs w:val="21"/>
        </w:rPr>
        <w:t xml:space="preserve"> </w:t>
      </w:r>
      <w:r w:rsidR="00D069AE">
        <w:rPr>
          <w:sz w:val="21"/>
          <w:szCs w:val="21"/>
        </w:rPr>
        <w:t>1</w:t>
      </w:r>
      <w:r w:rsidR="003D3F13">
        <w:rPr>
          <w:sz w:val="21"/>
          <w:szCs w:val="21"/>
        </w:rPr>
        <w:t xml:space="preserve"> této smlouvy</w:t>
      </w:r>
      <w:r w:rsidR="003D3F13" w:rsidRPr="003D3F13">
        <w:rPr>
          <w:sz w:val="21"/>
          <w:szCs w:val="21"/>
        </w:rPr>
        <w:t>.</w:t>
      </w:r>
    </w:p>
    <w:p w14:paraId="196D818F" w14:textId="5A44E32A" w:rsidR="0091463C" w:rsidRDefault="0091463C" w:rsidP="0091463C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D3F13">
        <w:rPr>
          <w:sz w:val="21"/>
          <w:szCs w:val="21"/>
        </w:rPr>
        <w:t xml:space="preserve">Cílem audiovizuálního díla je představit odborné i laické veřejnosti koncept ekosystémových služeb (přínosy přírody lidem - schéma a příklady viz příloha č. </w:t>
      </w:r>
      <w:r w:rsidR="002B5978">
        <w:rPr>
          <w:sz w:val="21"/>
          <w:szCs w:val="21"/>
        </w:rPr>
        <w:t>2</w:t>
      </w:r>
      <w:r w:rsidRPr="003D3F13">
        <w:rPr>
          <w:sz w:val="21"/>
          <w:szCs w:val="21"/>
        </w:rPr>
        <w:t xml:space="preserve"> této smlouvy). Součástí jsou ukázky a vysvětlení klíčových přínosů z lokalit soustavy chráněných území Natura 2000 a zachycení jejich významu pro jednotlivé uživatele a společnost. Účelem dokumentu je osvěta o tématu ekosystémových služeb, způsobu jejich vyhodnocování a jeho možnosti využití v praxi. Dokument je určen mj. pro vysílání v České televizi a pro streamo</w:t>
      </w:r>
      <w:r w:rsidR="00E27C76">
        <w:rPr>
          <w:sz w:val="21"/>
          <w:szCs w:val="21"/>
        </w:rPr>
        <w:t>vání, zejména na YouTube kanálu</w:t>
      </w:r>
      <w:r w:rsidRPr="003D3F13">
        <w:rPr>
          <w:sz w:val="21"/>
          <w:szCs w:val="21"/>
        </w:rPr>
        <w:t xml:space="preserve"> projektu Jedna příroda. Videospoty budou určeny pro online </w:t>
      </w:r>
      <w:r w:rsidRPr="003D3F13">
        <w:rPr>
          <w:sz w:val="21"/>
          <w:szCs w:val="21"/>
        </w:rPr>
        <w:lastRenderedPageBreak/>
        <w:t>streamování, pro uvedení na konferencích a jiných akcích jako součást prezentací, přednášek a dalších</w:t>
      </w:r>
      <w:r>
        <w:rPr>
          <w:sz w:val="21"/>
          <w:szCs w:val="21"/>
        </w:rPr>
        <w:t xml:space="preserve"> veřejných a propagačních akcí.</w:t>
      </w:r>
    </w:p>
    <w:p w14:paraId="32514694" w14:textId="4ED87434" w:rsidR="0091463C" w:rsidRPr="0091463C" w:rsidRDefault="0091463C" w:rsidP="0091463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t>Cílovou skupinou je zejména odborná i laická veřejnost, stejně jako uživatelé krajiny v soustavě Natura 2000, kteří by mohli koncept ekosystémových služeb využívat v praxi (např. zemědělci, lesníci, vodohospodáři). Výsledkem by měla být vyšší obeznámenost veřejnosti s přínosy přírody lidem a významem těchto společenských přínosů pro ochranu přírody a prosperitu společnosti.</w:t>
      </w:r>
    </w:p>
    <w:p w14:paraId="7C86F92C" w14:textId="2C5249FC" w:rsidR="003D3F13" w:rsidRPr="0078356E" w:rsidRDefault="003D3F13" w:rsidP="003D3F13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Tato tvorba filmového dokumentu je financována z projektu </w:t>
      </w:r>
      <w:r w:rsidR="00F71499" w:rsidRPr="00F71499">
        <w:rPr>
          <w:sz w:val="21"/>
          <w:szCs w:val="21"/>
        </w:rPr>
        <w:t>Integrovaný projekt LIFE pro soustavu Natura 2000 v České republice</w:t>
      </w:r>
      <w:r w:rsidR="00F0481E">
        <w:rPr>
          <w:sz w:val="21"/>
          <w:szCs w:val="21"/>
        </w:rPr>
        <w:t>,</w:t>
      </w:r>
      <w:r w:rsidR="00F71499" w:rsidRPr="00F71499">
        <w:rPr>
          <w:sz w:val="21"/>
          <w:szCs w:val="21"/>
        </w:rPr>
        <w:t xml:space="preserve"> </w:t>
      </w:r>
      <w:r w:rsidR="00F0481E">
        <w:rPr>
          <w:sz w:val="21"/>
          <w:szCs w:val="21"/>
        </w:rPr>
        <w:t xml:space="preserve">akronym: </w:t>
      </w:r>
      <w:r w:rsidR="00F71499" w:rsidRPr="00F71499">
        <w:rPr>
          <w:sz w:val="21"/>
          <w:szCs w:val="21"/>
        </w:rPr>
        <w:t>LIFE-IP: N2K Revisited</w:t>
      </w:r>
      <w:r w:rsidR="00F0481E">
        <w:rPr>
          <w:sz w:val="21"/>
          <w:szCs w:val="21"/>
        </w:rPr>
        <w:t xml:space="preserve">, registrační číslo: LIFE17 IPE/CZ/000005 </w:t>
      </w:r>
      <w:r w:rsidR="00F71499" w:rsidRPr="00F71499">
        <w:rPr>
          <w:sz w:val="21"/>
          <w:szCs w:val="21"/>
        </w:rPr>
        <w:t xml:space="preserve"> (</w:t>
      </w:r>
      <w:r w:rsidR="00123B6E">
        <w:rPr>
          <w:sz w:val="21"/>
          <w:szCs w:val="21"/>
        </w:rPr>
        <w:t>dále jen</w:t>
      </w:r>
      <w:r w:rsidR="00123B6E" w:rsidRPr="00F71499">
        <w:rPr>
          <w:sz w:val="21"/>
          <w:szCs w:val="21"/>
        </w:rPr>
        <w:t xml:space="preserve"> </w:t>
      </w:r>
      <w:r w:rsidR="00F71499" w:rsidRPr="00F71499">
        <w:rPr>
          <w:sz w:val="21"/>
          <w:szCs w:val="21"/>
        </w:rPr>
        <w:t>projekt Jedna příroda)</w:t>
      </w:r>
    </w:p>
    <w:p w14:paraId="4C5602D1" w14:textId="118A777C" w:rsidR="0042502E" w:rsidRPr="00E4322F" w:rsidRDefault="0042502E" w:rsidP="00B1584E">
      <w:pPr>
        <w:pStyle w:val="ListParagraph1"/>
        <w:ind w:left="0" w:firstLine="0"/>
        <w:rPr>
          <w:sz w:val="21"/>
          <w:szCs w:val="21"/>
        </w:rPr>
      </w:pPr>
    </w:p>
    <w:p w14:paraId="1AB6EB2A" w14:textId="208870D9" w:rsidR="00B150A0" w:rsidRPr="00C16FC5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C16FC5">
        <w:rPr>
          <w:b/>
          <w:bCs/>
          <w:smallCaps/>
          <w:spacing w:val="32"/>
          <w:sz w:val="21"/>
          <w:szCs w:val="21"/>
        </w:rPr>
        <w:t>P</w:t>
      </w:r>
      <w:r w:rsidR="00C653A0" w:rsidRPr="00C16FC5">
        <w:rPr>
          <w:b/>
          <w:bCs/>
          <w:smallCaps/>
          <w:spacing w:val="32"/>
          <w:sz w:val="21"/>
          <w:szCs w:val="21"/>
        </w:rPr>
        <w:t xml:space="preserve">rovedení </w:t>
      </w:r>
      <w:r w:rsidR="005E78B6">
        <w:rPr>
          <w:b/>
          <w:bCs/>
          <w:smallCaps/>
          <w:spacing w:val="32"/>
          <w:sz w:val="21"/>
          <w:szCs w:val="21"/>
        </w:rPr>
        <w:t>díla</w:t>
      </w:r>
    </w:p>
    <w:p w14:paraId="7668588F" w14:textId="05647517" w:rsidR="002442AD" w:rsidRDefault="002442AD" w:rsidP="003D3F1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D3F13">
        <w:rPr>
          <w:sz w:val="21"/>
          <w:szCs w:val="21"/>
        </w:rPr>
        <w:t xml:space="preserve">Zhotovitel se zavazuje provést </w:t>
      </w:r>
      <w:r w:rsidR="005E78B6" w:rsidRPr="003D3F13">
        <w:rPr>
          <w:sz w:val="21"/>
          <w:szCs w:val="21"/>
        </w:rPr>
        <w:t>dílo</w:t>
      </w:r>
      <w:r w:rsidRPr="003D3F13">
        <w:rPr>
          <w:sz w:val="21"/>
          <w:szCs w:val="21"/>
        </w:rPr>
        <w:t xml:space="preserve"> řádně, včas</w:t>
      </w:r>
      <w:r w:rsidR="005E78B6" w:rsidRPr="003D3F13">
        <w:rPr>
          <w:sz w:val="21"/>
          <w:szCs w:val="21"/>
        </w:rPr>
        <w:t>, a to v takovém rozsahu, aby jej</w:t>
      </w:r>
      <w:r w:rsidRPr="003D3F13">
        <w:rPr>
          <w:sz w:val="21"/>
          <w:szCs w:val="21"/>
        </w:rPr>
        <w:t xml:space="preserve"> bylo možné považovat za kompletní</w:t>
      </w:r>
      <w:r w:rsidR="009426B7" w:rsidRPr="003D3F13">
        <w:rPr>
          <w:sz w:val="21"/>
          <w:szCs w:val="21"/>
        </w:rPr>
        <w:t>.</w:t>
      </w:r>
    </w:p>
    <w:p w14:paraId="6C66614A" w14:textId="7FE87796" w:rsidR="0091463C" w:rsidRPr="0061276E" w:rsidRDefault="0091463C" w:rsidP="0091463C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 w:rsidRPr="0061276E">
        <w:rPr>
          <w:b/>
        </w:rPr>
        <w:t>Tvorba filmového dokumentu a krátkých videospotů zahrnuje:</w:t>
      </w:r>
    </w:p>
    <w:p w14:paraId="2EAF4E9E" w14:textId="19369720" w:rsidR="0091463C" w:rsidRPr="0091463C" w:rsidRDefault="0091463C" w:rsidP="0091463C">
      <w:pPr>
        <w:pStyle w:val="ListParagraph1"/>
        <w:numPr>
          <w:ilvl w:val="2"/>
          <w:numId w:val="11"/>
        </w:numPr>
        <w:rPr>
          <w:sz w:val="21"/>
          <w:szCs w:val="21"/>
        </w:rPr>
      </w:pPr>
      <w:r>
        <w:t>Zpracování konkretizovaných scénářů na základě podkladů a konzultací s projektovým týmem Jedna příroda, zahrnující plán lokace natáčení v oblastech soustavy chráněných území Natura 2000 a případových studií;</w:t>
      </w:r>
    </w:p>
    <w:p w14:paraId="1667CB42" w14:textId="40177135" w:rsidR="0091463C" w:rsidRPr="0091463C" w:rsidRDefault="0091463C" w:rsidP="0091463C">
      <w:pPr>
        <w:pStyle w:val="ListParagraph1"/>
        <w:numPr>
          <w:ilvl w:val="2"/>
          <w:numId w:val="11"/>
        </w:numPr>
        <w:rPr>
          <w:sz w:val="21"/>
          <w:szCs w:val="21"/>
        </w:rPr>
      </w:pPr>
      <w:r>
        <w:t>Natáčení problematiky ekosystémových služeb a problémů a přínosů s nimi spojených, stejně jako výpovědí vybraných respondentů na vybraných lokalitách soustavy Natura 2000 a případových studií projektu Jedna příroda;</w:t>
      </w:r>
    </w:p>
    <w:p w14:paraId="26ED5DDF" w14:textId="5C137B8B" w:rsidR="0091463C" w:rsidRPr="0091463C" w:rsidRDefault="0091463C" w:rsidP="0091463C">
      <w:pPr>
        <w:pStyle w:val="ListParagraph1"/>
        <w:numPr>
          <w:ilvl w:val="2"/>
          <w:numId w:val="11"/>
        </w:numPr>
        <w:rPr>
          <w:sz w:val="21"/>
          <w:szCs w:val="21"/>
        </w:rPr>
      </w:pPr>
      <w:r>
        <w:t>Kompletní zajištění produkce filmu a videospotů, včetně natáčení na vhodných lokací s vybranými protagonisty, se kterými bude na základě návrhu řešitelského týmu projektu Jedna příroda zajištěno natáčení rozhovorů. Natáčení bude probíhat převážně v exteriéru, částečně v interiéru na projektových seminářích;</w:t>
      </w:r>
    </w:p>
    <w:p w14:paraId="7B370502" w14:textId="6201D9A4" w:rsidR="0091463C" w:rsidRPr="0091463C" w:rsidRDefault="0091463C" w:rsidP="0091463C">
      <w:pPr>
        <w:pStyle w:val="ListParagraph1"/>
        <w:numPr>
          <w:ilvl w:val="2"/>
          <w:numId w:val="11"/>
        </w:numPr>
        <w:rPr>
          <w:sz w:val="21"/>
          <w:szCs w:val="21"/>
        </w:rPr>
      </w:pPr>
      <w:r>
        <w:t>Zpracování filmového dokumentu a videospotů prostřednictvím natočení reálných obrazů, animace či využitím archivních záběrů, na které má uchazeč všechna autorská práva k poskytnutí třetí straně - uchazeč ve své nabídce blíže specifikuje, jaké záběry doporučuje/bude využívat;</w:t>
      </w:r>
    </w:p>
    <w:p w14:paraId="08C80522" w14:textId="7597AB6B" w:rsidR="0091463C" w:rsidRPr="0091463C" w:rsidRDefault="0091463C" w:rsidP="0091463C">
      <w:pPr>
        <w:pStyle w:val="ListParagraph1"/>
        <w:numPr>
          <w:ilvl w:val="2"/>
          <w:numId w:val="11"/>
        </w:numPr>
        <w:rPr>
          <w:sz w:val="21"/>
          <w:szCs w:val="21"/>
        </w:rPr>
      </w:pPr>
      <w:r>
        <w:t>Zajištění zvukové složky, tj. průvodního slova (voiceoveru), zvuků, hudebního podkresu, mix zvuku atp.;</w:t>
      </w:r>
    </w:p>
    <w:p w14:paraId="596602C8" w14:textId="26F64424" w:rsidR="0091463C" w:rsidRPr="0091463C" w:rsidRDefault="0091463C" w:rsidP="0091463C">
      <w:pPr>
        <w:pStyle w:val="ListParagraph1"/>
        <w:numPr>
          <w:ilvl w:val="2"/>
          <w:numId w:val="11"/>
        </w:numPr>
        <w:rPr>
          <w:sz w:val="21"/>
          <w:szCs w:val="21"/>
        </w:rPr>
      </w:pPr>
      <w:r>
        <w:t xml:space="preserve">Tvorba šesti krátkých videospotů na základě materiálu natočeného pro filmový dokument včetně jejich úpravy, z nichž jeden slouží jako upoutávka na filmový dokument a 5 krátkých videospotů tematicky zaměřených na klíčová témata (Příloha č. </w:t>
      </w:r>
      <w:r w:rsidR="002B5978">
        <w:t xml:space="preserve">1 </w:t>
      </w:r>
      <w:r>
        <w:t>této smlouvy).</w:t>
      </w:r>
    </w:p>
    <w:p w14:paraId="5E93D8EE" w14:textId="4477D07E" w:rsidR="0091463C" w:rsidRPr="0091463C" w:rsidRDefault="0091463C" w:rsidP="0091463C">
      <w:pPr>
        <w:pStyle w:val="ListParagraph1"/>
        <w:numPr>
          <w:ilvl w:val="2"/>
          <w:numId w:val="11"/>
        </w:numPr>
        <w:rPr>
          <w:sz w:val="21"/>
          <w:szCs w:val="21"/>
        </w:rPr>
      </w:pPr>
      <w:r>
        <w:t>Kompletní zajištění postprodukčních prací (střih, barevné korekce, grafická výbava);</w:t>
      </w:r>
    </w:p>
    <w:p w14:paraId="68F60E48" w14:textId="0C6159A9" w:rsidR="0091463C" w:rsidRPr="0091463C" w:rsidRDefault="0091463C" w:rsidP="0091463C">
      <w:pPr>
        <w:pStyle w:val="ListParagraph1"/>
        <w:numPr>
          <w:ilvl w:val="2"/>
          <w:numId w:val="11"/>
        </w:numPr>
        <w:rPr>
          <w:sz w:val="21"/>
          <w:szCs w:val="21"/>
        </w:rPr>
      </w:pPr>
      <w:r>
        <w:t xml:space="preserve">Dramaturgické konzultace se zástupcem </w:t>
      </w:r>
      <w:r w:rsidR="00E27C76">
        <w:t>objednatele</w:t>
      </w:r>
      <w:r>
        <w:t>,</w:t>
      </w:r>
    </w:p>
    <w:p w14:paraId="428EC89B" w14:textId="3C67DB57" w:rsidR="0091463C" w:rsidRPr="0091463C" w:rsidRDefault="0091463C" w:rsidP="0091463C">
      <w:pPr>
        <w:pStyle w:val="ListParagraph1"/>
        <w:numPr>
          <w:ilvl w:val="2"/>
          <w:numId w:val="11"/>
        </w:numPr>
        <w:rPr>
          <w:sz w:val="21"/>
          <w:szCs w:val="21"/>
        </w:rPr>
      </w:pPr>
      <w:r>
        <w:t>Zajištění anglické verze u upoutávky na filmový dokument</w:t>
      </w:r>
      <w:r w:rsidR="00005EFE">
        <w:t xml:space="preserve"> a anglických titulků u filmového dokumentu</w:t>
      </w:r>
      <w:r>
        <w:t>;</w:t>
      </w:r>
    </w:p>
    <w:p w14:paraId="64EED033" w14:textId="239CA02E" w:rsidR="0091463C" w:rsidRPr="0091463C" w:rsidRDefault="0091463C" w:rsidP="0091463C">
      <w:pPr>
        <w:pStyle w:val="ListParagraph1"/>
        <w:numPr>
          <w:ilvl w:val="2"/>
          <w:numId w:val="11"/>
        </w:numPr>
        <w:rPr>
          <w:sz w:val="21"/>
          <w:szCs w:val="21"/>
        </w:rPr>
      </w:pPr>
      <w:r>
        <w:t xml:space="preserve">Dodržení pravidel povinné publicity evropského programu LIFE, tj. uvedení log projektu </w:t>
      </w:r>
      <w:r w:rsidR="00603BEF" w:rsidRPr="00603BEF">
        <w:t>Jedna příroda</w:t>
      </w:r>
      <w:r>
        <w:t>, log partnerů projektu, programu LIFE a soustavy Natura 2000 a uvedení povinného sdělení v jeho audiovizuální podobě;</w:t>
      </w:r>
    </w:p>
    <w:p w14:paraId="65D216C7" w14:textId="53967FBC" w:rsidR="0091463C" w:rsidRPr="0091463C" w:rsidRDefault="0091463C" w:rsidP="0091463C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91463C">
        <w:rPr>
          <w:sz w:val="21"/>
          <w:szCs w:val="21"/>
        </w:rPr>
        <w:t>Propagace v průběhu výroby dokumentu, sdílení fotografií a jiného audiovizuálního obsahu pro internetové stránky projektu či sociální média.</w:t>
      </w:r>
    </w:p>
    <w:p w14:paraId="7880EA05" w14:textId="510A538E" w:rsidR="0061276E" w:rsidRPr="0061276E" w:rsidRDefault="0061276E" w:rsidP="0061276E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bookmarkStart w:id="0" w:name="_Hlk94015405"/>
      <w:r w:rsidRPr="0061276E">
        <w:rPr>
          <w:b/>
          <w:sz w:val="21"/>
          <w:szCs w:val="21"/>
        </w:rPr>
        <w:t>Předběžné požadavky k obsahu kreativního návrhu scénáře (bude zpřesňováno v průběhu plnění smlouvy):</w:t>
      </w:r>
    </w:p>
    <w:p w14:paraId="6B99D3DB" w14:textId="77777777" w:rsidR="0061276E" w:rsidRPr="0061276E" w:rsidRDefault="0061276E" w:rsidP="0061276E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61276E">
        <w:rPr>
          <w:sz w:val="21"/>
          <w:szCs w:val="21"/>
        </w:rPr>
        <w:lastRenderedPageBreak/>
        <w:t xml:space="preserve">Dějem dokumentu provází známá osobnost nebo zajímavá osoba (může být smyšlená), v ději dokumentu prožívá svůj originální příběh; </w:t>
      </w:r>
    </w:p>
    <w:p w14:paraId="0761644F" w14:textId="33ADFE66" w:rsidR="0061276E" w:rsidRPr="0061276E" w:rsidRDefault="0061276E" w:rsidP="0061276E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61276E">
        <w:rPr>
          <w:sz w:val="21"/>
          <w:szCs w:val="21"/>
        </w:rPr>
        <w:t>Dokument poutavě a jednoduše vysvětluje, co jsou ekosystémové služby (ES), tj. přínosy přírody (Příloha</w:t>
      </w:r>
      <w:r>
        <w:rPr>
          <w:sz w:val="21"/>
          <w:szCs w:val="21"/>
        </w:rPr>
        <w:t xml:space="preserve"> č.</w:t>
      </w:r>
      <w:r w:rsidRPr="0061276E">
        <w:rPr>
          <w:sz w:val="21"/>
          <w:szCs w:val="21"/>
        </w:rPr>
        <w:t xml:space="preserve"> </w:t>
      </w:r>
      <w:r w:rsidR="00251BE2">
        <w:rPr>
          <w:sz w:val="21"/>
          <w:szCs w:val="21"/>
        </w:rPr>
        <w:t>2</w:t>
      </w:r>
      <w:r>
        <w:rPr>
          <w:sz w:val="21"/>
          <w:szCs w:val="21"/>
        </w:rPr>
        <w:t xml:space="preserve"> této smlouvy</w:t>
      </w:r>
      <w:r w:rsidRPr="0061276E">
        <w:rPr>
          <w:sz w:val="21"/>
          <w:szCs w:val="21"/>
        </w:rPr>
        <w:t>);</w:t>
      </w:r>
    </w:p>
    <w:p w14:paraId="3E51E5F8" w14:textId="581C4096" w:rsidR="0061276E" w:rsidRPr="0061276E" w:rsidRDefault="0061276E" w:rsidP="0061276E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61276E">
        <w:rPr>
          <w:sz w:val="21"/>
          <w:szCs w:val="21"/>
        </w:rPr>
        <w:t xml:space="preserve">Dokument ukazuje, jakým způsobem ekosystémové služby zkoumáme, hodnotíme (v návaznosti na projekt Jedna příroda); </w:t>
      </w:r>
    </w:p>
    <w:p w14:paraId="66F02891" w14:textId="1D5F9144" w:rsidR="0061276E" w:rsidRPr="0061276E" w:rsidRDefault="0061276E" w:rsidP="0061276E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61276E">
        <w:rPr>
          <w:sz w:val="21"/>
          <w:szCs w:val="21"/>
        </w:rPr>
        <w:t xml:space="preserve">Demonstruje význam ES, včetně tlaků a konfliktů (různé nároky na různé typy ekosystémů, různé pohledy různých aktérů); </w:t>
      </w:r>
    </w:p>
    <w:p w14:paraId="26513BD6" w14:textId="185F2784" w:rsidR="0061276E" w:rsidRPr="0061276E" w:rsidRDefault="0061276E" w:rsidP="0061276E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61276E">
        <w:rPr>
          <w:sz w:val="21"/>
          <w:szCs w:val="21"/>
        </w:rPr>
        <w:t xml:space="preserve">Nabízí návod na řešení problémů; </w:t>
      </w:r>
    </w:p>
    <w:p w14:paraId="15714F92" w14:textId="720709AA" w:rsidR="0061276E" w:rsidRPr="0061276E" w:rsidRDefault="0061276E" w:rsidP="0061276E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61276E">
        <w:rPr>
          <w:sz w:val="21"/>
          <w:szCs w:val="21"/>
        </w:rPr>
        <w:t xml:space="preserve">Přináší poučení a pozitivní (nadějný) závěr. </w:t>
      </w:r>
    </w:p>
    <w:p w14:paraId="14343CAA" w14:textId="0A7C2512" w:rsidR="0061276E" w:rsidRDefault="0061276E" w:rsidP="0061276E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61276E">
        <w:rPr>
          <w:sz w:val="21"/>
          <w:szCs w:val="21"/>
        </w:rPr>
        <w:t>Tvorba vi</w:t>
      </w:r>
      <w:r w:rsidR="00E27C76">
        <w:rPr>
          <w:sz w:val="21"/>
          <w:szCs w:val="21"/>
        </w:rPr>
        <w:t>deí probíhá v úzké spolupráci s</w:t>
      </w:r>
      <w:r w:rsidRPr="0061276E">
        <w:rPr>
          <w:sz w:val="21"/>
          <w:szCs w:val="21"/>
        </w:rPr>
        <w:t> </w:t>
      </w:r>
      <w:r w:rsidR="00E27C76">
        <w:rPr>
          <w:sz w:val="21"/>
          <w:szCs w:val="21"/>
        </w:rPr>
        <w:t>objedna</w:t>
      </w:r>
      <w:r w:rsidRPr="0061276E">
        <w:rPr>
          <w:sz w:val="21"/>
          <w:szCs w:val="21"/>
        </w:rPr>
        <w:t>telem, respektive projektovým týmem projektu Jedna přírod</w:t>
      </w:r>
      <w:r w:rsidR="008D34A8">
        <w:rPr>
          <w:sz w:val="21"/>
          <w:szCs w:val="21"/>
        </w:rPr>
        <w:t>a a objednatel se za tímto účelem zavazuje poskytnout zhotoviteli nezbytnou součinnost.</w:t>
      </w:r>
    </w:p>
    <w:bookmarkEnd w:id="0"/>
    <w:p w14:paraId="3D43671A" w14:textId="1B110F33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5DD73226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14:paraId="125513B7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14:paraId="64E1FC51" w14:textId="77777777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096C6A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14:paraId="06AF0244" w14:textId="0D0C43FE" w:rsidR="0061276E" w:rsidRPr="0061276E" w:rsidRDefault="0061276E" w:rsidP="0061276E">
      <w:pPr>
        <w:pStyle w:val="ListParagraph1"/>
        <w:ind w:left="0" w:firstLine="0"/>
        <w:rPr>
          <w:sz w:val="21"/>
          <w:szCs w:val="21"/>
        </w:rPr>
      </w:pPr>
    </w:p>
    <w:p w14:paraId="21BD492E" w14:textId="7FC59833" w:rsidR="0061276E" w:rsidRPr="0061276E" w:rsidRDefault="0061276E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 xml:space="preserve">Technické zpracování a předběžný harmonogram </w:t>
      </w:r>
    </w:p>
    <w:p w14:paraId="00AB3EAF" w14:textId="77777777" w:rsidR="0061276E" w:rsidRDefault="0061276E" w:rsidP="0061276E">
      <w:pPr>
        <w:pStyle w:val="Odstavecseseznamem"/>
        <w:numPr>
          <w:ilvl w:val="1"/>
          <w:numId w:val="11"/>
        </w:numPr>
        <w:contextualSpacing w:val="0"/>
      </w:pPr>
      <w:r>
        <w:t>Natáčecí technologie: 4K, 50p</w:t>
      </w:r>
    </w:p>
    <w:p w14:paraId="44908136" w14:textId="77777777" w:rsidR="0061276E" w:rsidRDefault="0061276E" w:rsidP="0061276E">
      <w:pPr>
        <w:pStyle w:val="Odstavecseseznamem"/>
        <w:numPr>
          <w:ilvl w:val="1"/>
          <w:numId w:val="11"/>
        </w:numPr>
        <w:contextualSpacing w:val="0"/>
      </w:pPr>
      <w:r>
        <w:t xml:space="preserve">Výrobní technologie: 4K ProRes </w:t>
      </w:r>
    </w:p>
    <w:p w14:paraId="76B9D2F3" w14:textId="77777777" w:rsidR="0061276E" w:rsidRDefault="0061276E" w:rsidP="0061276E">
      <w:pPr>
        <w:pStyle w:val="Odstavecseseznamem"/>
        <w:numPr>
          <w:ilvl w:val="1"/>
          <w:numId w:val="11"/>
        </w:numPr>
        <w:contextualSpacing w:val="0"/>
      </w:pPr>
      <w:r>
        <w:t>Velikost obrazu: 16:9</w:t>
      </w:r>
    </w:p>
    <w:p w14:paraId="51DEB3E1" w14:textId="77777777" w:rsidR="0061276E" w:rsidRDefault="0061276E" w:rsidP="0061276E">
      <w:pPr>
        <w:pStyle w:val="Odstavecseseznamem"/>
        <w:numPr>
          <w:ilvl w:val="1"/>
          <w:numId w:val="11"/>
        </w:numPr>
        <w:contextualSpacing w:val="0"/>
      </w:pPr>
      <w:r>
        <w:t>Zvuk: stereo 2,1 a 5,1 (prostorový zvuk pro projekci)</w:t>
      </w:r>
    </w:p>
    <w:p w14:paraId="67A7A576" w14:textId="77777777" w:rsidR="0061276E" w:rsidRDefault="0061276E" w:rsidP="0061276E">
      <w:pPr>
        <w:pStyle w:val="Odstavecseseznamem"/>
        <w:numPr>
          <w:ilvl w:val="1"/>
          <w:numId w:val="11"/>
        </w:numPr>
        <w:contextualSpacing w:val="0"/>
      </w:pPr>
      <w:r>
        <w:t>Obrazová postprodukce: ano</w:t>
      </w:r>
    </w:p>
    <w:p w14:paraId="2583A132" w14:textId="77777777" w:rsidR="0061276E" w:rsidRDefault="0061276E" w:rsidP="0061276E">
      <w:pPr>
        <w:pStyle w:val="Odstavecseseznamem"/>
        <w:numPr>
          <w:ilvl w:val="1"/>
          <w:numId w:val="11"/>
        </w:numPr>
        <w:contextualSpacing w:val="0"/>
      </w:pPr>
      <w:r>
        <w:t>Předpokládaný rozsah použitých archivních audiovizuálních záznamů v AVD: 5 % plánované stopáže</w:t>
      </w:r>
    </w:p>
    <w:p w14:paraId="45CBC245" w14:textId="2EBA48B1" w:rsidR="0061276E" w:rsidRDefault="0061276E" w:rsidP="0061276E">
      <w:pPr>
        <w:pStyle w:val="Odstavecseseznamem"/>
        <w:numPr>
          <w:ilvl w:val="1"/>
          <w:numId w:val="11"/>
        </w:numPr>
        <w:contextualSpacing w:val="0"/>
      </w:pPr>
      <w:r>
        <w:t>Plánovaná stopáž filmového dokumentu: 26 minut</w:t>
      </w:r>
      <w:r w:rsidR="005157BA">
        <w:t xml:space="preserve"> </w:t>
      </w:r>
      <w:r w:rsidR="005157BA">
        <w:rPr>
          <w:rFonts w:cs="Arial"/>
        </w:rPr>
        <w:t>±</w:t>
      </w:r>
      <w:r w:rsidR="005157BA">
        <w:t xml:space="preserve"> 10 sekund</w:t>
      </w:r>
    </w:p>
    <w:p w14:paraId="34E8B95E" w14:textId="12791748" w:rsidR="0061276E" w:rsidRDefault="0061276E" w:rsidP="0061276E">
      <w:pPr>
        <w:pStyle w:val="Odstavecseseznamem"/>
        <w:numPr>
          <w:ilvl w:val="1"/>
          <w:numId w:val="11"/>
        </w:numPr>
        <w:contextualSpacing w:val="0"/>
      </w:pPr>
      <w:r>
        <w:t xml:space="preserve">Stopáž krátkých videospotů: </w:t>
      </w:r>
      <w:r w:rsidR="00E27C76">
        <w:t>celk</w:t>
      </w:r>
      <w:r w:rsidR="00E27C76" w:rsidRPr="00A51910">
        <w:t>em</w:t>
      </w:r>
      <w:r w:rsidR="00493F76">
        <w:t xml:space="preserve"> maximálně</w:t>
      </w:r>
      <w:r w:rsidR="00E27C76" w:rsidRPr="00A51910">
        <w:t xml:space="preserve"> </w:t>
      </w:r>
      <w:r w:rsidR="005C0A1D" w:rsidRPr="00A51910">
        <w:t>18 minut</w:t>
      </w:r>
      <w:r w:rsidR="005157BA">
        <w:t xml:space="preserve"> </w:t>
      </w:r>
      <w:r w:rsidR="005157BA">
        <w:rPr>
          <w:rFonts w:cs="Arial"/>
        </w:rPr>
        <w:t>±</w:t>
      </w:r>
      <w:r w:rsidR="005157BA">
        <w:t xml:space="preserve"> 10 sekund </w:t>
      </w:r>
    </w:p>
    <w:p w14:paraId="5F1C1EFE" w14:textId="77777777" w:rsidR="0061276E" w:rsidRDefault="0061276E" w:rsidP="0061276E">
      <w:pPr>
        <w:pStyle w:val="Odstavecseseznamem"/>
        <w:numPr>
          <w:ilvl w:val="1"/>
          <w:numId w:val="11"/>
        </w:numPr>
        <w:contextualSpacing w:val="0"/>
      </w:pPr>
      <w:r>
        <w:t xml:space="preserve">Zpracovatel musí být schopen natáčet některé sekvence pomocí dronu, stejně tak žádáme schopnost zpracovatele vytvořit jednoduché tematické animace a propojit je s dokumentem. </w:t>
      </w:r>
    </w:p>
    <w:p w14:paraId="5DFE4944" w14:textId="50418181" w:rsidR="0061276E" w:rsidRDefault="0061276E" w:rsidP="0061276E">
      <w:pPr>
        <w:pStyle w:val="Odstavecseseznamem"/>
        <w:numPr>
          <w:ilvl w:val="1"/>
          <w:numId w:val="11"/>
        </w:numPr>
        <w:contextualSpacing w:val="0"/>
      </w:pPr>
      <w:r>
        <w:t>Nedílnou součástí je i práce scénáristy, který bude spolupracovat s vědeckým týmem na tvorbě textové varianty dokumentu. Následná režisérské a dramaturgické práce v tomto případě není nutné oddělovat od dalších logických aktivit tvorby. Vytvoření verze upoutávky v anglickém jazyce je součástí plnění díla.</w:t>
      </w:r>
    </w:p>
    <w:p w14:paraId="7C121F2E" w14:textId="118BFF3C" w:rsidR="00092455" w:rsidRDefault="00092455" w:rsidP="0061276E">
      <w:pPr>
        <w:pStyle w:val="Odstavecseseznamem"/>
        <w:numPr>
          <w:ilvl w:val="1"/>
          <w:numId w:val="11"/>
        </w:numPr>
        <w:contextualSpacing w:val="0"/>
      </w:pPr>
      <w:r>
        <w:t>Videa budou obsahovat údaje v souladu s povinnými pravidly publicity projektu.</w:t>
      </w:r>
    </w:p>
    <w:p w14:paraId="7F4D8C51" w14:textId="1969DE58" w:rsidR="0061276E" w:rsidRPr="0061276E" w:rsidRDefault="0061276E" w:rsidP="0061276E">
      <w:pPr>
        <w:pStyle w:val="Odstavecseseznamem"/>
        <w:numPr>
          <w:ilvl w:val="1"/>
          <w:numId w:val="11"/>
        </w:numPr>
        <w:contextualSpacing w:val="0"/>
        <w:rPr>
          <w:b/>
        </w:rPr>
      </w:pPr>
      <w:r w:rsidRPr="0061276E">
        <w:rPr>
          <w:b/>
        </w:rPr>
        <w:t>Před</w:t>
      </w:r>
      <w:r>
        <w:rPr>
          <w:b/>
        </w:rPr>
        <w:t>běžný</w:t>
      </w:r>
      <w:r w:rsidRPr="0061276E">
        <w:rPr>
          <w:b/>
        </w:rPr>
        <w:t xml:space="preserve"> harmonogram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245"/>
      </w:tblGrid>
      <w:tr w:rsidR="0061276E" w:rsidRPr="0061276E" w14:paraId="30980878" w14:textId="77777777" w:rsidTr="005727B4">
        <w:tc>
          <w:tcPr>
            <w:tcW w:w="2409" w:type="dxa"/>
          </w:tcPr>
          <w:p w14:paraId="5D0CFEBA" w14:textId="77777777" w:rsidR="0061276E" w:rsidRPr="0061276E" w:rsidRDefault="0061276E" w:rsidP="005727B4">
            <w:pPr>
              <w:rPr>
                <w:rFonts w:ascii="Arial" w:hAnsi="Arial"/>
                <w:b/>
                <w:sz w:val="21"/>
                <w:szCs w:val="21"/>
              </w:rPr>
            </w:pPr>
            <w:bookmarkStart w:id="1" w:name="_Hlk94022530"/>
            <w:r w:rsidRPr="0061276E">
              <w:rPr>
                <w:rFonts w:ascii="Arial" w:hAnsi="Arial"/>
                <w:b/>
                <w:sz w:val="21"/>
                <w:szCs w:val="21"/>
              </w:rPr>
              <w:t xml:space="preserve">Termín </w:t>
            </w:r>
          </w:p>
        </w:tc>
        <w:tc>
          <w:tcPr>
            <w:tcW w:w="5245" w:type="dxa"/>
          </w:tcPr>
          <w:p w14:paraId="569516C9" w14:textId="77777777" w:rsidR="0061276E" w:rsidRPr="0061276E" w:rsidRDefault="0061276E" w:rsidP="005727B4">
            <w:pPr>
              <w:rPr>
                <w:rFonts w:ascii="Arial" w:hAnsi="Arial"/>
                <w:b/>
                <w:sz w:val="21"/>
                <w:szCs w:val="21"/>
              </w:rPr>
            </w:pPr>
            <w:r w:rsidRPr="0061276E">
              <w:rPr>
                <w:rFonts w:ascii="Arial" w:hAnsi="Arial"/>
                <w:b/>
                <w:sz w:val="21"/>
                <w:szCs w:val="21"/>
              </w:rPr>
              <w:t>Aktivita</w:t>
            </w:r>
          </w:p>
        </w:tc>
      </w:tr>
      <w:tr w:rsidR="0061276E" w:rsidRPr="0061276E" w14:paraId="63ADEB08" w14:textId="77777777" w:rsidTr="005727B4">
        <w:tc>
          <w:tcPr>
            <w:tcW w:w="2409" w:type="dxa"/>
          </w:tcPr>
          <w:p w14:paraId="77F00129" w14:textId="212241D9" w:rsidR="0061276E" w:rsidRPr="0061276E" w:rsidRDefault="0061276E" w:rsidP="005727B4">
            <w:pPr>
              <w:rPr>
                <w:rFonts w:ascii="Arial" w:hAnsi="Arial"/>
                <w:sz w:val="21"/>
                <w:szCs w:val="21"/>
              </w:rPr>
            </w:pPr>
            <w:r w:rsidRPr="0061276E">
              <w:rPr>
                <w:rFonts w:ascii="Arial" w:hAnsi="Arial"/>
                <w:sz w:val="21"/>
                <w:szCs w:val="21"/>
              </w:rPr>
              <w:t>1.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Pr="0061276E">
              <w:rPr>
                <w:rFonts w:ascii="Arial" w:hAnsi="Arial"/>
                <w:sz w:val="21"/>
                <w:szCs w:val="21"/>
              </w:rPr>
              <w:t>3. – 30. 4. 2022</w:t>
            </w:r>
          </w:p>
        </w:tc>
        <w:tc>
          <w:tcPr>
            <w:tcW w:w="5245" w:type="dxa"/>
          </w:tcPr>
          <w:p w14:paraId="4D698205" w14:textId="77777777" w:rsidR="0061276E" w:rsidRPr="0061276E" w:rsidRDefault="0061276E" w:rsidP="005727B4">
            <w:pPr>
              <w:rPr>
                <w:rFonts w:ascii="Arial" w:hAnsi="Arial"/>
                <w:sz w:val="21"/>
                <w:szCs w:val="21"/>
              </w:rPr>
            </w:pPr>
            <w:r w:rsidRPr="0061276E">
              <w:rPr>
                <w:rFonts w:ascii="Arial" w:hAnsi="Arial"/>
                <w:sz w:val="21"/>
                <w:szCs w:val="21"/>
              </w:rPr>
              <w:t xml:space="preserve">Příprava scénáře a konzultace námětu </w:t>
            </w:r>
          </w:p>
        </w:tc>
      </w:tr>
      <w:tr w:rsidR="0061276E" w:rsidRPr="0061276E" w14:paraId="6E675D24" w14:textId="77777777" w:rsidTr="005727B4">
        <w:tc>
          <w:tcPr>
            <w:tcW w:w="2409" w:type="dxa"/>
          </w:tcPr>
          <w:p w14:paraId="221E7D5B" w14:textId="1DFA5DD9" w:rsidR="0061276E" w:rsidRPr="0061276E" w:rsidRDefault="0061276E" w:rsidP="005727B4">
            <w:pPr>
              <w:rPr>
                <w:rFonts w:ascii="Arial" w:hAnsi="Arial"/>
                <w:sz w:val="21"/>
                <w:szCs w:val="21"/>
              </w:rPr>
            </w:pPr>
            <w:r w:rsidRPr="0061276E">
              <w:rPr>
                <w:rFonts w:ascii="Arial" w:hAnsi="Arial"/>
                <w:sz w:val="21"/>
                <w:szCs w:val="21"/>
              </w:rPr>
              <w:lastRenderedPageBreak/>
              <w:t>1.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Pr="0061276E">
              <w:rPr>
                <w:rFonts w:ascii="Arial" w:hAnsi="Arial"/>
                <w:sz w:val="21"/>
                <w:szCs w:val="21"/>
              </w:rPr>
              <w:t>5. – 30. 9. 2022</w:t>
            </w:r>
          </w:p>
        </w:tc>
        <w:tc>
          <w:tcPr>
            <w:tcW w:w="5245" w:type="dxa"/>
          </w:tcPr>
          <w:p w14:paraId="06BBD1AC" w14:textId="2B8B8FD2" w:rsidR="0061276E" w:rsidRPr="0061276E" w:rsidRDefault="0061276E" w:rsidP="005727B4">
            <w:pPr>
              <w:rPr>
                <w:rFonts w:ascii="Arial" w:hAnsi="Arial"/>
                <w:sz w:val="21"/>
                <w:szCs w:val="21"/>
              </w:rPr>
            </w:pPr>
            <w:r w:rsidRPr="0061276E">
              <w:rPr>
                <w:rFonts w:ascii="Arial" w:hAnsi="Arial"/>
                <w:sz w:val="21"/>
                <w:szCs w:val="21"/>
              </w:rPr>
              <w:t>Produkce filmového dokumentu a v</w:t>
            </w:r>
            <w:r>
              <w:rPr>
                <w:rFonts w:ascii="Arial" w:hAnsi="Arial"/>
                <w:sz w:val="21"/>
                <w:szCs w:val="21"/>
              </w:rPr>
              <w:t>ideospotů, natáčení v exteriérech po celé ČR</w:t>
            </w:r>
          </w:p>
        </w:tc>
      </w:tr>
      <w:tr w:rsidR="0061276E" w:rsidRPr="0061276E" w14:paraId="7B5A43B6" w14:textId="77777777" w:rsidTr="005727B4">
        <w:tc>
          <w:tcPr>
            <w:tcW w:w="2409" w:type="dxa"/>
          </w:tcPr>
          <w:p w14:paraId="0E6D2DFC" w14:textId="73643FAA" w:rsidR="0061276E" w:rsidRPr="0061276E" w:rsidRDefault="0061276E" w:rsidP="005727B4">
            <w:pPr>
              <w:rPr>
                <w:rFonts w:ascii="Arial" w:hAnsi="Arial"/>
                <w:sz w:val="21"/>
                <w:szCs w:val="21"/>
              </w:rPr>
            </w:pPr>
            <w:r w:rsidRPr="0061276E">
              <w:rPr>
                <w:rFonts w:ascii="Arial" w:hAnsi="Arial"/>
                <w:sz w:val="21"/>
                <w:szCs w:val="21"/>
              </w:rPr>
              <w:t>1.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Pr="0061276E">
              <w:rPr>
                <w:rFonts w:ascii="Arial" w:hAnsi="Arial"/>
                <w:sz w:val="21"/>
                <w:szCs w:val="21"/>
              </w:rPr>
              <w:t>10. – 3</w:t>
            </w:r>
            <w:r w:rsidR="00730B86">
              <w:rPr>
                <w:rFonts w:ascii="Arial" w:hAnsi="Arial"/>
                <w:sz w:val="21"/>
                <w:szCs w:val="21"/>
              </w:rPr>
              <w:t>1</w:t>
            </w:r>
            <w:r w:rsidRPr="0061276E">
              <w:rPr>
                <w:rFonts w:ascii="Arial" w:hAnsi="Arial"/>
                <w:sz w:val="21"/>
                <w:szCs w:val="21"/>
              </w:rPr>
              <w:t>.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Pr="0061276E">
              <w:rPr>
                <w:rFonts w:ascii="Arial" w:hAnsi="Arial"/>
                <w:sz w:val="21"/>
                <w:szCs w:val="21"/>
              </w:rPr>
              <w:t>1</w:t>
            </w:r>
            <w:r w:rsidR="00730B86">
              <w:rPr>
                <w:rFonts w:ascii="Arial" w:hAnsi="Arial"/>
                <w:sz w:val="21"/>
                <w:szCs w:val="21"/>
              </w:rPr>
              <w:t>2</w:t>
            </w:r>
            <w:r w:rsidRPr="0061276E">
              <w:rPr>
                <w:rFonts w:ascii="Arial" w:hAnsi="Arial"/>
                <w:sz w:val="21"/>
                <w:szCs w:val="21"/>
              </w:rPr>
              <w:t>. 2022</w:t>
            </w:r>
          </w:p>
        </w:tc>
        <w:tc>
          <w:tcPr>
            <w:tcW w:w="5245" w:type="dxa"/>
          </w:tcPr>
          <w:p w14:paraId="0D89D26C" w14:textId="77777777" w:rsidR="0061276E" w:rsidRPr="0061276E" w:rsidRDefault="0061276E" w:rsidP="005727B4">
            <w:pPr>
              <w:rPr>
                <w:rFonts w:ascii="Arial" w:hAnsi="Arial"/>
                <w:sz w:val="21"/>
                <w:szCs w:val="21"/>
              </w:rPr>
            </w:pPr>
            <w:r w:rsidRPr="0061276E">
              <w:rPr>
                <w:rFonts w:ascii="Arial" w:hAnsi="Arial"/>
                <w:sz w:val="21"/>
                <w:szCs w:val="21"/>
              </w:rPr>
              <w:t xml:space="preserve">Postprodukce, náhledy prvních verzí </w:t>
            </w:r>
          </w:p>
        </w:tc>
      </w:tr>
      <w:tr w:rsidR="00730B86" w14:paraId="4FEC7810" w14:textId="77777777" w:rsidTr="00730B8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4B9F" w14:textId="07C81D76" w:rsidR="00730B86" w:rsidRDefault="00730B86" w:rsidP="00A51910">
            <w:pPr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1. 1. 202</w:t>
            </w:r>
            <w:r w:rsidR="00A51910">
              <w:rPr>
                <w:rFonts w:ascii="Arial" w:hAnsi="Arial"/>
                <w:sz w:val="21"/>
                <w:szCs w:val="21"/>
              </w:rPr>
              <w:t>3</w:t>
            </w:r>
            <w:r>
              <w:rPr>
                <w:rFonts w:ascii="Arial" w:hAnsi="Arial"/>
                <w:sz w:val="21"/>
                <w:szCs w:val="21"/>
              </w:rPr>
              <w:t xml:space="preserve"> – 31. 3. 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CD0F" w14:textId="209A20D4" w:rsidR="00730B86" w:rsidRDefault="00730B86" w:rsidP="00A5191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Zhotovení kompletního díla na základě připomínek od </w:t>
            </w:r>
            <w:r w:rsidR="00A51910">
              <w:rPr>
                <w:rFonts w:ascii="Arial" w:hAnsi="Arial"/>
                <w:sz w:val="21"/>
                <w:szCs w:val="21"/>
              </w:rPr>
              <w:t>objednatele</w:t>
            </w:r>
            <w:r>
              <w:rPr>
                <w:rFonts w:ascii="Arial" w:hAnsi="Arial"/>
                <w:sz w:val="21"/>
                <w:szCs w:val="21"/>
              </w:rPr>
              <w:t>, dodání hotového dokumentu a 6 videospotů</w:t>
            </w:r>
          </w:p>
        </w:tc>
      </w:tr>
      <w:bookmarkEnd w:id="1"/>
    </w:tbl>
    <w:p w14:paraId="5A6CE5A5" w14:textId="77777777" w:rsidR="0061276E" w:rsidRPr="0061276E" w:rsidRDefault="0061276E" w:rsidP="0061276E">
      <w:pPr>
        <w:pStyle w:val="ListParagraph1"/>
        <w:ind w:left="0" w:firstLine="0"/>
        <w:rPr>
          <w:sz w:val="21"/>
          <w:szCs w:val="21"/>
        </w:rPr>
      </w:pPr>
    </w:p>
    <w:p w14:paraId="392B27C4" w14:textId="78F9C9BD"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14:paraId="47A14998" w14:textId="2A3BF524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F5283" w:rsidRPr="00A51910">
        <w:rPr>
          <w:b/>
          <w:sz w:val="21"/>
          <w:szCs w:val="21"/>
        </w:rPr>
        <w:t xml:space="preserve">do </w:t>
      </w:r>
      <w:r w:rsidR="004A7FDB" w:rsidRPr="00A51910">
        <w:rPr>
          <w:b/>
          <w:sz w:val="21"/>
          <w:szCs w:val="21"/>
        </w:rPr>
        <w:t>31. 3. 2023</w:t>
      </w:r>
      <w:r w:rsidRPr="00A51910">
        <w:rPr>
          <w:b/>
          <w:sz w:val="21"/>
          <w:szCs w:val="21"/>
        </w:rPr>
        <w:t>.</w:t>
      </w:r>
    </w:p>
    <w:p w14:paraId="11911953" w14:textId="77777777"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14:paraId="0685351C" w14:textId="097C7A66" w:rsidR="00B150A0" w:rsidRPr="003F153C" w:rsidRDefault="00B150A0" w:rsidP="00D751C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 xml:space="preserve">Místem plnění je </w:t>
      </w:r>
      <w:r w:rsidR="0078356E">
        <w:rPr>
          <w:sz w:val="21"/>
          <w:szCs w:val="21"/>
        </w:rPr>
        <w:t>sídlo objednatele</w:t>
      </w:r>
      <w:r w:rsidR="009426B7">
        <w:rPr>
          <w:b/>
          <w:sz w:val="21"/>
          <w:szCs w:val="21"/>
        </w:rPr>
        <w:t>,</w:t>
      </w:r>
      <w:r w:rsidR="009426B7" w:rsidRPr="005748FE">
        <w:rPr>
          <w:sz w:val="21"/>
          <w:szCs w:val="21"/>
        </w:rPr>
        <w:t xml:space="preserve"> nedohodnou-li se smluvní strany jinak.</w:t>
      </w:r>
    </w:p>
    <w:p w14:paraId="3F53303D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756E6F6B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269B9843" w14:textId="3DB2407C" w:rsidR="005E78B6" w:rsidRPr="00092455" w:rsidRDefault="00BE657D" w:rsidP="001C378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</w:t>
      </w:r>
      <w:r w:rsidR="0078356E">
        <w:rPr>
          <w:rFonts w:cs="Arial"/>
          <w:sz w:val="21"/>
          <w:szCs w:val="21"/>
        </w:rPr>
        <w:t xml:space="preserve">: </w:t>
      </w:r>
      <w:r w:rsidR="001C3783" w:rsidRPr="001C3783">
        <w:rPr>
          <w:rFonts w:cs="Arial"/>
          <w:b/>
          <w:sz w:val="21"/>
          <w:szCs w:val="21"/>
        </w:rPr>
        <w:t>979 500</w:t>
      </w:r>
      <w:r w:rsidR="0078356E" w:rsidRPr="0078356E">
        <w:rPr>
          <w:rFonts w:cs="Arial"/>
          <w:b/>
          <w:sz w:val="21"/>
          <w:szCs w:val="21"/>
        </w:rPr>
        <w:t xml:space="preserve"> Kč </w:t>
      </w:r>
    </w:p>
    <w:p w14:paraId="270ABD8D" w14:textId="5BCBD163" w:rsidR="00092455" w:rsidRPr="0078356E" w:rsidRDefault="00092455" w:rsidP="007835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Cena zahrnuje veškeré náklady zhotovitele na plnění této smlouvy, a to včetně cestovného po ČR za účelem natáčení v exteriérech.</w:t>
      </w:r>
    </w:p>
    <w:p w14:paraId="353C29F3" w14:textId="7AD9043D"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>bude uhra</w:t>
      </w:r>
      <w:r w:rsidR="0037297F">
        <w:rPr>
          <w:sz w:val="21"/>
          <w:szCs w:val="21"/>
        </w:rPr>
        <w:t>zena na základě jediné faktury.</w:t>
      </w:r>
    </w:p>
    <w:p w14:paraId="6022133C" w14:textId="08FFAC01" w:rsidR="00404857" w:rsidRPr="0037297F" w:rsidRDefault="0037297F" w:rsidP="0022259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06A6">
        <w:rPr>
          <w:rFonts w:cs="Arial"/>
          <w:sz w:val="21"/>
          <w:szCs w:val="21"/>
        </w:rPr>
        <w:t xml:space="preserve">Faktura bude mít náležitosti daňového dokladu a </w:t>
      </w:r>
      <w:r w:rsidR="009426B7">
        <w:rPr>
          <w:rFonts w:cs="Arial"/>
          <w:sz w:val="21"/>
          <w:szCs w:val="21"/>
        </w:rPr>
        <w:t>p</w:t>
      </w:r>
      <w:r w:rsidR="00404857" w:rsidRPr="0037297F">
        <w:rPr>
          <w:rFonts w:cs="Arial"/>
          <w:sz w:val="21"/>
          <w:szCs w:val="21"/>
        </w:rPr>
        <w:t xml:space="preserve">řílohou bude protokol o předání díla. Zhotovitel je povinen vystavit a </w:t>
      </w:r>
      <w:r w:rsidR="009426B7">
        <w:rPr>
          <w:rFonts w:cs="Arial"/>
          <w:sz w:val="21"/>
          <w:szCs w:val="21"/>
        </w:rPr>
        <w:t>doručit fakturu objednateli do 5</w:t>
      </w:r>
      <w:r w:rsidR="00404857" w:rsidRPr="0037297F">
        <w:rPr>
          <w:rFonts w:cs="Arial"/>
          <w:sz w:val="21"/>
          <w:szCs w:val="21"/>
        </w:rPr>
        <w:t xml:space="preserve"> pracovních dnů od předání a převzetí díla.</w:t>
      </w:r>
      <w:r w:rsidR="000F3AD3">
        <w:rPr>
          <w:rFonts w:cs="Arial"/>
          <w:sz w:val="21"/>
          <w:szCs w:val="21"/>
        </w:rPr>
        <w:t xml:space="preserve"> Faktura bude navíc obsahovat </w:t>
      </w:r>
      <w:r w:rsidR="00123B6E">
        <w:rPr>
          <w:rFonts w:cs="Arial"/>
          <w:sz w:val="21"/>
          <w:szCs w:val="21"/>
        </w:rPr>
        <w:t xml:space="preserve">akronym </w:t>
      </w:r>
      <w:r w:rsidR="000F3AD3">
        <w:rPr>
          <w:rFonts w:cs="Arial"/>
          <w:sz w:val="21"/>
          <w:szCs w:val="21"/>
        </w:rPr>
        <w:t xml:space="preserve">a </w:t>
      </w:r>
      <w:r w:rsidR="00B75B0F">
        <w:rPr>
          <w:rFonts w:cs="Arial"/>
          <w:sz w:val="21"/>
          <w:szCs w:val="21"/>
        </w:rPr>
        <w:t xml:space="preserve">registrační </w:t>
      </w:r>
      <w:r w:rsidR="000F3AD3">
        <w:rPr>
          <w:rFonts w:cs="Arial"/>
          <w:sz w:val="21"/>
          <w:szCs w:val="21"/>
        </w:rPr>
        <w:t xml:space="preserve">číslo projektu v podobě: </w:t>
      </w:r>
      <w:r w:rsidR="0022259D" w:rsidRPr="0022259D">
        <w:rPr>
          <w:rFonts w:cs="Arial"/>
          <w:sz w:val="21"/>
          <w:szCs w:val="21"/>
        </w:rPr>
        <w:t>LIFE17 IPE/CZ/000005; Integrovaný projekt LIFE pro soustavu Natura 2000 v České republice LIFE-IP: N2K Revisited</w:t>
      </w:r>
      <w:r w:rsidR="000F3AD3" w:rsidRPr="0022259D">
        <w:rPr>
          <w:rFonts w:cs="Arial"/>
          <w:sz w:val="21"/>
          <w:szCs w:val="21"/>
        </w:rPr>
        <w:t>.</w:t>
      </w:r>
    </w:p>
    <w:p w14:paraId="1648DB56" w14:textId="54FD0F0B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 w:rsidR="00B1584E">
        <w:rPr>
          <w:rFonts w:cs="Arial"/>
          <w:sz w:val="21"/>
          <w:szCs w:val="21"/>
        </w:rPr>
        <w:t>nás</w:t>
      </w:r>
      <w:r>
        <w:rPr>
          <w:rFonts w:cs="Arial"/>
          <w:sz w:val="21"/>
          <w:szCs w:val="21"/>
        </w:rPr>
        <w:t>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0413335C" w14:textId="77777777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14:paraId="6FA5FDFA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E0D4A71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EEDBD2B" w14:textId="77777777" w:rsidR="00780D2C" w:rsidRPr="00780D2C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="00780D2C" w:rsidRPr="00C465DA">
        <w:rPr>
          <w:rFonts w:cs="Arial"/>
          <w:sz w:val="21"/>
          <w:szCs w:val="21"/>
        </w:rPr>
        <w:t xml:space="preserve"> </w:t>
      </w:r>
      <w:r w:rsidR="00780D2C">
        <w:rPr>
          <w:rFonts w:cs="Arial"/>
          <w:sz w:val="21"/>
          <w:szCs w:val="21"/>
        </w:rPr>
        <w:t>objednatele</w:t>
      </w:r>
      <w:r w:rsidR="00780D2C" w:rsidRPr="00C465DA">
        <w:rPr>
          <w:rFonts w:cs="Arial"/>
          <w:sz w:val="21"/>
          <w:szCs w:val="21"/>
        </w:rPr>
        <w:t xml:space="preserve"> o tom, zda </w:t>
      </w:r>
      <w:r w:rsidR="00780D2C">
        <w:rPr>
          <w:rFonts w:cs="Arial"/>
          <w:sz w:val="21"/>
          <w:szCs w:val="21"/>
        </w:rPr>
        <w:t>zhotovitel</w:t>
      </w:r>
      <w:r w:rsidR="00780D2C"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317F1EF2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14:paraId="74D2FB5C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5D01E345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2BF0BF67" w14:textId="29416D51" w:rsidR="00B150A0" w:rsidRPr="0078356E" w:rsidRDefault="00B150A0" w:rsidP="0078356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14:paraId="6A873C01" w14:textId="08C320AD" w:rsidR="00494127" w:rsidRDefault="00494127" w:rsidP="003D3F13">
      <w:pPr>
        <w:pStyle w:val="ListParagraph1"/>
        <w:ind w:left="0" w:firstLine="0"/>
        <w:rPr>
          <w:sz w:val="21"/>
          <w:szCs w:val="21"/>
        </w:rPr>
      </w:pPr>
    </w:p>
    <w:p w14:paraId="6115F3C3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2357448" w14:textId="6F9BF3BF"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lastRenderedPageBreak/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r w:rsidR="000F3AD3">
        <w:rPr>
          <w:sz w:val="21"/>
          <w:szCs w:val="21"/>
        </w:rPr>
        <w:t>Mgr. Davina Vačkářová, Ph.D.</w:t>
      </w:r>
      <w:r w:rsidR="00A43F73">
        <w:rPr>
          <w:sz w:val="21"/>
          <w:szCs w:val="21"/>
        </w:rPr>
        <w:t>,</w:t>
      </w:r>
      <w:r w:rsidR="000F28F5">
        <w:rPr>
          <w:sz w:val="21"/>
          <w:szCs w:val="21"/>
        </w:rPr>
        <w:t xml:space="preserve"> </w:t>
      </w:r>
      <w:proofErr w:type="spellStart"/>
      <w:r w:rsidR="00B53314">
        <w:t>xxxxxxxxxxxxxxxxxxx</w:t>
      </w:r>
      <w:proofErr w:type="spellEnd"/>
      <w:r w:rsidR="000F28F5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F6443AD" w14:textId="73E91F69" w:rsidR="00F91FBF" w:rsidRPr="00976FDA" w:rsidRDefault="00780D2C" w:rsidP="00055C2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976FDA">
        <w:rPr>
          <w:sz w:val="21"/>
          <w:szCs w:val="21"/>
        </w:rPr>
        <w:t>zhotovitele je</w:t>
      </w:r>
      <w:r w:rsidR="00B26CF8">
        <w:rPr>
          <w:sz w:val="21"/>
          <w:szCs w:val="21"/>
        </w:rPr>
        <w:t xml:space="preserve"> </w:t>
      </w:r>
      <w:r w:rsidR="00055C2B">
        <w:rPr>
          <w:sz w:val="21"/>
          <w:szCs w:val="21"/>
        </w:rPr>
        <w:t xml:space="preserve">Barbora </w:t>
      </w:r>
      <w:proofErr w:type="spellStart"/>
      <w:r w:rsidR="00055C2B">
        <w:rPr>
          <w:sz w:val="21"/>
          <w:szCs w:val="21"/>
        </w:rPr>
        <w:t>Bačkádyová</w:t>
      </w:r>
      <w:proofErr w:type="spellEnd"/>
      <w:r w:rsidR="00055C2B">
        <w:rPr>
          <w:sz w:val="21"/>
          <w:szCs w:val="21"/>
        </w:rPr>
        <w:t xml:space="preserve">, </w:t>
      </w:r>
      <w:hyperlink r:id="rId8" w:history="1">
        <w:proofErr w:type="spellStart"/>
        <w:r w:rsidR="00B53314" w:rsidRPr="00B53314">
          <w:t>xxxxxxxxxxxxxxxx</w:t>
        </w:r>
        <w:proofErr w:type="spellEnd"/>
      </w:hyperlink>
      <w:r w:rsidR="00055C2B" w:rsidRPr="00B53314">
        <w:t>.</w:t>
      </w:r>
      <w:r w:rsidR="00055C2B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548523FB" w14:textId="0701E6F6" w:rsidR="0042502E" w:rsidRDefault="0042502E" w:rsidP="00F00E32">
      <w:pPr>
        <w:pStyle w:val="ListParagraph1"/>
        <w:ind w:left="0" w:firstLine="0"/>
        <w:rPr>
          <w:sz w:val="21"/>
          <w:szCs w:val="21"/>
        </w:rPr>
      </w:pPr>
      <w:bookmarkStart w:id="2" w:name="_GoBack"/>
      <w:bookmarkEnd w:id="2"/>
    </w:p>
    <w:p w14:paraId="083E84E2" w14:textId="77777777" w:rsidR="00F00E32" w:rsidRDefault="00F00E32" w:rsidP="00F00E32">
      <w:pPr>
        <w:pStyle w:val="Zkladntext"/>
        <w:numPr>
          <w:ilvl w:val="0"/>
          <w:numId w:val="11"/>
        </w:numPr>
        <w:suppressAutoHyphens/>
        <w:spacing w:after="120"/>
        <w:rPr>
          <w:rFonts w:cs="Arial"/>
          <w:b/>
          <w:smallCaps/>
          <w:spacing w:val="20"/>
          <w:sz w:val="21"/>
          <w:szCs w:val="21"/>
        </w:rPr>
      </w:pPr>
      <w:r w:rsidRPr="008F4267">
        <w:rPr>
          <w:rFonts w:cs="Arial"/>
          <w:b/>
          <w:smallCaps/>
          <w:spacing w:val="20"/>
          <w:sz w:val="21"/>
          <w:szCs w:val="21"/>
        </w:rPr>
        <w:t>Licenční ujednání</w:t>
      </w:r>
    </w:p>
    <w:p w14:paraId="617C765D" w14:textId="3EA83B65" w:rsidR="00F00E32" w:rsidRPr="000D5759" w:rsidRDefault="00F00E32" w:rsidP="00F00E32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shd w:val="clear" w:color="auto" w:fill="FDFDFD"/>
        </w:rPr>
        <w:t>Zhotovitel</w:t>
      </w:r>
      <w:r w:rsidRPr="008F4267">
        <w:rPr>
          <w:rFonts w:cs="Arial"/>
          <w:sz w:val="21"/>
          <w:szCs w:val="21"/>
          <w:shd w:val="clear" w:color="auto" w:fill="FDFDFD"/>
        </w:rPr>
        <w:t xml:space="preserve"> poskytuje </w:t>
      </w:r>
      <w:r>
        <w:rPr>
          <w:rFonts w:cs="Arial"/>
          <w:sz w:val="21"/>
          <w:szCs w:val="21"/>
          <w:shd w:val="clear" w:color="auto" w:fill="FDFDFD"/>
        </w:rPr>
        <w:t>objednateli</w:t>
      </w:r>
      <w:r w:rsidRPr="008F4267">
        <w:rPr>
          <w:rFonts w:cs="Arial"/>
          <w:sz w:val="21"/>
          <w:szCs w:val="21"/>
          <w:shd w:val="clear" w:color="auto" w:fill="FDFDFD"/>
        </w:rPr>
        <w:t xml:space="preserve"> výhradní a rozsahem a způsobem užití neomezenou licenci k veškerým plněním </w:t>
      </w:r>
      <w:r w:rsidR="00092455">
        <w:rPr>
          <w:rFonts w:cs="Arial"/>
          <w:sz w:val="21"/>
          <w:szCs w:val="21"/>
          <w:shd w:val="clear" w:color="auto" w:fill="FDFDFD"/>
        </w:rPr>
        <w:t>zhotovitele</w:t>
      </w:r>
      <w:r w:rsidRPr="008F4267">
        <w:rPr>
          <w:rFonts w:cs="Arial"/>
          <w:sz w:val="21"/>
          <w:szCs w:val="21"/>
          <w:shd w:val="clear" w:color="auto" w:fill="FDFDFD"/>
        </w:rPr>
        <w:t xml:space="preserve"> na základě této smlouvy, která jsou chráněna právem autorským.</w:t>
      </w:r>
    </w:p>
    <w:p w14:paraId="56FB7977" w14:textId="1918A12E" w:rsidR="000D5759" w:rsidRPr="008B6673" w:rsidRDefault="000D5759" w:rsidP="00F00E32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shd w:val="clear" w:color="auto" w:fill="FDFDFD"/>
        </w:rPr>
        <w:t>Zhotovitel se zaručuje, že dílo není zatíženo nároky třetích osob. Zhotovitel odpovídá za případné porušení autorských práv či jiných práv třetích osob a za škodu způsobenou objednateli odborně nekvalitním vytvořením nebo realizací díla.</w:t>
      </w:r>
    </w:p>
    <w:p w14:paraId="60EC157C" w14:textId="501A29BD" w:rsidR="008B6673" w:rsidRPr="008B6673" w:rsidRDefault="008B6673" w:rsidP="00F00E32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shd w:val="clear" w:color="auto" w:fill="FDFDFD"/>
        </w:rPr>
        <w:t>Zhotovitel poskytuje touto smlouvou objednateli po dobu autorskoprávní ochrany oprávnění k užití díla, a to vcelku anebo po částech, na období neomezené, zejména k následujícím způsobům užití:</w:t>
      </w:r>
    </w:p>
    <w:p w14:paraId="73C5E208" w14:textId="77777777" w:rsidR="008B6673" w:rsidRPr="008B6673" w:rsidRDefault="008B6673" w:rsidP="008B6673">
      <w:pPr>
        <w:pStyle w:val="Zkladntext"/>
        <w:numPr>
          <w:ilvl w:val="3"/>
          <w:numId w:val="11"/>
        </w:numPr>
        <w:suppressAutoHyphens/>
        <w:spacing w:after="1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shd w:val="clear" w:color="auto" w:fill="FDFDFD"/>
        </w:rPr>
        <w:t>sdělování veřejnosti formou televizního vysílání všemi technologickými způsoby a formou přenosu takového vysílání</w:t>
      </w:r>
    </w:p>
    <w:p w14:paraId="1CFC8B5E" w14:textId="77777777" w:rsidR="008B6673" w:rsidRPr="008B6673" w:rsidRDefault="008B6673" w:rsidP="008B6673">
      <w:pPr>
        <w:pStyle w:val="Zkladntext"/>
        <w:numPr>
          <w:ilvl w:val="3"/>
          <w:numId w:val="11"/>
        </w:numPr>
        <w:suppressAutoHyphens/>
        <w:spacing w:after="1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shd w:val="clear" w:color="auto" w:fill="FDFDFD"/>
        </w:rPr>
        <w:t xml:space="preserve">sdělování veřejnosti tak, že je dílo přístupné na místě a v čase dle volby uživatele zejména počítačovou sítí Internet </w:t>
      </w:r>
    </w:p>
    <w:p w14:paraId="23756658" w14:textId="77777777" w:rsidR="008B6673" w:rsidRPr="008B6673" w:rsidRDefault="008B6673" w:rsidP="008B6673">
      <w:pPr>
        <w:pStyle w:val="Zkladntext"/>
        <w:numPr>
          <w:ilvl w:val="3"/>
          <w:numId w:val="11"/>
        </w:numPr>
        <w:suppressAutoHyphens/>
        <w:spacing w:after="1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shd w:val="clear" w:color="auto" w:fill="FDFDFD"/>
        </w:rPr>
        <w:t>oprávnění k pořízení jazykových verzí audiovizuálního díla dabováním či titulkováním, včetně pořízení cizojazyčných verzí díla</w:t>
      </w:r>
    </w:p>
    <w:p w14:paraId="16C02356" w14:textId="06F37E8F" w:rsidR="008B6673" w:rsidRPr="008F4267" w:rsidRDefault="008B6673" w:rsidP="008B6673">
      <w:pPr>
        <w:pStyle w:val="Zkladntext"/>
        <w:numPr>
          <w:ilvl w:val="3"/>
          <w:numId w:val="11"/>
        </w:numPr>
        <w:suppressAutoHyphens/>
        <w:spacing w:after="1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shd w:val="clear" w:color="auto" w:fill="FDFDFD"/>
        </w:rPr>
        <w:t xml:space="preserve">oprávnění k užití díla a audiovizuálního díla k výrobě nového audiovizuálního díla a k jeho užití v rozsahu stanoveném touto smlouvou. </w:t>
      </w:r>
    </w:p>
    <w:p w14:paraId="7ED5CAB0" w14:textId="77777777" w:rsidR="00F00E32" w:rsidRPr="008F4267" w:rsidRDefault="00F00E32" w:rsidP="00F00E32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shd w:val="clear" w:color="auto" w:fill="FDFDFD"/>
        </w:rPr>
        <w:t>Objednatel je oprávněn předmět plnění pozměnit nebo jej začlenit do jiného díla.</w:t>
      </w:r>
    </w:p>
    <w:p w14:paraId="6ACDBA45" w14:textId="2A2742C3" w:rsidR="00F00E32" w:rsidRPr="008F4267" w:rsidRDefault="00F00E32" w:rsidP="00F00E32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shd w:val="clear" w:color="auto" w:fill="FDFDFD"/>
        </w:rPr>
        <w:t>Objednatel</w:t>
      </w:r>
      <w:r w:rsidR="000D5759">
        <w:rPr>
          <w:rFonts w:cs="Arial"/>
          <w:sz w:val="21"/>
          <w:szCs w:val="21"/>
          <w:shd w:val="clear" w:color="auto" w:fill="FDFDFD"/>
        </w:rPr>
        <w:t xml:space="preserve"> není povinen licenci využít.</w:t>
      </w:r>
    </w:p>
    <w:p w14:paraId="716FDE7A" w14:textId="77777777" w:rsidR="00F00E32" w:rsidRPr="008F4267" w:rsidRDefault="00F00E32" w:rsidP="00F00E32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shd w:val="clear" w:color="auto" w:fill="FDFDFD"/>
        </w:rPr>
        <w:t>Zhotovitel</w:t>
      </w:r>
      <w:r w:rsidRPr="008F4267">
        <w:rPr>
          <w:rFonts w:cs="Arial"/>
          <w:sz w:val="21"/>
          <w:szCs w:val="21"/>
          <w:shd w:val="clear" w:color="auto" w:fill="FDFDFD"/>
        </w:rPr>
        <w:t xml:space="preserve"> prohlašuje, že je oprávněn licenci v daném rozsahu udělit. </w:t>
      </w:r>
    </w:p>
    <w:p w14:paraId="6BB6E06F" w14:textId="77777777" w:rsidR="00F00E32" w:rsidRPr="00D740A4" w:rsidRDefault="00F00E32" w:rsidP="00F00E32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cs="Arial"/>
          <w:sz w:val="21"/>
          <w:szCs w:val="21"/>
        </w:rPr>
      </w:pPr>
      <w:r w:rsidRPr="008F4267">
        <w:rPr>
          <w:rFonts w:cs="Arial"/>
          <w:sz w:val="21"/>
          <w:szCs w:val="21"/>
          <w:shd w:val="clear" w:color="auto" w:fill="FDFDFD"/>
        </w:rPr>
        <w:t>O</w:t>
      </w:r>
      <w:r>
        <w:rPr>
          <w:rFonts w:cs="Arial"/>
          <w:sz w:val="21"/>
          <w:szCs w:val="21"/>
          <w:shd w:val="clear" w:color="auto" w:fill="FDFDFD"/>
        </w:rPr>
        <w:t>dměna</w:t>
      </w:r>
      <w:r w:rsidRPr="008F4267">
        <w:rPr>
          <w:rFonts w:cs="Arial"/>
          <w:sz w:val="21"/>
          <w:szCs w:val="21"/>
          <w:shd w:val="clear" w:color="auto" w:fill="FDFDFD"/>
        </w:rPr>
        <w:t xml:space="preserve"> za licenci je obsažena v ceně </w:t>
      </w:r>
      <w:r>
        <w:rPr>
          <w:rFonts w:cs="Arial"/>
          <w:sz w:val="21"/>
          <w:szCs w:val="21"/>
          <w:shd w:val="clear" w:color="auto" w:fill="FDFDFD"/>
        </w:rPr>
        <w:t>předmětu plnění</w:t>
      </w:r>
      <w:r w:rsidRPr="008F4267">
        <w:rPr>
          <w:rFonts w:cs="Arial"/>
          <w:sz w:val="21"/>
          <w:szCs w:val="21"/>
          <w:shd w:val="clear" w:color="auto" w:fill="FDFDFD"/>
        </w:rPr>
        <w:t>.</w:t>
      </w:r>
    </w:p>
    <w:p w14:paraId="6F06213D" w14:textId="6B240287" w:rsidR="00F00E32" w:rsidRPr="00092455" w:rsidRDefault="00F00E32" w:rsidP="00092455">
      <w:pPr>
        <w:pStyle w:val="Zkladntext"/>
        <w:numPr>
          <w:ilvl w:val="1"/>
          <w:numId w:val="11"/>
        </w:numPr>
        <w:suppressAutoHyphens/>
        <w:spacing w:after="120"/>
        <w:ind w:left="426" w:hanging="426"/>
        <w:rPr>
          <w:rFonts w:cs="Arial"/>
          <w:sz w:val="21"/>
          <w:szCs w:val="21"/>
        </w:rPr>
      </w:pPr>
      <w:r w:rsidRPr="00D740A4">
        <w:rPr>
          <w:rFonts w:cs="Arial"/>
          <w:sz w:val="21"/>
          <w:szCs w:val="21"/>
        </w:rPr>
        <w:t>Licence je časově neomezená.</w:t>
      </w:r>
    </w:p>
    <w:p w14:paraId="182E6B62" w14:textId="77777777" w:rsidR="00F00E32" w:rsidRDefault="00F00E32" w:rsidP="00F00E32">
      <w:pPr>
        <w:pStyle w:val="ListParagraph1"/>
        <w:ind w:left="0" w:firstLine="0"/>
        <w:rPr>
          <w:sz w:val="21"/>
          <w:szCs w:val="21"/>
        </w:rPr>
      </w:pPr>
    </w:p>
    <w:p w14:paraId="12C22FC0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3EAE8AE1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4912A112" w14:textId="64CDAF1D"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0F3AD3">
        <w:rPr>
          <w:rFonts w:cs="Arial"/>
          <w:b/>
          <w:sz w:val="21"/>
          <w:szCs w:val="21"/>
        </w:rPr>
        <w:t>3.0</w:t>
      </w:r>
      <w:r w:rsidR="0042502E">
        <w:rPr>
          <w:rFonts w:cs="Arial"/>
          <w:b/>
          <w:sz w:val="21"/>
          <w:szCs w:val="21"/>
        </w:rPr>
        <w:t>0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14:paraId="6ABA0661" w14:textId="77777777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14:paraId="7D93A514" w14:textId="33A58DE2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</w:t>
      </w:r>
      <w:r w:rsidR="00DA6AFF" w:rsidRPr="00C16FC5">
        <w:rPr>
          <w:rFonts w:cs="Arial"/>
          <w:sz w:val="21"/>
          <w:szCs w:val="21"/>
        </w:rPr>
        <w:t> preventivní prohlídkou a údržbou</w:t>
      </w:r>
      <w:r w:rsidRPr="00C16FC5">
        <w:rPr>
          <w:rFonts w:cs="Arial"/>
          <w:sz w:val="21"/>
          <w:szCs w:val="21"/>
        </w:rPr>
        <w:t>, kter</w:t>
      </w:r>
      <w:r w:rsidRPr="006F6BBE">
        <w:rPr>
          <w:rFonts w:cs="Arial"/>
          <w:sz w:val="21"/>
          <w:szCs w:val="21"/>
        </w:rPr>
        <w:t xml:space="preserve">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14:paraId="0629AA76" w14:textId="77777777"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077D3701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</w:t>
      </w:r>
      <w:r w:rsidRPr="006F6BBE">
        <w:rPr>
          <w:sz w:val="21"/>
          <w:szCs w:val="21"/>
        </w:rPr>
        <w:lastRenderedPageBreak/>
        <w:t>zachováno právo na náhradu škody ve výši, v jaké škoda převyšuje částku určenou soudem jako přiměřenou a to bez jakéhokoliv dalšího omezení.</w:t>
      </w:r>
    </w:p>
    <w:p w14:paraId="69B3D570" w14:textId="4D5B69DC" w:rsidR="00B150A0" w:rsidRDefault="00B150A0" w:rsidP="00E972E7">
      <w:pPr>
        <w:ind w:left="0" w:firstLine="0"/>
        <w:rPr>
          <w:sz w:val="21"/>
          <w:szCs w:val="21"/>
        </w:rPr>
      </w:pPr>
    </w:p>
    <w:p w14:paraId="46F908BE" w14:textId="77777777" w:rsidR="00627A29" w:rsidRDefault="00627A29" w:rsidP="00E972E7">
      <w:pPr>
        <w:ind w:left="0" w:firstLine="0"/>
        <w:rPr>
          <w:sz w:val="21"/>
          <w:szCs w:val="21"/>
        </w:rPr>
      </w:pPr>
    </w:p>
    <w:p w14:paraId="33100CBE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09C5B3D0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08FDD6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2A2E4E2E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4D79FB4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5BAA8DFA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39159F9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0D99242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470D998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6FC7BF4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5D032FC9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14:paraId="5E4D160C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4E53B701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7CA089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14:paraId="7356EE49" w14:textId="0054A619" w:rsidR="00B150A0" w:rsidRDefault="00B150A0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2DEBD032" w14:textId="49C38E1C" w:rsidR="00727837" w:rsidRDefault="00727837" w:rsidP="0072783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85473C">
        <w:rPr>
          <w:rFonts w:cs="Arial"/>
          <w:sz w:val="21"/>
          <w:szCs w:val="21"/>
        </w:rPr>
        <w:t xml:space="preserve"> zajistí po celou dobu </w:t>
      </w:r>
      <w:r>
        <w:rPr>
          <w:rFonts w:cs="Arial"/>
          <w:sz w:val="21"/>
          <w:szCs w:val="21"/>
        </w:rPr>
        <w:t>trvání smlouvy</w:t>
      </w:r>
      <w:r w:rsidRPr="0085473C">
        <w:rPr>
          <w:rFonts w:cs="Arial"/>
          <w:sz w:val="21"/>
          <w:szCs w:val="21"/>
        </w:rPr>
        <w:t>:</w:t>
      </w:r>
    </w:p>
    <w:p w14:paraId="4A9ED56C" w14:textId="0DBE87BE" w:rsidR="00727837" w:rsidRDefault="00727837" w:rsidP="0072783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důstojné pracovní podmínky, plnění povinností vyplývající</w:t>
      </w:r>
      <w:r>
        <w:rPr>
          <w:rFonts w:cs="Arial"/>
          <w:sz w:val="21"/>
          <w:szCs w:val="21"/>
        </w:rPr>
        <w:t xml:space="preserve"> zejména</w:t>
      </w:r>
      <w:r w:rsidRPr="0085473C">
        <w:rPr>
          <w:rFonts w:cs="Arial"/>
          <w:sz w:val="21"/>
          <w:szCs w:val="21"/>
        </w:rPr>
        <w:t xml:space="preserve"> z</w:t>
      </w:r>
      <w:r>
        <w:rPr>
          <w:rFonts w:cs="Arial"/>
          <w:sz w:val="21"/>
          <w:szCs w:val="21"/>
        </w:rPr>
        <w:t> </w:t>
      </w:r>
      <w:r w:rsidRPr="0085473C">
        <w:rPr>
          <w:rFonts w:cs="Arial"/>
          <w:sz w:val="21"/>
          <w:szCs w:val="21"/>
        </w:rPr>
        <w:t>pracovněprávních</w:t>
      </w:r>
      <w:r>
        <w:rPr>
          <w:rFonts w:cs="Arial"/>
          <w:sz w:val="21"/>
          <w:szCs w:val="21"/>
        </w:rPr>
        <w:t xml:space="preserve"> předpisů</w:t>
      </w:r>
      <w:r w:rsidRPr="0085473C">
        <w:rPr>
          <w:rFonts w:cs="Arial"/>
          <w:sz w:val="21"/>
          <w:szCs w:val="21"/>
        </w:rPr>
        <w:t>, předpisů z oblasti zaměstnanosti a bezpečnosti ochrany zdraví při práci, a to vůči všem osobám, které se na</w:t>
      </w:r>
      <w:r>
        <w:rPr>
          <w:rFonts w:cs="Arial"/>
          <w:sz w:val="21"/>
          <w:szCs w:val="21"/>
        </w:rPr>
        <w:t xml:space="preserve"> </w:t>
      </w:r>
      <w:r w:rsidRPr="0085473C">
        <w:rPr>
          <w:rFonts w:cs="Arial"/>
          <w:sz w:val="21"/>
          <w:szCs w:val="21"/>
        </w:rPr>
        <w:t>plnění smlou</w:t>
      </w:r>
      <w:r>
        <w:rPr>
          <w:rFonts w:cs="Arial"/>
          <w:sz w:val="21"/>
          <w:szCs w:val="21"/>
        </w:rPr>
        <w:t>vy budou podílet, přičemž</w:t>
      </w:r>
      <w:r w:rsidRPr="0085473C">
        <w:rPr>
          <w:rFonts w:cs="Arial"/>
          <w:sz w:val="21"/>
          <w:szCs w:val="21"/>
        </w:rPr>
        <w:t xml:space="preserve"> plnění těchto povinností zajistí </w:t>
      </w:r>
      <w:r>
        <w:rPr>
          <w:rFonts w:cs="Arial"/>
          <w:sz w:val="21"/>
          <w:szCs w:val="21"/>
        </w:rPr>
        <w:t>zhotovitel</w:t>
      </w:r>
      <w:r w:rsidRPr="0085473C">
        <w:rPr>
          <w:rFonts w:cs="Arial"/>
          <w:sz w:val="21"/>
          <w:szCs w:val="21"/>
        </w:rPr>
        <w:t xml:space="preserve"> i u svých </w:t>
      </w:r>
      <w:r>
        <w:rPr>
          <w:rFonts w:cs="Arial"/>
          <w:sz w:val="21"/>
          <w:szCs w:val="21"/>
        </w:rPr>
        <w:t>subdodavatelů,</w:t>
      </w:r>
    </w:p>
    <w:p w14:paraId="4A6E601C" w14:textId="77777777" w:rsidR="00727837" w:rsidRDefault="00727837" w:rsidP="0072783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 xml:space="preserve">řádné a včasné plnění finančních závazků svým </w:t>
      </w:r>
      <w:r>
        <w:rPr>
          <w:rFonts w:cs="Arial"/>
          <w:sz w:val="21"/>
          <w:szCs w:val="21"/>
        </w:rPr>
        <w:t>sub</w:t>
      </w:r>
      <w:r w:rsidRPr="0085473C">
        <w:rPr>
          <w:rFonts w:cs="Arial"/>
          <w:sz w:val="21"/>
          <w:szCs w:val="21"/>
        </w:rPr>
        <w:t>dodavatelům za podmínek vycházejících z</w:t>
      </w:r>
      <w:r>
        <w:rPr>
          <w:rFonts w:cs="Arial"/>
          <w:sz w:val="21"/>
          <w:szCs w:val="21"/>
        </w:rPr>
        <w:t> této smlouvy,</w:t>
      </w:r>
    </w:p>
    <w:p w14:paraId="4A74CDBF" w14:textId="511848C3" w:rsidR="00727837" w:rsidRPr="00727837" w:rsidRDefault="00727837" w:rsidP="0072783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eliminaci dopadů na životní prostředí ve snaze o trvale udržitelný rozvoj.</w:t>
      </w:r>
    </w:p>
    <w:p w14:paraId="19E5ED4D" w14:textId="77777777" w:rsidR="00976FDA" w:rsidRDefault="00976FDA" w:rsidP="00E972E7">
      <w:pPr>
        <w:ind w:left="0" w:firstLine="0"/>
        <w:rPr>
          <w:sz w:val="21"/>
          <w:szCs w:val="21"/>
        </w:rPr>
      </w:pPr>
    </w:p>
    <w:p w14:paraId="69005FC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4E66450E" w14:textId="128A1CD6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lastRenderedPageBreak/>
        <w:t>Tato smlouva se řídí českým právním řádem, s výjimkou kolizních ustanovení. Veškerá jednání o díle a jeho provádění probíhají v jazyce českém.</w:t>
      </w:r>
    </w:p>
    <w:p w14:paraId="578102E6" w14:textId="000468F6" w:rsidR="009426B7" w:rsidRDefault="009426B7" w:rsidP="009426B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není závislá na jiné smlouvě. Na této sml</w:t>
      </w:r>
      <w:r>
        <w:rPr>
          <w:rFonts w:cs="Arial"/>
          <w:sz w:val="21"/>
          <w:szCs w:val="21"/>
        </w:rPr>
        <w:t>ouvě není závislá jiná smlouva.</w:t>
      </w:r>
    </w:p>
    <w:p w14:paraId="443B4C41" w14:textId="47F46F40" w:rsidR="009426B7" w:rsidRPr="009426B7" w:rsidRDefault="009426B7" w:rsidP="009426B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</w:t>
      </w:r>
      <w:r>
        <w:rPr>
          <w:rFonts w:cs="Arial"/>
          <w:sz w:val="21"/>
          <w:szCs w:val="21"/>
        </w:rPr>
        <w:t>á žádný závazek žádné ze stran.</w:t>
      </w:r>
    </w:p>
    <w:p w14:paraId="4474110A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14:paraId="2CC6FDD3" w14:textId="2D3BC478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68ED023D" w14:textId="266C26DB" w:rsidR="00057AB7" w:rsidRDefault="00057AB7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Nedílnou součástí této smlouvy je: </w:t>
      </w:r>
    </w:p>
    <w:p w14:paraId="1E1B6CBD" w14:textId="7CD2FA5E" w:rsidR="00057AB7" w:rsidRDefault="00057AB7" w:rsidP="00794064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2B5978" w:rsidRPr="00794064">
        <w:rPr>
          <w:sz w:val="21"/>
          <w:szCs w:val="21"/>
        </w:rPr>
        <w:t xml:space="preserve">Tematická specifikace krátkých videospotů </w:t>
      </w:r>
    </w:p>
    <w:p w14:paraId="043D4512" w14:textId="2BD2C9B4" w:rsidR="00057AB7" w:rsidRDefault="00057AB7" w:rsidP="00794064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2: </w:t>
      </w:r>
      <w:r w:rsidR="002B5978" w:rsidRPr="00794064">
        <w:rPr>
          <w:sz w:val="21"/>
          <w:szCs w:val="21"/>
        </w:rPr>
        <w:t>Přehled základních přínosů přírody lidem (ekosystémových služeb)</w:t>
      </w:r>
    </w:p>
    <w:p w14:paraId="0A7C32A6" w14:textId="3A9F7877" w:rsidR="0037297F" w:rsidRPr="004132E0" w:rsidRDefault="00976FDA" w:rsidP="004132E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zveřejnění v registru smluv.</w:t>
      </w:r>
    </w:p>
    <w:p w14:paraId="498D66AB" w14:textId="77777777" w:rsidR="0037297F" w:rsidRPr="00B1584E" w:rsidRDefault="0037297F" w:rsidP="0037297F">
      <w:pPr>
        <w:pStyle w:val="ListParagraph1"/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7FE1D863" w14:textId="77777777">
        <w:tc>
          <w:tcPr>
            <w:tcW w:w="4606" w:type="dxa"/>
            <w:vAlign w:val="center"/>
          </w:tcPr>
          <w:p w14:paraId="45A3600B" w14:textId="765D6E84" w:rsidR="00B150A0" w:rsidRPr="0043636B" w:rsidRDefault="00780D2C" w:rsidP="00057AB7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055C2B">
              <w:rPr>
                <w:color w:val="000000"/>
                <w:sz w:val="21"/>
                <w:szCs w:val="21"/>
                <w:lang w:eastAsia="cs-CZ"/>
              </w:rPr>
              <w:t xml:space="preserve"> Praze 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dne </w:t>
            </w:r>
            <w:r w:rsidR="00055C2B">
              <w:rPr>
                <w:color w:val="000000"/>
                <w:sz w:val="21"/>
                <w:szCs w:val="21"/>
                <w:lang w:eastAsia="cs-CZ"/>
              </w:rPr>
              <w:t>23.3.2022</w:t>
            </w:r>
          </w:p>
        </w:tc>
        <w:tc>
          <w:tcPr>
            <w:tcW w:w="5000" w:type="dxa"/>
            <w:vAlign w:val="center"/>
          </w:tcPr>
          <w:p w14:paraId="27A8556C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1BCA75DD" w14:textId="77777777">
        <w:trPr>
          <w:trHeight w:val="811"/>
        </w:trPr>
        <w:tc>
          <w:tcPr>
            <w:tcW w:w="4606" w:type="dxa"/>
            <w:vAlign w:val="center"/>
          </w:tcPr>
          <w:p w14:paraId="16374B19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6248BEBE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574F1" w:rsidRPr="00744F63" w14:paraId="0D11DE64" w14:textId="77777777">
        <w:tc>
          <w:tcPr>
            <w:tcW w:w="4606" w:type="dxa"/>
            <w:vAlign w:val="center"/>
          </w:tcPr>
          <w:p w14:paraId="411855E8" w14:textId="66E5BCDB" w:rsidR="00F574F1" w:rsidRPr="004A4DA1" w:rsidRDefault="00055C2B" w:rsidP="00057AB7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68AFF0B" wp14:editId="452B027B">
                  <wp:extent cx="1409700" cy="8401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73" cy="840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vAlign w:val="center"/>
          </w:tcPr>
          <w:p w14:paraId="5DA48F14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21F8C19B" w14:textId="77777777">
        <w:tc>
          <w:tcPr>
            <w:tcW w:w="4606" w:type="dxa"/>
            <w:vAlign w:val="center"/>
          </w:tcPr>
          <w:p w14:paraId="018D59EE" w14:textId="1279A5CE" w:rsidR="00B150A0" w:rsidRPr="00055C2B" w:rsidRDefault="00055C2B" w:rsidP="002C60A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  <w:lang w:val="sk-SK"/>
              </w:rPr>
            </w:pPr>
            <w:r>
              <w:rPr>
                <w:rFonts w:cs="Arial"/>
                <w:sz w:val="21"/>
                <w:szCs w:val="21"/>
              </w:rPr>
              <w:t>Michal G</w:t>
            </w:r>
            <w:r>
              <w:rPr>
                <w:rFonts w:cs="Arial"/>
                <w:sz w:val="21"/>
                <w:szCs w:val="21"/>
                <w:lang w:val="sk-SK"/>
              </w:rPr>
              <w:t>álik</w:t>
            </w:r>
          </w:p>
        </w:tc>
        <w:tc>
          <w:tcPr>
            <w:tcW w:w="5000" w:type="dxa"/>
            <w:vAlign w:val="center"/>
          </w:tcPr>
          <w:p w14:paraId="26BFAA66" w14:textId="5B5A1245" w:rsidR="00B150A0" w:rsidRPr="004A4DA1" w:rsidRDefault="00055C2B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F574F1" w:rsidRPr="00744F63" w14:paraId="656C8ABF" w14:textId="77777777">
        <w:tc>
          <w:tcPr>
            <w:tcW w:w="4606" w:type="dxa"/>
            <w:vAlign w:val="center"/>
          </w:tcPr>
          <w:p w14:paraId="5F281F47" w14:textId="5FDA8A5A" w:rsidR="00F574F1" w:rsidRPr="004A4DA1" w:rsidRDefault="00F574F1" w:rsidP="00057AB7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2144BF53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7FABD240" w14:textId="38048C45" w:rsidR="00057AB7" w:rsidRDefault="00057AB7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2185F9F3" w14:textId="686A2F79" w:rsidR="00057AB7" w:rsidRDefault="00057AB7">
      <w:pPr>
        <w:spacing w:before="0" w:after="0"/>
        <w:ind w:left="0" w:firstLine="0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2EB5A4C5" w14:textId="18152133" w:rsidR="002E4453" w:rsidRPr="00057AB7" w:rsidRDefault="002E4453" w:rsidP="002E4453">
      <w:pPr>
        <w:ind w:left="0" w:firstLine="0"/>
        <w:rPr>
          <w:b/>
          <w:sz w:val="24"/>
        </w:rPr>
      </w:pPr>
      <w:r w:rsidRPr="00057AB7">
        <w:rPr>
          <w:b/>
          <w:sz w:val="24"/>
        </w:rPr>
        <w:lastRenderedPageBreak/>
        <w:t>Příloha</w:t>
      </w:r>
      <w:r>
        <w:rPr>
          <w:b/>
          <w:sz w:val="24"/>
        </w:rPr>
        <w:t xml:space="preserve"> č.</w:t>
      </w:r>
      <w:r w:rsidRPr="00057AB7">
        <w:rPr>
          <w:b/>
          <w:sz w:val="24"/>
        </w:rPr>
        <w:t xml:space="preserve"> </w:t>
      </w:r>
      <w:r>
        <w:rPr>
          <w:b/>
          <w:sz w:val="24"/>
        </w:rPr>
        <w:t>1</w:t>
      </w:r>
      <w:r w:rsidRPr="00057AB7">
        <w:rPr>
          <w:b/>
          <w:sz w:val="24"/>
        </w:rPr>
        <w:t xml:space="preserve">: Tematická specifikace krátkých videospotů </w:t>
      </w:r>
    </w:p>
    <w:p w14:paraId="097EDE94" w14:textId="77777777" w:rsidR="002E4453" w:rsidRPr="00057AB7" w:rsidRDefault="002E4453" w:rsidP="002E4453">
      <w:r w:rsidRPr="00DA7E4F">
        <w:rPr>
          <w:b/>
          <w:bCs/>
          <w:color w:val="86B918"/>
        </w:rPr>
        <w:t>______________________________________________________________________</w:t>
      </w:r>
      <w:r>
        <w:rPr>
          <w:b/>
          <w:bCs/>
          <w:color w:val="86B918"/>
        </w:rPr>
        <w:t>____</w:t>
      </w:r>
    </w:p>
    <w:p w14:paraId="632D9267" w14:textId="77777777" w:rsidR="002E4453" w:rsidRPr="00057AB7" w:rsidRDefault="002E4453" w:rsidP="002E4453">
      <w:r w:rsidRPr="00057AB7">
        <w:t xml:space="preserve">Součástí díla je tvorba šesti kratších videospotů. Zde předpokládáme jejich sestavení z materiálu získaného pro tvorbu dlouhého (26 minut) filmového dokumentu, mohou být využity stejné záběry stejně jako nepoužitý materiál. Produkci filmu je však nezbytné plánovat i s ohledem na produkci krátkých videospotů. </w:t>
      </w:r>
      <w:r>
        <w:t xml:space="preserve">Každý videospot je produkován s délkou 3 minuty. </w:t>
      </w:r>
      <w:r w:rsidRPr="00057AB7">
        <w:t xml:space="preserve"> Jeden z krátkých videospotů bude sloužit jako upoutávka a souhrn filmového dokumentu a průvodní slovo bude namluveno i v anglické verzi. Tematické vymezení uvádí následující tabulka. </w:t>
      </w:r>
    </w:p>
    <w:p w14:paraId="665673EC" w14:textId="77777777" w:rsidR="002E4453" w:rsidRPr="00057AB7" w:rsidRDefault="002E4453" w:rsidP="002E4453"/>
    <w:tbl>
      <w:tblPr>
        <w:tblStyle w:val="Mkatabulky"/>
        <w:tblW w:w="10632" w:type="dxa"/>
        <w:tblInd w:w="-856" w:type="dxa"/>
        <w:tblLook w:val="04A0" w:firstRow="1" w:lastRow="0" w:firstColumn="1" w:lastColumn="0" w:noHBand="0" w:noVBand="1"/>
      </w:tblPr>
      <w:tblGrid>
        <w:gridCol w:w="414"/>
        <w:gridCol w:w="2436"/>
        <w:gridCol w:w="1390"/>
        <w:gridCol w:w="1424"/>
        <w:gridCol w:w="4968"/>
      </w:tblGrid>
      <w:tr w:rsidR="002E4453" w:rsidRPr="00057AB7" w14:paraId="46880D2F" w14:textId="77777777" w:rsidTr="00D34448">
        <w:tc>
          <w:tcPr>
            <w:tcW w:w="414" w:type="dxa"/>
          </w:tcPr>
          <w:p w14:paraId="1DAA2444" w14:textId="77777777" w:rsidR="002E4453" w:rsidRPr="00057AB7" w:rsidRDefault="002E4453" w:rsidP="00D34448">
            <w:pPr>
              <w:rPr>
                <w:rFonts w:ascii="Arial" w:hAnsi="Arial"/>
                <w:b/>
              </w:rPr>
            </w:pPr>
          </w:p>
        </w:tc>
        <w:tc>
          <w:tcPr>
            <w:tcW w:w="2466" w:type="dxa"/>
          </w:tcPr>
          <w:p w14:paraId="233DFE06" w14:textId="77777777" w:rsidR="002E4453" w:rsidRPr="00057AB7" w:rsidRDefault="002E4453" w:rsidP="00D34448">
            <w:pPr>
              <w:rPr>
                <w:rFonts w:ascii="Arial" w:hAnsi="Arial"/>
                <w:b/>
              </w:rPr>
            </w:pPr>
            <w:r w:rsidRPr="00057AB7">
              <w:rPr>
                <w:rFonts w:ascii="Arial" w:hAnsi="Arial"/>
                <w:b/>
              </w:rPr>
              <w:t xml:space="preserve">Tematické zaměření videospotu </w:t>
            </w:r>
          </w:p>
        </w:tc>
        <w:tc>
          <w:tcPr>
            <w:tcW w:w="1280" w:type="dxa"/>
          </w:tcPr>
          <w:p w14:paraId="1C47044C" w14:textId="77777777" w:rsidR="002E4453" w:rsidRPr="00057AB7" w:rsidRDefault="002E4453" w:rsidP="00D344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Délka videospotu</w:t>
            </w:r>
            <w:r w:rsidRPr="00057AB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436" w:type="dxa"/>
          </w:tcPr>
          <w:p w14:paraId="6B7CA276" w14:textId="77777777" w:rsidR="002E4453" w:rsidRPr="00057AB7" w:rsidRDefault="002E4453" w:rsidP="00D34448">
            <w:pPr>
              <w:rPr>
                <w:rFonts w:ascii="Arial" w:hAnsi="Arial"/>
                <w:b/>
              </w:rPr>
            </w:pPr>
            <w:r w:rsidRPr="00057AB7">
              <w:rPr>
                <w:rFonts w:ascii="Arial" w:hAnsi="Arial"/>
                <w:b/>
              </w:rPr>
              <w:t xml:space="preserve">Jazyk </w:t>
            </w:r>
          </w:p>
        </w:tc>
        <w:tc>
          <w:tcPr>
            <w:tcW w:w="5036" w:type="dxa"/>
          </w:tcPr>
          <w:p w14:paraId="27717451" w14:textId="77777777" w:rsidR="002E4453" w:rsidRPr="00057AB7" w:rsidRDefault="002E4453" w:rsidP="00D34448">
            <w:pPr>
              <w:rPr>
                <w:rFonts w:ascii="Arial" w:hAnsi="Arial"/>
                <w:b/>
              </w:rPr>
            </w:pPr>
            <w:r w:rsidRPr="00057AB7">
              <w:rPr>
                <w:rFonts w:ascii="Arial" w:hAnsi="Arial"/>
                <w:b/>
              </w:rPr>
              <w:t xml:space="preserve">Specifikace </w:t>
            </w:r>
          </w:p>
        </w:tc>
      </w:tr>
      <w:tr w:rsidR="002E4453" w:rsidRPr="00057AB7" w14:paraId="3A531896" w14:textId="77777777" w:rsidTr="00D34448">
        <w:tc>
          <w:tcPr>
            <w:tcW w:w="414" w:type="dxa"/>
          </w:tcPr>
          <w:p w14:paraId="6C6EA208" w14:textId="77777777" w:rsidR="002E4453" w:rsidRPr="00057AB7" w:rsidRDefault="002E4453" w:rsidP="00D34448">
            <w:pPr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>1.</w:t>
            </w:r>
          </w:p>
        </w:tc>
        <w:tc>
          <w:tcPr>
            <w:tcW w:w="2466" w:type="dxa"/>
          </w:tcPr>
          <w:p w14:paraId="6B4B0490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Upoutávka </w:t>
            </w:r>
          </w:p>
        </w:tc>
        <w:tc>
          <w:tcPr>
            <w:tcW w:w="1280" w:type="dxa"/>
          </w:tcPr>
          <w:p w14:paraId="37FB0BAA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3 min. </w:t>
            </w:r>
          </w:p>
        </w:tc>
        <w:tc>
          <w:tcPr>
            <w:tcW w:w="1436" w:type="dxa"/>
          </w:tcPr>
          <w:p w14:paraId="34FB3C45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Česky a anglicky </w:t>
            </w:r>
          </w:p>
        </w:tc>
        <w:tc>
          <w:tcPr>
            <w:tcW w:w="5036" w:type="dxa"/>
          </w:tcPr>
          <w:p w14:paraId="2543EFCC" w14:textId="77777777" w:rsidR="002E4453" w:rsidRPr="00057AB7" w:rsidRDefault="002E4453" w:rsidP="00D34448">
            <w:pPr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Upoutávka je sestřihem a souhrnem dlouhého filmového dokumentu. Uvádí do problematiky a představuje krátce obsah dlouhého dokumentu. </w:t>
            </w:r>
          </w:p>
        </w:tc>
      </w:tr>
      <w:tr w:rsidR="002E4453" w:rsidRPr="00057AB7" w14:paraId="2FD84EE5" w14:textId="77777777" w:rsidTr="00D34448">
        <w:tc>
          <w:tcPr>
            <w:tcW w:w="414" w:type="dxa"/>
          </w:tcPr>
          <w:p w14:paraId="20E3042B" w14:textId="77777777" w:rsidR="002E4453" w:rsidRPr="00057AB7" w:rsidRDefault="002E4453" w:rsidP="00D34448">
            <w:pPr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2. </w:t>
            </w:r>
          </w:p>
        </w:tc>
        <w:tc>
          <w:tcPr>
            <w:tcW w:w="2466" w:type="dxa"/>
          </w:tcPr>
          <w:p w14:paraId="402398A6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Ochrana přírody </w:t>
            </w:r>
          </w:p>
        </w:tc>
        <w:tc>
          <w:tcPr>
            <w:tcW w:w="1280" w:type="dxa"/>
          </w:tcPr>
          <w:p w14:paraId="30A3E688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</w:t>
            </w:r>
            <w:r w:rsidRPr="00057AB7">
              <w:rPr>
                <w:rFonts w:ascii="Arial" w:hAnsi="Arial"/>
              </w:rPr>
              <w:t xml:space="preserve">min. </w:t>
            </w:r>
          </w:p>
        </w:tc>
        <w:tc>
          <w:tcPr>
            <w:tcW w:w="1436" w:type="dxa"/>
          </w:tcPr>
          <w:p w14:paraId="1ACFBB29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Česky </w:t>
            </w:r>
          </w:p>
        </w:tc>
        <w:tc>
          <w:tcPr>
            <w:tcW w:w="5036" w:type="dxa"/>
          </w:tcPr>
          <w:p w14:paraId="2E4BDFE0" w14:textId="77777777" w:rsidR="002E4453" w:rsidRPr="00057AB7" w:rsidRDefault="002E4453" w:rsidP="00D34448">
            <w:pPr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Videospot se zaměřuje na problematiku přínosů přírody/ekosystémových služeb v ochraně přírody. Jak lze využít argumentaci o přínosech a hodnotě přírody při její ochraně, jaké typy přínosů jsou důležité pro ochránce přírody. Částečně lze natáčet na vzdělávacích seminářích pro ochranu přírody. </w:t>
            </w:r>
          </w:p>
        </w:tc>
      </w:tr>
      <w:tr w:rsidR="002E4453" w:rsidRPr="00057AB7" w14:paraId="2CC08EFC" w14:textId="77777777" w:rsidTr="00D34448">
        <w:tc>
          <w:tcPr>
            <w:tcW w:w="414" w:type="dxa"/>
          </w:tcPr>
          <w:p w14:paraId="18577BB7" w14:textId="77777777" w:rsidR="002E4453" w:rsidRPr="00057AB7" w:rsidRDefault="002E4453" w:rsidP="00D34448">
            <w:pPr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3. </w:t>
            </w:r>
          </w:p>
        </w:tc>
        <w:tc>
          <w:tcPr>
            <w:tcW w:w="2466" w:type="dxa"/>
          </w:tcPr>
          <w:p w14:paraId="6F31CAC2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Obnova ekosystémů </w:t>
            </w:r>
          </w:p>
        </w:tc>
        <w:tc>
          <w:tcPr>
            <w:tcW w:w="1280" w:type="dxa"/>
          </w:tcPr>
          <w:p w14:paraId="643C65EB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057AB7">
              <w:rPr>
                <w:rFonts w:ascii="Arial" w:hAnsi="Arial"/>
              </w:rPr>
              <w:t xml:space="preserve"> min. </w:t>
            </w:r>
          </w:p>
        </w:tc>
        <w:tc>
          <w:tcPr>
            <w:tcW w:w="1436" w:type="dxa"/>
          </w:tcPr>
          <w:p w14:paraId="7C1EC282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Česky </w:t>
            </w:r>
          </w:p>
        </w:tc>
        <w:tc>
          <w:tcPr>
            <w:tcW w:w="5036" w:type="dxa"/>
          </w:tcPr>
          <w:p w14:paraId="4318E2C6" w14:textId="77777777" w:rsidR="002E4453" w:rsidRPr="00057AB7" w:rsidRDefault="002E4453" w:rsidP="00D34448">
            <w:pPr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Problematika obnovy ekosystémů má význam zejména v návaznosti na evropskou Strategii ochrany biodiverzity do roku 2030. Cílem videospotu je přiblížit obnovu ekosystémů v rámci soustavy Natura 2000 a případových studií projektu Jedna příroda (Sokolovsko). </w:t>
            </w:r>
          </w:p>
        </w:tc>
      </w:tr>
      <w:tr w:rsidR="002E4453" w:rsidRPr="00057AB7" w14:paraId="5AEFE016" w14:textId="77777777" w:rsidTr="00D34448">
        <w:tc>
          <w:tcPr>
            <w:tcW w:w="414" w:type="dxa"/>
          </w:tcPr>
          <w:p w14:paraId="723A3734" w14:textId="77777777" w:rsidR="002E4453" w:rsidRPr="00057AB7" w:rsidRDefault="002E4453" w:rsidP="00D34448">
            <w:pPr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4. </w:t>
            </w:r>
          </w:p>
        </w:tc>
        <w:tc>
          <w:tcPr>
            <w:tcW w:w="2466" w:type="dxa"/>
          </w:tcPr>
          <w:p w14:paraId="3E64C80B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Produkční a materiální přínosy přírody  </w:t>
            </w:r>
          </w:p>
        </w:tc>
        <w:tc>
          <w:tcPr>
            <w:tcW w:w="1280" w:type="dxa"/>
          </w:tcPr>
          <w:p w14:paraId="3B5B151B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057AB7">
              <w:rPr>
                <w:rFonts w:ascii="Arial" w:hAnsi="Arial"/>
              </w:rPr>
              <w:t xml:space="preserve"> min. </w:t>
            </w:r>
          </w:p>
        </w:tc>
        <w:tc>
          <w:tcPr>
            <w:tcW w:w="1436" w:type="dxa"/>
          </w:tcPr>
          <w:p w14:paraId="30456EBF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Česky </w:t>
            </w:r>
          </w:p>
        </w:tc>
        <w:tc>
          <w:tcPr>
            <w:tcW w:w="5036" w:type="dxa"/>
          </w:tcPr>
          <w:p w14:paraId="72B6693B" w14:textId="77777777" w:rsidR="002E4453" w:rsidRPr="00057AB7" w:rsidRDefault="002E4453" w:rsidP="00D34448">
            <w:pPr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>Cílem videospotu je tematicky zpracovat problematiku produkčních a materiálních ekosystémových služeb. Jakým způsobem je příroda důležitá pro udržitelnou produkci (například význam opylování či úrodné půdy) a proč jsou produkční aspekty důležité pro ochranu přírody a soustavu Natura 2000 (udržování vzácných stanovišť a druhů s tradičním hospodařením). Zahrnuje různé pohledy hospodářů (zemědělci, lesníci, rybáři). Specifickým tématem je produkce ryb v rybnících na Třeboňsku.</w:t>
            </w:r>
          </w:p>
        </w:tc>
      </w:tr>
      <w:tr w:rsidR="002E4453" w:rsidRPr="00057AB7" w14:paraId="0069F8E5" w14:textId="77777777" w:rsidTr="00D34448">
        <w:tc>
          <w:tcPr>
            <w:tcW w:w="414" w:type="dxa"/>
          </w:tcPr>
          <w:p w14:paraId="3F749C4F" w14:textId="77777777" w:rsidR="002E4453" w:rsidRPr="00057AB7" w:rsidRDefault="002E4453" w:rsidP="00D34448">
            <w:pPr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5. </w:t>
            </w:r>
          </w:p>
        </w:tc>
        <w:tc>
          <w:tcPr>
            <w:tcW w:w="2466" w:type="dxa"/>
          </w:tcPr>
          <w:p w14:paraId="779D6740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Regulační přínosy </w:t>
            </w:r>
            <w:r w:rsidRPr="00057AB7">
              <w:rPr>
                <w:rFonts w:ascii="Arial" w:hAnsi="Arial"/>
              </w:rPr>
              <w:lastRenderedPageBreak/>
              <w:t xml:space="preserve">přírody  </w:t>
            </w:r>
          </w:p>
        </w:tc>
        <w:tc>
          <w:tcPr>
            <w:tcW w:w="1280" w:type="dxa"/>
          </w:tcPr>
          <w:p w14:paraId="6C8EF94F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</w:t>
            </w:r>
            <w:r w:rsidRPr="00057AB7">
              <w:rPr>
                <w:rFonts w:ascii="Arial" w:hAnsi="Arial"/>
              </w:rPr>
              <w:t xml:space="preserve"> min. </w:t>
            </w:r>
          </w:p>
        </w:tc>
        <w:tc>
          <w:tcPr>
            <w:tcW w:w="1436" w:type="dxa"/>
          </w:tcPr>
          <w:p w14:paraId="43FF3DAA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Česky </w:t>
            </w:r>
          </w:p>
        </w:tc>
        <w:tc>
          <w:tcPr>
            <w:tcW w:w="5036" w:type="dxa"/>
          </w:tcPr>
          <w:p w14:paraId="31ED873D" w14:textId="77777777" w:rsidR="002E4453" w:rsidRPr="00057AB7" w:rsidRDefault="002E4453" w:rsidP="00D34448">
            <w:pPr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Cílem videospotu je tematicky zpracovat </w:t>
            </w:r>
            <w:r w:rsidRPr="00057AB7">
              <w:rPr>
                <w:rFonts w:ascii="Arial" w:hAnsi="Arial"/>
              </w:rPr>
              <w:lastRenderedPageBreak/>
              <w:t xml:space="preserve">problematiku regulačních přínosů přírody. Jak ekosystémy přispívají k regulaci globální změny klimatu, kolik uhlíku uloží? Specifickým tématem jsou přínosy přírody vázané na vodu (příspěvek ekosystémů ke kvalitě pitné vody, zadržování vody v krajině a mokřadech, regulace povodní a dalších živelních pohrom). </w:t>
            </w:r>
          </w:p>
        </w:tc>
      </w:tr>
      <w:tr w:rsidR="002E4453" w:rsidRPr="00057AB7" w14:paraId="254CAEF8" w14:textId="77777777" w:rsidTr="00D34448">
        <w:tc>
          <w:tcPr>
            <w:tcW w:w="414" w:type="dxa"/>
          </w:tcPr>
          <w:p w14:paraId="7C7E1279" w14:textId="77777777" w:rsidR="002E4453" w:rsidRPr="00057AB7" w:rsidRDefault="002E4453" w:rsidP="00D34448">
            <w:pPr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lastRenderedPageBreak/>
              <w:t xml:space="preserve">6. </w:t>
            </w:r>
          </w:p>
        </w:tc>
        <w:tc>
          <w:tcPr>
            <w:tcW w:w="2466" w:type="dxa"/>
          </w:tcPr>
          <w:p w14:paraId="0B97AF63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Kulturní význam přírody  </w:t>
            </w:r>
          </w:p>
        </w:tc>
        <w:tc>
          <w:tcPr>
            <w:tcW w:w="1280" w:type="dxa"/>
          </w:tcPr>
          <w:p w14:paraId="55301B64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057AB7">
              <w:rPr>
                <w:rFonts w:ascii="Arial" w:hAnsi="Arial"/>
              </w:rPr>
              <w:t xml:space="preserve"> min.</w:t>
            </w:r>
          </w:p>
        </w:tc>
        <w:tc>
          <w:tcPr>
            <w:tcW w:w="1436" w:type="dxa"/>
          </w:tcPr>
          <w:p w14:paraId="3197AE89" w14:textId="77777777" w:rsidR="002E4453" w:rsidRPr="00057AB7" w:rsidRDefault="002E4453" w:rsidP="00D34448">
            <w:pPr>
              <w:jc w:val="left"/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Česky </w:t>
            </w:r>
          </w:p>
        </w:tc>
        <w:tc>
          <w:tcPr>
            <w:tcW w:w="5036" w:type="dxa"/>
          </w:tcPr>
          <w:p w14:paraId="230F8421" w14:textId="77777777" w:rsidR="002E4453" w:rsidRPr="00057AB7" w:rsidRDefault="002E4453" w:rsidP="00D34448">
            <w:pPr>
              <w:rPr>
                <w:rFonts w:ascii="Arial" w:hAnsi="Arial"/>
              </w:rPr>
            </w:pPr>
            <w:r w:rsidRPr="00057AB7">
              <w:rPr>
                <w:rFonts w:ascii="Arial" w:hAnsi="Arial"/>
              </w:rPr>
              <w:t xml:space="preserve">Cílem videospotu je ukázat zejména kulturní význam přírody a její nemateriální přínosy. Proč je příroda důležitá pro rekreaci a turistiku, co návštěvníci hledají? Jak nás příroda inspiruje, jak se stává součástí naší identity a jak přispívá ke společenské soudržnosti? Zde budou zřejmě přesahy do sportů v přírodě, umění apod. </w:t>
            </w:r>
          </w:p>
        </w:tc>
      </w:tr>
    </w:tbl>
    <w:p w14:paraId="09E136CA" w14:textId="77777777" w:rsidR="002E4453" w:rsidRPr="00057AB7" w:rsidRDefault="002E4453" w:rsidP="002E4453"/>
    <w:p w14:paraId="1FFF9CEE" w14:textId="77777777" w:rsidR="002E4453" w:rsidRPr="00057AB7" w:rsidRDefault="002E4453" w:rsidP="002E4453"/>
    <w:p w14:paraId="2C341D1F" w14:textId="77777777" w:rsidR="002E4453" w:rsidRPr="00057AB7" w:rsidRDefault="002E4453" w:rsidP="002E4453"/>
    <w:p w14:paraId="664DECC0" w14:textId="77777777" w:rsidR="002E4453" w:rsidRPr="00057AB7" w:rsidRDefault="002E4453" w:rsidP="002E4453"/>
    <w:p w14:paraId="4CAC35E8" w14:textId="2931182C" w:rsidR="002E4453" w:rsidRDefault="002E4453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B791C69" w14:textId="5043CC79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408201D" w14:textId="56C4D06D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77CC1E9" w14:textId="6827D917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BC03234" w14:textId="7752CF7A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3EEE6C50" w14:textId="5BBE0F9A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25697F48" w14:textId="5B44BC0E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76EF4930" w14:textId="54D7AA0D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70A3990D" w14:textId="4F3369E1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0271B4C8" w14:textId="5F31208A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7ABA3DB3" w14:textId="55DDFEA0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407E310B" w14:textId="442C4292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7102B121" w14:textId="0F5233E1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F9D0000" w14:textId="2515E1DC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38670F0" w14:textId="67A793FB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22E4FA7F" w14:textId="456AACB5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28707C0A" w14:textId="7E534EC4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D01ABD0" w14:textId="24293915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C7FB165" w14:textId="29C55692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1296E194" w14:textId="4158A9A1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01706E8B" w14:textId="514D70EF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22F261A3" w14:textId="47985CDE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3B2F8265" w14:textId="28AA3D0D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25F4E5D4" w14:textId="3F21C225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0D21CDE7" w14:textId="64E4BCD4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362D0DC6" w14:textId="797628F6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450E62DF" w14:textId="53F3E871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4F291250" w14:textId="77777777" w:rsidR="008A0CBC" w:rsidRDefault="008A0CBC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71A0B1F8" w14:textId="3CD86F6E" w:rsidR="002E4453" w:rsidRDefault="002E4453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6379E02" w14:textId="77777777" w:rsidR="002E4453" w:rsidRDefault="002E4453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273D0D57" w14:textId="53CAEE41" w:rsidR="00057AB7" w:rsidRDefault="00057AB7" w:rsidP="00057AB7">
      <w:pPr>
        <w:rPr>
          <w:b/>
          <w:sz w:val="24"/>
        </w:rPr>
      </w:pPr>
      <w:r w:rsidRPr="00E9384A">
        <w:rPr>
          <w:b/>
          <w:sz w:val="24"/>
        </w:rPr>
        <w:lastRenderedPageBreak/>
        <w:t>Příloha</w:t>
      </w:r>
      <w:r>
        <w:rPr>
          <w:b/>
          <w:sz w:val="24"/>
        </w:rPr>
        <w:t xml:space="preserve"> č.</w:t>
      </w:r>
      <w:r w:rsidRPr="00E9384A">
        <w:rPr>
          <w:b/>
          <w:sz w:val="24"/>
        </w:rPr>
        <w:t xml:space="preserve"> </w:t>
      </w:r>
      <w:r w:rsidR="008A0CBC">
        <w:rPr>
          <w:b/>
          <w:sz w:val="24"/>
        </w:rPr>
        <w:t>2</w:t>
      </w:r>
      <w:r w:rsidRPr="00E9384A">
        <w:rPr>
          <w:b/>
          <w:sz w:val="24"/>
        </w:rPr>
        <w:t>: Přehled základních přínosů přírody lidem (ekosystémových služeb)</w:t>
      </w:r>
    </w:p>
    <w:p w14:paraId="06EABF6B" w14:textId="345ED1F7" w:rsidR="00057AB7" w:rsidRPr="00E9384A" w:rsidRDefault="00057AB7" w:rsidP="00057AB7">
      <w:pPr>
        <w:rPr>
          <w:b/>
          <w:sz w:val="24"/>
        </w:rPr>
      </w:pPr>
      <w:r w:rsidRPr="00DA7E4F">
        <w:rPr>
          <w:b/>
          <w:bCs/>
          <w:color w:val="86B918"/>
        </w:rPr>
        <w:t>______________________________________________________________________</w:t>
      </w:r>
      <w:r>
        <w:rPr>
          <w:b/>
          <w:bCs/>
          <w:color w:val="86B918"/>
        </w:rPr>
        <w:t>____</w:t>
      </w:r>
    </w:p>
    <w:p w14:paraId="6C3591F4" w14:textId="77777777" w:rsidR="00057AB7" w:rsidRDefault="00057AB7" w:rsidP="00057AB7"/>
    <w:p w14:paraId="5E2D2531" w14:textId="77777777" w:rsidR="00057AB7" w:rsidRPr="00057AB7" w:rsidRDefault="00057AB7" w:rsidP="00057AB7">
      <w:r w:rsidRPr="00057AB7">
        <w:t>Příroda poskytuje lidem řadu přínosů (ekosystémových služeb), které je možné zařadit do různých kategorií, viz schéma. Pořadí v seznamu neodráží důležitost jednotlivých přínosů. V některých případech jsou jednotlivé kategorie přesně ohraničené, jinde zase představují spíše skupinu více podobných přínosů. Vybrané příklady jednotlivých přínosů jsou pro lepší ilustraci uvedeny v tabulce níže. Tabulka s příklady přínosů přírody (ekosystémových služeb) slouží jako základní východisko pro tvorbu filmového dokumentu a tematických videospotů. Není nezbytně nutné začlenit všechny typy přínosů, ale organicky provázat různé typy ekosystémových služeb a zdůraznit jejich význam pro společnost a jednotlivé uživatele. Tytéž přínosy přírody mohou být navíc vnímány různými lidmi odlišně, např. v závislosti na kontextu konkrétního místa a situace nebo v jiném čase.</w:t>
      </w:r>
    </w:p>
    <w:p w14:paraId="04F8A3D8" w14:textId="77777777" w:rsidR="00057AB7" w:rsidRPr="00057AB7" w:rsidRDefault="00057AB7" w:rsidP="00057AB7">
      <w:r w:rsidRPr="00057AB7">
        <w:t xml:space="preserve">Cílem je rovněž zachytit způsoby hodnocení jednotlivých přínosů a služeb, například pomocí ekologických modelů, ekonomického oceňování vyjadřujícího peněžní hodnotu přírod či společenskou hodnotu odrážející se v postojích různých skupin obyvatel. Z hlediska postojů je důležité zachytit různorodé pohledy různých skupin uživatelů, zejména vědců, ochránců přírody, zemědělců, rybářů, lesníků a dalších klíčových aktérů. </w:t>
      </w:r>
    </w:p>
    <w:p w14:paraId="51B23D2E" w14:textId="77777777" w:rsidR="00057AB7" w:rsidRPr="00057AB7" w:rsidRDefault="00057AB7" w:rsidP="00057AB7"/>
    <w:p w14:paraId="3DE1F1E4" w14:textId="77777777" w:rsidR="00057AB7" w:rsidRPr="00057AB7" w:rsidRDefault="00057AB7" w:rsidP="00057AB7">
      <w:r w:rsidRPr="00057AB7">
        <w:rPr>
          <w:noProof/>
          <w:lang w:val="en-US"/>
        </w:rPr>
        <w:drawing>
          <wp:inline distT="0" distB="0" distL="0" distR="0" wp14:anchorId="5A22F445" wp14:editId="0A01CE8A">
            <wp:extent cx="5099050" cy="3289300"/>
            <wp:effectExtent l="0" t="0" r="6350" b="635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98C0D" w14:textId="77777777" w:rsidR="00057AB7" w:rsidRPr="00057AB7" w:rsidRDefault="00057AB7" w:rsidP="00057AB7">
      <w:r w:rsidRPr="00057AB7">
        <w:t>Příklady jednotlivých přínosů přírody (Ekosystémových služeb):</w:t>
      </w:r>
    </w:p>
    <w:tbl>
      <w:tblPr>
        <w:tblW w:w="876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695"/>
        <w:gridCol w:w="5679"/>
      </w:tblGrid>
      <w:tr w:rsidR="00057AB7" w:rsidRPr="00057AB7" w14:paraId="75DFE65C" w14:textId="77777777" w:rsidTr="005727B4">
        <w:tc>
          <w:tcPr>
            <w:tcW w:w="1395" w:type="dxa"/>
          </w:tcPr>
          <w:p w14:paraId="294E887E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1</w:t>
            </w:r>
          </w:p>
          <w:p w14:paraId="44D72556" w14:textId="77777777" w:rsidR="00057AB7" w:rsidRPr="00057AB7" w:rsidRDefault="00057AB7" w:rsidP="005727B4">
            <w:pPr>
              <w:spacing w:after="0"/>
              <w:jc w:val="center"/>
              <w:rPr>
                <w:color w:val="000000"/>
              </w:rPr>
            </w:pPr>
            <w:r w:rsidRPr="00057AB7">
              <w:rPr>
                <w:noProof/>
                <w:lang w:val="en-US"/>
              </w:rPr>
              <w:drawing>
                <wp:inline distT="0" distB="0" distL="0" distR="0" wp14:anchorId="025D44F3" wp14:editId="4F2AD653">
                  <wp:extent cx="706486" cy="505813"/>
                  <wp:effectExtent l="0" t="0" r="0" b="0"/>
                  <wp:docPr id="2" name="image5.png" descr="k:\Projekty\IP_LIFE_NATURA\E5 KOMUNIKACE PROJEKTU\E5 GRAFIKA_TISKOVINY A PUBLIKACE\E5 2019-2020 IKONY\Final verze\png\39_bar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k:\Projekty\IP_LIFE_NATURA\E5 KOMUNIKACE PROJEKTU\E5 GRAFIKA_TISKOVINY A PUBLIKACE\E5 2019-2020 IKONY\Final verze\png\39_barva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486" cy="505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0CC02CBC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Potrava a krmivo</w:t>
            </w:r>
          </w:p>
          <w:p w14:paraId="4380EFA1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</w:p>
        </w:tc>
        <w:tc>
          <w:tcPr>
            <w:tcW w:w="5679" w:type="dxa"/>
          </w:tcPr>
          <w:p w14:paraId="4475CA55" w14:textId="77777777" w:rsidR="00057AB7" w:rsidRPr="00057AB7" w:rsidRDefault="00057AB7" w:rsidP="00572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Ekosystémové procesy přispívají k produkci potravin v zemědělství</w:t>
            </w:r>
            <w:r w:rsidRPr="00057AB7">
              <w:t xml:space="preserve"> – živočišná i rostlinná výroba</w:t>
            </w:r>
            <w:r w:rsidRPr="00057AB7">
              <w:rPr>
                <w:color w:val="000000"/>
              </w:rPr>
              <w:t xml:space="preserve">, chov </w:t>
            </w:r>
            <w:r w:rsidRPr="00057AB7">
              <w:t xml:space="preserve">ryb apod., stejně jako ve volné přírodě – </w:t>
            </w:r>
            <w:r w:rsidRPr="00057AB7">
              <w:rPr>
                <w:color w:val="000000"/>
              </w:rPr>
              <w:t xml:space="preserve">lov, rybolov a sběr lesních plodin. Součástí je i produkce píce a krmiva na pastvinách. </w:t>
            </w:r>
          </w:p>
        </w:tc>
      </w:tr>
      <w:tr w:rsidR="00057AB7" w:rsidRPr="00057AB7" w14:paraId="76DA9F78" w14:textId="77777777" w:rsidTr="005727B4">
        <w:tc>
          <w:tcPr>
            <w:tcW w:w="1395" w:type="dxa"/>
          </w:tcPr>
          <w:p w14:paraId="29953C34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2</w:t>
            </w:r>
          </w:p>
          <w:p w14:paraId="5D335634" w14:textId="77777777" w:rsidR="00057AB7" w:rsidRPr="00057AB7" w:rsidRDefault="00057AB7" w:rsidP="005727B4">
            <w:pPr>
              <w:spacing w:after="0"/>
              <w:jc w:val="center"/>
              <w:rPr>
                <w:color w:val="000000"/>
              </w:rPr>
            </w:pPr>
            <w:r w:rsidRPr="00057AB7">
              <w:rPr>
                <w:noProof/>
                <w:lang w:val="en-US"/>
              </w:rPr>
              <w:lastRenderedPageBreak/>
              <w:drawing>
                <wp:inline distT="0" distB="0" distL="0" distR="0" wp14:anchorId="396D02E6" wp14:editId="26150CBF">
                  <wp:extent cx="694344" cy="533664"/>
                  <wp:effectExtent l="0" t="0" r="0" b="0"/>
                  <wp:docPr id="18" name="image7.png" descr="k:\Projekty\IP_LIFE_NATURA\E5 KOMUNIKACE PROJEKTU\E5 GRAFIKA_TISKOVINY A PUBLIKACE\E5 2019-2020 IKONY\Final verze\png\40_bar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k:\Projekty\IP_LIFE_NATURA\E5 KOMUNIKACE PROJEKTU\E5 GRAFIKA_TISKOVINY A PUBLIKACE\E5 2019-2020 IKONY\Final verze\png\40_barva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44" cy="533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157EF564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lastRenderedPageBreak/>
              <w:t>Materiály</w:t>
            </w:r>
          </w:p>
        </w:tc>
        <w:tc>
          <w:tcPr>
            <w:tcW w:w="5679" w:type="dxa"/>
          </w:tcPr>
          <w:p w14:paraId="4298B167" w14:textId="77777777" w:rsidR="00057AB7" w:rsidRPr="00057AB7" w:rsidRDefault="00057AB7" w:rsidP="00572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 xml:space="preserve">Příroda je zdrojem mnoha typů stavebních materiálů </w:t>
            </w:r>
            <w:r w:rsidRPr="00057AB7">
              <w:rPr>
                <w:color w:val="000000"/>
              </w:rPr>
              <w:lastRenderedPageBreak/>
              <w:t>(vč. dřeva), zajišťuje p</w:t>
            </w:r>
            <w:r w:rsidRPr="00057AB7">
              <w:t xml:space="preserve">rodukci vláken pro výrobu textilu (např. bavlna, len, hedvábí), stejně jako produkce </w:t>
            </w:r>
            <w:r w:rsidRPr="00057AB7">
              <w:rPr>
                <w:color w:val="000000"/>
              </w:rPr>
              <w:t>papíru, vosku, barviv, raše</w:t>
            </w:r>
            <w:r w:rsidRPr="00057AB7">
              <w:t>liny</w:t>
            </w:r>
            <w:r w:rsidRPr="00057AB7">
              <w:rPr>
                <w:color w:val="000000"/>
              </w:rPr>
              <w:t xml:space="preserve"> apod.</w:t>
            </w:r>
          </w:p>
        </w:tc>
      </w:tr>
      <w:tr w:rsidR="00057AB7" w:rsidRPr="00057AB7" w14:paraId="1B5BFDE1" w14:textId="77777777" w:rsidTr="005727B4">
        <w:tc>
          <w:tcPr>
            <w:tcW w:w="1395" w:type="dxa"/>
          </w:tcPr>
          <w:p w14:paraId="3C24C3BE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lastRenderedPageBreak/>
              <w:t>3</w:t>
            </w:r>
          </w:p>
          <w:p w14:paraId="69762152" w14:textId="77777777" w:rsidR="00057AB7" w:rsidRPr="00057AB7" w:rsidRDefault="00057AB7" w:rsidP="005727B4">
            <w:pPr>
              <w:spacing w:after="0"/>
              <w:jc w:val="center"/>
              <w:rPr>
                <w:color w:val="000000"/>
              </w:rPr>
            </w:pPr>
            <w:r w:rsidRPr="00057AB7">
              <w:rPr>
                <w:noProof/>
                <w:lang w:val="en-US"/>
              </w:rPr>
              <w:drawing>
                <wp:inline distT="0" distB="0" distL="0" distR="0" wp14:anchorId="1096B10A" wp14:editId="00128236">
                  <wp:extent cx="679414" cy="535244"/>
                  <wp:effectExtent l="0" t="0" r="0" b="0"/>
                  <wp:docPr id="4" name="image6.png" descr="k:\Projekty\IP_LIFE_NATURA\E5 KOMUNIKACE PROJEKTU\E5 GRAFIKA_TISKOVINY A PUBLIKACE\E5 2019-2020 IKONY\Final verze\png\38_bar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k:\Projekty\IP_LIFE_NATURA\E5 KOMUNIKACE PROJEKTU\E5 GRAFIKA_TISKOVINY A PUBLIKACE\E5 2019-2020 IKONY\Final verze\png\38_barva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14" cy="5352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73E923B3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Energie</w:t>
            </w:r>
          </w:p>
        </w:tc>
        <w:tc>
          <w:tcPr>
            <w:tcW w:w="5679" w:type="dxa"/>
          </w:tcPr>
          <w:p w14:paraId="520B6CDB" w14:textId="77777777" w:rsidR="00057AB7" w:rsidRPr="00057AB7" w:rsidRDefault="00057AB7" w:rsidP="00572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 xml:space="preserve">Ekosystémy se podílejí na výrobě paliv z biomasy, např.  v podobě </w:t>
            </w:r>
            <w:r w:rsidRPr="00057AB7">
              <w:t xml:space="preserve">palivového dřeva, </w:t>
            </w:r>
            <w:r w:rsidRPr="00057AB7">
              <w:rPr>
                <w:color w:val="000000"/>
              </w:rPr>
              <w:t xml:space="preserve">plodin pro biopaliva a bioplyn, pelet ze zemědělských přebytků, </w:t>
            </w:r>
            <w:r w:rsidRPr="00057AB7">
              <w:t xml:space="preserve">živočišného odpadu, </w:t>
            </w:r>
            <w:r w:rsidRPr="00057AB7">
              <w:rPr>
                <w:color w:val="000000"/>
              </w:rPr>
              <w:t>rašeliny apod.</w:t>
            </w:r>
          </w:p>
        </w:tc>
      </w:tr>
      <w:tr w:rsidR="00057AB7" w:rsidRPr="00057AB7" w14:paraId="348A7E5E" w14:textId="77777777" w:rsidTr="005727B4">
        <w:tc>
          <w:tcPr>
            <w:tcW w:w="1395" w:type="dxa"/>
          </w:tcPr>
          <w:p w14:paraId="33275EEE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4</w:t>
            </w:r>
          </w:p>
          <w:p w14:paraId="0871A12A" w14:textId="77777777" w:rsidR="00057AB7" w:rsidRPr="00057AB7" w:rsidRDefault="00057AB7" w:rsidP="005727B4">
            <w:pPr>
              <w:spacing w:after="0"/>
              <w:jc w:val="center"/>
              <w:rPr>
                <w:color w:val="000000"/>
              </w:rPr>
            </w:pPr>
            <w:r w:rsidRPr="00057AB7">
              <w:rPr>
                <w:noProof/>
                <w:lang w:val="en-US"/>
              </w:rPr>
              <w:drawing>
                <wp:inline distT="0" distB="0" distL="0" distR="0" wp14:anchorId="611A0039" wp14:editId="3D8763CC">
                  <wp:extent cx="335331" cy="598542"/>
                  <wp:effectExtent l="0" t="0" r="0" b="0"/>
                  <wp:docPr id="3" name="image3.png" descr="k:\Projekty\IP_LIFE_NATURA\E5 KOMUNIKACE PROJEKTU\E5 GRAFIKA_TISKOVINY A PUBLIKACE\E5 2019-2020 IKONY\Final verze\png\41_bar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k:\Projekty\IP_LIFE_NATURA\E5 KOMUNIKACE PROJEKTU\E5 GRAFIKA_TISKOVINY A PUBLIKACE\E5 2019-2020 IKONY\Final verze\png\41_barva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31" cy="5985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0A406D6D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Léčivé, biochemické a genetické zdroje</w:t>
            </w:r>
          </w:p>
        </w:tc>
        <w:tc>
          <w:tcPr>
            <w:tcW w:w="5679" w:type="dxa"/>
          </w:tcPr>
          <w:p w14:paraId="64B2A5AB" w14:textId="77777777" w:rsidR="00057AB7" w:rsidRPr="00057AB7" w:rsidRDefault="00057AB7" w:rsidP="00572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Příroda je významným zdrojem léčivých látek, jako jsou léčivé výtažky z rostlin, zvířat, hub a mikrobů pro lékařské a veterinární využití a farmacii. Podobně poskytuje g</w:t>
            </w:r>
            <w:r w:rsidRPr="00057AB7">
              <w:t>eny a genetické informace</w:t>
            </w:r>
            <w:r w:rsidRPr="00057AB7">
              <w:rPr>
                <w:color w:val="000000"/>
              </w:rPr>
              <w:t xml:space="preserve"> využiteln</w:t>
            </w:r>
            <w:r w:rsidRPr="00057AB7">
              <w:t>é</w:t>
            </w:r>
            <w:r w:rsidRPr="00057AB7">
              <w:rPr>
                <w:color w:val="000000"/>
              </w:rPr>
              <w:t xml:space="preserve"> v biotechnologiích, pěstitelství a chovu. </w:t>
            </w:r>
          </w:p>
        </w:tc>
      </w:tr>
      <w:tr w:rsidR="00057AB7" w:rsidRPr="00057AB7" w14:paraId="10BA3364" w14:textId="77777777" w:rsidTr="005727B4">
        <w:tc>
          <w:tcPr>
            <w:tcW w:w="1395" w:type="dxa"/>
          </w:tcPr>
          <w:p w14:paraId="401EAF8B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5</w:t>
            </w:r>
          </w:p>
          <w:p w14:paraId="744147B3" w14:textId="77777777" w:rsidR="00057AB7" w:rsidRPr="00057AB7" w:rsidRDefault="00057AB7" w:rsidP="005727B4">
            <w:pPr>
              <w:spacing w:after="0"/>
              <w:jc w:val="center"/>
              <w:rPr>
                <w:color w:val="000000"/>
              </w:rPr>
            </w:pPr>
            <w:r w:rsidRPr="00057AB7">
              <w:rPr>
                <w:noProof/>
                <w:lang w:val="en-US"/>
              </w:rPr>
              <w:drawing>
                <wp:inline distT="0" distB="0" distL="0" distR="0" wp14:anchorId="0E0C6F77" wp14:editId="0E1CE05B">
                  <wp:extent cx="599496" cy="558929"/>
                  <wp:effectExtent l="0" t="0" r="0" b="0"/>
                  <wp:docPr id="6" name="image1.png" descr="k:\Projekty\IP_LIFE_NATURA\E5 KOMUNIKACE PROJEKTU\E5 GRAFIKA_TISKOVINY A PUBLIKACE\E5 2019-2020 IKONY\Final verze\png\30_bar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k:\Projekty\IP_LIFE_NATURA\E5 KOMUNIKACE PROJEKTU\E5 GRAFIKA_TISKOVINY A PUBLIKACE\E5 2019-2020 IKONY\Final verze\png\30_barva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96" cy="5589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0768A6ED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Regulace kvality ovzduší</w:t>
            </w:r>
          </w:p>
        </w:tc>
        <w:tc>
          <w:tcPr>
            <w:tcW w:w="5679" w:type="dxa"/>
          </w:tcPr>
          <w:p w14:paraId="54D8802D" w14:textId="77777777" w:rsidR="00057AB7" w:rsidRPr="00057AB7" w:rsidRDefault="00057AB7" w:rsidP="00572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057AB7">
              <w:t xml:space="preserve">Vegetační povrchy regulují, zachytávají a filtrují znečišťující látky poškozující lidské zdraví či životní prostředí, např. </w:t>
            </w:r>
            <w:r w:rsidRPr="00057AB7">
              <w:rPr>
                <w:color w:val="000000"/>
              </w:rPr>
              <w:t>oxid</w:t>
            </w:r>
            <w:r w:rsidRPr="00057AB7">
              <w:t>y</w:t>
            </w:r>
            <w:r w:rsidRPr="00057AB7">
              <w:rPr>
                <w:color w:val="000000"/>
              </w:rPr>
              <w:t xml:space="preserve"> síry, oxid</w:t>
            </w:r>
            <w:r w:rsidRPr="00057AB7">
              <w:t>y</w:t>
            </w:r>
            <w:r w:rsidRPr="00057AB7">
              <w:rPr>
                <w:color w:val="000000"/>
              </w:rPr>
              <w:t xml:space="preserve"> dusíku, </w:t>
            </w:r>
            <w:r w:rsidRPr="00057AB7">
              <w:t>těkavé organické</w:t>
            </w:r>
            <w:r w:rsidRPr="00057AB7">
              <w:rPr>
                <w:color w:val="000000"/>
              </w:rPr>
              <w:t xml:space="preserve"> sloučeniny (VOC</w:t>
            </w:r>
            <w:r w:rsidRPr="00057AB7">
              <w:t>)</w:t>
            </w:r>
            <w:r w:rsidRPr="00057AB7">
              <w:rPr>
                <w:color w:val="000000"/>
              </w:rPr>
              <w:t xml:space="preserve"> či alergeny. Zároveň vegetace ovlivňuje místní mikroklima. </w:t>
            </w:r>
          </w:p>
        </w:tc>
      </w:tr>
      <w:tr w:rsidR="00057AB7" w:rsidRPr="00057AB7" w14:paraId="4D08787B" w14:textId="77777777" w:rsidTr="005727B4">
        <w:tc>
          <w:tcPr>
            <w:tcW w:w="1395" w:type="dxa"/>
          </w:tcPr>
          <w:p w14:paraId="52522C2A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6</w:t>
            </w:r>
          </w:p>
          <w:p w14:paraId="357520DF" w14:textId="77777777" w:rsidR="00057AB7" w:rsidRPr="00057AB7" w:rsidRDefault="00057AB7" w:rsidP="005727B4">
            <w:pPr>
              <w:spacing w:after="0"/>
              <w:jc w:val="center"/>
              <w:rPr>
                <w:color w:val="000000"/>
              </w:rPr>
            </w:pPr>
            <w:r w:rsidRPr="00057AB7">
              <w:rPr>
                <w:noProof/>
                <w:lang w:val="en-US"/>
              </w:rPr>
              <w:drawing>
                <wp:inline distT="0" distB="0" distL="0" distR="0" wp14:anchorId="04D7B869" wp14:editId="62CA5435">
                  <wp:extent cx="705133" cy="684516"/>
                  <wp:effectExtent l="0" t="0" r="0" b="0"/>
                  <wp:docPr id="5" name="image2.png" descr="k:\Projekty\IP_LIFE_NATURA\E5 KOMUNIKACE PROJEKTU\E5 GRAFIKA_TISKOVINY A PUBLIKACE\E5 2019-2020 IKONY\Final verze\png\31_bar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k:\Projekty\IP_LIFE_NATURA\E5 KOMUNIKACE PROJEKTU\E5 GRAFIKA_TISKOVINY A PUBLIKACE\E5 2019-2020 IKONY\Final verze\png\31_barva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133" cy="6845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697AEE24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Regulace klimatu</w:t>
            </w:r>
          </w:p>
        </w:tc>
        <w:tc>
          <w:tcPr>
            <w:tcW w:w="5679" w:type="dxa"/>
          </w:tcPr>
          <w:p w14:paraId="2C0EC0D5" w14:textId="77777777" w:rsidR="00057AB7" w:rsidRPr="00057AB7" w:rsidRDefault="00057AB7" w:rsidP="00572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057AB7">
              <w:t>Kosstémy přispívají významně k regulaci globální změny klimatu. Regulace klimatu ekosystémy probíhá skrze z</w:t>
            </w:r>
            <w:r w:rsidRPr="00057AB7">
              <w:rPr>
                <w:color w:val="000000"/>
              </w:rPr>
              <w:t>pětné vazby ovlivňující produkci a vázání skleníkových plynů</w:t>
            </w:r>
            <w:r w:rsidRPr="00057AB7">
              <w:t xml:space="preserve"> (</w:t>
            </w:r>
            <w:r w:rsidRPr="00057AB7">
              <w:rPr>
                <w:color w:val="000000"/>
              </w:rPr>
              <w:t xml:space="preserve">např. ukládání a </w:t>
            </w:r>
            <w:r w:rsidRPr="00057AB7">
              <w:t>emise</w:t>
            </w:r>
            <w:r w:rsidRPr="00057AB7">
              <w:rPr>
                <w:color w:val="000000"/>
              </w:rPr>
              <w:t xml:space="preserve"> uhlíku) a </w:t>
            </w:r>
            <w:r w:rsidRPr="00057AB7">
              <w:t>z</w:t>
            </w:r>
            <w:r w:rsidRPr="00057AB7">
              <w:rPr>
                <w:color w:val="000000"/>
              </w:rPr>
              <w:t xml:space="preserve">pětné vazby mezi vegetací a atmosférou (např. </w:t>
            </w:r>
            <w:r w:rsidRPr="00057AB7">
              <w:t xml:space="preserve">evapotranspirace, vodní koloběh, </w:t>
            </w:r>
            <w:r w:rsidRPr="00057AB7">
              <w:rPr>
                <w:color w:val="000000"/>
              </w:rPr>
              <w:t>albedo).</w:t>
            </w:r>
          </w:p>
        </w:tc>
      </w:tr>
      <w:tr w:rsidR="00057AB7" w:rsidRPr="00057AB7" w14:paraId="203BFBC1" w14:textId="77777777" w:rsidTr="005727B4">
        <w:tc>
          <w:tcPr>
            <w:tcW w:w="1395" w:type="dxa"/>
          </w:tcPr>
          <w:p w14:paraId="5902DD00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7</w:t>
            </w:r>
          </w:p>
          <w:p w14:paraId="5DE52C6E" w14:textId="77777777" w:rsidR="00057AB7" w:rsidRPr="00057AB7" w:rsidRDefault="00057AB7" w:rsidP="005727B4">
            <w:pPr>
              <w:spacing w:after="0"/>
              <w:jc w:val="center"/>
              <w:rPr>
                <w:color w:val="000000"/>
              </w:rPr>
            </w:pPr>
            <w:r w:rsidRPr="00057AB7">
              <w:rPr>
                <w:noProof/>
                <w:lang w:val="en-US"/>
              </w:rPr>
              <w:drawing>
                <wp:inline distT="0" distB="0" distL="0" distR="0" wp14:anchorId="070D5AB6" wp14:editId="265DA959">
                  <wp:extent cx="655905" cy="733715"/>
                  <wp:effectExtent l="0" t="0" r="0" b="0"/>
                  <wp:docPr id="8" name="image4.png" descr="k:\Projekty\IP_LIFE_NATURA\E5 KOMUNIKACE PROJEKTU\E5 GRAFIKA_TISKOVINY A PUBLIKACE\E5 2019-2020 IKONY\Final verze\png\32_bar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k:\Projekty\IP_LIFE_NATURA\E5 KOMUNIKACE PROJEKTU\E5 GRAFIKA_TISKOVINY A PUBLIKACE\E5 2019-2020 IKONY\Final verze\png\32_barva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05" cy="733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3BE65339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Regulace množství a odtoku vody</w:t>
            </w:r>
          </w:p>
        </w:tc>
        <w:tc>
          <w:tcPr>
            <w:tcW w:w="5679" w:type="dxa"/>
          </w:tcPr>
          <w:p w14:paraId="0E1394B1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t>Ekosystémy spoluurčují množství odtoku vody (včetně načasování a lokace), voda je významně zadržována v mokřadech a vodních ekosystémech. Udržují množství</w:t>
            </w:r>
            <w:r w:rsidRPr="00057AB7">
              <w:rPr>
                <w:color w:val="000000"/>
              </w:rPr>
              <w:t xml:space="preserve"> povrchové </w:t>
            </w:r>
            <w:r w:rsidRPr="00057AB7">
              <w:t xml:space="preserve">vody  - </w:t>
            </w:r>
            <w:r w:rsidRPr="00057AB7">
              <w:rPr>
                <w:color w:val="000000"/>
              </w:rPr>
              <w:t xml:space="preserve">pitné vody, vody k zavlažování, dopravě, k získávání energie, stejně jako úroveň podzemní vody. </w:t>
            </w:r>
          </w:p>
        </w:tc>
      </w:tr>
      <w:tr w:rsidR="00057AB7" w:rsidRPr="00057AB7" w14:paraId="24BCFBC3" w14:textId="77777777" w:rsidTr="005727B4">
        <w:tc>
          <w:tcPr>
            <w:tcW w:w="1395" w:type="dxa"/>
          </w:tcPr>
          <w:p w14:paraId="3835F075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8</w:t>
            </w:r>
          </w:p>
          <w:p w14:paraId="08568E13" w14:textId="77777777" w:rsidR="00057AB7" w:rsidRPr="00057AB7" w:rsidRDefault="00057AB7" w:rsidP="005727B4">
            <w:pPr>
              <w:spacing w:after="0"/>
              <w:jc w:val="center"/>
              <w:rPr>
                <w:color w:val="000000"/>
              </w:rPr>
            </w:pPr>
            <w:r w:rsidRPr="00057AB7">
              <w:rPr>
                <w:noProof/>
                <w:lang w:val="en-US"/>
              </w:rPr>
              <w:drawing>
                <wp:inline distT="0" distB="0" distL="0" distR="0" wp14:anchorId="72367BC5" wp14:editId="2F371680">
                  <wp:extent cx="559615" cy="726997"/>
                  <wp:effectExtent l="0" t="0" r="0" b="0"/>
                  <wp:docPr id="7" name="image15.png" descr="k:\Projekty\IP_LIFE_NATURA\E5 KOMUNIKACE PROJEKTU\E5 GRAFIKA_TISKOVINY A PUBLIKACE\E5 2019-2020 IKONY\Final verze\png\37_bar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k:\Projekty\IP_LIFE_NATURA\E5 KOMUNIKACE PROJEKTU\E5 GRAFIKA_TISKOVINY A PUBLIKACE\E5 2019-2020 IKONY\Final verze\png\37_barva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615" cy="726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7B953302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Regulace kvality vody</w:t>
            </w:r>
          </w:p>
        </w:tc>
        <w:tc>
          <w:tcPr>
            <w:tcW w:w="5679" w:type="dxa"/>
          </w:tcPr>
          <w:p w14:paraId="25D2D834" w14:textId="77777777" w:rsidR="00057AB7" w:rsidRPr="00057AB7" w:rsidRDefault="00057AB7" w:rsidP="00572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Ve vodním prostředí dochází k filtraci částic, patogenů, přebytečných živin a jiných chemikálií ekos</w:t>
            </w:r>
            <w:r w:rsidRPr="00057AB7">
              <w:t>ystémy a organismy. Dochází tak k č</w:t>
            </w:r>
            <w:r w:rsidRPr="00057AB7">
              <w:rPr>
                <w:color w:val="000000"/>
              </w:rPr>
              <w:t xml:space="preserve">ištění pitné vody a koupacích vod. </w:t>
            </w:r>
          </w:p>
        </w:tc>
      </w:tr>
      <w:tr w:rsidR="00057AB7" w:rsidRPr="00057AB7" w14:paraId="5597AF81" w14:textId="77777777" w:rsidTr="005727B4">
        <w:tc>
          <w:tcPr>
            <w:tcW w:w="1395" w:type="dxa"/>
          </w:tcPr>
          <w:p w14:paraId="01133C83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9</w:t>
            </w:r>
          </w:p>
          <w:p w14:paraId="5A052ACE" w14:textId="77777777" w:rsidR="00057AB7" w:rsidRPr="00057AB7" w:rsidRDefault="00057AB7" w:rsidP="005727B4">
            <w:pPr>
              <w:spacing w:after="0"/>
              <w:jc w:val="center"/>
              <w:rPr>
                <w:color w:val="000000"/>
              </w:rPr>
            </w:pPr>
            <w:r w:rsidRPr="00057AB7">
              <w:rPr>
                <w:noProof/>
                <w:lang w:val="en-US"/>
              </w:rPr>
              <w:drawing>
                <wp:inline distT="0" distB="0" distL="0" distR="0" wp14:anchorId="6F66EF8F" wp14:editId="5B013097">
                  <wp:extent cx="675227" cy="651535"/>
                  <wp:effectExtent l="0" t="0" r="0" b="0"/>
                  <wp:docPr id="11" name="image12.png" descr="k:\Projekty\IP_LIFE_NATURA\E5 KOMUNIKACE PROJEKTU\E5 GRAFIKA_TISKOVINY A PUBLIKACE\E5 2019-2020 IKONY\Final verze\png\33_bar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k:\Projekty\IP_LIFE_NATURA\E5 KOMUNIKACE PROJEKTU\E5 GRAFIKA_TISKOVINY A PUBLIKACE\E5 2019-2020 IKONY\Final verze\png\33_barva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227" cy="651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13480A0A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Formování, ochrana a dekontaminace půd</w:t>
            </w:r>
          </w:p>
        </w:tc>
        <w:tc>
          <w:tcPr>
            <w:tcW w:w="5679" w:type="dxa"/>
          </w:tcPr>
          <w:p w14:paraId="4DB5E179" w14:textId="77777777" w:rsidR="00057AB7" w:rsidRPr="00057AB7" w:rsidRDefault="00057AB7" w:rsidP="00572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057AB7">
              <w:t>Přírodní procesy vedou k utváření půd a sedimentů a jejich o</w:t>
            </w:r>
            <w:r w:rsidRPr="00057AB7">
              <w:rPr>
                <w:color w:val="000000"/>
              </w:rPr>
              <w:t>chran</w:t>
            </w:r>
            <w:r w:rsidRPr="00057AB7">
              <w:t>ě</w:t>
            </w:r>
            <w:r w:rsidRPr="00057AB7">
              <w:rPr>
                <w:color w:val="000000"/>
              </w:rPr>
              <w:t xml:space="preserve"> před erozí, utváření organické hmoty a humusu pro zachování úrodnosti půd. Dochází rovněž k filtraci a zachytávání polutantů (patogeny, jedy a přebytečné živiny) v půdě a sedimentech. </w:t>
            </w:r>
          </w:p>
        </w:tc>
      </w:tr>
      <w:tr w:rsidR="00057AB7" w:rsidRPr="00057AB7" w14:paraId="5BA77177" w14:textId="77777777" w:rsidTr="005727B4">
        <w:tc>
          <w:tcPr>
            <w:tcW w:w="1395" w:type="dxa"/>
          </w:tcPr>
          <w:p w14:paraId="3734CBD2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10</w:t>
            </w:r>
          </w:p>
          <w:p w14:paraId="7F7BF69A" w14:textId="77777777" w:rsidR="00057AB7" w:rsidRPr="00057AB7" w:rsidRDefault="00057AB7" w:rsidP="005727B4">
            <w:pPr>
              <w:spacing w:after="0"/>
              <w:jc w:val="center"/>
              <w:rPr>
                <w:color w:val="000000"/>
              </w:rPr>
            </w:pPr>
            <w:r w:rsidRPr="00057AB7">
              <w:rPr>
                <w:noProof/>
                <w:lang w:val="en-US"/>
              </w:rPr>
              <w:drawing>
                <wp:inline distT="0" distB="0" distL="0" distR="0" wp14:anchorId="57B20392" wp14:editId="633FD566">
                  <wp:extent cx="460165" cy="587027"/>
                  <wp:effectExtent l="0" t="0" r="0" b="0"/>
                  <wp:docPr id="9" name="image13.png" descr="k:\Projekty\IP_LIFE_NATURA\E5 KOMUNIKACE PROJEKTU\E5 GRAFIKA_TISKOVINY A PUBLIKACE\E5 2019-2020 IKONY\Final verze\png\29_bar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k:\Projekty\IP_LIFE_NATURA\E5 KOMUNIKACE PROJEKTU\E5 GRAFIKA_TISKOVINY A PUBLIKACE\E5 2019-2020 IKONY\Final verze\png\29_barva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65" cy="5870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51B05E71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Opylování</w:t>
            </w:r>
          </w:p>
        </w:tc>
        <w:tc>
          <w:tcPr>
            <w:tcW w:w="5679" w:type="dxa"/>
          </w:tcPr>
          <w:p w14:paraId="7623EF7C" w14:textId="77777777" w:rsidR="00057AB7" w:rsidRPr="00057AB7" w:rsidRDefault="00057AB7" w:rsidP="00572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 xml:space="preserve">Živé organizmy (hmyz a další živočichové) zajišťují nebo usnadňují přenos pylu, stejně jako </w:t>
            </w:r>
            <w:r w:rsidRPr="00057AB7">
              <w:t xml:space="preserve">semen, </w:t>
            </w:r>
            <w:r w:rsidRPr="00057AB7">
              <w:rPr>
                <w:color w:val="000000"/>
              </w:rPr>
              <w:t>spor a mikroorganismů</w:t>
            </w:r>
            <w:r w:rsidRPr="00057AB7">
              <w:t xml:space="preserve">. </w:t>
            </w:r>
          </w:p>
        </w:tc>
      </w:tr>
      <w:tr w:rsidR="00057AB7" w:rsidRPr="00057AB7" w14:paraId="19CA4C7D" w14:textId="77777777" w:rsidTr="005727B4">
        <w:tc>
          <w:tcPr>
            <w:tcW w:w="1395" w:type="dxa"/>
          </w:tcPr>
          <w:p w14:paraId="41B8C12A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11</w:t>
            </w:r>
          </w:p>
          <w:p w14:paraId="67D7476A" w14:textId="77777777" w:rsidR="00057AB7" w:rsidRPr="00057AB7" w:rsidRDefault="00057AB7" w:rsidP="005727B4">
            <w:pPr>
              <w:spacing w:after="0"/>
              <w:jc w:val="center"/>
              <w:rPr>
                <w:color w:val="000000"/>
              </w:rPr>
            </w:pPr>
            <w:r w:rsidRPr="00057AB7">
              <w:rPr>
                <w:noProof/>
                <w:lang w:val="en-US"/>
              </w:rPr>
              <w:lastRenderedPageBreak/>
              <w:drawing>
                <wp:inline distT="0" distB="0" distL="0" distR="0" wp14:anchorId="22EA9055" wp14:editId="1BAFE466">
                  <wp:extent cx="641278" cy="608598"/>
                  <wp:effectExtent l="0" t="0" r="0" b="0"/>
                  <wp:docPr id="1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78" cy="608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48DBA192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lastRenderedPageBreak/>
              <w:t xml:space="preserve">Vytváření a udržování </w:t>
            </w:r>
            <w:r w:rsidRPr="00057AB7">
              <w:rPr>
                <w:color w:val="000000"/>
              </w:rPr>
              <w:lastRenderedPageBreak/>
              <w:t>biotopů</w:t>
            </w:r>
          </w:p>
        </w:tc>
        <w:tc>
          <w:tcPr>
            <w:tcW w:w="5679" w:type="dxa"/>
          </w:tcPr>
          <w:p w14:paraId="2CD245BE" w14:textId="77777777" w:rsidR="00057AB7" w:rsidRPr="00057AB7" w:rsidRDefault="00057AB7" w:rsidP="00572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lastRenderedPageBreak/>
              <w:t xml:space="preserve">Tvorba a udržování přírodních stanovišť (biotopů) a příznivých podmínek pro organismy (např. u </w:t>
            </w:r>
            <w:r w:rsidRPr="00057AB7">
              <w:rPr>
                <w:color w:val="000000"/>
              </w:rPr>
              <w:lastRenderedPageBreak/>
              <w:t>vodních ploch a tok</w:t>
            </w:r>
            <w:r w:rsidRPr="00057AB7">
              <w:t>ů se jedná jak o podmínky</w:t>
            </w:r>
            <w:r w:rsidRPr="00057AB7">
              <w:rPr>
                <w:color w:val="000000"/>
              </w:rPr>
              <w:t xml:space="preserve"> pro rozmnožování ryb, tak o </w:t>
            </w:r>
            <w:r w:rsidRPr="00057AB7">
              <w:t xml:space="preserve">vytváření </w:t>
            </w:r>
            <w:r w:rsidRPr="00057AB7">
              <w:rPr>
                <w:color w:val="000000"/>
              </w:rPr>
              <w:t xml:space="preserve">prostředí vhodného pro odpočinek migrujících ptáků a tažných druhů savců, motýlů a ptáků). </w:t>
            </w:r>
          </w:p>
        </w:tc>
      </w:tr>
      <w:tr w:rsidR="00057AB7" w:rsidRPr="00057AB7" w14:paraId="215FD5E1" w14:textId="77777777" w:rsidTr="005727B4">
        <w:tc>
          <w:tcPr>
            <w:tcW w:w="1395" w:type="dxa"/>
          </w:tcPr>
          <w:p w14:paraId="00E50F50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lastRenderedPageBreak/>
              <w:t>12</w:t>
            </w:r>
          </w:p>
          <w:p w14:paraId="6E891081" w14:textId="77777777" w:rsidR="00057AB7" w:rsidRPr="00057AB7" w:rsidRDefault="00057AB7" w:rsidP="005727B4">
            <w:pPr>
              <w:spacing w:after="0"/>
              <w:jc w:val="center"/>
              <w:rPr>
                <w:color w:val="000000"/>
              </w:rPr>
            </w:pPr>
            <w:r w:rsidRPr="00057AB7">
              <w:rPr>
                <w:noProof/>
                <w:lang w:val="en-US"/>
              </w:rPr>
              <w:drawing>
                <wp:inline distT="0" distB="0" distL="0" distR="0" wp14:anchorId="45D9D686" wp14:editId="5107B8BB">
                  <wp:extent cx="614243" cy="677874"/>
                  <wp:effectExtent l="0" t="0" r="0" b="0"/>
                  <wp:docPr id="12" name="image17.png" descr="k:\Projekty\IP_LIFE_NATURA\E5 KOMUNIKACE PROJEKTU\E5 GRAFIKA_TISKOVINY A PUBLIKACE\E5 2019-2020 IKONY\Final verze\png\34_bar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k:\Projekty\IP_LIFE_NATURA\E5 KOMUNIKACE PROJEKTU\E5 GRAFIKA_TISKOVINY A PUBLIKACE\E5 2019-2020 IKONY\Final verze\png\34_barva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43" cy="677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1B4B17A8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Regulace hazardů a živeln</w:t>
            </w:r>
            <w:r w:rsidRPr="00057AB7">
              <w:t>í</w:t>
            </w:r>
            <w:r w:rsidRPr="00057AB7">
              <w:rPr>
                <w:color w:val="000000"/>
              </w:rPr>
              <w:t>ch pohrom</w:t>
            </w:r>
          </w:p>
        </w:tc>
        <w:tc>
          <w:tcPr>
            <w:tcW w:w="5679" w:type="dxa"/>
          </w:tcPr>
          <w:p w14:paraId="2AD7518A" w14:textId="77777777" w:rsidR="00057AB7" w:rsidRPr="00057AB7" w:rsidRDefault="00057AB7" w:rsidP="00572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057AB7">
              <w:t xml:space="preserve">Přírodní prostředí zmírňuje dopady živelních pohrom, </w:t>
            </w:r>
            <w:r w:rsidRPr="00057AB7">
              <w:rPr>
                <w:color w:val="000000"/>
              </w:rPr>
              <w:t xml:space="preserve"> povodní, bouří, vln veder, požárů, nadměrného hluku, sesuvů půdy či lavin na člověka či pro něj důležitou infra</w:t>
            </w:r>
            <w:r w:rsidRPr="00057AB7">
              <w:t xml:space="preserve">strukturu. </w:t>
            </w:r>
          </w:p>
        </w:tc>
      </w:tr>
      <w:tr w:rsidR="00057AB7" w:rsidRPr="00057AB7" w14:paraId="741CF921" w14:textId="77777777" w:rsidTr="005727B4">
        <w:tc>
          <w:tcPr>
            <w:tcW w:w="1395" w:type="dxa"/>
          </w:tcPr>
          <w:p w14:paraId="749CDBCC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13</w:t>
            </w:r>
          </w:p>
          <w:p w14:paraId="40A910C1" w14:textId="77777777" w:rsidR="00057AB7" w:rsidRPr="00057AB7" w:rsidRDefault="00057AB7" w:rsidP="005727B4">
            <w:pPr>
              <w:spacing w:after="0"/>
              <w:jc w:val="center"/>
              <w:rPr>
                <w:color w:val="000000"/>
              </w:rPr>
            </w:pPr>
            <w:r w:rsidRPr="00057AB7">
              <w:rPr>
                <w:noProof/>
                <w:lang w:val="en-US"/>
              </w:rPr>
              <w:drawing>
                <wp:inline distT="0" distB="0" distL="0" distR="0" wp14:anchorId="3046C6E9" wp14:editId="26499E7B">
                  <wp:extent cx="635000" cy="635000"/>
                  <wp:effectExtent l="0" t="0" r="0" b="0"/>
                  <wp:docPr id="13" name="image8.png" descr="k:\Projekty\IP_LIFE_NATURA\E5 KOMUNIKACE PROJEKTU\E5 GRAFIKA_TISKOVINY A PUBLIKACE\E5 2019-2020 IKONY\Final verze\png\35_bar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k:\Projekty\IP_LIFE_NATURA\E5 KOMUNIKACE PROJEKTU\E5 GRAFIKA_TISKOVINY A PUBLIKACE\E5 2019-2020 IKONY\Final verze\png\35_barva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30F48877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Regulace organismů škodlivých člověku</w:t>
            </w:r>
          </w:p>
        </w:tc>
        <w:tc>
          <w:tcPr>
            <w:tcW w:w="5679" w:type="dxa"/>
          </w:tcPr>
          <w:p w14:paraId="30241A98" w14:textId="77777777" w:rsidR="00057AB7" w:rsidRPr="00057AB7" w:rsidRDefault="00057AB7" w:rsidP="00572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057AB7">
              <w:rPr>
                <w:color w:val="000000"/>
              </w:rPr>
              <w:t>V ekosystémech se reguluje přítomnost organismů, které negativně ovlivňují přímo člověka či pro něj důležité rostliny</w:t>
            </w:r>
            <w:r w:rsidRPr="00057AB7">
              <w:t xml:space="preserve">, </w:t>
            </w:r>
            <w:r w:rsidRPr="00057AB7">
              <w:rPr>
                <w:color w:val="000000"/>
              </w:rPr>
              <w:t xml:space="preserve">zvířata a ekosystémy (např. regulace invazních </w:t>
            </w:r>
            <w:r w:rsidRPr="00057AB7">
              <w:t>druhů</w:t>
            </w:r>
            <w:r w:rsidRPr="00057AB7">
              <w:rPr>
                <w:color w:val="000000"/>
              </w:rPr>
              <w:t>, parazit</w:t>
            </w:r>
            <w:r w:rsidRPr="00057AB7">
              <w:t>ů</w:t>
            </w:r>
            <w:r w:rsidRPr="00057AB7">
              <w:rPr>
                <w:color w:val="000000"/>
              </w:rPr>
              <w:t>, škůdc</w:t>
            </w:r>
            <w:r w:rsidRPr="00057AB7">
              <w:t>ů či patogenů</w:t>
            </w:r>
            <w:r w:rsidRPr="00057AB7">
              <w:rPr>
                <w:color w:val="000000"/>
              </w:rPr>
              <w:t xml:space="preserve">, </w:t>
            </w:r>
            <w:r w:rsidRPr="00057AB7">
              <w:t xml:space="preserve">přirozená regulace přírodních populací predátory). </w:t>
            </w:r>
          </w:p>
        </w:tc>
      </w:tr>
      <w:tr w:rsidR="00057AB7" w:rsidRPr="00057AB7" w14:paraId="1F46F002" w14:textId="77777777" w:rsidTr="005727B4">
        <w:tc>
          <w:tcPr>
            <w:tcW w:w="1395" w:type="dxa"/>
          </w:tcPr>
          <w:p w14:paraId="168E64DF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14</w:t>
            </w:r>
          </w:p>
          <w:p w14:paraId="6FC0787B" w14:textId="77777777" w:rsidR="00057AB7" w:rsidRPr="00057AB7" w:rsidRDefault="00057AB7" w:rsidP="005727B4">
            <w:pPr>
              <w:spacing w:after="0"/>
              <w:jc w:val="center"/>
              <w:rPr>
                <w:color w:val="000000"/>
              </w:rPr>
            </w:pPr>
            <w:r w:rsidRPr="00057AB7">
              <w:rPr>
                <w:noProof/>
                <w:lang w:val="en-US"/>
              </w:rPr>
              <w:drawing>
                <wp:inline distT="0" distB="0" distL="0" distR="0" wp14:anchorId="7151933F" wp14:editId="618ACB6D">
                  <wp:extent cx="760095" cy="541655"/>
                  <wp:effectExtent l="0" t="0" r="0" b="0"/>
                  <wp:docPr id="14" name="image9.png" descr="k:\Projekty\IP_LIFE_NATURA\E5 KOMUNIKACE PROJEKTU\E5 GRAFIKA_TISKOVINY A PUBLIKACE\E5 2019-2020 IKONY\Final verze\png\42_bar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k:\Projekty\IP_LIFE_NATURA\E5 KOMUNIKACE PROJEKTU\E5 GRAFIKA_TISKOVINY A PUBLIKACE\E5 2019-2020 IKONY\Final verze\png\42_barva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41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45DAECBC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Učení a inspirace</w:t>
            </w:r>
          </w:p>
        </w:tc>
        <w:tc>
          <w:tcPr>
            <w:tcW w:w="5679" w:type="dxa"/>
          </w:tcPr>
          <w:p w14:paraId="7AB8D16B" w14:textId="77777777" w:rsidR="00057AB7" w:rsidRPr="00057AB7" w:rsidRDefault="00057AB7" w:rsidP="00572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 xml:space="preserve">Krajina, ekosystémy či druhy poskytují příležitosti pro učení se, získávání znalostí a rozvoj dovedností. Příroda slouží jako </w:t>
            </w:r>
            <w:r w:rsidRPr="00057AB7">
              <w:t>i</w:t>
            </w:r>
            <w:r w:rsidRPr="00057AB7">
              <w:rPr>
                <w:color w:val="000000"/>
              </w:rPr>
              <w:t xml:space="preserve">nspirace pro umění nebo design technologií (např. biomimikry). </w:t>
            </w:r>
          </w:p>
        </w:tc>
      </w:tr>
      <w:tr w:rsidR="00057AB7" w:rsidRPr="00057AB7" w14:paraId="04210FB2" w14:textId="77777777" w:rsidTr="005727B4">
        <w:tc>
          <w:tcPr>
            <w:tcW w:w="1395" w:type="dxa"/>
          </w:tcPr>
          <w:p w14:paraId="7F723332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15</w:t>
            </w:r>
          </w:p>
          <w:p w14:paraId="5B230763" w14:textId="77777777" w:rsidR="00057AB7" w:rsidRPr="00057AB7" w:rsidRDefault="00057AB7" w:rsidP="005727B4">
            <w:pPr>
              <w:spacing w:after="0"/>
              <w:jc w:val="center"/>
              <w:rPr>
                <w:color w:val="000000"/>
              </w:rPr>
            </w:pPr>
            <w:r w:rsidRPr="00057AB7">
              <w:rPr>
                <w:noProof/>
                <w:lang w:val="en-US"/>
              </w:rPr>
              <w:drawing>
                <wp:inline distT="0" distB="0" distL="0" distR="0" wp14:anchorId="24AAF209" wp14:editId="4D140A27">
                  <wp:extent cx="760095" cy="620395"/>
                  <wp:effectExtent l="0" t="0" r="0" b="0"/>
                  <wp:docPr id="15" name="image14.png" descr="k:\Projekty\IP_LIFE_NATURA\E5 KOMUNIKACE PROJEKTU\E5 GRAFIKA_TISKOVINY A PUBLIKACE\E5 2019-2020 IKONY\Final verze\png\43_bar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k:\Projekty\IP_LIFE_NATURA\E5 KOMUNIKACE PROJEKTU\E5 GRAFIKA_TISKOVINY A PUBLIKACE\E5 2019-2020 IKONY\Final verze\png\43_barva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69DF557A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Fyzické a duševní zážitky</w:t>
            </w:r>
          </w:p>
        </w:tc>
        <w:tc>
          <w:tcPr>
            <w:tcW w:w="5679" w:type="dxa"/>
          </w:tcPr>
          <w:p w14:paraId="37DF1478" w14:textId="77777777" w:rsidR="00057AB7" w:rsidRPr="00057AB7" w:rsidRDefault="00057AB7" w:rsidP="00572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057AB7">
              <w:t xml:space="preserve">Příroda je zdrojem </w:t>
            </w:r>
            <w:r w:rsidRPr="00057AB7">
              <w:rPr>
                <w:color w:val="000000"/>
              </w:rPr>
              <w:t>pro fyzick</w:t>
            </w:r>
            <w:r w:rsidRPr="00057AB7">
              <w:t>y</w:t>
            </w:r>
            <w:r w:rsidRPr="00057AB7">
              <w:rPr>
                <w:color w:val="000000"/>
              </w:rPr>
              <w:t xml:space="preserve"> a duševně přínosné aktivity, rekreaci,</w:t>
            </w:r>
            <w:r w:rsidRPr="00057AB7">
              <w:t xml:space="preserve"> trávení volného času, </w:t>
            </w:r>
            <w:r w:rsidRPr="00057AB7">
              <w:rPr>
                <w:color w:val="000000"/>
              </w:rPr>
              <w:t xml:space="preserve">relaxaci, </w:t>
            </w:r>
            <w:r w:rsidRPr="00057AB7">
              <w:t xml:space="preserve">estetické potěšení, uzdravování a pozitivní vliv na zdraví, stejně jako pro cestovní ruch a ekoturistiku. </w:t>
            </w:r>
          </w:p>
        </w:tc>
      </w:tr>
      <w:tr w:rsidR="00057AB7" w:rsidRPr="00057AB7" w14:paraId="33320AEE" w14:textId="77777777" w:rsidTr="005727B4">
        <w:tc>
          <w:tcPr>
            <w:tcW w:w="1395" w:type="dxa"/>
          </w:tcPr>
          <w:p w14:paraId="0363D9D0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16</w:t>
            </w:r>
          </w:p>
          <w:p w14:paraId="28A7B23E" w14:textId="77777777" w:rsidR="00057AB7" w:rsidRPr="00057AB7" w:rsidRDefault="00057AB7" w:rsidP="005727B4">
            <w:pPr>
              <w:spacing w:after="0"/>
              <w:jc w:val="center"/>
              <w:rPr>
                <w:color w:val="000000"/>
              </w:rPr>
            </w:pPr>
            <w:r w:rsidRPr="00057AB7">
              <w:rPr>
                <w:noProof/>
                <w:lang w:val="en-US"/>
              </w:rPr>
              <w:drawing>
                <wp:inline distT="0" distB="0" distL="0" distR="0" wp14:anchorId="14D64D91" wp14:editId="7C6A6D84">
                  <wp:extent cx="760095" cy="494665"/>
                  <wp:effectExtent l="0" t="0" r="0" b="0"/>
                  <wp:docPr id="16" name="image10.png" descr="k:\Projekty\IP_LIFE_NATURA\E5 KOMUNIKACE PROJEKTU\E5 GRAFIKA_TISKOVINY A PUBLIKACE\E5 2019-2020 IKONY\Final verze\png\44_bar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k:\Projekty\IP_LIFE_NATURA\E5 KOMUNIKACE PROJEKTU\E5 GRAFIKA_TISKOVINY A PUBLIKACE\E5 2019-2020 IKONY\Final verze\png\44_barva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494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446DB869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Podpora identit</w:t>
            </w:r>
          </w:p>
        </w:tc>
        <w:tc>
          <w:tcPr>
            <w:tcW w:w="5679" w:type="dxa"/>
          </w:tcPr>
          <w:p w14:paraId="40485D5A" w14:textId="77777777" w:rsidR="00057AB7" w:rsidRPr="00057AB7" w:rsidRDefault="00057AB7" w:rsidP="00572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057AB7">
              <w:t>Harmonické prostředí dává příležitosti pro p</w:t>
            </w:r>
            <w:r w:rsidRPr="00057AB7">
              <w:rPr>
                <w:color w:val="000000"/>
              </w:rPr>
              <w:t>odpor</w:t>
            </w:r>
            <w:r w:rsidRPr="00057AB7">
              <w:t>u</w:t>
            </w:r>
            <w:r w:rsidRPr="00057AB7">
              <w:rPr>
                <w:color w:val="000000"/>
              </w:rPr>
              <w:t xml:space="preserve"> </w:t>
            </w:r>
            <w:r w:rsidRPr="00057AB7">
              <w:t xml:space="preserve">duchovních a </w:t>
            </w:r>
            <w:r w:rsidRPr="00057AB7">
              <w:rPr>
                <w:color w:val="000000"/>
              </w:rPr>
              <w:t xml:space="preserve">náboženských prožitků, </w:t>
            </w:r>
            <w:r w:rsidRPr="00057AB7">
              <w:t>pro p</w:t>
            </w:r>
            <w:r w:rsidRPr="00057AB7">
              <w:rPr>
                <w:color w:val="000000"/>
              </w:rPr>
              <w:t>odpor</w:t>
            </w:r>
            <w:r w:rsidRPr="00057AB7">
              <w:t>u</w:t>
            </w:r>
            <w:r w:rsidRPr="00057AB7">
              <w:rPr>
                <w:color w:val="000000"/>
              </w:rPr>
              <w:t xml:space="preserve"> mezilidských vztahů a společenské sounáležitosti. Podporuje </w:t>
            </w:r>
            <w:r w:rsidRPr="00057AB7">
              <w:t xml:space="preserve"> sounáležitost s místem</w:t>
            </w:r>
            <w:r w:rsidRPr="00057AB7">
              <w:rPr>
                <w:color w:val="000000"/>
              </w:rPr>
              <w:t xml:space="preserve">, historické kořeny a propojení související s různými entitami celého živého světa (např. kulturní dědictví, kulturní krajina, zvuky, vůně a obrazy spojené s dětstvím, symbolická zvířata, stromy a rostliny). Příroda je rovněž </w:t>
            </w:r>
            <w:r w:rsidRPr="00057AB7">
              <w:t>z</w:t>
            </w:r>
            <w:r w:rsidRPr="00057AB7">
              <w:rPr>
                <w:color w:val="000000"/>
              </w:rPr>
              <w:t xml:space="preserve">ákladem pro vyprávění, mýty, rituály a oslavy a </w:t>
            </w:r>
            <w:r w:rsidRPr="00057AB7">
              <w:t xml:space="preserve">pro </w:t>
            </w:r>
            <w:r w:rsidRPr="00057AB7">
              <w:rPr>
                <w:color w:val="000000"/>
              </w:rPr>
              <w:t>uspokojení z věd</w:t>
            </w:r>
            <w:r w:rsidRPr="00057AB7">
              <w:t>omí</w:t>
            </w:r>
            <w:r w:rsidRPr="00057AB7">
              <w:rPr>
                <w:color w:val="000000"/>
              </w:rPr>
              <w:t xml:space="preserve">, že určitá krajina, biotop nebo druh existuje. </w:t>
            </w:r>
          </w:p>
        </w:tc>
      </w:tr>
      <w:tr w:rsidR="00057AB7" w:rsidRPr="00057AB7" w14:paraId="042FE392" w14:textId="77777777" w:rsidTr="005727B4">
        <w:tc>
          <w:tcPr>
            <w:tcW w:w="1395" w:type="dxa"/>
          </w:tcPr>
          <w:p w14:paraId="21DA2002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17</w:t>
            </w:r>
          </w:p>
          <w:p w14:paraId="480AB482" w14:textId="77777777" w:rsidR="00057AB7" w:rsidRPr="00057AB7" w:rsidRDefault="00057AB7" w:rsidP="005727B4">
            <w:pPr>
              <w:spacing w:after="0"/>
              <w:jc w:val="center"/>
              <w:rPr>
                <w:color w:val="000000"/>
              </w:rPr>
            </w:pPr>
            <w:r w:rsidRPr="00057AB7">
              <w:rPr>
                <w:noProof/>
                <w:lang w:val="en-US"/>
              </w:rPr>
              <w:drawing>
                <wp:inline distT="0" distB="0" distL="0" distR="0" wp14:anchorId="19F869DA" wp14:editId="6A017E46">
                  <wp:extent cx="559346" cy="686279"/>
                  <wp:effectExtent l="0" t="0" r="0" b="0"/>
                  <wp:docPr id="17" name="image16.png" descr="k:\Projekty\IP_LIFE_NATURA\E5 KOMUNIKACE PROJEKTU\E5 GRAFIKA_TISKOVINY A PUBLIKACE\E5 2019-2020 IKONY\Final verze\png\45_bar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k:\Projekty\IP_LIFE_NATURA\E5 KOMUNIKACE PROJEKTU\E5 GRAFIKA_TISKOVINY A PUBLIKACE\E5 2019-2020 IKONY\Final verze\png\45_barva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46" cy="6862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5DBBB983" w14:textId="77777777" w:rsidR="00057AB7" w:rsidRPr="00057AB7" w:rsidRDefault="00057AB7" w:rsidP="005727B4">
            <w:pPr>
              <w:spacing w:after="0"/>
              <w:rPr>
                <w:color w:val="000000"/>
              </w:rPr>
            </w:pPr>
            <w:r w:rsidRPr="00057AB7">
              <w:rPr>
                <w:color w:val="000000"/>
              </w:rPr>
              <w:t>Udržování budoucích možností</w:t>
            </w:r>
          </w:p>
        </w:tc>
        <w:tc>
          <w:tcPr>
            <w:tcW w:w="5679" w:type="dxa"/>
          </w:tcPr>
          <w:p w14:paraId="05C8D213" w14:textId="77777777" w:rsidR="00057AB7" w:rsidRPr="00057AB7" w:rsidRDefault="00057AB7" w:rsidP="00572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057AB7">
              <w:t>UdKaparžování budoucích možností znamená kapacitu  ekosystémů, druhů a genotypů udržet budoucí možnosti pro zachování kvality života člověka. Jedná se například o z</w:t>
            </w:r>
            <w:r w:rsidRPr="00057AB7">
              <w:rPr>
                <w:color w:val="000000"/>
              </w:rPr>
              <w:t xml:space="preserve">ajištění kontinuity existence diverzity druhů </w:t>
            </w:r>
            <w:r w:rsidRPr="00057AB7">
              <w:t>včetně jejich vlivu</w:t>
            </w:r>
            <w:r w:rsidRPr="00057AB7">
              <w:rPr>
                <w:color w:val="000000"/>
              </w:rPr>
              <w:t xml:space="preserve"> na odolnost (resilienci) ekosystémů, </w:t>
            </w:r>
            <w:r w:rsidRPr="00057AB7">
              <w:t>z</w:t>
            </w:r>
            <w:r w:rsidRPr="00057AB7">
              <w:rPr>
                <w:color w:val="000000"/>
              </w:rPr>
              <w:t>achování možností pro nové objevy</w:t>
            </w:r>
            <w:r w:rsidRPr="00057AB7">
              <w:t xml:space="preserve"> a </w:t>
            </w:r>
            <w:r w:rsidRPr="00057AB7">
              <w:rPr>
                <w:color w:val="000000"/>
              </w:rPr>
              <w:t>nov</w:t>
            </w:r>
            <w:r w:rsidRPr="00057AB7">
              <w:t>á</w:t>
            </w:r>
            <w:r w:rsidRPr="00057AB7">
              <w:rPr>
                <w:color w:val="000000"/>
              </w:rPr>
              <w:t xml:space="preserve"> využití organismů (např. pro nové léky a materiály) a </w:t>
            </w:r>
            <w:r w:rsidRPr="00057AB7">
              <w:t>b</w:t>
            </w:r>
            <w:r w:rsidRPr="00057AB7">
              <w:rPr>
                <w:color w:val="000000"/>
              </w:rPr>
              <w:t>udoucí přínosy (</w:t>
            </w:r>
            <w:r w:rsidRPr="00057AB7">
              <w:t>či</w:t>
            </w:r>
            <w:r w:rsidRPr="00057AB7">
              <w:rPr>
                <w:color w:val="000000"/>
              </w:rPr>
              <w:t xml:space="preserve"> hrozby) plynou</w:t>
            </w:r>
            <w:r w:rsidRPr="00057AB7">
              <w:t>cí</w:t>
            </w:r>
            <w:r w:rsidRPr="00057AB7">
              <w:rPr>
                <w:color w:val="000000"/>
              </w:rPr>
              <w:t xml:space="preserve"> </w:t>
            </w:r>
            <w:r w:rsidRPr="00057AB7">
              <w:t>z dlouhodobé evoluce druhů vzhledem k měnícím</w:t>
            </w:r>
            <w:r w:rsidRPr="00057AB7">
              <w:rPr>
                <w:color w:val="000000"/>
              </w:rPr>
              <w:t xml:space="preserve"> se podmínkám (např. adaptace na změny klimatu či rezistence vůči patogenům). </w:t>
            </w:r>
          </w:p>
        </w:tc>
      </w:tr>
    </w:tbl>
    <w:p w14:paraId="432D32D9" w14:textId="2C5B5EE4" w:rsidR="00B26CF8" w:rsidRPr="009426B7" w:rsidRDefault="00B26CF8">
      <w:pPr>
        <w:spacing w:before="0" w:after="0"/>
        <w:ind w:left="0" w:firstLine="0"/>
        <w:jc w:val="left"/>
        <w:rPr>
          <w:b/>
          <w:sz w:val="21"/>
          <w:szCs w:val="21"/>
        </w:rPr>
      </w:pPr>
    </w:p>
    <w:sectPr w:rsidR="00B26CF8" w:rsidRPr="009426B7" w:rsidSect="00E837B7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008B8" w14:textId="77777777" w:rsidR="0062263B" w:rsidRDefault="0062263B" w:rsidP="00E837B7">
      <w:pPr>
        <w:spacing w:before="0" w:after="0"/>
      </w:pPr>
      <w:r>
        <w:separator/>
      </w:r>
    </w:p>
  </w:endnote>
  <w:endnote w:type="continuationSeparator" w:id="0">
    <w:p w14:paraId="3FFA16F3" w14:textId="77777777" w:rsidR="0062263B" w:rsidRDefault="0062263B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37CB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56F4BA6C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E4025D">
      <w:rPr>
        <w:noProof/>
        <w:sz w:val="21"/>
        <w:szCs w:val="21"/>
      </w:rPr>
      <w:t>12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E4025D">
      <w:rPr>
        <w:noProof/>
        <w:sz w:val="21"/>
        <w:szCs w:val="21"/>
      </w:rPr>
      <w:t>12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CB2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7CB11563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E4025D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E4025D">
      <w:rPr>
        <w:noProof/>
      </w:rPr>
      <w:t>12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B659C" w14:textId="77777777" w:rsidR="0062263B" w:rsidRDefault="0062263B" w:rsidP="00E837B7">
      <w:pPr>
        <w:spacing w:before="0" w:after="0"/>
      </w:pPr>
      <w:r>
        <w:separator/>
      </w:r>
    </w:p>
  </w:footnote>
  <w:footnote w:type="continuationSeparator" w:id="0">
    <w:p w14:paraId="502CAAE4" w14:textId="77777777" w:rsidR="0062263B" w:rsidRDefault="0062263B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40FE" w14:textId="5ACB7437" w:rsidR="00B150A0" w:rsidRPr="00C96089" w:rsidRDefault="00057AB7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Tvorba filmového dokumentu</w:t>
    </w:r>
  </w:p>
  <w:p w14:paraId="235F2AB7" w14:textId="77777777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FC2C" w14:textId="77777777" w:rsidR="00B150A0" w:rsidRDefault="0075196D" w:rsidP="00E837B7">
    <w:pPr>
      <w:pStyle w:val="Zhlav"/>
      <w:jc w:val="center"/>
    </w:pPr>
    <w:r>
      <w:rPr>
        <w:noProof/>
        <w:lang w:val="en-US"/>
      </w:rPr>
      <w:drawing>
        <wp:inline distT="0" distB="0" distL="0" distR="0" wp14:anchorId="0DACCE92" wp14:editId="397D5C47">
          <wp:extent cx="147828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8E70B" w14:textId="7B4E8663" w:rsidR="00B150A0" w:rsidRDefault="00B150A0" w:rsidP="00E837B7">
    <w:pPr>
      <w:pStyle w:val="Zhlav"/>
      <w:jc w:val="center"/>
    </w:pPr>
  </w:p>
  <w:p w14:paraId="6D7480A3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A56C8A"/>
    <w:multiLevelType w:val="hybridMultilevel"/>
    <w:tmpl w:val="6EF4E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C6C22"/>
    <w:multiLevelType w:val="hybridMultilevel"/>
    <w:tmpl w:val="4316FA50"/>
    <w:lvl w:ilvl="0" w:tplc="0405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9" w15:restartNumberingAfterBreak="0">
    <w:nsid w:val="4A252269"/>
    <w:multiLevelType w:val="multilevel"/>
    <w:tmpl w:val="217E25BC"/>
    <w:numStyleLink w:val="Smlouvy"/>
  </w:abstractNum>
  <w:abstractNum w:abstractNumId="10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695"/>
    <w:multiLevelType w:val="hybridMultilevel"/>
    <w:tmpl w:val="16286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7D9"/>
    <w:multiLevelType w:val="multilevel"/>
    <w:tmpl w:val="AEEAD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7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8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  <w:num w:numId="16">
    <w:abstractNumId w:val="0"/>
  </w:num>
  <w:num w:numId="17">
    <w:abstractNumId w:val="12"/>
  </w:num>
  <w:num w:numId="18">
    <w:abstractNumId w:val="14"/>
  </w:num>
  <w:num w:numId="19">
    <w:abstractNumId w:val="11"/>
  </w:num>
  <w:num w:numId="20">
    <w:abstractNumId w:val="5"/>
  </w:num>
  <w:num w:numId="21">
    <w:abstractNumId w:val="18"/>
  </w:num>
  <w:num w:numId="22">
    <w:abstractNumId w:val="15"/>
  </w:num>
  <w:num w:numId="23">
    <w:abstractNumId w:val="8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E72"/>
    <w:rsid w:val="00005EFE"/>
    <w:rsid w:val="00015A26"/>
    <w:rsid w:val="00016A93"/>
    <w:rsid w:val="00032BC1"/>
    <w:rsid w:val="0003708C"/>
    <w:rsid w:val="00041A90"/>
    <w:rsid w:val="0005326E"/>
    <w:rsid w:val="00055C2B"/>
    <w:rsid w:val="00057AB7"/>
    <w:rsid w:val="0006055A"/>
    <w:rsid w:val="000608FD"/>
    <w:rsid w:val="00061533"/>
    <w:rsid w:val="000667A0"/>
    <w:rsid w:val="00067109"/>
    <w:rsid w:val="00071989"/>
    <w:rsid w:val="0008355E"/>
    <w:rsid w:val="00084DE4"/>
    <w:rsid w:val="00085079"/>
    <w:rsid w:val="00090B69"/>
    <w:rsid w:val="00092455"/>
    <w:rsid w:val="00094F32"/>
    <w:rsid w:val="00096C6A"/>
    <w:rsid w:val="000A0E63"/>
    <w:rsid w:val="000A79C5"/>
    <w:rsid w:val="000B0562"/>
    <w:rsid w:val="000B0991"/>
    <w:rsid w:val="000B146D"/>
    <w:rsid w:val="000B2F72"/>
    <w:rsid w:val="000B7DFF"/>
    <w:rsid w:val="000D0649"/>
    <w:rsid w:val="000D3090"/>
    <w:rsid w:val="000D5759"/>
    <w:rsid w:val="000E161F"/>
    <w:rsid w:val="000E47AA"/>
    <w:rsid w:val="000F0672"/>
    <w:rsid w:val="000F0997"/>
    <w:rsid w:val="000F1D6F"/>
    <w:rsid w:val="000F1EB2"/>
    <w:rsid w:val="000F28F5"/>
    <w:rsid w:val="000F3AD3"/>
    <w:rsid w:val="00104399"/>
    <w:rsid w:val="0010510A"/>
    <w:rsid w:val="001069BD"/>
    <w:rsid w:val="00106E4A"/>
    <w:rsid w:val="00107D5C"/>
    <w:rsid w:val="001105B2"/>
    <w:rsid w:val="00110D2C"/>
    <w:rsid w:val="00113CD7"/>
    <w:rsid w:val="001201C0"/>
    <w:rsid w:val="00122C49"/>
    <w:rsid w:val="00123B6E"/>
    <w:rsid w:val="001244D4"/>
    <w:rsid w:val="001300F7"/>
    <w:rsid w:val="001436C2"/>
    <w:rsid w:val="00150233"/>
    <w:rsid w:val="00152172"/>
    <w:rsid w:val="001576F7"/>
    <w:rsid w:val="00157F42"/>
    <w:rsid w:val="00164737"/>
    <w:rsid w:val="0017523F"/>
    <w:rsid w:val="00175453"/>
    <w:rsid w:val="00180D13"/>
    <w:rsid w:val="00184A58"/>
    <w:rsid w:val="00195560"/>
    <w:rsid w:val="0019664E"/>
    <w:rsid w:val="001A1063"/>
    <w:rsid w:val="001A372A"/>
    <w:rsid w:val="001B445F"/>
    <w:rsid w:val="001C2981"/>
    <w:rsid w:val="001C3783"/>
    <w:rsid w:val="001D4A5A"/>
    <w:rsid w:val="001E084C"/>
    <w:rsid w:val="001E7BEE"/>
    <w:rsid w:val="001F250B"/>
    <w:rsid w:val="001F5F10"/>
    <w:rsid w:val="00200E68"/>
    <w:rsid w:val="00206064"/>
    <w:rsid w:val="002062E3"/>
    <w:rsid w:val="00213072"/>
    <w:rsid w:val="00220536"/>
    <w:rsid w:val="002218A9"/>
    <w:rsid w:val="0022259D"/>
    <w:rsid w:val="002266F4"/>
    <w:rsid w:val="0024072D"/>
    <w:rsid w:val="002442AD"/>
    <w:rsid w:val="00251BE2"/>
    <w:rsid w:val="0025320E"/>
    <w:rsid w:val="002537A3"/>
    <w:rsid w:val="002769BD"/>
    <w:rsid w:val="00277399"/>
    <w:rsid w:val="00282329"/>
    <w:rsid w:val="00283F9B"/>
    <w:rsid w:val="00287C88"/>
    <w:rsid w:val="00290C01"/>
    <w:rsid w:val="00293780"/>
    <w:rsid w:val="002A10CE"/>
    <w:rsid w:val="002A4BE0"/>
    <w:rsid w:val="002B054C"/>
    <w:rsid w:val="002B3B8C"/>
    <w:rsid w:val="002B5978"/>
    <w:rsid w:val="002C60A5"/>
    <w:rsid w:val="002D1D3E"/>
    <w:rsid w:val="002D38ED"/>
    <w:rsid w:val="002E182F"/>
    <w:rsid w:val="002E3665"/>
    <w:rsid w:val="002E4453"/>
    <w:rsid w:val="002E6178"/>
    <w:rsid w:val="002E74B0"/>
    <w:rsid w:val="002F5D50"/>
    <w:rsid w:val="002F5DC3"/>
    <w:rsid w:val="00312AC3"/>
    <w:rsid w:val="00313536"/>
    <w:rsid w:val="0032134F"/>
    <w:rsid w:val="00322F8C"/>
    <w:rsid w:val="003271F6"/>
    <w:rsid w:val="00332790"/>
    <w:rsid w:val="00335949"/>
    <w:rsid w:val="003450CE"/>
    <w:rsid w:val="00357108"/>
    <w:rsid w:val="00357D9C"/>
    <w:rsid w:val="0036166F"/>
    <w:rsid w:val="00371F02"/>
    <w:rsid w:val="0037297F"/>
    <w:rsid w:val="00382D22"/>
    <w:rsid w:val="00387727"/>
    <w:rsid w:val="003A5567"/>
    <w:rsid w:val="003A6B41"/>
    <w:rsid w:val="003B0321"/>
    <w:rsid w:val="003B0B43"/>
    <w:rsid w:val="003B507E"/>
    <w:rsid w:val="003C4D77"/>
    <w:rsid w:val="003C74B6"/>
    <w:rsid w:val="003D1381"/>
    <w:rsid w:val="003D3F13"/>
    <w:rsid w:val="003E1794"/>
    <w:rsid w:val="003E3FEF"/>
    <w:rsid w:val="003E50DB"/>
    <w:rsid w:val="003E6BE8"/>
    <w:rsid w:val="003F153C"/>
    <w:rsid w:val="00404857"/>
    <w:rsid w:val="00406A52"/>
    <w:rsid w:val="004132E0"/>
    <w:rsid w:val="00414754"/>
    <w:rsid w:val="00414A79"/>
    <w:rsid w:val="0041559E"/>
    <w:rsid w:val="004218BE"/>
    <w:rsid w:val="0042502E"/>
    <w:rsid w:val="004345BD"/>
    <w:rsid w:val="0043636B"/>
    <w:rsid w:val="00443D1A"/>
    <w:rsid w:val="0044619D"/>
    <w:rsid w:val="004476EA"/>
    <w:rsid w:val="004555CD"/>
    <w:rsid w:val="00457E27"/>
    <w:rsid w:val="004640C0"/>
    <w:rsid w:val="0046780A"/>
    <w:rsid w:val="00473442"/>
    <w:rsid w:val="00474362"/>
    <w:rsid w:val="00486593"/>
    <w:rsid w:val="00486D0C"/>
    <w:rsid w:val="00492D59"/>
    <w:rsid w:val="00493F76"/>
    <w:rsid w:val="00494127"/>
    <w:rsid w:val="00497478"/>
    <w:rsid w:val="004A4DA1"/>
    <w:rsid w:val="004A7FDB"/>
    <w:rsid w:val="004B23B1"/>
    <w:rsid w:val="004D02E2"/>
    <w:rsid w:val="004E098B"/>
    <w:rsid w:val="004E240E"/>
    <w:rsid w:val="004F663A"/>
    <w:rsid w:val="004F6C29"/>
    <w:rsid w:val="004F78B5"/>
    <w:rsid w:val="00501564"/>
    <w:rsid w:val="00503DBA"/>
    <w:rsid w:val="00506F22"/>
    <w:rsid w:val="005157BA"/>
    <w:rsid w:val="00515A3E"/>
    <w:rsid w:val="00517DEC"/>
    <w:rsid w:val="005211CC"/>
    <w:rsid w:val="00522358"/>
    <w:rsid w:val="0052502C"/>
    <w:rsid w:val="005342B2"/>
    <w:rsid w:val="00544E72"/>
    <w:rsid w:val="0055351E"/>
    <w:rsid w:val="0055374D"/>
    <w:rsid w:val="005563EA"/>
    <w:rsid w:val="005569FB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EB1"/>
    <w:rsid w:val="005A5AFA"/>
    <w:rsid w:val="005B2405"/>
    <w:rsid w:val="005B6773"/>
    <w:rsid w:val="005B7A03"/>
    <w:rsid w:val="005C0A1D"/>
    <w:rsid w:val="005C35C4"/>
    <w:rsid w:val="005C37DB"/>
    <w:rsid w:val="005C3B19"/>
    <w:rsid w:val="005C6AF7"/>
    <w:rsid w:val="005D529A"/>
    <w:rsid w:val="005D6A2F"/>
    <w:rsid w:val="005E1D6B"/>
    <w:rsid w:val="005E78B6"/>
    <w:rsid w:val="005F2A58"/>
    <w:rsid w:val="005F7CFC"/>
    <w:rsid w:val="00603BEF"/>
    <w:rsid w:val="00606B8A"/>
    <w:rsid w:val="0061276E"/>
    <w:rsid w:val="00616B04"/>
    <w:rsid w:val="0062263B"/>
    <w:rsid w:val="00625764"/>
    <w:rsid w:val="00627A29"/>
    <w:rsid w:val="0063402F"/>
    <w:rsid w:val="00641F89"/>
    <w:rsid w:val="00647399"/>
    <w:rsid w:val="006517A0"/>
    <w:rsid w:val="00655FED"/>
    <w:rsid w:val="00665831"/>
    <w:rsid w:val="00670FD0"/>
    <w:rsid w:val="00684134"/>
    <w:rsid w:val="00695CC2"/>
    <w:rsid w:val="006975AB"/>
    <w:rsid w:val="006A1483"/>
    <w:rsid w:val="006A62FE"/>
    <w:rsid w:val="006A7115"/>
    <w:rsid w:val="006A73E5"/>
    <w:rsid w:val="006B09BA"/>
    <w:rsid w:val="006B0B76"/>
    <w:rsid w:val="006B6CBB"/>
    <w:rsid w:val="006C2F2A"/>
    <w:rsid w:val="006C30B5"/>
    <w:rsid w:val="006C6BFB"/>
    <w:rsid w:val="006C7D4F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6D"/>
    <w:rsid w:val="007072A6"/>
    <w:rsid w:val="0072229D"/>
    <w:rsid w:val="00723C1C"/>
    <w:rsid w:val="00725F52"/>
    <w:rsid w:val="007269DC"/>
    <w:rsid w:val="00727837"/>
    <w:rsid w:val="00730B86"/>
    <w:rsid w:val="00744F63"/>
    <w:rsid w:val="0075196D"/>
    <w:rsid w:val="00751A33"/>
    <w:rsid w:val="00752D1C"/>
    <w:rsid w:val="007563D7"/>
    <w:rsid w:val="00761540"/>
    <w:rsid w:val="00767192"/>
    <w:rsid w:val="007705F0"/>
    <w:rsid w:val="00773026"/>
    <w:rsid w:val="00773DE2"/>
    <w:rsid w:val="00776499"/>
    <w:rsid w:val="00780D2C"/>
    <w:rsid w:val="0078356E"/>
    <w:rsid w:val="007835B6"/>
    <w:rsid w:val="00783BF2"/>
    <w:rsid w:val="00792B2A"/>
    <w:rsid w:val="00794064"/>
    <w:rsid w:val="00796B2F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E4D4F"/>
    <w:rsid w:val="007F45CC"/>
    <w:rsid w:val="008109C2"/>
    <w:rsid w:val="00823977"/>
    <w:rsid w:val="00825909"/>
    <w:rsid w:val="00834787"/>
    <w:rsid w:val="00836AAD"/>
    <w:rsid w:val="008377CD"/>
    <w:rsid w:val="008430F0"/>
    <w:rsid w:val="00843501"/>
    <w:rsid w:val="00847C32"/>
    <w:rsid w:val="00860B64"/>
    <w:rsid w:val="008615F7"/>
    <w:rsid w:val="00862B15"/>
    <w:rsid w:val="00864591"/>
    <w:rsid w:val="00875AD4"/>
    <w:rsid w:val="008822F5"/>
    <w:rsid w:val="0089045A"/>
    <w:rsid w:val="008A0CBC"/>
    <w:rsid w:val="008A1898"/>
    <w:rsid w:val="008A1E03"/>
    <w:rsid w:val="008B349B"/>
    <w:rsid w:val="008B4519"/>
    <w:rsid w:val="008B6673"/>
    <w:rsid w:val="008C1255"/>
    <w:rsid w:val="008C513F"/>
    <w:rsid w:val="008C69B2"/>
    <w:rsid w:val="008D127B"/>
    <w:rsid w:val="008D12E1"/>
    <w:rsid w:val="008D34A8"/>
    <w:rsid w:val="008E31F1"/>
    <w:rsid w:val="008E72BE"/>
    <w:rsid w:val="008F0B45"/>
    <w:rsid w:val="0090102A"/>
    <w:rsid w:val="00901736"/>
    <w:rsid w:val="00901E0F"/>
    <w:rsid w:val="0091463C"/>
    <w:rsid w:val="0091635B"/>
    <w:rsid w:val="00921A21"/>
    <w:rsid w:val="009255AE"/>
    <w:rsid w:val="009261BD"/>
    <w:rsid w:val="0093265E"/>
    <w:rsid w:val="009426B7"/>
    <w:rsid w:val="0094492F"/>
    <w:rsid w:val="00946E1B"/>
    <w:rsid w:val="00947BD3"/>
    <w:rsid w:val="00952B2B"/>
    <w:rsid w:val="0096087B"/>
    <w:rsid w:val="00976FDA"/>
    <w:rsid w:val="009813B9"/>
    <w:rsid w:val="00991BDD"/>
    <w:rsid w:val="009A1DEC"/>
    <w:rsid w:val="009A344C"/>
    <w:rsid w:val="009B0C68"/>
    <w:rsid w:val="009B0E80"/>
    <w:rsid w:val="009B3501"/>
    <w:rsid w:val="009B449A"/>
    <w:rsid w:val="009B556D"/>
    <w:rsid w:val="009C6B75"/>
    <w:rsid w:val="009D18E7"/>
    <w:rsid w:val="009E4287"/>
    <w:rsid w:val="009E448A"/>
    <w:rsid w:val="009F4245"/>
    <w:rsid w:val="00A00214"/>
    <w:rsid w:val="00A11249"/>
    <w:rsid w:val="00A127B9"/>
    <w:rsid w:val="00A17C78"/>
    <w:rsid w:val="00A2142F"/>
    <w:rsid w:val="00A219AA"/>
    <w:rsid w:val="00A358AC"/>
    <w:rsid w:val="00A43F73"/>
    <w:rsid w:val="00A51910"/>
    <w:rsid w:val="00A74B67"/>
    <w:rsid w:val="00A753B3"/>
    <w:rsid w:val="00A82B36"/>
    <w:rsid w:val="00A926D7"/>
    <w:rsid w:val="00A9561E"/>
    <w:rsid w:val="00AB24E6"/>
    <w:rsid w:val="00AB3DA3"/>
    <w:rsid w:val="00AB4B83"/>
    <w:rsid w:val="00AB5048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84E"/>
    <w:rsid w:val="00B15EAA"/>
    <w:rsid w:val="00B22AA3"/>
    <w:rsid w:val="00B230B1"/>
    <w:rsid w:val="00B251DA"/>
    <w:rsid w:val="00B26CF8"/>
    <w:rsid w:val="00B26E87"/>
    <w:rsid w:val="00B3113C"/>
    <w:rsid w:val="00B34634"/>
    <w:rsid w:val="00B36A01"/>
    <w:rsid w:val="00B423C6"/>
    <w:rsid w:val="00B45A72"/>
    <w:rsid w:val="00B47478"/>
    <w:rsid w:val="00B51A40"/>
    <w:rsid w:val="00B53314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75B0F"/>
    <w:rsid w:val="00B84FE2"/>
    <w:rsid w:val="00B97815"/>
    <w:rsid w:val="00BA125B"/>
    <w:rsid w:val="00BB2EEF"/>
    <w:rsid w:val="00BC0496"/>
    <w:rsid w:val="00BC1172"/>
    <w:rsid w:val="00BC596E"/>
    <w:rsid w:val="00BC66A2"/>
    <w:rsid w:val="00BC732E"/>
    <w:rsid w:val="00BC7A71"/>
    <w:rsid w:val="00BD09A0"/>
    <w:rsid w:val="00BD7AD1"/>
    <w:rsid w:val="00BE2F06"/>
    <w:rsid w:val="00BE657D"/>
    <w:rsid w:val="00BF4939"/>
    <w:rsid w:val="00C00D60"/>
    <w:rsid w:val="00C01B91"/>
    <w:rsid w:val="00C10ED1"/>
    <w:rsid w:val="00C150DE"/>
    <w:rsid w:val="00C16FC5"/>
    <w:rsid w:val="00C24204"/>
    <w:rsid w:val="00C3247A"/>
    <w:rsid w:val="00C43690"/>
    <w:rsid w:val="00C459DF"/>
    <w:rsid w:val="00C50B81"/>
    <w:rsid w:val="00C54A0D"/>
    <w:rsid w:val="00C653A0"/>
    <w:rsid w:val="00C65CFA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89D"/>
    <w:rsid w:val="00CA2907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50BE"/>
    <w:rsid w:val="00CF5283"/>
    <w:rsid w:val="00CF6186"/>
    <w:rsid w:val="00CF742A"/>
    <w:rsid w:val="00D00DF8"/>
    <w:rsid w:val="00D022FE"/>
    <w:rsid w:val="00D05A8A"/>
    <w:rsid w:val="00D05B15"/>
    <w:rsid w:val="00D069AE"/>
    <w:rsid w:val="00D21DDC"/>
    <w:rsid w:val="00D2218E"/>
    <w:rsid w:val="00D22DB2"/>
    <w:rsid w:val="00D26780"/>
    <w:rsid w:val="00D30B8A"/>
    <w:rsid w:val="00D36C0B"/>
    <w:rsid w:val="00D36E39"/>
    <w:rsid w:val="00D404AC"/>
    <w:rsid w:val="00D50E0C"/>
    <w:rsid w:val="00D55759"/>
    <w:rsid w:val="00D57593"/>
    <w:rsid w:val="00D643DA"/>
    <w:rsid w:val="00D64432"/>
    <w:rsid w:val="00D751C4"/>
    <w:rsid w:val="00D76AF0"/>
    <w:rsid w:val="00D8195E"/>
    <w:rsid w:val="00D833A6"/>
    <w:rsid w:val="00D83DFC"/>
    <w:rsid w:val="00D86F45"/>
    <w:rsid w:val="00D97588"/>
    <w:rsid w:val="00DA36AF"/>
    <w:rsid w:val="00DA6AFF"/>
    <w:rsid w:val="00DA7E4F"/>
    <w:rsid w:val="00DC1641"/>
    <w:rsid w:val="00DC271F"/>
    <w:rsid w:val="00DC6E09"/>
    <w:rsid w:val="00DD058D"/>
    <w:rsid w:val="00DD1A76"/>
    <w:rsid w:val="00DD4560"/>
    <w:rsid w:val="00DD6DDF"/>
    <w:rsid w:val="00DE52F3"/>
    <w:rsid w:val="00DE5A99"/>
    <w:rsid w:val="00DF22BF"/>
    <w:rsid w:val="00DF721D"/>
    <w:rsid w:val="00E03F3D"/>
    <w:rsid w:val="00E154A6"/>
    <w:rsid w:val="00E17104"/>
    <w:rsid w:val="00E17210"/>
    <w:rsid w:val="00E17F49"/>
    <w:rsid w:val="00E27666"/>
    <w:rsid w:val="00E27C76"/>
    <w:rsid w:val="00E31BC0"/>
    <w:rsid w:val="00E36BDE"/>
    <w:rsid w:val="00E375DC"/>
    <w:rsid w:val="00E4025D"/>
    <w:rsid w:val="00E403AB"/>
    <w:rsid w:val="00E4322F"/>
    <w:rsid w:val="00E46D1A"/>
    <w:rsid w:val="00E53558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C32AB"/>
    <w:rsid w:val="00EC356A"/>
    <w:rsid w:val="00ED026C"/>
    <w:rsid w:val="00ED2F26"/>
    <w:rsid w:val="00ED5992"/>
    <w:rsid w:val="00EE044B"/>
    <w:rsid w:val="00EE06CF"/>
    <w:rsid w:val="00EE54EE"/>
    <w:rsid w:val="00EE5DA3"/>
    <w:rsid w:val="00EF3CA9"/>
    <w:rsid w:val="00EF781E"/>
    <w:rsid w:val="00F00E32"/>
    <w:rsid w:val="00F02F2D"/>
    <w:rsid w:val="00F03F9C"/>
    <w:rsid w:val="00F0481E"/>
    <w:rsid w:val="00F06D9F"/>
    <w:rsid w:val="00F13677"/>
    <w:rsid w:val="00F1387A"/>
    <w:rsid w:val="00F17054"/>
    <w:rsid w:val="00F17E52"/>
    <w:rsid w:val="00F21106"/>
    <w:rsid w:val="00F24341"/>
    <w:rsid w:val="00F356FA"/>
    <w:rsid w:val="00F35E17"/>
    <w:rsid w:val="00F408EE"/>
    <w:rsid w:val="00F40C46"/>
    <w:rsid w:val="00F416AE"/>
    <w:rsid w:val="00F42168"/>
    <w:rsid w:val="00F43C3D"/>
    <w:rsid w:val="00F515D4"/>
    <w:rsid w:val="00F51721"/>
    <w:rsid w:val="00F574F1"/>
    <w:rsid w:val="00F57D05"/>
    <w:rsid w:val="00F641CA"/>
    <w:rsid w:val="00F665B1"/>
    <w:rsid w:val="00F71499"/>
    <w:rsid w:val="00F715DC"/>
    <w:rsid w:val="00F729FB"/>
    <w:rsid w:val="00F74936"/>
    <w:rsid w:val="00F81B68"/>
    <w:rsid w:val="00F83476"/>
    <w:rsid w:val="00F86C9A"/>
    <w:rsid w:val="00F9199E"/>
    <w:rsid w:val="00F91FBF"/>
    <w:rsid w:val="00FA7027"/>
    <w:rsid w:val="00FB12D4"/>
    <w:rsid w:val="00FB1436"/>
    <w:rsid w:val="00FB236F"/>
    <w:rsid w:val="00FC4953"/>
    <w:rsid w:val="00FC52C7"/>
    <w:rsid w:val="00FC5904"/>
    <w:rsid w:val="00FD1ED5"/>
    <w:rsid w:val="00FD3295"/>
    <w:rsid w:val="00FD59EA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3885C"/>
  <w15:docId w15:val="{181821E0-CED0-4BF9-9E95-06C02D73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  <w:style w:type="paragraph" w:customStyle="1" w:styleId="Default">
    <w:name w:val="Default"/>
    <w:rsid w:val="009C6B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Relationship Id="rId8" Type="http://schemas.openxmlformats.org/officeDocument/2006/relationships/hyperlink" Target="mailto:b.backadyov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D62D-544C-4B1B-B0B5-39B5D918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3719</Words>
  <Characters>21944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25612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Lenka Dusová</cp:lastModifiedBy>
  <cp:revision>8</cp:revision>
  <cp:lastPrinted>2017-03-01T08:19:00Z</cp:lastPrinted>
  <dcterms:created xsi:type="dcterms:W3CDTF">2022-02-07T13:12:00Z</dcterms:created>
  <dcterms:modified xsi:type="dcterms:W3CDTF">2022-03-28T11:56:00Z</dcterms:modified>
</cp:coreProperties>
</file>