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B0" w:rsidRDefault="00640A56">
      <w:pPr>
        <w:pStyle w:val="Nadpis10"/>
        <w:keepNext/>
        <w:keepLines/>
        <w:shd w:val="clear" w:color="auto" w:fill="auto"/>
        <w:spacing w:after="858" w:line="340" w:lineRule="exact"/>
        <w:ind w:left="60"/>
      </w:pPr>
      <w:bookmarkStart w:id="0" w:name="bookmark0"/>
      <w:r>
        <w:t>SMLOUVA O DÍLO č. 2021/23</w:t>
      </w:r>
      <w:bookmarkEnd w:id="0"/>
      <w:r>
        <w:br/>
      </w:r>
      <w:r>
        <w:rPr>
          <w:rStyle w:val="Zkladntext2"/>
          <w:b w:val="0"/>
          <w:bCs w:val="0"/>
        </w:rPr>
        <w:t>uzavřená ve smyslu §2586 a násl. zák. č. 89/2012 Sb., Občanský zákoník</w:t>
      </w:r>
    </w:p>
    <w:p w:rsidR="001359B0" w:rsidRDefault="00640A56">
      <w:pPr>
        <w:pStyle w:val="Nadpis20"/>
        <w:keepNext/>
        <w:keepLines/>
        <w:numPr>
          <w:ilvl w:val="0"/>
          <w:numId w:val="1"/>
        </w:numPr>
        <w:shd w:val="clear" w:color="auto" w:fill="auto"/>
        <w:tabs>
          <w:tab w:val="left" w:pos="3893"/>
        </w:tabs>
        <w:spacing w:before="0" w:after="317" w:line="300" w:lineRule="exact"/>
        <w:ind w:left="3520"/>
      </w:pPr>
      <w:bookmarkStart w:id="1" w:name="bookmark1"/>
      <w:r>
        <w:t>Smluvní strany</w:t>
      </w:r>
      <w:bookmarkEnd w:id="1"/>
    </w:p>
    <w:p w:rsidR="001359B0" w:rsidRDefault="00640A56">
      <w:pPr>
        <w:pStyle w:val="Zkladntext30"/>
        <w:shd w:val="clear" w:color="auto" w:fill="auto"/>
        <w:tabs>
          <w:tab w:val="left" w:pos="3094"/>
        </w:tabs>
        <w:spacing w:before="0"/>
        <w:ind w:left="180"/>
      </w:pPr>
      <w:r>
        <w:t>Objednatel:</w:t>
      </w:r>
      <w:r>
        <w:tab/>
        <w:t>SPSS, škola hlavního města Prahy, Praha 1, Betlémská 4/287</w:t>
      </w:r>
    </w:p>
    <w:p w:rsidR="001359B0" w:rsidRDefault="00640A56">
      <w:pPr>
        <w:pStyle w:val="Zkladntext20"/>
        <w:shd w:val="clear" w:color="auto" w:fill="auto"/>
        <w:spacing w:before="0" w:after="199" w:line="264" w:lineRule="exact"/>
        <w:ind w:left="3520" w:right="4260" w:firstLine="0"/>
        <w:jc w:val="left"/>
      </w:pPr>
      <w:r>
        <w:t>Betlémská 287/4 110 00 Praha 1 IČ 70872589</w:t>
      </w:r>
    </w:p>
    <w:p w:rsidR="001359B0" w:rsidRDefault="00640A56">
      <w:pPr>
        <w:pStyle w:val="Zkladntext40"/>
        <w:shd w:val="clear" w:color="auto" w:fill="auto"/>
        <w:spacing w:before="0" w:line="90" w:lineRule="exact"/>
        <w:ind w:left="6380"/>
      </w:pPr>
      <w:r>
        <w:t>v</w:t>
      </w:r>
    </w:p>
    <w:p w:rsidR="001359B0" w:rsidRDefault="00640A56">
      <w:pPr>
        <w:pStyle w:val="Zkladntext20"/>
        <w:shd w:val="clear" w:color="auto" w:fill="auto"/>
        <w:spacing w:before="0" w:after="0" w:line="220" w:lineRule="exact"/>
        <w:ind w:firstLine="0"/>
        <w:jc w:val="left"/>
        <w:sectPr w:rsidR="001359B0">
          <w:footerReference w:type="default" r:id="rId7"/>
          <w:footerReference w:type="first" r:id="rId8"/>
          <w:pgSz w:w="11900" w:h="16840"/>
          <w:pgMar w:top="1894" w:right="1275" w:bottom="2398" w:left="1304" w:header="0" w:footer="3" w:gutter="0"/>
          <w:cols w:space="720"/>
          <w:noEndnote/>
          <w:titlePg/>
          <w:docGrid w:linePitch="360"/>
        </w:sectPr>
      </w:pPr>
      <w:r>
        <w:t xml:space="preserve">zastoupena ve věcech obchodních a technických : </w:t>
      </w:r>
      <w:r>
        <w:rPr>
          <w:rStyle w:val="Zkladntext2Tun"/>
        </w:rPr>
        <w:t>Ing. Miroslav Žilka CSc.</w:t>
      </w:r>
    </w:p>
    <w:p w:rsidR="001359B0" w:rsidRDefault="001359B0">
      <w:pPr>
        <w:spacing w:line="240" w:lineRule="exact"/>
        <w:rPr>
          <w:sz w:val="19"/>
          <w:szCs w:val="19"/>
        </w:rPr>
      </w:pPr>
    </w:p>
    <w:p w:rsidR="001359B0" w:rsidRDefault="001359B0">
      <w:pPr>
        <w:spacing w:line="240" w:lineRule="exact"/>
        <w:rPr>
          <w:sz w:val="19"/>
          <w:szCs w:val="19"/>
        </w:rPr>
      </w:pPr>
    </w:p>
    <w:p w:rsidR="001359B0" w:rsidRDefault="001359B0">
      <w:pPr>
        <w:spacing w:before="17" w:after="17" w:line="240" w:lineRule="exact"/>
        <w:rPr>
          <w:sz w:val="19"/>
          <w:szCs w:val="19"/>
        </w:rPr>
      </w:pPr>
    </w:p>
    <w:p w:rsidR="001359B0" w:rsidRDefault="001359B0">
      <w:pPr>
        <w:rPr>
          <w:sz w:val="2"/>
          <w:szCs w:val="2"/>
        </w:rPr>
        <w:sectPr w:rsidR="001359B0">
          <w:type w:val="continuous"/>
          <w:pgSz w:w="11900" w:h="16840"/>
          <w:pgMar w:top="1894" w:right="0" w:bottom="2398" w:left="0" w:header="0" w:footer="3" w:gutter="0"/>
          <w:cols w:space="720"/>
          <w:noEndnote/>
          <w:docGrid w:linePitch="360"/>
        </w:sectPr>
      </w:pPr>
    </w:p>
    <w:p w:rsidR="001359B0" w:rsidRDefault="00640A56">
      <w:pPr>
        <w:pStyle w:val="Zkladntext20"/>
        <w:shd w:val="clear" w:color="auto" w:fill="auto"/>
        <w:spacing w:before="0" w:after="0" w:line="264" w:lineRule="exact"/>
        <w:ind w:firstLine="0"/>
        <w:jc w:val="both"/>
      </w:pPr>
      <w:r>
        <w:t>bankovní spojení: číslo účtu:</w:t>
      </w:r>
    </w:p>
    <w:p w:rsidR="001359B0" w:rsidRDefault="00640A56">
      <w:pPr>
        <w:pStyle w:val="Zkladntext20"/>
        <w:shd w:val="clear" w:color="auto" w:fill="auto"/>
        <w:spacing w:before="0" w:after="3" w:line="220" w:lineRule="exact"/>
        <w:ind w:firstLine="0"/>
        <w:jc w:val="left"/>
      </w:pPr>
      <w:r>
        <w:br w:type="column"/>
      </w:r>
      <w:r>
        <w:t>PPF</w:t>
      </w:r>
    </w:p>
    <w:p w:rsidR="001359B0" w:rsidRDefault="00640A56">
      <w:pPr>
        <w:pStyle w:val="Zkladntext20"/>
        <w:shd w:val="clear" w:color="auto" w:fill="auto"/>
        <w:spacing w:before="0" w:after="0" w:line="220" w:lineRule="exact"/>
        <w:ind w:firstLine="0"/>
        <w:jc w:val="left"/>
        <w:sectPr w:rsidR="001359B0">
          <w:type w:val="continuous"/>
          <w:pgSz w:w="11900" w:h="16840"/>
          <w:pgMar w:top="1894" w:right="5307" w:bottom="2398" w:left="1304" w:header="0" w:footer="3" w:gutter="0"/>
          <w:cols w:num="2" w:space="1603"/>
          <w:noEndnote/>
          <w:docGrid w:linePitch="360"/>
        </w:sectPr>
      </w:pPr>
      <w:r>
        <w:t>2001240005/6000</w:t>
      </w:r>
    </w:p>
    <w:p w:rsidR="001359B0" w:rsidRDefault="001359B0">
      <w:pPr>
        <w:spacing w:line="240" w:lineRule="exact"/>
        <w:rPr>
          <w:sz w:val="19"/>
          <w:szCs w:val="19"/>
        </w:rPr>
      </w:pPr>
    </w:p>
    <w:p w:rsidR="001359B0" w:rsidRDefault="001359B0">
      <w:pPr>
        <w:spacing w:line="240" w:lineRule="exact"/>
        <w:rPr>
          <w:sz w:val="19"/>
          <w:szCs w:val="19"/>
        </w:rPr>
      </w:pPr>
    </w:p>
    <w:p w:rsidR="001359B0" w:rsidRDefault="001359B0">
      <w:pPr>
        <w:spacing w:before="17" w:after="17" w:line="240" w:lineRule="exact"/>
        <w:rPr>
          <w:sz w:val="19"/>
          <w:szCs w:val="19"/>
        </w:rPr>
      </w:pPr>
    </w:p>
    <w:p w:rsidR="001359B0" w:rsidRDefault="001359B0">
      <w:pPr>
        <w:rPr>
          <w:sz w:val="2"/>
          <w:szCs w:val="2"/>
        </w:rPr>
        <w:sectPr w:rsidR="001359B0">
          <w:type w:val="continuous"/>
          <w:pgSz w:w="11900" w:h="16840"/>
          <w:pgMar w:top="1848" w:right="0" w:bottom="2141" w:left="0" w:header="0" w:footer="3" w:gutter="0"/>
          <w:cols w:space="720"/>
          <w:noEndnote/>
          <w:docGrid w:linePitch="360"/>
        </w:sectPr>
      </w:pPr>
    </w:p>
    <w:p w:rsidR="001359B0" w:rsidRDefault="00F1708F">
      <w:pPr>
        <w:pStyle w:val="Zkladntext30"/>
        <w:shd w:val="clear" w:color="auto" w:fill="auto"/>
        <w:spacing w:before="0"/>
        <w:jc w:val="left"/>
      </w:pPr>
      <w:r>
        <w:rPr>
          <w:noProof/>
          <w:lang w:bidi="ar-SA"/>
        </w:rPr>
        <mc:AlternateContent>
          <mc:Choice Requires="wps">
            <w:drawing>
              <wp:anchor distT="0" distB="1014730" distL="91440" distR="1377950" simplePos="0" relativeHeight="377487104" behindDoc="1" locked="0" layoutInCell="1" allowOverlap="1">
                <wp:simplePos x="0" y="0"/>
                <wp:positionH relativeFrom="margin">
                  <wp:posOffset>120015</wp:posOffset>
                </wp:positionH>
                <wp:positionV relativeFrom="paragraph">
                  <wp:posOffset>-8255</wp:posOffset>
                </wp:positionV>
                <wp:extent cx="780415" cy="139700"/>
                <wp:effectExtent l="0" t="1270" r="0" b="1905"/>
                <wp:wrapSquare wrapText="r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B0" w:rsidRDefault="00640A56">
                            <w:pPr>
                              <w:pStyle w:val="Zkladntext30"/>
                              <w:shd w:val="clear" w:color="auto" w:fill="auto"/>
                              <w:spacing w:before="0" w:line="220" w:lineRule="exact"/>
                              <w:jc w:val="left"/>
                            </w:pPr>
                            <w:r>
                              <w:rPr>
                                <w:rStyle w:val="Zkladntext3Exact"/>
                                <w:b/>
                                <w:bCs/>
                              </w:rPr>
                              <w:t>Zhotovitel: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45pt;margin-top:-.65pt;width:61.45pt;height:11pt;z-index:-125829376;visibility:visible;mso-wrap-style:square;mso-width-percent:0;mso-height-percent:0;mso-wrap-distance-left:7.2pt;mso-wrap-distance-top:0;mso-wrap-distance-right:108.5pt;mso-wrap-distance-bottom:7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DyrAIAAKg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" filled="f" stroked="f">
                <v:textbox style="mso-fit-shape-to-text:t" inset="0,0,0,0">
                  <w:txbxContent>
                    <w:p w:rsidR="001359B0" w:rsidRDefault="00640A56">
                      <w:pPr>
                        <w:pStyle w:val="Zkladntext30"/>
                        <w:shd w:val="clear" w:color="auto" w:fill="auto"/>
                        <w:spacing w:before="0" w:line="220" w:lineRule="exact"/>
                        <w:jc w:val="left"/>
                      </w:pPr>
                      <w:r>
                        <w:rPr>
                          <w:rStyle w:val="Zkladntext3Exact"/>
                          <w:b/>
                          <w:bCs/>
                        </w:rPr>
                        <w:t>Zhotovitel:</w:t>
                      </w:r>
                    </w:p>
                  </w:txbxContent>
                </v:textbox>
                <w10:wrap type="square" side="right" anchorx="margin"/>
              </v:shape>
            </w:pict>
          </mc:Fallback>
        </mc:AlternateContent>
      </w:r>
      <w:r>
        <w:rPr>
          <w:noProof/>
          <w:lang w:bidi="ar-SA"/>
        </w:rPr>
        <mc:AlternateContent>
          <mc:Choice Requires="wps">
            <w:drawing>
              <wp:anchor distT="976630" distB="0" distL="63500" distR="798830" simplePos="0" relativeHeight="377487105" behindDoc="1" locked="0" layoutInCell="1" allowOverlap="1">
                <wp:simplePos x="0" y="0"/>
                <wp:positionH relativeFrom="margin">
                  <wp:posOffset>28575</wp:posOffset>
                </wp:positionH>
                <wp:positionV relativeFrom="paragraph">
                  <wp:posOffset>976630</wp:posOffset>
                </wp:positionV>
                <wp:extent cx="1450975" cy="139700"/>
                <wp:effectExtent l="0" t="0" r="0" b="0"/>
                <wp:wrapSquare wrapText="r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B0" w:rsidRDefault="00640A56">
                            <w:pPr>
                              <w:pStyle w:val="Zkladntext20"/>
                              <w:shd w:val="clear" w:color="auto" w:fill="auto"/>
                              <w:spacing w:before="0" w:after="0" w:line="220" w:lineRule="exact"/>
                              <w:ind w:firstLine="0"/>
                              <w:jc w:val="left"/>
                            </w:pPr>
                            <w:r>
                              <w:rPr>
                                <w:rStyle w:val="Zkladntext2Exact"/>
                              </w:rPr>
                              <w:t>korespondenční adresa: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25pt;margin-top:76.9pt;width:114.25pt;height:11pt;z-index:-125829375;visibility:visible;mso-wrap-style:square;mso-width-percent:0;mso-height-percent:0;mso-wrap-distance-left:5pt;mso-wrap-distance-top:76.9pt;mso-wrap-distance-right:62.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dFsA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" filled="f" stroked="f">
                <v:textbox style="mso-fit-shape-to-text:t" inset="0,0,0,0">
                  <w:txbxContent>
                    <w:p w:rsidR="001359B0" w:rsidRDefault="00640A56">
                      <w:pPr>
                        <w:pStyle w:val="Zkladntext20"/>
                        <w:shd w:val="clear" w:color="auto" w:fill="auto"/>
                        <w:spacing w:before="0" w:after="0" w:line="220" w:lineRule="exact"/>
                        <w:ind w:firstLine="0"/>
                        <w:jc w:val="left"/>
                      </w:pPr>
                      <w:r>
                        <w:rPr>
                          <w:rStyle w:val="Zkladntext2Exact"/>
                        </w:rPr>
                        <w:t>korespondenční adresa:</w:t>
                      </w:r>
                    </w:p>
                  </w:txbxContent>
                </v:textbox>
                <w10:wrap type="square" side="right" anchorx="margin"/>
              </v:shape>
            </w:pict>
          </mc:Fallback>
        </mc:AlternateContent>
      </w:r>
      <w:r w:rsidR="00640A56">
        <w:t>STAV-ING s.r.o.</w:t>
      </w:r>
    </w:p>
    <w:p w:rsidR="001359B0" w:rsidRDefault="00640A56">
      <w:pPr>
        <w:pStyle w:val="Zkladntext20"/>
        <w:shd w:val="clear" w:color="auto" w:fill="auto"/>
        <w:spacing w:before="0" w:after="275" w:line="264" w:lineRule="exact"/>
        <w:ind w:right="2900" w:firstLine="0"/>
        <w:jc w:val="left"/>
      </w:pPr>
      <w:r>
        <w:t>Vídeňská 619/142 148 00 Praha 4 - Kunratice IČ: 28185269 DIČ: CZ28185269</w:t>
      </w:r>
    </w:p>
    <w:p w:rsidR="001359B0" w:rsidRDefault="00640A56">
      <w:pPr>
        <w:pStyle w:val="Zkladntext20"/>
        <w:shd w:val="clear" w:color="auto" w:fill="auto"/>
        <w:spacing w:before="0" w:after="188" w:line="220" w:lineRule="exact"/>
        <w:ind w:firstLine="0"/>
        <w:jc w:val="left"/>
      </w:pPr>
      <w:r>
        <w:t xml:space="preserve">9. května 104, 250 </w:t>
      </w:r>
      <w:r>
        <w:t>73 Jenštejn</w:t>
      </w:r>
    </w:p>
    <w:p w:rsidR="001359B0" w:rsidRDefault="00640A56">
      <w:pPr>
        <w:pStyle w:val="Zkladntext20"/>
        <w:shd w:val="clear" w:color="auto" w:fill="auto"/>
        <w:spacing w:before="0" w:after="248" w:line="274" w:lineRule="exact"/>
        <w:ind w:right="1640" w:firstLine="0"/>
        <w:jc w:val="left"/>
      </w:pPr>
      <w:r>
        <w:t>zastoupena ve věcech obchodních: Ing.Vladislavem Řeháčkem a Markem Holým zastoupena ve věcech technických: Ing. Jiřím Chocem</w:t>
      </w:r>
    </w:p>
    <w:p w:rsidR="001359B0" w:rsidRDefault="00640A56">
      <w:pPr>
        <w:pStyle w:val="Zkladntext20"/>
        <w:shd w:val="clear" w:color="auto" w:fill="auto"/>
        <w:tabs>
          <w:tab w:val="left" w:pos="3420"/>
        </w:tabs>
        <w:spacing w:before="0" w:after="0" w:line="264" w:lineRule="exact"/>
        <w:ind w:right="1000" w:firstLine="0"/>
        <w:jc w:val="left"/>
      </w:pPr>
      <w:r>
        <w:t>zapsaná v obchodním rejstříku vedeném Městským soudem v Praze, odd. C , vl. 131409 bankovní spojení :</w:t>
      </w:r>
      <w:r>
        <w:tab/>
        <w:t>ČSOB, a.s.</w:t>
      </w:r>
    </w:p>
    <w:p w:rsidR="001359B0" w:rsidRDefault="00640A56">
      <w:pPr>
        <w:pStyle w:val="Zkladntext20"/>
        <w:shd w:val="clear" w:color="auto" w:fill="auto"/>
        <w:tabs>
          <w:tab w:val="left" w:pos="3420"/>
        </w:tabs>
        <w:spacing w:before="0" w:after="446" w:line="264" w:lineRule="exact"/>
        <w:ind w:firstLine="0"/>
        <w:jc w:val="both"/>
      </w:pPr>
      <w:r>
        <w:t xml:space="preserve">číslo </w:t>
      </w:r>
      <w:r>
        <w:t>účtu :</w:t>
      </w:r>
      <w:r>
        <w:tab/>
        <w:t>288321048/0300</w:t>
      </w:r>
    </w:p>
    <w:p w:rsidR="001359B0" w:rsidRDefault="00640A56">
      <w:pPr>
        <w:pStyle w:val="Zkladntext20"/>
        <w:shd w:val="clear" w:color="auto" w:fill="auto"/>
        <w:spacing w:before="0" w:after="151" w:line="307" w:lineRule="exact"/>
        <w:ind w:firstLine="160"/>
        <w:jc w:val="left"/>
      </w:pPr>
      <w:r>
        <w:t>(objednatel a zhotovitel dále také jako „smluvní strany” nebo každý samostatně jako „smluvní strana”)</w:t>
      </w:r>
    </w:p>
    <w:p w:rsidR="001359B0" w:rsidRDefault="00640A56">
      <w:pPr>
        <w:pStyle w:val="Zkladntext20"/>
        <w:shd w:val="clear" w:color="auto" w:fill="auto"/>
        <w:spacing w:before="0" w:after="0" w:line="269" w:lineRule="exact"/>
        <w:ind w:firstLine="0"/>
        <w:jc w:val="both"/>
      </w:pPr>
      <w:r>
        <w:t>Smluvní strany uzavírají tuto smlouvu o dílo, kterou se zhotovitel zavazuje k řádnému provedení díla v rozsahu níže vymezeném a vyme</w:t>
      </w:r>
      <w:r>
        <w:t>zeném položkovým rozpočtem, který tvoří přílohu č.l. této smlouvy, a je její nedílnou součástí. Objednatel se zavazuje k převzetí řádně a včas zhotoveného díla a k zaplacení sjednané ceny za jeho provedení, a to za podmínek obsažených dále v této smlouvě.</w:t>
      </w:r>
      <w:r>
        <w:br w:type="page"/>
      </w:r>
    </w:p>
    <w:p w:rsidR="001359B0" w:rsidRDefault="00640A56">
      <w:pPr>
        <w:pStyle w:val="Nadpis20"/>
        <w:keepNext/>
        <w:keepLines/>
        <w:numPr>
          <w:ilvl w:val="0"/>
          <w:numId w:val="1"/>
        </w:numPr>
        <w:shd w:val="clear" w:color="auto" w:fill="auto"/>
        <w:tabs>
          <w:tab w:val="left" w:pos="3973"/>
        </w:tabs>
        <w:spacing w:before="0" w:after="246" w:line="300" w:lineRule="exact"/>
        <w:ind w:left="3540"/>
      </w:pPr>
      <w:bookmarkStart w:id="2" w:name="bookmark2"/>
      <w:r>
        <w:lastRenderedPageBreak/>
        <w:t>Předmět díla</w:t>
      </w:r>
      <w:bookmarkEnd w:id="2"/>
    </w:p>
    <w:p w:rsidR="001359B0" w:rsidRDefault="00640A56">
      <w:pPr>
        <w:pStyle w:val="Zkladntext20"/>
        <w:numPr>
          <w:ilvl w:val="0"/>
          <w:numId w:val="2"/>
        </w:numPr>
        <w:shd w:val="clear" w:color="auto" w:fill="auto"/>
        <w:tabs>
          <w:tab w:val="left" w:pos="699"/>
        </w:tabs>
        <w:spacing w:before="0" w:after="8" w:line="220" w:lineRule="exact"/>
        <w:ind w:left="780" w:hanging="780"/>
        <w:jc w:val="both"/>
      </w:pPr>
      <w:r>
        <w:t>Zhotovitel se zavazuje řádně a včas provést pro objednatele dílo:</w:t>
      </w:r>
    </w:p>
    <w:p w:rsidR="001359B0" w:rsidRDefault="00640A56">
      <w:pPr>
        <w:pStyle w:val="Zkladntext30"/>
        <w:shd w:val="clear" w:color="auto" w:fill="auto"/>
        <w:spacing w:before="0" w:line="220" w:lineRule="exact"/>
        <w:jc w:val="center"/>
      </w:pPr>
      <w:r>
        <w:t>SPSS Betlémská - oprava vlhkosti suterén</w:t>
      </w:r>
    </w:p>
    <w:p w:rsidR="001359B0" w:rsidRDefault="00640A56">
      <w:pPr>
        <w:pStyle w:val="Zkladntext20"/>
        <w:shd w:val="clear" w:color="auto" w:fill="auto"/>
        <w:spacing w:before="0" w:after="488" w:line="274" w:lineRule="exact"/>
        <w:ind w:left="780" w:firstLine="0"/>
        <w:jc w:val="both"/>
      </w:pPr>
      <w:r>
        <w:t xml:space="preserve">spočívající v provedení stavebních prací specifikovaných v položkovém rozpočtu, který je nedílnou součástí této smlouvy jako její příloha č.l (dále též jen jako ,,dílo“). Místem provedení díla je </w:t>
      </w:r>
      <w:r>
        <w:rPr>
          <w:rStyle w:val="Zkladntext2Tun"/>
        </w:rPr>
        <w:t>SPSS Betlémská, ulice Betlémská 287/4, Praha 1</w:t>
      </w:r>
    </w:p>
    <w:p w:rsidR="001359B0" w:rsidRDefault="00640A56">
      <w:pPr>
        <w:pStyle w:val="Zkladntext20"/>
        <w:numPr>
          <w:ilvl w:val="0"/>
          <w:numId w:val="2"/>
        </w:numPr>
        <w:shd w:val="clear" w:color="auto" w:fill="auto"/>
        <w:tabs>
          <w:tab w:val="left" w:pos="699"/>
        </w:tabs>
        <w:spacing w:before="0" w:after="236" w:line="264" w:lineRule="exact"/>
        <w:ind w:left="780" w:hanging="780"/>
        <w:jc w:val="both"/>
      </w:pPr>
      <w:r>
        <w:t>Rozsah díla a</w:t>
      </w:r>
      <w:r>
        <w:t xml:space="preserve"> jeho kvalitativní kritéria (včetně jeho součástí a příslušenství) jsou stanoveny touto smlouvou, projektovou dokumentací, položkovým rozpočtem zhotovitele a obecně závaznými právními předpisy. Zhotovitel potvrzuje, že se v plném rozsahu seznámil s rozsahe</w:t>
      </w:r>
      <w:r>
        <w:t>m a povahou díla a s veškerými podmínkami pro realizaci díla, že jsou mu známy veškeré technické, kvalitativní a jiné podmínky k realizaci díla v rozsahu dle této smlouvy a projektové dokumentace, a že na základě uvedených dokumentů považuje dílo za dostat</w:t>
      </w:r>
      <w:r>
        <w:t>ečně určité a je schopen dílo za sjednanou cenu řádně provést. Zhotovitel potvrzuje, že disponuje takovými kapacitami a odbornými znalostmi, které jsou k provedení díla nezbytné.</w:t>
      </w:r>
    </w:p>
    <w:p w:rsidR="001359B0" w:rsidRDefault="00640A56">
      <w:pPr>
        <w:pStyle w:val="Zkladntext20"/>
        <w:numPr>
          <w:ilvl w:val="0"/>
          <w:numId w:val="2"/>
        </w:numPr>
        <w:shd w:val="clear" w:color="auto" w:fill="auto"/>
        <w:tabs>
          <w:tab w:val="left" w:pos="699"/>
        </w:tabs>
        <w:spacing w:before="0" w:after="244" w:line="269" w:lineRule="exact"/>
        <w:ind w:left="780" w:hanging="780"/>
        <w:jc w:val="both"/>
      </w:pPr>
      <w:r>
        <w:t xml:space="preserve">Zhotovitel uzavřením této smlouvy o dílo potvrzuje, že veškeré své požadavky </w:t>
      </w:r>
      <w:r>
        <w:t>a nejasnosti ve vztahu k určení díla, jakož i vady nebo nejasnosti projektové dokumentace, uplatnil před uzavřením této smlouvy o dílo a nemá jakékoli další požadavky, připomínky či nejasnosti vztahující se k určení díla.</w:t>
      </w:r>
    </w:p>
    <w:p w:rsidR="001359B0" w:rsidRDefault="00640A56">
      <w:pPr>
        <w:pStyle w:val="Zkladntext20"/>
        <w:numPr>
          <w:ilvl w:val="0"/>
          <w:numId w:val="2"/>
        </w:numPr>
        <w:shd w:val="clear" w:color="auto" w:fill="auto"/>
        <w:tabs>
          <w:tab w:val="left" w:pos="699"/>
        </w:tabs>
        <w:spacing w:before="0" w:after="244" w:line="264" w:lineRule="exact"/>
        <w:ind w:left="780" w:hanging="780"/>
        <w:jc w:val="both"/>
      </w:pPr>
      <w:r>
        <w:t>V případě rozporu nebo nesouladu m</w:t>
      </w:r>
      <w:r>
        <w:t>ezi smlouvou o dílo, jejími přílohami a normami je zhotovitel povinen bez zbytečného odkladu tuto skutečnost písemně oznámit objednateli a řídit se jeho pokyny. Pokud tuto skutečnost zhotovitel objednateli neoznámí, je povinen uhradit újmu takto vzniklou.</w:t>
      </w:r>
    </w:p>
    <w:p w:rsidR="001359B0" w:rsidRDefault="00640A56">
      <w:pPr>
        <w:pStyle w:val="Zkladntext20"/>
        <w:numPr>
          <w:ilvl w:val="0"/>
          <w:numId w:val="2"/>
        </w:numPr>
        <w:shd w:val="clear" w:color="auto" w:fill="auto"/>
        <w:tabs>
          <w:tab w:val="left" w:pos="699"/>
        </w:tabs>
        <w:spacing w:before="0" w:after="232" w:line="259" w:lineRule="exact"/>
        <w:ind w:left="780" w:hanging="780"/>
        <w:jc w:val="both"/>
      </w:pPr>
      <w:r>
        <w:t>Řádně dokončeným dílem se rozumí úplné, funkční a bezvadné zhotovení díla včetně odvozu a likvidace vzniklého odpadu, dodávek všech potřebných materiálů a zařízení nezbytných pro řádné dokončení díla, dále provedení všech činností souvisejících se zhotoven</w:t>
      </w:r>
      <w:r>
        <w:t>ím díla, jejichž provedení je podle smlouvy o dílo pro řádné dokončení díla nezbytné, a to v rozsahu položkového rozpočtu.</w:t>
      </w:r>
    </w:p>
    <w:p w:rsidR="001359B0" w:rsidRDefault="00640A56">
      <w:pPr>
        <w:pStyle w:val="Zkladntext20"/>
        <w:numPr>
          <w:ilvl w:val="0"/>
          <w:numId w:val="2"/>
        </w:numPr>
        <w:shd w:val="clear" w:color="auto" w:fill="auto"/>
        <w:tabs>
          <w:tab w:val="left" w:pos="699"/>
        </w:tabs>
        <w:spacing w:before="0" w:after="244" w:line="269" w:lineRule="exact"/>
        <w:ind w:left="780" w:hanging="780"/>
        <w:jc w:val="both"/>
      </w:pPr>
      <w:r>
        <w:t>Objednatel je povinen poskytovat zhotoviteli součinnost potřebnou pro jeho plnění podle smlouvy o dílo.</w:t>
      </w:r>
    </w:p>
    <w:p w:rsidR="001359B0" w:rsidRDefault="00640A56">
      <w:pPr>
        <w:pStyle w:val="Zkladntext20"/>
        <w:numPr>
          <w:ilvl w:val="0"/>
          <w:numId w:val="2"/>
        </w:numPr>
        <w:shd w:val="clear" w:color="auto" w:fill="auto"/>
        <w:tabs>
          <w:tab w:val="left" w:pos="699"/>
        </w:tabs>
        <w:spacing w:before="0" w:after="0" w:line="264" w:lineRule="exact"/>
        <w:ind w:left="780" w:hanging="780"/>
        <w:jc w:val="both"/>
        <w:sectPr w:rsidR="001359B0">
          <w:type w:val="continuous"/>
          <w:pgSz w:w="11900" w:h="16840"/>
          <w:pgMar w:top="1848" w:right="1243" w:bottom="2141" w:left="1259" w:header="0" w:footer="3" w:gutter="0"/>
          <w:cols w:space="720"/>
          <w:noEndnote/>
          <w:docGrid w:linePitch="360"/>
        </w:sectPr>
      </w:pPr>
      <w:r>
        <w:t>Objednatel je oprávněn i v průběhu provádění díla měnit “projektovou dokumentaci”, na jejímž podkladě je dílo prováděno, případně měnit dílo, rozsah díla omezit (tzv. ,,méněpráce“) nebo jej rozšířit (tzv. ,,vícepráce“) o další práce a dodávky. Omezení, roz</w:t>
      </w:r>
      <w:r>
        <w:t>šíření či změny rozsahu díla budou sjednány písemným dodatkem k této smlouvě se specifikací rozšíření či změn rozsahu díla, změn ceny a termínu předání díla. V případě změny či rozšíření díla je zhotovitel povinen vypracovat položkový rozpočet obsahující o</w:t>
      </w:r>
      <w:r>
        <w:t>cenění jednotlivých položek, o které bylo dílo rozšířeno, popř. změněno.</w:t>
      </w:r>
    </w:p>
    <w:p w:rsidR="001359B0" w:rsidRDefault="00640A56">
      <w:pPr>
        <w:pStyle w:val="Zkladntext20"/>
        <w:numPr>
          <w:ilvl w:val="0"/>
          <w:numId w:val="2"/>
        </w:numPr>
        <w:shd w:val="clear" w:color="auto" w:fill="auto"/>
        <w:tabs>
          <w:tab w:val="left" w:pos="690"/>
        </w:tabs>
        <w:spacing w:before="0" w:after="515" w:line="269" w:lineRule="exact"/>
        <w:ind w:left="740" w:hanging="740"/>
        <w:jc w:val="both"/>
      </w:pPr>
      <w:r>
        <w:lastRenderedPageBreak/>
        <w:t>Součástí předmětu díla a jeho ceny jsou všechny práce a náklady, které jsou nezbytné k úplnému, řádnému a včasnému provedení díla a jeho předání objednateli.</w:t>
      </w:r>
    </w:p>
    <w:p w:rsidR="001359B0" w:rsidRDefault="00640A56">
      <w:pPr>
        <w:pStyle w:val="Nadpis20"/>
        <w:keepNext/>
        <w:keepLines/>
        <w:numPr>
          <w:ilvl w:val="0"/>
          <w:numId w:val="1"/>
        </w:numPr>
        <w:shd w:val="clear" w:color="auto" w:fill="auto"/>
        <w:tabs>
          <w:tab w:val="left" w:pos="4080"/>
        </w:tabs>
        <w:spacing w:before="0" w:after="197" w:line="300" w:lineRule="exact"/>
        <w:ind w:left="3520"/>
      </w:pPr>
      <w:bookmarkStart w:id="3" w:name="bookmark3"/>
      <w:r>
        <w:t>Cena za dílo</w:t>
      </w:r>
      <w:bookmarkEnd w:id="3"/>
    </w:p>
    <w:p w:rsidR="001359B0" w:rsidRDefault="00640A56">
      <w:pPr>
        <w:pStyle w:val="Zkladntext20"/>
        <w:numPr>
          <w:ilvl w:val="0"/>
          <w:numId w:val="3"/>
        </w:numPr>
        <w:shd w:val="clear" w:color="auto" w:fill="auto"/>
        <w:tabs>
          <w:tab w:val="left" w:pos="690"/>
        </w:tabs>
        <w:spacing w:before="0" w:after="0" w:line="264" w:lineRule="exact"/>
        <w:ind w:left="740" w:hanging="740"/>
        <w:jc w:val="both"/>
      </w:pPr>
      <w:r>
        <w:t>Cena za dílo</w:t>
      </w:r>
      <w:r>
        <w:t xml:space="preserve"> byla sjednána dohodou smluvních stran ve výši:</w:t>
      </w:r>
    </w:p>
    <w:p w:rsidR="001359B0" w:rsidRDefault="00640A56">
      <w:pPr>
        <w:pStyle w:val="Zkladntext20"/>
        <w:shd w:val="clear" w:color="auto" w:fill="auto"/>
        <w:tabs>
          <w:tab w:val="left" w:pos="3426"/>
        </w:tabs>
        <w:spacing w:before="0" w:after="0" w:line="264" w:lineRule="exact"/>
        <w:ind w:left="740" w:firstLine="0"/>
        <w:jc w:val="both"/>
      </w:pPr>
      <w:r>
        <w:t>Cena</w:t>
      </w:r>
      <w:r>
        <w:tab/>
        <w:t>119 739,- Kč bez DPH</w:t>
      </w:r>
    </w:p>
    <w:p w:rsidR="001359B0" w:rsidRDefault="00640A56">
      <w:pPr>
        <w:pStyle w:val="Zkladntext20"/>
        <w:shd w:val="clear" w:color="auto" w:fill="auto"/>
        <w:tabs>
          <w:tab w:val="left" w:leader="underscore" w:pos="3426"/>
        </w:tabs>
        <w:spacing w:before="0" w:after="275" w:line="264" w:lineRule="exact"/>
        <w:ind w:left="740" w:firstLine="0"/>
        <w:jc w:val="both"/>
      </w:pPr>
      <w:r>
        <w:rPr>
          <w:rStyle w:val="Zkladntext21"/>
        </w:rPr>
        <w:t>DPH 21%</w:t>
      </w:r>
      <w:r>
        <w:tab/>
      </w:r>
      <w:r>
        <w:rPr>
          <w:rStyle w:val="Zkladntext21"/>
        </w:rPr>
        <w:t>25 145.- Kč</w:t>
      </w:r>
    </w:p>
    <w:p w:rsidR="001359B0" w:rsidRDefault="00640A56">
      <w:pPr>
        <w:pStyle w:val="Zkladntext30"/>
        <w:shd w:val="clear" w:color="auto" w:fill="auto"/>
        <w:tabs>
          <w:tab w:val="left" w:pos="3426"/>
        </w:tabs>
        <w:spacing w:before="0" w:after="208" w:line="220" w:lineRule="exact"/>
        <w:ind w:left="740"/>
      </w:pPr>
      <w:r>
        <w:t>Cena s DPH</w:t>
      </w:r>
      <w:r>
        <w:tab/>
        <w:t>144 884,- Kč s DPH</w:t>
      </w:r>
    </w:p>
    <w:p w:rsidR="001359B0" w:rsidRDefault="00640A56">
      <w:pPr>
        <w:pStyle w:val="Zkladntext20"/>
        <w:shd w:val="clear" w:color="auto" w:fill="auto"/>
        <w:spacing w:before="0" w:after="240" w:line="264" w:lineRule="exact"/>
        <w:ind w:left="740" w:firstLine="0"/>
        <w:jc w:val="both"/>
      </w:pPr>
      <w:r>
        <w:t xml:space="preserve">Tato cena je sjednána na základě oceněného výkazu výměr, který je závazný pro obě smluvní strany. Kalkulace (položkový rozpočet) </w:t>
      </w:r>
      <w:r>
        <w:t xml:space="preserve">této ceny je součástí této smlouvy jako příloha č. 1 a je podkladem pro průběžnou fakturaci a ocenění případných méněprací či víceprací. Ocenění položek méněprací či víceprací provedeno v cenové úrovni nabídkových cen. Hodnota takto oceněných méněprácí či </w:t>
      </w:r>
      <w:r>
        <w:t>víceprací bude mezi smluvními stranami vypořádána na základě dodatečně vystavených samostatných obchodních objednávek a příslušných faktur.</w:t>
      </w:r>
    </w:p>
    <w:p w:rsidR="001359B0" w:rsidRDefault="00640A56">
      <w:pPr>
        <w:pStyle w:val="Zkladntext20"/>
        <w:shd w:val="clear" w:color="auto" w:fill="auto"/>
        <w:spacing w:before="0" w:after="631" w:line="264" w:lineRule="exact"/>
        <w:ind w:left="740" w:firstLine="0"/>
        <w:jc w:val="both"/>
      </w:pPr>
      <w:r>
        <w:t>Cena za dílo uvedená v odst. 3.1 je konečná, úplná a neměnná. Cena zahrnuje rovněž i veškeré případné zvýšené náklad</w:t>
      </w:r>
      <w:r>
        <w:t>y vzniklé vývojem cen vstupních nákladů, a to až do doby dokončení díla a jeho předání objednateli. Změna ceny je možná v případě omezení rozsahu předmětu díla (méněpráce) nebo v případě změny či rozšíření předmětu díla (vícepráce). Případné zvýšení ceny m</w:t>
      </w:r>
      <w:r>
        <w:t>usí být mezi smluvními stranami vždy sjednáno formou písemného dodatku k této smlouvě.</w:t>
      </w:r>
    </w:p>
    <w:p w:rsidR="001359B0" w:rsidRDefault="00640A56">
      <w:pPr>
        <w:pStyle w:val="Nadpis20"/>
        <w:keepNext/>
        <w:keepLines/>
        <w:numPr>
          <w:ilvl w:val="0"/>
          <w:numId w:val="1"/>
        </w:numPr>
        <w:shd w:val="clear" w:color="auto" w:fill="auto"/>
        <w:tabs>
          <w:tab w:val="left" w:pos="2841"/>
        </w:tabs>
        <w:spacing w:before="0" w:after="188" w:line="300" w:lineRule="exact"/>
        <w:ind w:left="2300"/>
      </w:pPr>
      <w:bookmarkStart w:id="4" w:name="bookmark4"/>
      <w:r>
        <w:t>Fakturace a platební podmínky</w:t>
      </w:r>
      <w:bookmarkEnd w:id="4"/>
    </w:p>
    <w:p w:rsidR="001359B0" w:rsidRDefault="00640A56">
      <w:pPr>
        <w:pStyle w:val="Zkladntext20"/>
        <w:numPr>
          <w:ilvl w:val="0"/>
          <w:numId w:val="4"/>
        </w:numPr>
        <w:shd w:val="clear" w:color="auto" w:fill="auto"/>
        <w:tabs>
          <w:tab w:val="left" w:pos="690"/>
        </w:tabs>
        <w:spacing w:before="0" w:after="279" w:line="269" w:lineRule="exact"/>
        <w:ind w:left="740" w:hanging="740"/>
        <w:jc w:val="both"/>
      </w:pPr>
      <w:r>
        <w:t xml:space="preserve">Objednatel se zavazuje uhradit cenu za dílo stanovenou v čl. </w:t>
      </w:r>
      <w:r>
        <w:rPr>
          <w:rStyle w:val="Zkladntext2Tun"/>
        </w:rPr>
        <w:t xml:space="preserve">III </w:t>
      </w:r>
      <w:r>
        <w:t>dílčími platbami. Cena bude hrazena na základě faktur zhotovitele takto:</w:t>
      </w:r>
    </w:p>
    <w:p w:rsidR="001359B0" w:rsidRDefault="00640A56">
      <w:pPr>
        <w:pStyle w:val="Zkladntext20"/>
        <w:shd w:val="clear" w:color="auto" w:fill="auto"/>
        <w:spacing w:before="0" w:after="209" w:line="220" w:lineRule="exact"/>
        <w:ind w:left="740" w:hanging="740"/>
        <w:jc w:val="both"/>
      </w:pPr>
      <w:r>
        <w:rPr>
          <w:rStyle w:val="Zkladntext2Tun"/>
        </w:rPr>
        <w:t xml:space="preserve">4.1.1. </w:t>
      </w:r>
      <w:r>
        <w:t>měsíční platby dle prostavěnosti</w:t>
      </w:r>
    </w:p>
    <w:p w:rsidR="001359B0" w:rsidRDefault="00640A56">
      <w:pPr>
        <w:pStyle w:val="Zkladntext20"/>
        <w:shd w:val="clear" w:color="auto" w:fill="auto"/>
        <w:spacing w:before="0" w:after="240" w:line="269" w:lineRule="exact"/>
        <w:ind w:left="740" w:firstLine="0"/>
        <w:jc w:val="both"/>
      </w:pPr>
      <w:r>
        <w:t>Datem zdanitelného plnění výše uvedených faktur je datum řádného převzetí příslušné části díla. Faktury budou předloženy objednateli vždy spolu se soupisem provedených prací a protokolu o předání a převzetí příslušné</w:t>
      </w:r>
      <w:r>
        <w:t xml:space="preserve"> části díla. Soupis provedených prací bude odsouhlasen pověřeným zástupcem objednatele.</w:t>
      </w:r>
    </w:p>
    <w:p w:rsidR="001359B0" w:rsidRDefault="00640A56">
      <w:pPr>
        <w:pStyle w:val="Zkladntext20"/>
        <w:numPr>
          <w:ilvl w:val="0"/>
          <w:numId w:val="4"/>
        </w:numPr>
        <w:shd w:val="clear" w:color="auto" w:fill="auto"/>
        <w:tabs>
          <w:tab w:val="left" w:pos="690"/>
        </w:tabs>
        <w:spacing w:before="0" w:after="244" w:line="269" w:lineRule="exact"/>
        <w:ind w:left="740" w:hanging="740"/>
        <w:jc w:val="both"/>
      </w:pPr>
      <w:r>
        <w:t>Do 10-ti dnů po úplném dokončení díla (včetně odstranění veškerých vad a nedodělků) a jeho předání objednateli vystaví zhotovitel objednateli konečnou fakturu, ve které</w:t>
      </w:r>
      <w:r>
        <w:t xml:space="preserve"> vyúčtuje cenu díla a zúčtuje veškeré objednatelem uhrazené platby na cenu díla.</w:t>
      </w:r>
    </w:p>
    <w:p w:rsidR="001359B0" w:rsidRDefault="00640A56">
      <w:pPr>
        <w:pStyle w:val="Zkladntext20"/>
        <w:numPr>
          <w:ilvl w:val="0"/>
          <w:numId w:val="4"/>
        </w:numPr>
        <w:shd w:val="clear" w:color="auto" w:fill="auto"/>
        <w:tabs>
          <w:tab w:val="left" w:pos="690"/>
        </w:tabs>
        <w:spacing w:before="0" w:after="0" w:line="264" w:lineRule="exact"/>
        <w:ind w:left="740" w:hanging="740"/>
        <w:jc w:val="both"/>
      </w:pPr>
      <w:r>
        <w:t xml:space="preserve">Faktury dle této smlouvy (s výjimkou dle odst. 4.4 níže) jsou splatné převodním příkazem na účet zhotovitele do </w:t>
      </w:r>
      <w:r>
        <w:rPr>
          <w:rStyle w:val="Zkladntext2Tun"/>
        </w:rPr>
        <w:t xml:space="preserve">14 dnů </w:t>
      </w:r>
      <w:r>
        <w:t>po jejím doručení objednateli. Za den splnění povinnosti</w:t>
      </w:r>
      <w:r>
        <w:t xml:space="preserve"> zaplatit fakturu je považován den prokazatelného připsání této částky na účet zhotovitele.</w:t>
      </w:r>
    </w:p>
    <w:p w:rsidR="001359B0" w:rsidRDefault="00640A56">
      <w:pPr>
        <w:pStyle w:val="Zkladntext20"/>
        <w:shd w:val="clear" w:color="auto" w:fill="auto"/>
        <w:spacing w:before="0" w:after="236" w:line="264" w:lineRule="exact"/>
        <w:ind w:left="820" w:firstLine="0"/>
        <w:jc w:val="both"/>
      </w:pPr>
      <w:r>
        <w:t>V případě prodlení objednatele s úhradou ceny díla má zhotovitel právo na úrok z prodlení ve výši 0,05% z částky, s jejíž úhradou je objednatel v prodlení, za 1 kal</w:t>
      </w:r>
      <w:r>
        <w:t xml:space="preserve">endářní den prodlení. V případě prodlení objednatele s povinností uhradit část ceny díla vyúčtovanou zhotovitelem zaslanou fakturou delším než 21 dní, je zhotovitel oprávněn přerušit provádění díla, a to až do řádného </w:t>
      </w:r>
      <w:r>
        <w:lastRenderedPageBreak/>
        <w:t xml:space="preserve">zaplacení vyúčtované části ceny díla. </w:t>
      </w:r>
      <w:r>
        <w:t>O dobu takovéhoto oprávněného přerušení provádění díla se prodlouží termín předání předmětu díla.</w:t>
      </w:r>
    </w:p>
    <w:p w:rsidR="001359B0" w:rsidRDefault="00640A56">
      <w:pPr>
        <w:pStyle w:val="Zkladntext20"/>
        <w:numPr>
          <w:ilvl w:val="0"/>
          <w:numId w:val="4"/>
        </w:numPr>
        <w:shd w:val="clear" w:color="auto" w:fill="auto"/>
        <w:tabs>
          <w:tab w:val="left" w:pos="933"/>
        </w:tabs>
        <w:spacing w:before="0" w:after="0" w:line="269" w:lineRule="exact"/>
        <w:ind w:left="820" w:hanging="680"/>
        <w:jc w:val="both"/>
      </w:pPr>
      <w:r>
        <w:t>Faktura musí obsahovat zákonem stanovené náležitosti účetního, resp. daňového dokladu. Daň z přidané hodnoty bude uplatňována dle platných právních předpisů a</w:t>
      </w:r>
      <w:r>
        <w:t xml:space="preserve"> její výši je objednatel povinen přiznat ve smyslu režimu přenesené daňové povinnosti u stavebních prací dle § 92 a) zák. o DPH. Objednatel je oprávněn vrátit zhotoviteli fakturu, která neobsahuje předepsané náležitosti nebo má jiné vady v obsahu, a to do </w:t>
      </w:r>
      <w:r>
        <w:t>3 pracovních dnů po jejím obdržení. Zhotovitel je povinen podle povahy nesprávnou fakturu opravit nebo nově vyhotovit.</w:t>
      </w:r>
    </w:p>
    <w:p w:rsidR="001359B0" w:rsidRDefault="00640A56">
      <w:pPr>
        <w:pStyle w:val="Zkladntext20"/>
        <w:shd w:val="clear" w:color="auto" w:fill="auto"/>
        <w:spacing w:before="0" w:after="635" w:line="269" w:lineRule="exact"/>
        <w:ind w:left="820" w:firstLine="0"/>
        <w:jc w:val="both"/>
      </w:pPr>
      <w:r>
        <w:t>Oprávněným vrácením faktury přestává běžet původní lhůta splatnosti. Celá lhůta běží znovu ode dne doručení opravené nebo nově vyhotovené</w:t>
      </w:r>
      <w:r>
        <w:t xml:space="preserve"> faktury.</w:t>
      </w:r>
    </w:p>
    <w:p w:rsidR="001359B0" w:rsidRDefault="00640A56">
      <w:pPr>
        <w:pStyle w:val="Nadpis20"/>
        <w:keepNext/>
        <w:keepLines/>
        <w:numPr>
          <w:ilvl w:val="0"/>
          <w:numId w:val="1"/>
        </w:numPr>
        <w:shd w:val="clear" w:color="auto" w:fill="auto"/>
        <w:tabs>
          <w:tab w:val="left" w:pos="3908"/>
        </w:tabs>
        <w:spacing w:before="0" w:after="352" w:line="300" w:lineRule="exact"/>
        <w:ind w:left="3480"/>
      </w:pPr>
      <w:bookmarkStart w:id="5" w:name="bookmark5"/>
      <w:r>
        <w:t>Termíny plnění</w:t>
      </w:r>
      <w:bookmarkEnd w:id="5"/>
    </w:p>
    <w:p w:rsidR="001359B0" w:rsidRDefault="00640A56">
      <w:pPr>
        <w:pStyle w:val="Zkladntext20"/>
        <w:numPr>
          <w:ilvl w:val="0"/>
          <w:numId w:val="5"/>
        </w:numPr>
        <w:shd w:val="clear" w:color="auto" w:fill="auto"/>
        <w:tabs>
          <w:tab w:val="left" w:pos="933"/>
        </w:tabs>
        <w:spacing w:before="0" w:after="0" w:line="220" w:lineRule="exact"/>
        <w:ind w:left="980" w:hanging="840"/>
        <w:jc w:val="both"/>
      </w:pPr>
      <w:r>
        <w:t>Zhotovitel provede dílo ve lhůtě:</w:t>
      </w:r>
    </w:p>
    <w:p w:rsidR="001359B0" w:rsidRDefault="00640A56">
      <w:pPr>
        <w:pStyle w:val="Zkladntext30"/>
        <w:shd w:val="clear" w:color="auto" w:fill="auto"/>
        <w:tabs>
          <w:tab w:val="left" w:pos="5120"/>
        </w:tabs>
        <w:spacing w:before="0" w:line="269" w:lineRule="exact"/>
        <w:ind w:left="980"/>
      </w:pPr>
      <w:r>
        <w:t>Zahájení prací</w:t>
      </w:r>
      <w:r>
        <w:tab/>
        <w:t>2. ledna 2022</w:t>
      </w:r>
    </w:p>
    <w:p w:rsidR="001359B0" w:rsidRDefault="00640A56">
      <w:pPr>
        <w:pStyle w:val="Zkladntext30"/>
        <w:shd w:val="clear" w:color="auto" w:fill="auto"/>
        <w:tabs>
          <w:tab w:val="left" w:pos="5120"/>
        </w:tabs>
        <w:spacing w:before="0" w:after="244" w:line="269" w:lineRule="exact"/>
        <w:ind w:left="980"/>
      </w:pPr>
      <w:r>
        <w:t>Celkové dokončení díla:</w:t>
      </w:r>
      <w:r>
        <w:tab/>
        <w:t>31. března 2022</w:t>
      </w:r>
    </w:p>
    <w:p w:rsidR="001359B0" w:rsidRDefault="00640A56">
      <w:pPr>
        <w:pStyle w:val="Zkladntext20"/>
        <w:numPr>
          <w:ilvl w:val="0"/>
          <w:numId w:val="5"/>
        </w:numPr>
        <w:shd w:val="clear" w:color="auto" w:fill="auto"/>
        <w:tabs>
          <w:tab w:val="left" w:pos="933"/>
        </w:tabs>
        <w:spacing w:before="0" w:after="240" w:line="264" w:lineRule="exact"/>
        <w:ind w:left="980" w:hanging="840"/>
        <w:jc w:val="both"/>
      </w:pPr>
      <w:r>
        <w:t>Změna termínů je možná pouze tehdy, dojde-li ke změně předmětu díla na základě požadavku objednatele, a to v rozsahu, o který se</w:t>
      </w:r>
      <w:r>
        <w:t xml:space="preserve"> mění předmět díla. Změna termínů pro provedení díla musí být sjednána ve formě dodatku k této smlouvě. V případě prodlení zhotovitele s plněním i dílčích termínů provedení díla, po dobu delší než 30 dnů, je objednatel oprávněn dle svého uvážení buď od tét</w:t>
      </w:r>
      <w:r>
        <w:t>o smlouvy okamžitě odstoupit nebo na náklady zhotovitele použít po nutnou dobu třetí osobu k provádění díla, za účelem odstranění skluzu v provádění díla. Objednatel je oprávněn započíst jím takto vynaložené náklady proti ceně díla účtované zhotovitelem.</w:t>
      </w:r>
    </w:p>
    <w:p w:rsidR="001359B0" w:rsidRDefault="00640A56">
      <w:pPr>
        <w:pStyle w:val="Zkladntext20"/>
        <w:numPr>
          <w:ilvl w:val="0"/>
          <w:numId w:val="5"/>
        </w:numPr>
        <w:shd w:val="clear" w:color="auto" w:fill="auto"/>
        <w:tabs>
          <w:tab w:val="left" w:pos="933"/>
        </w:tabs>
        <w:spacing w:before="0" w:after="240" w:line="264" w:lineRule="exact"/>
        <w:ind w:left="980"/>
        <w:jc w:val="both"/>
      </w:pPr>
      <w:r>
        <w:t>Pokud zhotovitel řádně provede a připraví dílo nebo jeho dohodnutou část k předání objednateli před sjednaným termínem plnění, zavazuje se objednatel převzít řádně provedené dílo nebo jeho dohodnutou část (nebude-li v tom objednateli bránit závažná překážk</w:t>
      </w:r>
      <w:r>
        <w:t>a) před sjednaným termínem plnění a uhradit zhotoviteli cenu díla v termínech sjednaných v odst. 4.1 této smlouvy.</w:t>
      </w:r>
    </w:p>
    <w:p w:rsidR="001359B0" w:rsidRDefault="00640A56">
      <w:pPr>
        <w:pStyle w:val="Zkladntext20"/>
        <w:numPr>
          <w:ilvl w:val="0"/>
          <w:numId w:val="5"/>
        </w:numPr>
        <w:shd w:val="clear" w:color="auto" w:fill="auto"/>
        <w:tabs>
          <w:tab w:val="left" w:pos="933"/>
        </w:tabs>
        <w:spacing w:before="0" w:after="0" w:line="264" w:lineRule="exact"/>
        <w:ind w:left="980"/>
        <w:jc w:val="both"/>
      </w:pPr>
      <w:r>
        <w:t>Zhotovitel splní svou povinnost provést dílo jeho řádným dokončením, předáním objednateli a odstraněním vad a nedodělků zjištěných při závěre</w:t>
      </w:r>
      <w:r>
        <w:t xml:space="preserve">čné kontrolní prohlídce předmětu plnění. Konečné předání díla bude provedeno písemným protokolem, ve kterém bude uveden mj. soupis případných vad a nedodělků včetně termínů jejich odstranění. Zhotovitel vyzve objednatele písemně, a to zápisem ve stavebním </w:t>
      </w:r>
      <w:r>
        <w:t>deníku min. 4 dny předem k předání a k převzetí dokončené/ho /etapy/ díla.</w:t>
      </w:r>
    </w:p>
    <w:p w:rsidR="001359B0" w:rsidRDefault="00640A56">
      <w:pPr>
        <w:pStyle w:val="Zkladntext20"/>
        <w:numPr>
          <w:ilvl w:val="0"/>
          <w:numId w:val="5"/>
        </w:numPr>
        <w:shd w:val="clear" w:color="auto" w:fill="auto"/>
        <w:tabs>
          <w:tab w:val="left" w:pos="853"/>
        </w:tabs>
        <w:spacing w:before="0" w:after="236" w:line="264" w:lineRule="exact"/>
        <w:ind w:left="960" w:hanging="960"/>
        <w:jc w:val="both"/>
      </w:pPr>
      <w:r>
        <w:t xml:space="preserve">Zhotovitel je povinen bezplatně odstranit všechny vady nebo provést všechny nedodělky, které vyplynou z přejímacího řízení a to v termínu dohodnutém s objednatelem, nejpozději však </w:t>
      </w:r>
      <w:r>
        <w:t>do 14-ti dnů po oznámení o těchto vadách (nedodělcích), pokud nebude dohodnuto jinak, a pokud to umožní klimatické podmínky. Pokud nebudou vady a nedodělky odstraněny v termínu, má objednatel právo zajistit odstranění vad a nedodělků u třetí osoby na nákla</w:t>
      </w:r>
      <w:r>
        <w:t>d zhotovitele. O takto vynaložené náklady se snižuje cena díla.</w:t>
      </w:r>
    </w:p>
    <w:p w:rsidR="001359B0" w:rsidRDefault="00640A56">
      <w:pPr>
        <w:pStyle w:val="Zkladntext20"/>
        <w:numPr>
          <w:ilvl w:val="0"/>
          <w:numId w:val="5"/>
        </w:numPr>
        <w:shd w:val="clear" w:color="auto" w:fill="auto"/>
        <w:tabs>
          <w:tab w:val="left" w:pos="853"/>
        </w:tabs>
        <w:spacing w:before="0" w:after="335" w:line="269" w:lineRule="exact"/>
        <w:ind w:left="960" w:hanging="960"/>
        <w:jc w:val="both"/>
      </w:pPr>
      <w:r>
        <w:t>Zhotovitel se zavazuje, že staveniště vyklidí a protokolárně předá objednateli do 5 dnů po dokončení díla. Po uplynutí této lhůty může zhotovitel ponechat na staveništi jen zařízení a materiál</w:t>
      </w:r>
      <w:r>
        <w:t xml:space="preserve"> potřebný k odstranění vad a nedodělků. Po jejich odstranění je povinen staveniště </w:t>
      </w:r>
      <w:r>
        <w:lastRenderedPageBreak/>
        <w:t>protokolárně předat objednateli ve stavu prostém jakýchkoliv překážek.</w:t>
      </w:r>
    </w:p>
    <w:p w:rsidR="001359B0" w:rsidRDefault="00640A56">
      <w:pPr>
        <w:pStyle w:val="Nadpis20"/>
        <w:keepNext/>
        <w:keepLines/>
        <w:numPr>
          <w:ilvl w:val="0"/>
          <w:numId w:val="1"/>
        </w:numPr>
        <w:shd w:val="clear" w:color="auto" w:fill="auto"/>
        <w:tabs>
          <w:tab w:val="left" w:pos="3383"/>
        </w:tabs>
        <w:spacing w:before="0" w:after="258" w:line="300" w:lineRule="exact"/>
        <w:ind w:left="2840"/>
      </w:pPr>
      <w:bookmarkStart w:id="6" w:name="bookmark6"/>
      <w:r>
        <w:t>Podmínky provedení díla</w:t>
      </w:r>
      <w:bookmarkEnd w:id="6"/>
    </w:p>
    <w:p w:rsidR="001359B0" w:rsidRDefault="00640A56">
      <w:pPr>
        <w:pStyle w:val="Zkladntext20"/>
        <w:numPr>
          <w:ilvl w:val="0"/>
          <w:numId w:val="6"/>
        </w:numPr>
        <w:shd w:val="clear" w:color="auto" w:fill="auto"/>
        <w:tabs>
          <w:tab w:val="left" w:pos="853"/>
        </w:tabs>
        <w:spacing w:before="0" w:after="244" w:line="269" w:lineRule="exact"/>
        <w:ind w:firstLine="0"/>
        <w:jc w:val="left"/>
      </w:pPr>
      <w:r>
        <w:t>Zhotovitel provede dílo na své náklady a na vlastní nebezpečí a prohlašuje, že</w:t>
      </w:r>
      <w:r>
        <w:t xml:space="preserve"> je na základě svých podnikatelských oprávnění a dle jiných oprávnění způsobilý a schopný zhotovit dílo v požadovaném rozsahu podle této smlouvy a je k tomu vybaven potřebnými materiálními, technickými a organizačními prostředky. Zároveň prohlašuje, že jeh</w:t>
      </w:r>
      <w:r>
        <w:t>o zástupci na stavbě jsou osoby s odbornou kvalifikací odpovídající předmětu díla.</w:t>
      </w:r>
    </w:p>
    <w:p w:rsidR="001359B0" w:rsidRDefault="00640A56">
      <w:pPr>
        <w:pStyle w:val="Zkladntext20"/>
        <w:numPr>
          <w:ilvl w:val="0"/>
          <w:numId w:val="6"/>
        </w:numPr>
        <w:shd w:val="clear" w:color="auto" w:fill="auto"/>
        <w:tabs>
          <w:tab w:val="left" w:pos="853"/>
        </w:tabs>
        <w:spacing w:before="0" w:after="232" w:line="264" w:lineRule="exact"/>
        <w:ind w:left="960" w:hanging="960"/>
        <w:jc w:val="both"/>
      </w:pPr>
      <w:r>
        <w:t xml:space="preserve">Objednatel se zavazuje odevzdat zhotoviteli k provedení díla staveniště zbavené práv třetích osob, v souladu s podmínkami projektové dokumentace. O předání a převzetí </w:t>
      </w:r>
      <w:r>
        <w:t>staveniště zhotovitelem bude mezi smluvními stranami sepsán předávací protokol.</w:t>
      </w:r>
    </w:p>
    <w:p w:rsidR="001359B0" w:rsidRDefault="00640A56">
      <w:pPr>
        <w:pStyle w:val="Zkladntext20"/>
        <w:numPr>
          <w:ilvl w:val="0"/>
          <w:numId w:val="6"/>
        </w:numPr>
        <w:shd w:val="clear" w:color="auto" w:fill="auto"/>
        <w:tabs>
          <w:tab w:val="left" w:pos="853"/>
        </w:tabs>
        <w:spacing w:before="0" w:after="248" w:line="274" w:lineRule="exact"/>
        <w:ind w:left="960" w:hanging="960"/>
        <w:jc w:val="both"/>
      </w:pPr>
      <w:r>
        <w:t>Zhotovitel zabezpečí na vlastní náklady dopravu strojů, zařízení nebo konstrukcí potřebných pro provádění díla.</w:t>
      </w:r>
    </w:p>
    <w:p w:rsidR="001359B0" w:rsidRDefault="00640A56">
      <w:pPr>
        <w:pStyle w:val="Zkladntext20"/>
        <w:numPr>
          <w:ilvl w:val="0"/>
          <w:numId w:val="6"/>
        </w:numPr>
        <w:shd w:val="clear" w:color="auto" w:fill="auto"/>
        <w:tabs>
          <w:tab w:val="left" w:pos="853"/>
        </w:tabs>
        <w:spacing w:before="0" w:after="240" w:line="264" w:lineRule="exact"/>
        <w:ind w:left="960" w:hanging="960"/>
        <w:jc w:val="both"/>
      </w:pPr>
      <w:r>
        <w:t>Na staveniště mohou vstupovat pouze pracovníci pověření objednat</w:t>
      </w:r>
      <w:r>
        <w:t>elem. Zhotovitel se zavazuje, že jeho pracovníci, kteří vstoupí na staveniště, budou mít legální pracovní povolení pro ČR.</w:t>
      </w:r>
    </w:p>
    <w:p w:rsidR="001359B0" w:rsidRDefault="00640A56">
      <w:pPr>
        <w:pStyle w:val="Zkladntext20"/>
        <w:numPr>
          <w:ilvl w:val="0"/>
          <w:numId w:val="6"/>
        </w:numPr>
        <w:shd w:val="clear" w:color="auto" w:fill="auto"/>
        <w:tabs>
          <w:tab w:val="left" w:pos="853"/>
        </w:tabs>
        <w:spacing w:before="0" w:after="236" w:line="264" w:lineRule="exact"/>
        <w:ind w:left="960" w:hanging="960"/>
        <w:jc w:val="both"/>
      </w:pPr>
      <w:r>
        <w:t>Zhotovitel odpovídá za vlastní řízení postupu prací, dodržování předpisů bezpečnosti práce a ochrany zdraví při práci, požárních, eko</w:t>
      </w:r>
      <w:r>
        <w:t>logických a dalších předpisů a norem svými pracovníky. Zhotovitel zajišťuje dodržování opatření dle zák. č. 133/1985 Sb. ve znění pozdějších změn a doplňků a vyhl. MV ČR č.246/2001 Sb. a vyhl. MV ČR č.87/2000 Sb. Zhotovitel je povinen zajistit dodržování p</w:t>
      </w:r>
      <w:r>
        <w:t>latných předpisů bezpečnosti a ochrany zdraví při práci dle Zákona č. 309/2006 Sb. a Nařízení vlády č. 591/2006 Sb. v platném znění.</w:t>
      </w:r>
    </w:p>
    <w:p w:rsidR="001359B0" w:rsidRDefault="00640A56">
      <w:pPr>
        <w:pStyle w:val="Zkladntext20"/>
        <w:numPr>
          <w:ilvl w:val="0"/>
          <w:numId w:val="6"/>
        </w:numPr>
        <w:shd w:val="clear" w:color="auto" w:fill="auto"/>
        <w:tabs>
          <w:tab w:val="left" w:pos="853"/>
        </w:tabs>
        <w:spacing w:before="0" w:after="279" w:line="269" w:lineRule="exact"/>
        <w:ind w:left="960" w:hanging="960"/>
        <w:jc w:val="both"/>
      </w:pPr>
      <w:r>
        <w:t>Zhotovitel je povinen na své náklady na staveništi zachovávat čistotu a pořádek, shromažďovat odpady na objednatelem určené</w:t>
      </w:r>
      <w:r>
        <w:t xml:space="preserve"> místo a nečistoty vzniklé jeho činností a provádět základní úklid.</w:t>
      </w:r>
    </w:p>
    <w:p w:rsidR="001359B0" w:rsidRDefault="00640A56">
      <w:pPr>
        <w:pStyle w:val="Zkladntext20"/>
        <w:numPr>
          <w:ilvl w:val="0"/>
          <w:numId w:val="6"/>
        </w:numPr>
        <w:shd w:val="clear" w:color="auto" w:fill="auto"/>
        <w:tabs>
          <w:tab w:val="left" w:pos="853"/>
        </w:tabs>
        <w:spacing w:before="0" w:after="13" w:line="220" w:lineRule="exact"/>
        <w:ind w:left="960" w:hanging="960"/>
        <w:jc w:val="both"/>
      </w:pPr>
      <w:r>
        <w:t>Zhotovitel je povinen provádět dílo:</w:t>
      </w:r>
    </w:p>
    <w:p w:rsidR="001359B0" w:rsidRDefault="00640A56">
      <w:pPr>
        <w:pStyle w:val="Zkladntext20"/>
        <w:numPr>
          <w:ilvl w:val="0"/>
          <w:numId w:val="7"/>
        </w:numPr>
        <w:shd w:val="clear" w:color="auto" w:fill="auto"/>
        <w:tabs>
          <w:tab w:val="left" w:pos="1483"/>
        </w:tabs>
        <w:spacing w:before="0" w:after="0" w:line="220" w:lineRule="exact"/>
        <w:ind w:left="960" w:firstLine="0"/>
        <w:jc w:val="both"/>
      </w:pPr>
      <w:r>
        <w:t>v souladu s předanou projektovou dokumentací,</w:t>
      </w:r>
    </w:p>
    <w:p w:rsidR="001359B0" w:rsidRDefault="00640A56">
      <w:pPr>
        <w:pStyle w:val="Zkladntext20"/>
        <w:numPr>
          <w:ilvl w:val="0"/>
          <w:numId w:val="7"/>
        </w:numPr>
        <w:shd w:val="clear" w:color="auto" w:fill="auto"/>
        <w:tabs>
          <w:tab w:val="left" w:pos="1426"/>
        </w:tabs>
        <w:spacing w:before="0" w:after="0" w:line="220" w:lineRule="exact"/>
        <w:ind w:left="900" w:firstLine="0"/>
        <w:jc w:val="both"/>
      </w:pPr>
      <w:r>
        <w:t>v souladu s připomínkami, pokyny a podmínkami učiněnými veřejnoprávními</w:t>
      </w:r>
    </w:p>
    <w:p w:rsidR="001359B0" w:rsidRDefault="00640A56">
      <w:pPr>
        <w:pStyle w:val="Zkladntext20"/>
        <w:shd w:val="clear" w:color="auto" w:fill="auto"/>
        <w:spacing w:before="0" w:after="0" w:line="259" w:lineRule="exact"/>
        <w:ind w:left="1560" w:firstLine="0"/>
        <w:jc w:val="left"/>
      </w:pPr>
      <w:r>
        <w:t>orgány,</w:t>
      </w:r>
    </w:p>
    <w:p w:rsidR="001359B0" w:rsidRDefault="00640A56">
      <w:pPr>
        <w:pStyle w:val="Zkladntext20"/>
        <w:numPr>
          <w:ilvl w:val="0"/>
          <w:numId w:val="7"/>
        </w:numPr>
        <w:shd w:val="clear" w:color="auto" w:fill="auto"/>
        <w:tabs>
          <w:tab w:val="left" w:pos="1426"/>
        </w:tabs>
        <w:spacing w:before="0" w:after="0" w:line="259" w:lineRule="exact"/>
        <w:ind w:left="900" w:firstLine="0"/>
        <w:jc w:val="both"/>
      </w:pPr>
      <w:r>
        <w:t xml:space="preserve">v souladu s touto </w:t>
      </w:r>
      <w:r>
        <w:t>smlouvou</w:t>
      </w:r>
    </w:p>
    <w:p w:rsidR="001359B0" w:rsidRDefault="00640A56">
      <w:pPr>
        <w:pStyle w:val="Zkladntext20"/>
        <w:numPr>
          <w:ilvl w:val="0"/>
          <w:numId w:val="7"/>
        </w:numPr>
        <w:shd w:val="clear" w:color="auto" w:fill="auto"/>
        <w:tabs>
          <w:tab w:val="left" w:pos="1426"/>
        </w:tabs>
        <w:spacing w:before="0" w:after="225" w:line="259" w:lineRule="exact"/>
        <w:ind w:left="900" w:firstLine="0"/>
        <w:jc w:val="both"/>
      </w:pPr>
      <w:r>
        <w:t>v souladu dotčenými právními předpisy a normami</w:t>
      </w:r>
    </w:p>
    <w:p w:rsidR="001359B0" w:rsidRDefault="00640A56">
      <w:pPr>
        <w:pStyle w:val="Zkladntext20"/>
        <w:numPr>
          <w:ilvl w:val="0"/>
          <w:numId w:val="6"/>
        </w:numPr>
        <w:shd w:val="clear" w:color="auto" w:fill="auto"/>
        <w:tabs>
          <w:tab w:val="left" w:pos="839"/>
        </w:tabs>
        <w:spacing w:before="0" w:after="248" w:line="278" w:lineRule="exact"/>
        <w:ind w:left="900" w:hanging="900"/>
        <w:jc w:val="both"/>
      </w:pPr>
      <w:r>
        <w:t>Zhotovitel se zavazuje informovat objednatele o všech skutečnostech, které mohou mít vliv na provádění díla nebo které mohou způsobit ekonomickou nebo jinou újmu objednateli.</w:t>
      </w:r>
    </w:p>
    <w:p w:rsidR="001359B0" w:rsidRDefault="00640A56">
      <w:pPr>
        <w:pStyle w:val="Zkladntext20"/>
        <w:numPr>
          <w:ilvl w:val="0"/>
          <w:numId w:val="6"/>
        </w:numPr>
        <w:shd w:val="clear" w:color="auto" w:fill="auto"/>
        <w:tabs>
          <w:tab w:val="left" w:pos="839"/>
        </w:tabs>
        <w:spacing w:before="0" w:after="240" w:line="269" w:lineRule="exact"/>
        <w:ind w:left="900" w:hanging="900"/>
        <w:jc w:val="both"/>
      </w:pPr>
      <w:r>
        <w:t xml:space="preserve">Objednatel je povinen </w:t>
      </w:r>
      <w:r>
        <w:t>poskytnout zhotoviteli veškeré požadované informace, potřebné k řádnému a včasnému provádění díla, zajistit přístupy do prostor dotčených pracemi vyplívajícími z této smlouvy (na výzvu zhotovitele).</w:t>
      </w:r>
    </w:p>
    <w:p w:rsidR="001359B0" w:rsidRDefault="00640A56">
      <w:pPr>
        <w:pStyle w:val="Zkladntext20"/>
        <w:numPr>
          <w:ilvl w:val="0"/>
          <w:numId w:val="6"/>
        </w:numPr>
        <w:shd w:val="clear" w:color="auto" w:fill="auto"/>
        <w:tabs>
          <w:tab w:val="left" w:pos="839"/>
        </w:tabs>
        <w:spacing w:before="0" w:after="244" w:line="269" w:lineRule="exact"/>
        <w:ind w:left="900" w:hanging="900"/>
        <w:jc w:val="both"/>
      </w:pPr>
      <w:r>
        <w:t>Objednatel se zavazuje spolupracovat se zhotovitelem tak,</w:t>
      </w:r>
      <w:r>
        <w:t xml:space="preserve"> že se nejpozději do 3 pracovních dnů od požádání zhotovitele vyjádří ke skutečnostem, které jsou nezbytné pro pokračování v řádném a včasném provádění díla.</w:t>
      </w:r>
    </w:p>
    <w:p w:rsidR="001359B0" w:rsidRDefault="00640A56">
      <w:pPr>
        <w:pStyle w:val="Zkladntext20"/>
        <w:numPr>
          <w:ilvl w:val="0"/>
          <w:numId w:val="6"/>
        </w:numPr>
        <w:shd w:val="clear" w:color="auto" w:fill="auto"/>
        <w:tabs>
          <w:tab w:val="left" w:pos="839"/>
        </w:tabs>
        <w:spacing w:before="0" w:after="240" w:line="264" w:lineRule="exact"/>
        <w:ind w:left="900" w:hanging="900"/>
        <w:jc w:val="both"/>
      </w:pPr>
      <w:r>
        <w:t xml:space="preserve">Zhotovitel se zavazuje vyzvat zápisem ve stavebním deníku objednatele ke kontrole všech prací, </w:t>
      </w:r>
      <w:r>
        <w:lastRenderedPageBreak/>
        <w:t>kte</w:t>
      </w:r>
      <w:r>
        <w:t xml:space="preserve">ré mají být zakryté, zabudované nebo budou nepřístupné, nejméně 3 pracovní dny předem. Pokud se objednatel nedostaví a nevykoná kontrolu těchto prací, a dodatečně bude požadovat odkrytí těchto prací, je zhotovitel povinen tento požadavek splnit na náklady </w:t>
      </w:r>
      <w:r>
        <w:t>objednatele. Za předpokladu, že dodatečnou kontrolou bylo zjištěno, že práce nebyly řádně provedeny, hradí veškeré náklady spojené s odkrytím prací zhotovitel. Ke kontrole zakrývaných prací předloží zhotovitel veškeré výsledky (i negativní) o provedených z</w:t>
      </w:r>
      <w:r>
        <w:t>kouškách.</w:t>
      </w:r>
    </w:p>
    <w:p w:rsidR="001359B0" w:rsidRDefault="00640A56">
      <w:pPr>
        <w:pStyle w:val="Zkladntext20"/>
        <w:numPr>
          <w:ilvl w:val="0"/>
          <w:numId w:val="6"/>
        </w:numPr>
        <w:shd w:val="clear" w:color="auto" w:fill="auto"/>
        <w:tabs>
          <w:tab w:val="left" w:pos="839"/>
        </w:tabs>
        <w:spacing w:before="0" w:after="240" w:line="264" w:lineRule="exact"/>
        <w:ind w:left="900" w:hanging="900"/>
        <w:jc w:val="both"/>
      </w:pPr>
      <w:r>
        <w:t>V době provádění díla jedná zhotovitel se zástupcem objednatele, který je opatřen pravomocemi rozhodovat technické problémy související s realizací díla, nepřekračující rámec smlouvy o dílo.</w:t>
      </w:r>
    </w:p>
    <w:p w:rsidR="001359B0" w:rsidRDefault="00640A56">
      <w:pPr>
        <w:pStyle w:val="Zkladntext20"/>
        <w:numPr>
          <w:ilvl w:val="0"/>
          <w:numId w:val="6"/>
        </w:numPr>
        <w:shd w:val="clear" w:color="auto" w:fill="auto"/>
        <w:tabs>
          <w:tab w:val="left" w:pos="839"/>
        </w:tabs>
        <w:spacing w:before="0" w:after="275" w:line="264" w:lineRule="exact"/>
        <w:ind w:left="900" w:hanging="900"/>
        <w:jc w:val="both"/>
      </w:pPr>
      <w:r>
        <w:t xml:space="preserve">Zhotovitel vede ode dne převzetí pracoviště </w:t>
      </w:r>
      <w:r>
        <w:t>(staveniště) stavební/montážní deník. Kopie zápisů předává objednateli. Stavební deník musí být zástupci objednatele na vyžádání kdykoliv předložen k nahlédnutí či provedení zápisu. Do deníku se budou mj. zapisovat všechny skutečnosti rozhodné pro prováděn</w:t>
      </w:r>
      <w:r>
        <w:t>í díla a plnění této smlouvy a údaje důležité pro posouzení orgány státní správy.</w:t>
      </w:r>
    </w:p>
    <w:p w:rsidR="001359B0" w:rsidRDefault="00640A56">
      <w:pPr>
        <w:pStyle w:val="Zkladntext20"/>
        <w:numPr>
          <w:ilvl w:val="0"/>
          <w:numId w:val="6"/>
        </w:numPr>
        <w:shd w:val="clear" w:color="auto" w:fill="auto"/>
        <w:tabs>
          <w:tab w:val="left" w:pos="839"/>
        </w:tabs>
        <w:spacing w:before="0" w:after="218" w:line="220" w:lineRule="exact"/>
        <w:ind w:left="900" w:hanging="900"/>
        <w:jc w:val="both"/>
      </w:pPr>
      <w:r>
        <w:t>Objednatel je oprávněn zastavit provádění díla zhotovitelem v těchto případech:</w:t>
      </w:r>
    </w:p>
    <w:p w:rsidR="001359B0" w:rsidRDefault="00640A56">
      <w:pPr>
        <w:pStyle w:val="Zkladntext20"/>
        <w:numPr>
          <w:ilvl w:val="0"/>
          <w:numId w:val="8"/>
        </w:numPr>
        <w:shd w:val="clear" w:color="auto" w:fill="auto"/>
        <w:tabs>
          <w:tab w:val="left" w:pos="883"/>
        </w:tabs>
        <w:spacing w:before="0" w:after="0" w:line="264" w:lineRule="exact"/>
        <w:ind w:left="900" w:hanging="320"/>
        <w:jc w:val="both"/>
      </w:pPr>
      <w:r>
        <w:t xml:space="preserve">nebude-li přes písemné upozornění doručené objednatelem zhotoviteli dílo prováděno řádně, tj. </w:t>
      </w:r>
      <w:r>
        <w:t>zejména bude-li prováděno v rozporu s touto smlouvou, příslušnými normami nebo se schváleným projektem nebo jeho dodatečnými změnami;</w:t>
      </w:r>
    </w:p>
    <w:p w:rsidR="001359B0" w:rsidRDefault="00640A56">
      <w:pPr>
        <w:pStyle w:val="Zkladntext20"/>
        <w:numPr>
          <w:ilvl w:val="0"/>
          <w:numId w:val="8"/>
        </w:numPr>
        <w:shd w:val="clear" w:color="auto" w:fill="auto"/>
        <w:tabs>
          <w:tab w:val="left" w:pos="902"/>
        </w:tabs>
        <w:spacing w:before="0" w:after="240" w:line="269" w:lineRule="exact"/>
        <w:ind w:left="900" w:hanging="320"/>
        <w:jc w:val="both"/>
      </w:pPr>
      <w:r>
        <w:t>zjistí-li, že je ohrožena bezpečnost stavby, životy nebo zdraví pracovníků, či hrozí-li vážné hospodářské škody či v jinýc</w:t>
      </w:r>
      <w:r>
        <w:t>h případech, na kterých se obě strany písemně dohodnou.</w:t>
      </w:r>
    </w:p>
    <w:p w:rsidR="001359B0" w:rsidRDefault="00640A56">
      <w:pPr>
        <w:pStyle w:val="Zkladntext20"/>
        <w:shd w:val="clear" w:color="auto" w:fill="auto"/>
        <w:spacing w:before="0" w:after="0" w:line="269" w:lineRule="exact"/>
        <w:ind w:left="780" w:firstLine="0"/>
        <w:jc w:val="both"/>
      </w:pPr>
      <w:r>
        <w:t>Náklady z takto oprávněného zastavení prací nese zhotovitel. Zastavení prací musí být neprodleně zaneseno a řádně zdůvodněno zápisem ve stavebním/montážním deníku zhotovitele.</w:t>
      </w:r>
    </w:p>
    <w:p w:rsidR="001359B0" w:rsidRDefault="00640A56">
      <w:pPr>
        <w:pStyle w:val="Zkladntext20"/>
        <w:numPr>
          <w:ilvl w:val="0"/>
          <w:numId w:val="6"/>
        </w:numPr>
        <w:shd w:val="clear" w:color="auto" w:fill="auto"/>
        <w:tabs>
          <w:tab w:val="left" w:pos="689"/>
        </w:tabs>
        <w:spacing w:before="0" w:after="240" w:line="264" w:lineRule="exact"/>
        <w:ind w:left="720" w:hanging="720"/>
        <w:jc w:val="both"/>
      </w:pPr>
      <w:r>
        <w:t xml:space="preserve">Přestanou-li se v </w:t>
      </w:r>
      <w:r>
        <w:t>průběhu provádění díla materiály a zařízení uvedená v projektu vyrábět, nebo bude-li objednatel požadovat jejich změnu, nebo je-li ve vývoji jiný materiál a zařízení, které nebylo možno do projektu začlenit a jejich použití bude výhodné, dohodnou smluvní s</w:t>
      </w:r>
      <w:r>
        <w:t>trany změnu materiálů a zařízení včetně podmínek změny realizace díla formou změnových listů.</w:t>
      </w:r>
    </w:p>
    <w:p w:rsidR="001359B0" w:rsidRDefault="00640A56">
      <w:pPr>
        <w:pStyle w:val="Zkladntext20"/>
        <w:numPr>
          <w:ilvl w:val="0"/>
          <w:numId w:val="6"/>
        </w:numPr>
        <w:shd w:val="clear" w:color="auto" w:fill="auto"/>
        <w:tabs>
          <w:tab w:val="left" w:pos="829"/>
        </w:tabs>
        <w:spacing w:before="0" w:after="811" w:line="264" w:lineRule="exact"/>
        <w:ind w:left="720" w:hanging="720"/>
        <w:jc w:val="both"/>
      </w:pPr>
      <w:r>
        <w:t>Objednatel je oprávněn kontrolovat provádění díla průběžně. Zjistí-li objednatel, že zhotovitel provádí dílo v rozporu se svými povinnostmi a nedodržuje příslušná</w:t>
      </w:r>
      <w:r>
        <w:t xml:space="preserve"> ustanovení smlouvy, je objednatel oprávněn požadovat, aby zhotovitel odstranil vady vzniklé vadným prováděním díla a dílo prováděl řádným způsobem. Vznikne-li v důsledku vadného provádění díla zhotovitelem objednateli škoda, je zhotovitel povinen tuto ško</w:t>
      </w:r>
      <w:r>
        <w:t>du nahradit.</w:t>
      </w:r>
    </w:p>
    <w:p w:rsidR="001359B0" w:rsidRDefault="00640A56">
      <w:pPr>
        <w:pStyle w:val="Nadpis20"/>
        <w:keepNext/>
        <w:keepLines/>
        <w:numPr>
          <w:ilvl w:val="0"/>
          <w:numId w:val="1"/>
        </w:numPr>
        <w:shd w:val="clear" w:color="auto" w:fill="auto"/>
        <w:tabs>
          <w:tab w:val="left" w:pos="3683"/>
        </w:tabs>
        <w:spacing w:before="0" w:after="327" w:line="300" w:lineRule="exact"/>
        <w:ind w:left="3020"/>
      </w:pPr>
      <w:bookmarkStart w:id="7" w:name="bookmark7"/>
      <w:r>
        <w:t>Odpovědnost za vady</w:t>
      </w:r>
      <w:bookmarkEnd w:id="7"/>
    </w:p>
    <w:p w:rsidR="001359B0" w:rsidRDefault="00640A56">
      <w:pPr>
        <w:pStyle w:val="Zkladntext20"/>
        <w:numPr>
          <w:ilvl w:val="0"/>
          <w:numId w:val="9"/>
        </w:numPr>
        <w:shd w:val="clear" w:color="auto" w:fill="auto"/>
        <w:tabs>
          <w:tab w:val="left" w:pos="829"/>
        </w:tabs>
        <w:spacing w:before="0" w:after="236" w:line="264" w:lineRule="exact"/>
        <w:ind w:left="900" w:hanging="900"/>
        <w:jc w:val="both"/>
      </w:pPr>
      <w:r>
        <w:t>Zhotovitel odpovídá za to, že předmět díla bude mít nejméně po celou dobu záruční lhůty vlastnosti vymezené touto smlouvou, bude splňovat požadavky příslušných právních předpisů a technických norem a bude způsobilý k užíván</w:t>
      </w:r>
      <w:r>
        <w:t>í.</w:t>
      </w:r>
    </w:p>
    <w:p w:rsidR="001359B0" w:rsidRDefault="00640A56">
      <w:pPr>
        <w:pStyle w:val="Zkladntext20"/>
        <w:numPr>
          <w:ilvl w:val="0"/>
          <w:numId w:val="9"/>
        </w:numPr>
        <w:shd w:val="clear" w:color="auto" w:fill="auto"/>
        <w:tabs>
          <w:tab w:val="left" w:pos="829"/>
        </w:tabs>
        <w:spacing w:before="0" w:after="244" w:line="269" w:lineRule="exact"/>
        <w:ind w:left="900" w:hanging="900"/>
        <w:jc w:val="both"/>
      </w:pPr>
      <w:r>
        <w:t xml:space="preserve">Záruční doba je stanovena na </w:t>
      </w:r>
      <w:r>
        <w:rPr>
          <w:rStyle w:val="Zkladntext2Tun"/>
        </w:rPr>
        <w:t xml:space="preserve">60 měsíců. </w:t>
      </w:r>
      <w:r>
        <w:t xml:space="preserve">Záruční doba počíná běžet dnem převzetí řádně provedeného díla mezi objednatelem a zhotovitelem. Záruční lhůta na technologické zařízení je platná dle záruční doby výrobce, minimálně však </w:t>
      </w:r>
      <w:r>
        <w:rPr>
          <w:rStyle w:val="Zkladntext2Tun"/>
        </w:rPr>
        <w:t xml:space="preserve">24 </w:t>
      </w:r>
      <w:r>
        <w:t>měsíců od dodání.</w:t>
      </w:r>
    </w:p>
    <w:p w:rsidR="001359B0" w:rsidRDefault="00640A56">
      <w:pPr>
        <w:pStyle w:val="Zkladntext20"/>
        <w:numPr>
          <w:ilvl w:val="0"/>
          <w:numId w:val="9"/>
        </w:numPr>
        <w:shd w:val="clear" w:color="auto" w:fill="auto"/>
        <w:tabs>
          <w:tab w:val="left" w:pos="829"/>
        </w:tabs>
        <w:spacing w:before="0" w:after="240" w:line="264" w:lineRule="exact"/>
        <w:ind w:left="900" w:hanging="900"/>
        <w:jc w:val="both"/>
      </w:pPr>
      <w:r>
        <w:lastRenderedPageBreak/>
        <w:t>Reklamace vad díla bude objednatelem uplatněna písemnou formou, a to bezodkladně po jejich zjištění. Objednatel je vždy oprávněn požadovat odstranění vady opravou, jde-li o vadu opravitelnou, není-li to možné, je oprávněn požadovat odstranění vady nahrazen</w:t>
      </w:r>
      <w:r>
        <w:t>ím novou bezvadnou věcí (plněním) nebo požadovat přiměřenou slevu ze sjednané ceny.</w:t>
      </w:r>
    </w:p>
    <w:p w:rsidR="001359B0" w:rsidRDefault="00640A56">
      <w:pPr>
        <w:pStyle w:val="Zkladntext20"/>
        <w:numPr>
          <w:ilvl w:val="0"/>
          <w:numId w:val="9"/>
        </w:numPr>
        <w:shd w:val="clear" w:color="auto" w:fill="auto"/>
        <w:tabs>
          <w:tab w:val="left" w:pos="829"/>
        </w:tabs>
        <w:spacing w:before="0" w:after="240" w:line="264" w:lineRule="exact"/>
        <w:ind w:left="900" w:hanging="900"/>
        <w:jc w:val="both"/>
      </w:pPr>
      <w:r>
        <w:t>Zhotovitel je povinen se k reklamaci vyjádřit a vadu písemně přijmout či odmítnout se zdůvodněním a to nejpozději do 3 dnů od uplatnění reklamace. Dále se zhotovitel zavazu</w:t>
      </w:r>
      <w:r>
        <w:t>je zahájit bezplatné odstranění oprávněně reklamovaných vad neprodleně a odstranit je v co nejkratším možném termínu, nejpozději však do 14 dnů ode dne doručení písemné reklamace, je-li to technicky možné, jinak do data dohodnutého smluvními stranami. Nedo</w:t>
      </w:r>
      <w:r>
        <w:t>hodnou-li se smluvní strany, bude vada odstraněna do data nejbližšího, ve kterém lze tuto vadu odstranit.</w:t>
      </w:r>
    </w:p>
    <w:p w:rsidR="001359B0" w:rsidRDefault="00640A56">
      <w:pPr>
        <w:pStyle w:val="Zkladntext20"/>
        <w:numPr>
          <w:ilvl w:val="0"/>
          <w:numId w:val="9"/>
        </w:numPr>
        <w:shd w:val="clear" w:color="auto" w:fill="auto"/>
        <w:tabs>
          <w:tab w:val="left" w:pos="829"/>
        </w:tabs>
        <w:spacing w:before="0" w:after="0" w:line="264" w:lineRule="exact"/>
        <w:ind w:left="900" w:hanging="900"/>
        <w:jc w:val="both"/>
      </w:pPr>
      <w:r>
        <w:t>Jestliže zhotovitel neodstraní vady ve lhůtách uvedených v předchozím odstavci, je objednatel oprávněn provést odstranění vad sám nebo jejich proveden</w:t>
      </w:r>
      <w:r>
        <w:t>ím pověřit jinou osobu nebo jejím prostřednictvím zakoupit či vyměnit vadnou či neúplně funkční část díla. Náklady vynaložené objednatelem na odstranění vad díla je zhotovitel povinen uhradit objednateli na základě jím vystavené faktury se splatností 14 dn</w:t>
      </w:r>
      <w:r>
        <w:t>ů ode dne doručení faktury - daňového dokladu zhotoviteli. Postupem objednatele dle tohoto odstavce nejsou nikterak dotčena žádná jeho práva vůči zhotoviteli vyplývající z odpovědnosti za vady a ze záruky.</w:t>
      </w:r>
    </w:p>
    <w:p w:rsidR="001359B0" w:rsidRDefault="00640A56">
      <w:pPr>
        <w:pStyle w:val="Zkladntext20"/>
        <w:numPr>
          <w:ilvl w:val="0"/>
          <w:numId w:val="9"/>
        </w:numPr>
        <w:shd w:val="clear" w:color="auto" w:fill="auto"/>
        <w:tabs>
          <w:tab w:val="left" w:pos="890"/>
        </w:tabs>
        <w:spacing w:before="0" w:after="519" w:line="274" w:lineRule="exact"/>
        <w:ind w:left="900" w:hanging="900"/>
        <w:jc w:val="left"/>
      </w:pPr>
      <w:r>
        <w:t xml:space="preserve">Jestliže bude vada neodstranitelná, je zhotovitel </w:t>
      </w:r>
      <w:r>
        <w:t>povinen poskytnout přiměřenou slevu z ceny díla.</w:t>
      </w:r>
    </w:p>
    <w:p w:rsidR="001359B0" w:rsidRDefault="00640A56">
      <w:pPr>
        <w:pStyle w:val="Nadpis20"/>
        <w:keepNext/>
        <w:keepLines/>
        <w:numPr>
          <w:ilvl w:val="0"/>
          <w:numId w:val="1"/>
        </w:numPr>
        <w:shd w:val="clear" w:color="auto" w:fill="auto"/>
        <w:tabs>
          <w:tab w:val="left" w:pos="3763"/>
        </w:tabs>
        <w:spacing w:before="0" w:after="323" w:line="300" w:lineRule="exact"/>
        <w:ind w:left="2980"/>
      </w:pPr>
      <w:bookmarkStart w:id="8" w:name="bookmark8"/>
      <w:r>
        <w:t>Sankce a odškodnění</w:t>
      </w:r>
      <w:bookmarkEnd w:id="8"/>
    </w:p>
    <w:p w:rsidR="001359B0" w:rsidRDefault="00640A56">
      <w:pPr>
        <w:pStyle w:val="Zkladntext20"/>
        <w:numPr>
          <w:ilvl w:val="0"/>
          <w:numId w:val="10"/>
        </w:numPr>
        <w:shd w:val="clear" w:color="auto" w:fill="auto"/>
        <w:tabs>
          <w:tab w:val="left" w:pos="890"/>
        </w:tabs>
        <w:spacing w:before="0" w:after="240" w:line="269" w:lineRule="exact"/>
        <w:ind w:left="900" w:hanging="700"/>
        <w:jc w:val="both"/>
      </w:pPr>
      <w:r>
        <w:t>V případě, že zhotovitel nesplní včas a řádně svůj závazek a nepředá dílo ve lhůtách stanovených v čl. V. této smlouvy, je povinen zaplatit za prodlení s každým nesplněným termínem smluvn</w:t>
      </w:r>
      <w:r>
        <w:t>í pokutu ve výši 0,05 % z ceny dle bodu 3.1. za každý kalendářní den prodlení.</w:t>
      </w:r>
    </w:p>
    <w:p w:rsidR="001359B0" w:rsidRDefault="00640A56">
      <w:pPr>
        <w:pStyle w:val="Zkladntext20"/>
        <w:numPr>
          <w:ilvl w:val="0"/>
          <w:numId w:val="10"/>
        </w:numPr>
        <w:shd w:val="clear" w:color="auto" w:fill="auto"/>
        <w:tabs>
          <w:tab w:val="left" w:pos="890"/>
        </w:tabs>
        <w:spacing w:before="0" w:after="236" w:line="269" w:lineRule="exact"/>
        <w:ind w:left="900" w:hanging="700"/>
        <w:jc w:val="both"/>
      </w:pPr>
      <w:r>
        <w:t xml:space="preserve">Pro případ prodlení zhotovitele s odstraněním vad díla uvedených v zápise o předání a převzetí díla nebo v záruční době se sjednává smluvní pokuta ve výši 1.000,- Kč za každou </w:t>
      </w:r>
      <w:r>
        <w:t>vadu a každý započatý den prodlení.</w:t>
      </w:r>
    </w:p>
    <w:p w:rsidR="001359B0" w:rsidRDefault="00640A56">
      <w:pPr>
        <w:pStyle w:val="Zkladntext20"/>
        <w:numPr>
          <w:ilvl w:val="0"/>
          <w:numId w:val="10"/>
        </w:numPr>
        <w:shd w:val="clear" w:color="auto" w:fill="auto"/>
        <w:tabs>
          <w:tab w:val="left" w:pos="890"/>
        </w:tabs>
        <w:spacing w:before="0" w:after="240" w:line="274" w:lineRule="exact"/>
        <w:ind w:left="900" w:hanging="700"/>
        <w:jc w:val="both"/>
      </w:pPr>
      <w:r>
        <w:t>Smluvní pokuta za nezahájení stavby do 2 dnů od termínu zahájení prací dle odst. 5.1. této smlouvy je 5.000,-Kč za každý den prodlení.</w:t>
      </w:r>
    </w:p>
    <w:p w:rsidR="001359B0" w:rsidRDefault="00640A56">
      <w:pPr>
        <w:pStyle w:val="Zkladntext20"/>
        <w:numPr>
          <w:ilvl w:val="0"/>
          <w:numId w:val="10"/>
        </w:numPr>
        <w:shd w:val="clear" w:color="auto" w:fill="auto"/>
        <w:tabs>
          <w:tab w:val="left" w:pos="890"/>
        </w:tabs>
        <w:spacing w:before="0" w:after="248" w:line="274" w:lineRule="exact"/>
        <w:ind w:left="900" w:hanging="700"/>
        <w:jc w:val="both"/>
      </w:pPr>
      <w:r>
        <w:t>V případě nedodržení termínu vyklizení staveniště do 2 dnů od termínu dle této smlouv</w:t>
      </w:r>
      <w:r>
        <w:t>y či vyzvání objednatelem, zaplatí zhotovitel objednateli 3.000,- Kč za každý den prodlení.</w:t>
      </w:r>
    </w:p>
    <w:p w:rsidR="001359B0" w:rsidRDefault="00640A56">
      <w:pPr>
        <w:pStyle w:val="Zkladntext20"/>
        <w:numPr>
          <w:ilvl w:val="0"/>
          <w:numId w:val="10"/>
        </w:numPr>
        <w:shd w:val="clear" w:color="auto" w:fill="auto"/>
        <w:tabs>
          <w:tab w:val="left" w:pos="890"/>
        </w:tabs>
        <w:spacing w:before="0" w:after="240" w:line="264" w:lineRule="exact"/>
        <w:ind w:left="900" w:hanging="700"/>
        <w:jc w:val="both"/>
      </w:pPr>
      <w:r>
        <w:t>Nárok objednatele na smluvní pokutu se nedotýká jeho nároků na úplnou náhradu újmy, která vznikla porušením smluvní povinnosti, na které se vztahuje smluvní pokuta.</w:t>
      </w:r>
      <w:r>
        <w:t xml:space="preserve"> Úhradou smluvní pokuty se zhotovitel nezbavuje svých povinností k řádnému dokončení díla. Smluvní pokuty uvedené v této smlouvě jsou splatné do 14-ti dnů ode dne doručení písemné výzvy k jejich úhradě zhotoviteli. V případě, že zhotovitel neuhradí kterouk</w:t>
      </w:r>
      <w:r>
        <w:t>oliv ze smluvních pokut řádně a včas, je objednatel oprávněn použít na její úhradu zádržné.</w:t>
      </w:r>
    </w:p>
    <w:p w:rsidR="001359B0" w:rsidRDefault="00640A56">
      <w:pPr>
        <w:pStyle w:val="Zkladntext20"/>
        <w:numPr>
          <w:ilvl w:val="0"/>
          <w:numId w:val="10"/>
        </w:numPr>
        <w:shd w:val="clear" w:color="auto" w:fill="auto"/>
        <w:tabs>
          <w:tab w:val="left" w:pos="890"/>
        </w:tabs>
        <w:spacing w:before="0" w:after="240" w:line="264" w:lineRule="exact"/>
        <w:ind w:left="900" w:hanging="700"/>
        <w:jc w:val="both"/>
      </w:pPr>
      <w:r>
        <w:t>V případě prodlení nebo nedodržení závazků z této smlouvy z důvodů zapříčiněných zhotovitelem bude sjednán náhradní termín splnění závazků zhotovitele vzájemnou doh</w:t>
      </w:r>
      <w:r>
        <w:t xml:space="preserve">odou, </w:t>
      </w:r>
      <w:r>
        <w:lastRenderedPageBreak/>
        <w:t>uzavřenou do 10-ti dnů od okamžiku, kdy došlo k porušení závazku zhotovitele nebo od okamžiku, kdy bylo zřejmé, že k porušení závazku zhotovitele dojde. V případě, že v uvedené lhůtě nebyl sjednán náhradní termín pro splnění závazku zhotovitele anebo</w:t>
      </w:r>
      <w:r>
        <w:t xml:space="preserve"> zhotovitel nezajistí nápravu ani v dohodnutém náhradním termínu, je objednatel, bez újmy na právech touto smlouvou stanovených, oprávněn odstoupit s okamžitou účinností od této smlouvy. Po odstoupení od smlouvy má objednatel právo zadat dokončení díla jin</w:t>
      </w:r>
      <w:r>
        <w:t>ému subjektu nebo jeho část dokončit sám. Právo na náhradu újmy tím není dotčeno.</w:t>
      </w:r>
    </w:p>
    <w:p w:rsidR="001359B0" w:rsidRDefault="00640A56">
      <w:pPr>
        <w:pStyle w:val="Zkladntext20"/>
        <w:numPr>
          <w:ilvl w:val="0"/>
          <w:numId w:val="10"/>
        </w:numPr>
        <w:shd w:val="clear" w:color="auto" w:fill="auto"/>
        <w:tabs>
          <w:tab w:val="left" w:pos="890"/>
        </w:tabs>
        <w:spacing w:before="0" w:after="0" w:line="264" w:lineRule="exact"/>
        <w:ind w:left="900" w:hanging="700"/>
        <w:jc w:val="both"/>
        <w:sectPr w:rsidR="001359B0">
          <w:footerReference w:type="default" r:id="rId9"/>
          <w:footerReference w:type="first" r:id="rId10"/>
          <w:pgSz w:w="11900" w:h="16840"/>
          <w:pgMar w:top="1848" w:right="1243" w:bottom="2141" w:left="1259" w:header="0" w:footer="3" w:gutter="0"/>
          <w:cols w:space="720"/>
          <w:noEndnote/>
          <w:docGrid w:linePitch="360"/>
        </w:sectPr>
      </w:pPr>
      <w:r>
        <w:t xml:space="preserve">Smluvní pokuty sjednané touto smlouvou hradí povinná strana nezávisle na tom, zda a v jaké výši vznikne druhé straně v </w:t>
      </w:r>
      <w:r>
        <w:t>této souvislosti škoda, kterou lze vymáhat samostatně.</w:t>
      </w:r>
    </w:p>
    <w:p w:rsidR="001359B0" w:rsidRDefault="00640A56">
      <w:pPr>
        <w:pStyle w:val="Nadpis20"/>
        <w:keepNext/>
        <w:keepLines/>
        <w:numPr>
          <w:ilvl w:val="0"/>
          <w:numId w:val="1"/>
        </w:numPr>
        <w:shd w:val="clear" w:color="auto" w:fill="auto"/>
        <w:tabs>
          <w:tab w:val="left" w:pos="3937"/>
        </w:tabs>
        <w:spacing w:before="0" w:after="331" w:line="300" w:lineRule="exact"/>
        <w:ind w:left="3380"/>
      </w:pPr>
      <w:bookmarkStart w:id="9" w:name="bookmark9"/>
      <w:r>
        <w:lastRenderedPageBreak/>
        <w:t>Další ujednání</w:t>
      </w:r>
      <w:bookmarkEnd w:id="9"/>
    </w:p>
    <w:p w:rsidR="001359B0" w:rsidRDefault="00640A56">
      <w:pPr>
        <w:pStyle w:val="Zkladntext20"/>
        <w:numPr>
          <w:ilvl w:val="0"/>
          <w:numId w:val="11"/>
        </w:numPr>
        <w:shd w:val="clear" w:color="auto" w:fill="auto"/>
        <w:tabs>
          <w:tab w:val="left" w:pos="691"/>
        </w:tabs>
        <w:spacing w:before="0" w:after="120" w:line="264" w:lineRule="exact"/>
        <w:ind w:left="740" w:hanging="740"/>
        <w:jc w:val="both"/>
      </w:pPr>
      <w:r>
        <w:t>Objednatel a zhotovitel se zavazují, že obchodní a technické informace, které jim byly svěřeny smluvním partnerem v souvislosti s uzavřením této smlouvy a provedením díla, nezpřístupní t</w:t>
      </w:r>
      <w:r>
        <w:t>řetím osobám bez písemného souhlasu druhé smluvní strany a nepoužijí tyto informace ani pro jiné účely než pro splnění podmínek této smlouvy, protože se jedná o informace, které jsou předmětem obchodního tajemství smluvních stran.</w:t>
      </w:r>
    </w:p>
    <w:p w:rsidR="001359B0" w:rsidRDefault="00640A56">
      <w:pPr>
        <w:pStyle w:val="Zkladntext20"/>
        <w:numPr>
          <w:ilvl w:val="0"/>
          <w:numId w:val="11"/>
        </w:numPr>
        <w:shd w:val="clear" w:color="auto" w:fill="auto"/>
        <w:tabs>
          <w:tab w:val="left" w:pos="691"/>
        </w:tabs>
        <w:spacing w:before="0" w:after="232" w:line="264" w:lineRule="exact"/>
        <w:ind w:left="740" w:hanging="740"/>
        <w:jc w:val="both"/>
      </w:pPr>
      <w:r>
        <w:t>Zhotovitel bude při plněn</w:t>
      </w:r>
      <w:r>
        <w:t>í předmětu této smlouvy postupovat s odbornou péčí. Zavazuje se dodržovat obecně závazné předpisy, technické normy a podmínky této smlouvy. Zhotovitel se bude řídit výchozími podklady objednatele, pokyny objednatele, zápisy a dohodami oprávněných pracovník</w:t>
      </w:r>
      <w:r>
        <w:t>ů smluvních stran a rozhodnutími a vyjádřeními kompetentních orgánů státní správy.</w:t>
      </w:r>
    </w:p>
    <w:p w:rsidR="001359B0" w:rsidRDefault="00640A56">
      <w:pPr>
        <w:pStyle w:val="Zkladntext20"/>
        <w:numPr>
          <w:ilvl w:val="0"/>
          <w:numId w:val="11"/>
        </w:numPr>
        <w:shd w:val="clear" w:color="auto" w:fill="auto"/>
        <w:tabs>
          <w:tab w:val="left" w:pos="691"/>
        </w:tabs>
        <w:spacing w:before="0" w:after="248" w:line="274" w:lineRule="exact"/>
        <w:ind w:left="740" w:hanging="740"/>
        <w:jc w:val="both"/>
      </w:pPr>
      <w:r>
        <w:t>Za podstatné porušení smluvních povinností, pro které může objednatel okamžitě odstoupit od smlouvy se zejména (nikoliv však výlučně) považuje:</w:t>
      </w:r>
    </w:p>
    <w:p w:rsidR="001359B0" w:rsidRDefault="00640A56">
      <w:pPr>
        <w:pStyle w:val="Zkladntext20"/>
        <w:numPr>
          <w:ilvl w:val="0"/>
          <w:numId w:val="12"/>
        </w:numPr>
        <w:shd w:val="clear" w:color="auto" w:fill="auto"/>
        <w:tabs>
          <w:tab w:val="left" w:pos="1293"/>
        </w:tabs>
        <w:spacing w:before="0" w:after="0" w:line="264" w:lineRule="exact"/>
        <w:ind w:left="1300" w:hanging="560"/>
        <w:jc w:val="both"/>
      </w:pPr>
      <w:r>
        <w:t xml:space="preserve">kvalita provádění díla </w:t>
      </w:r>
      <w:r>
        <w:t>neodpovídá dohodnutým požadavkům, popř. požadavkům, které objednatel důvodně očekával a zhotovitel ani po písemné výzvě nesjednal nápravu,</w:t>
      </w:r>
    </w:p>
    <w:p w:rsidR="001359B0" w:rsidRDefault="00640A56">
      <w:pPr>
        <w:pStyle w:val="Zkladntext20"/>
        <w:numPr>
          <w:ilvl w:val="0"/>
          <w:numId w:val="12"/>
        </w:numPr>
        <w:shd w:val="clear" w:color="auto" w:fill="auto"/>
        <w:tabs>
          <w:tab w:val="left" w:pos="1293"/>
        </w:tabs>
        <w:spacing w:before="0" w:after="0" w:line="264" w:lineRule="exact"/>
        <w:ind w:left="1300" w:hanging="560"/>
        <w:jc w:val="both"/>
      </w:pPr>
      <w:r>
        <w:t>zhotovitel je v prodlení s odevzdáním díla objednateli delším než 30 dnů s výjimkou případů, kdy nedošlo k předání dí</w:t>
      </w:r>
      <w:r>
        <w:t>la z důvodů na straně objednatele,</w:t>
      </w:r>
    </w:p>
    <w:p w:rsidR="001359B0" w:rsidRDefault="00640A56">
      <w:pPr>
        <w:pStyle w:val="Zkladntext20"/>
        <w:numPr>
          <w:ilvl w:val="0"/>
          <w:numId w:val="12"/>
        </w:numPr>
        <w:shd w:val="clear" w:color="auto" w:fill="auto"/>
        <w:tabs>
          <w:tab w:val="left" w:pos="1293"/>
        </w:tabs>
        <w:spacing w:before="0" w:after="0" w:line="264" w:lineRule="exact"/>
        <w:ind w:left="1300" w:hanging="560"/>
        <w:jc w:val="both"/>
      </w:pPr>
      <w:r>
        <w:t>viz. odstavec 8.6 této smlouvy o dílo,</w:t>
      </w:r>
    </w:p>
    <w:p w:rsidR="001359B0" w:rsidRDefault="00640A56">
      <w:pPr>
        <w:pStyle w:val="Zkladntext20"/>
        <w:numPr>
          <w:ilvl w:val="0"/>
          <w:numId w:val="12"/>
        </w:numPr>
        <w:shd w:val="clear" w:color="auto" w:fill="auto"/>
        <w:tabs>
          <w:tab w:val="left" w:pos="1293"/>
        </w:tabs>
        <w:spacing w:before="0" w:after="232" w:line="264" w:lineRule="exact"/>
        <w:ind w:left="1300" w:hanging="560"/>
        <w:jc w:val="both"/>
      </w:pPr>
      <w:r>
        <w:t>bude-li proti zhotoviteli zahájeno insolveční řízení.</w:t>
      </w:r>
    </w:p>
    <w:p w:rsidR="001359B0" w:rsidRDefault="00640A56">
      <w:pPr>
        <w:pStyle w:val="Zkladntext20"/>
        <w:numPr>
          <w:ilvl w:val="0"/>
          <w:numId w:val="11"/>
        </w:numPr>
        <w:shd w:val="clear" w:color="auto" w:fill="auto"/>
        <w:tabs>
          <w:tab w:val="left" w:pos="691"/>
        </w:tabs>
        <w:spacing w:before="0" w:after="252" w:line="274" w:lineRule="exact"/>
        <w:ind w:left="740" w:hanging="740"/>
        <w:jc w:val="both"/>
      </w:pPr>
      <w:r>
        <w:t>Odstoupení od smlouvy musí být učiněno písemně. Případné rozpory budou řešeny statutárními orgány obou smluvních stran nebo jimi</w:t>
      </w:r>
      <w:r>
        <w:t xml:space="preserve"> pověřenými osobami.</w:t>
      </w:r>
    </w:p>
    <w:p w:rsidR="001359B0" w:rsidRDefault="00640A56">
      <w:pPr>
        <w:pStyle w:val="Zkladntext20"/>
        <w:numPr>
          <w:ilvl w:val="0"/>
          <w:numId w:val="11"/>
        </w:numPr>
        <w:shd w:val="clear" w:color="auto" w:fill="auto"/>
        <w:tabs>
          <w:tab w:val="left" w:pos="691"/>
        </w:tabs>
        <w:spacing w:before="0" w:after="232" w:line="259" w:lineRule="exact"/>
        <w:ind w:left="740" w:hanging="740"/>
        <w:jc w:val="both"/>
      </w:pPr>
      <w:r>
        <w:t>Smluvní strana, která porušením své povinnosti podle této smlouvy způsobila zánik práv a povinností ze smlouvy o dílo v důsledku odstoupení od smlouvy druhou smluvní stranou, je povinna nahradit veškeré nutné náklady, které druhé smluv</w:t>
      </w:r>
      <w:r>
        <w:t>ní straně vznikly v souvislosti s touto smlouvou do dne zániku práv a povinností. To nevylučuje uplatnění nároku na náhradu vzniklé újmy.</w:t>
      </w:r>
    </w:p>
    <w:p w:rsidR="001359B0" w:rsidRDefault="00640A56">
      <w:pPr>
        <w:pStyle w:val="Zkladntext20"/>
        <w:numPr>
          <w:ilvl w:val="0"/>
          <w:numId w:val="11"/>
        </w:numPr>
        <w:shd w:val="clear" w:color="auto" w:fill="auto"/>
        <w:tabs>
          <w:tab w:val="left" w:pos="691"/>
        </w:tabs>
        <w:spacing w:before="0" w:after="0" w:line="269" w:lineRule="exact"/>
        <w:ind w:left="740" w:hanging="740"/>
        <w:jc w:val="both"/>
      </w:pPr>
      <w:r>
        <w:t>Formou vzájemné komunikace smluvních stran je zejména:</w:t>
      </w:r>
    </w:p>
    <w:p w:rsidR="001359B0" w:rsidRDefault="00640A56">
      <w:pPr>
        <w:pStyle w:val="Zkladntext20"/>
        <w:numPr>
          <w:ilvl w:val="0"/>
          <w:numId w:val="13"/>
        </w:numPr>
        <w:shd w:val="clear" w:color="auto" w:fill="auto"/>
        <w:tabs>
          <w:tab w:val="left" w:pos="1293"/>
        </w:tabs>
        <w:spacing w:before="0" w:after="0" w:line="269" w:lineRule="exact"/>
        <w:ind w:left="1300" w:hanging="560"/>
        <w:jc w:val="both"/>
      </w:pPr>
      <w:r>
        <w:t>doporučený dopis</w:t>
      </w:r>
    </w:p>
    <w:p w:rsidR="001359B0" w:rsidRDefault="00640A56">
      <w:pPr>
        <w:pStyle w:val="Zkladntext20"/>
        <w:numPr>
          <w:ilvl w:val="0"/>
          <w:numId w:val="13"/>
        </w:numPr>
        <w:shd w:val="clear" w:color="auto" w:fill="auto"/>
        <w:tabs>
          <w:tab w:val="left" w:pos="1293"/>
        </w:tabs>
        <w:spacing w:before="0" w:after="0" w:line="269" w:lineRule="exact"/>
        <w:ind w:left="1300" w:hanging="560"/>
        <w:jc w:val="both"/>
      </w:pPr>
      <w:r>
        <w:t>e-mail potvrzený následným dopisem</w:t>
      </w:r>
    </w:p>
    <w:p w:rsidR="001359B0" w:rsidRDefault="00640A56">
      <w:pPr>
        <w:pStyle w:val="Zkladntext20"/>
        <w:numPr>
          <w:ilvl w:val="0"/>
          <w:numId w:val="13"/>
        </w:numPr>
        <w:shd w:val="clear" w:color="auto" w:fill="auto"/>
        <w:tabs>
          <w:tab w:val="left" w:pos="1293"/>
        </w:tabs>
        <w:spacing w:before="0" w:after="0" w:line="269" w:lineRule="exact"/>
        <w:ind w:left="1300" w:hanging="560"/>
        <w:jc w:val="both"/>
      </w:pPr>
      <w:r>
        <w:t xml:space="preserve">zápis </w:t>
      </w:r>
      <w:r>
        <w:t>zjednání, písemně ověřený pověřenými zástupci obou smluvních stran</w:t>
      </w:r>
    </w:p>
    <w:p w:rsidR="001359B0" w:rsidRDefault="00640A56">
      <w:pPr>
        <w:pStyle w:val="Zkladntext20"/>
        <w:numPr>
          <w:ilvl w:val="0"/>
          <w:numId w:val="13"/>
        </w:numPr>
        <w:shd w:val="clear" w:color="auto" w:fill="auto"/>
        <w:tabs>
          <w:tab w:val="left" w:pos="1293"/>
        </w:tabs>
        <w:spacing w:before="0" w:after="0" w:line="269" w:lineRule="exact"/>
        <w:ind w:left="1300" w:hanging="560"/>
        <w:jc w:val="both"/>
        <w:sectPr w:rsidR="001359B0">
          <w:pgSz w:w="11900" w:h="16840"/>
          <w:pgMar w:top="2960" w:right="1258" w:bottom="2960" w:left="1408" w:header="0" w:footer="3" w:gutter="0"/>
          <w:cols w:space="720"/>
          <w:noEndnote/>
          <w:docGrid w:linePitch="360"/>
        </w:sectPr>
      </w:pPr>
      <w:r>
        <w:t>zápis ve stavebním deníku</w:t>
      </w:r>
    </w:p>
    <w:p w:rsidR="001359B0" w:rsidRDefault="00640A56">
      <w:pPr>
        <w:pStyle w:val="Zkladntext20"/>
        <w:shd w:val="clear" w:color="auto" w:fill="auto"/>
        <w:spacing w:before="0" w:after="0" w:line="264" w:lineRule="exact"/>
        <w:ind w:left="720" w:hanging="560"/>
        <w:jc w:val="left"/>
      </w:pPr>
      <w:r>
        <w:lastRenderedPageBreak/>
        <w:t>9.7. Objednatel má právo stanovit/jmenovat zástupce, kteří jsou oprávněni udělovat zhotoviteli pokyny a také provádět zápisy do stavebního d</w:t>
      </w:r>
      <w:r>
        <w:t xml:space="preserve">eníku vedeného zhotovitelem. Oprávněným zástupcem objednatele je </w:t>
      </w:r>
      <w:r>
        <w:rPr>
          <w:rStyle w:val="Zkladntext2Tun"/>
        </w:rPr>
        <w:t xml:space="preserve">Ing. Miroslav Žilka CSc. </w:t>
      </w:r>
      <w:r>
        <w:t>který je oprávněn zastupovat objednatele v tomto rozsahu:</w:t>
      </w:r>
    </w:p>
    <w:p w:rsidR="001359B0" w:rsidRDefault="00640A56">
      <w:pPr>
        <w:pStyle w:val="Zkladntext20"/>
        <w:numPr>
          <w:ilvl w:val="0"/>
          <w:numId w:val="14"/>
        </w:numPr>
        <w:shd w:val="clear" w:color="auto" w:fill="auto"/>
        <w:tabs>
          <w:tab w:val="left" w:pos="1279"/>
        </w:tabs>
        <w:spacing w:before="0" w:after="0" w:line="283" w:lineRule="exact"/>
        <w:ind w:left="720" w:firstLine="0"/>
        <w:jc w:val="both"/>
      </w:pPr>
      <w:r>
        <w:t>kontrolou provádění díla a vydáváním pokynů k jeho provádění,</w:t>
      </w:r>
    </w:p>
    <w:p w:rsidR="001359B0" w:rsidRDefault="00640A56">
      <w:pPr>
        <w:pStyle w:val="Zkladntext20"/>
        <w:numPr>
          <w:ilvl w:val="0"/>
          <w:numId w:val="14"/>
        </w:numPr>
        <w:shd w:val="clear" w:color="auto" w:fill="auto"/>
        <w:tabs>
          <w:tab w:val="left" w:pos="1279"/>
        </w:tabs>
        <w:spacing w:before="0" w:after="0" w:line="283" w:lineRule="exact"/>
        <w:ind w:left="720" w:firstLine="0"/>
        <w:jc w:val="both"/>
      </w:pPr>
      <w:r>
        <w:t>jednáním se zhotovitelem stran plnění této sml</w:t>
      </w:r>
      <w:r>
        <w:t>ouvy,</w:t>
      </w:r>
    </w:p>
    <w:p w:rsidR="001359B0" w:rsidRDefault="00640A56">
      <w:pPr>
        <w:pStyle w:val="Zkladntext20"/>
        <w:numPr>
          <w:ilvl w:val="0"/>
          <w:numId w:val="14"/>
        </w:numPr>
        <w:shd w:val="clear" w:color="auto" w:fill="auto"/>
        <w:tabs>
          <w:tab w:val="left" w:pos="1279"/>
        </w:tabs>
        <w:spacing w:before="0" w:after="0" w:line="283" w:lineRule="exact"/>
        <w:ind w:left="720" w:firstLine="0"/>
        <w:jc w:val="both"/>
      </w:pPr>
      <w:r>
        <w:t>odsouhlasení soupisů provedených prací,</w:t>
      </w:r>
    </w:p>
    <w:p w:rsidR="001359B0" w:rsidRDefault="00640A56">
      <w:pPr>
        <w:pStyle w:val="Zkladntext20"/>
        <w:numPr>
          <w:ilvl w:val="0"/>
          <w:numId w:val="14"/>
        </w:numPr>
        <w:shd w:val="clear" w:color="auto" w:fill="auto"/>
        <w:tabs>
          <w:tab w:val="left" w:pos="1279"/>
        </w:tabs>
        <w:spacing w:before="0" w:after="0" w:line="283" w:lineRule="exact"/>
        <w:ind w:left="720" w:firstLine="0"/>
        <w:jc w:val="both"/>
      </w:pPr>
      <w:r>
        <w:t>odsouhlasení termínových změn</w:t>
      </w:r>
    </w:p>
    <w:p w:rsidR="001359B0" w:rsidRDefault="00640A56">
      <w:pPr>
        <w:pStyle w:val="Zkladntext20"/>
        <w:numPr>
          <w:ilvl w:val="0"/>
          <w:numId w:val="14"/>
        </w:numPr>
        <w:shd w:val="clear" w:color="auto" w:fill="auto"/>
        <w:tabs>
          <w:tab w:val="left" w:pos="1279"/>
        </w:tabs>
        <w:spacing w:before="0" w:after="0" w:line="283" w:lineRule="exact"/>
        <w:ind w:left="720" w:firstLine="0"/>
        <w:jc w:val="both"/>
      </w:pPr>
      <w:r>
        <w:t>převzetím díla a to i dílčím</w:t>
      </w:r>
    </w:p>
    <w:p w:rsidR="001359B0" w:rsidRDefault="00640A56">
      <w:pPr>
        <w:pStyle w:val="Zkladntext20"/>
        <w:numPr>
          <w:ilvl w:val="0"/>
          <w:numId w:val="14"/>
        </w:numPr>
        <w:shd w:val="clear" w:color="auto" w:fill="auto"/>
        <w:tabs>
          <w:tab w:val="left" w:pos="1279"/>
        </w:tabs>
        <w:spacing w:before="0" w:after="203" w:line="283" w:lineRule="exact"/>
        <w:ind w:left="720" w:firstLine="0"/>
        <w:jc w:val="both"/>
      </w:pPr>
      <w:r>
        <w:t>sjednáním cenových změn a změn rozsahu díla</w:t>
      </w:r>
    </w:p>
    <w:p w:rsidR="001359B0" w:rsidRDefault="00640A56">
      <w:pPr>
        <w:pStyle w:val="Zkladntext20"/>
        <w:shd w:val="clear" w:color="auto" w:fill="auto"/>
        <w:spacing w:before="0" w:after="0" w:line="254" w:lineRule="exact"/>
        <w:ind w:left="720" w:right="180" w:firstLine="0"/>
        <w:jc w:val="both"/>
      </w:pPr>
      <w:r>
        <w:t>Oprávněným zástupcem zhotovitele je Ing. Choc Jiří a je oprávněn zastupovat zhotovitele v tomto rozsahu:</w:t>
      </w:r>
    </w:p>
    <w:p w:rsidR="001359B0" w:rsidRDefault="00640A56">
      <w:pPr>
        <w:pStyle w:val="Zkladntext20"/>
        <w:numPr>
          <w:ilvl w:val="0"/>
          <w:numId w:val="14"/>
        </w:numPr>
        <w:shd w:val="clear" w:color="auto" w:fill="auto"/>
        <w:tabs>
          <w:tab w:val="left" w:pos="1064"/>
        </w:tabs>
        <w:spacing w:before="0" w:after="0" w:line="288" w:lineRule="exact"/>
        <w:ind w:left="720" w:firstLine="0"/>
        <w:jc w:val="both"/>
      </w:pPr>
      <w:r>
        <w:t>řízením provádění prací a jejich kontrolou,</w:t>
      </w:r>
    </w:p>
    <w:p w:rsidR="001359B0" w:rsidRDefault="00640A56">
      <w:pPr>
        <w:pStyle w:val="Zkladntext20"/>
        <w:numPr>
          <w:ilvl w:val="0"/>
          <w:numId w:val="14"/>
        </w:numPr>
        <w:shd w:val="clear" w:color="auto" w:fill="auto"/>
        <w:tabs>
          <w:tab w:val="left" w:pos="1064"/>
        </w:tabs>
        <w:spacing w:before="0" w:after="0" w:line="288" w:lineRule="exact"/>
        <w:ind w:left="720" w:firstLine="0"/>
        <w:jc w:val="both"/>
      </w:pPr>
      <w:r>
        <w:t>jednáním s objednatelem stran plnění této smlouvy,</w:t>
      </w:r>
    </w:p>
    <w:p w:rsidR="001359B0" w:rsidRDefault="00640A56">
      <w:pPr>
        <w:pStyle w:val="Zkladntext20"/>
        <w:numPr>
          <w:ilvl w:val="0"/>
          <w:numId w:val="14"/>
        </w:numPr>
        <w:shd w:val="clear" w:color="auto" w:fill="auto"/>
        <w:tabs>
          <w:tab w:val="left" w:pos="1064"/>
        </w:tabs>
        <w:spacing w:before="0" w:after="0" w:line="288" w:lineRule="exact"/>
        <w:ind w:left="720" w:firstLine="0"/>
        <w:jc w:val="both"/>
      </w:pPr>
      <w:r>
        <w:t>vystavováním podkladů pro fakturaci,</w:t>
      </w:r>
    </w:p>
    <w:p w:rsidR="001359B0" w:rsidRDefault="00640A56">
      <w:pPr>
        <w:pStyle w:val="Zkladntext20"/>
        <w:numPr>
          <w:ilvl w:val="0"/>
          <w:numId w:val="14"/>
        </w:numPr>
        <w:shd w:val="clear" w:color="auto" w:fill="auto"/>
        <w:tabs>
          <w:tab w:val="left" w:pos="1064"/>
        </w:tabs>
        <w:spacing w:before="0" w:after="0" w:line="259" w:lineRule="exact"/>
        <w:ind w:left="1080" w:hanging="360"/>
        <w:jc w:val="left"/>
      </w:pPr>
      <w:r>
        <w:t>sjednáním cenových změn a změn rozsahu díla včetně uzavření dodatků ktéto smlouvě,</w:t>
      </w:r>
    </w:p>
    <w:p w:rsidR="001359B0" w:rsidRDefault="00640A56">
      <w:pPr>
        <w:pStyle w:val="Zkladntext20"/>
        <w:numPr>
          <w:ilvl w:val="0"/>
          <w:numId w:val="14"/>
        </w:numPr>
        <w:shd w:val="clear" w:color="auto" w:fill="auto"/>
        <w:tabs>
          <w:tab w:val="left" w:pos="1064"/>
        </w:tabs>
        <w:spacing w:before="0" w:after="8" w:line="220" w:lineRule="exact"/>
        <w:ind w:left="720" w:firstLine="0"/>
        <w:jc w:val="both"/>
      </w:pPr>
      <w:r>
        <w:t>odsouhlasení termínových změn včetně uzav</w:t>
      </w:r>
      <w:r>
        <w:t>ření dodatků k této smlouvě</w:t>
      </w:r>
    </w:p>
    <w:p w:rsidR="001359B0" w:rsidRDefault="00640A56">
      <w:pPr>
        <w:pStyle w:val="Zkladntext20"/>
        <w:numPr>
          <w:ilvl w:val="0"/>
          <w:numId w:val="14"/>
        </w:numPr>
        <w:shd w:val="clear" w:color="auto" w:fill="auto"/>
        <w:tabs>
          <w:tab w:val="left" w:pos="1064"/>
        </w:tabs>
        <w:spacing w:before="0" w:after="218" w:line="220" w:lineRule="exact"/>
        <w:ind w:left="720" w:firstLine="0"/>
        <w:jc w:val="both"/>
      </w:pPr>
      <w:r>
        <w:t>předáním díla.</w:t>
      </w:r>
    </w:p>
    <w:p w:rsidR="001359B0" w:rsidRDefault="00640A56">
      <w:pPr>
        <w:pStyle w:val="Zkladntext20"/>
        <w:shd w:val="clear" w:color="auto" w:fill="auto"/>
        <w:spacing w:before="0" w:after="0" w:line="264" w:lineRule="exact"/>
        <w:ind w:left="720" w:right="180" w:hanging="720"/>
        <w:jc w:val="both"/>
      </w:pPr>
      <w:r>
        <w:t>9.8. Obě strany jsou zproštěny v přiměřeném rozsahu smluvních závazků, pokud plnění brání vyšší moc. Vyšší mocí se rozumí zejména:</w:t>
      </w:r>
    </w:p>
    <w:p w:rsidR="001359B0" w:rsidRDefault="00640A56">
      <w:pPr>
        <w:pStyle w:val="Zkladntext20"/>
        <w:numPr>
          <w:ilvl w:val="0"/>
          <w:numId w:val="15"/>
        </w:numPr>
        <w:shd w:val="clear" w:color="auto" w:fill="auto"/>
        <w:tabs>
          <w:tab w:val="left" w:pos="1279"/>
        </w:tabs>
        <w:spacing w:before="0" w:after="0" w:line="264" w:lineRule="exact"/>
        <w:ind w:left="720" w:firstLine="0"/>
        <w:jc w:val="both"/>
      </w:pPr>
      <w:r>
        <w:t>přírodní katastrofa;</w:t>
      </w:r>
    </w:p>
    <w:p w:rsidR="001359B0" w:rsidRDefault="00640A56">
      <w:pPr>
        <w:pStyle w:val="Zkladntext20"/>
        <w:numPr>
          <w:ilvl w:val="0"/>
          <w:numId w:val="15"/>
        </w:numPr>
        <w:shd w:val="clear" w:color="auto" w:fill="auto"/>
        <w:tabs>
          <w:tab w:val="left" w:pos="1279"/>
        </w:tabs>
        <w:spacing w:before="0" w:after="0" w:line="264" w:lineRule="exact"/>
        <w:ind w:left="720" w:firstLine="0"/>
        <w:jc w:val="both"/>
      </w:pPr>
      <w:r>
        <w:t xml:space="preserve">klimatické podmínky - teploty pod 5°C,trvalý déšť, vítr nad </w:t>
      </w:r>
      <w:r>
        <w:t>20m/s;</w:t>
      </w:r>
    </w:p>
    <w:p w:rsidR="001359B0" w:rsidRDefault="00640A56">
      <w:pPr>
        <w:pStyle w:val="Zkladntext20"/>
        <w:numPr>
          <w:ilvl w:val="0"/>
          <w:numId w:val="15"/>
        </w:numPr>
        <w:shd w:val="clear" w:color="auto" w:fill="auto"/>
        <w:tabs>
          <w:tab w:val="left" w:pos="1279"/>
        </w:tabs>
        <w:spacing w:before="0" w:after="0" w:line="264" w:lineRule="exact"/>
        <w:ind w:left="720" w:firstLine="0"/>
        <w:jc w:val="both"/>
      </w:pPr>
      <w:r>
        <w:t>válka, válečný stav, invaze, mobilizace nebo embargo;</w:t>
      </w:r>
    </w:p>
    <w:p w:rsidR="001359B0" w:rsidRDefault="00640A56">
      <w:pPr>
        <w:pStyle w:val="Zkladntext20"/>
        <w:numPr>
          <w:ilvl w:val="0"/>
          <w:numId w:val="15"/>
        </w:numPr>
        <w:shd w:val="clear" w:color="auto" w:fill="auto"/>
        <w:tabs>
          <w:tab w:val="left" w:pos="1279"/>
        </w:tabs>
        <w:spacing w:before="0" w:after="0" w:line="264" w:lineRule="exact"/>
        <w:ind w:left="720" w:firstLine="0"/>
        <w:jc w:val="both"/>
      </w:pPr>
      <w:r>
        <w:t>povstání, revoluce, vzpoura, vojenský režim nebo občanská válka;</w:t>
      </w:r>
    </w:p>
    <w:p w:rsidR="001359B0" w:rsidRDefault="00640A56">
      <w:pPr>
        <w:pStyle w:val="Zkladntext20"/>
        <w:numPr>
          <w:ilvl w:val="0"/>
          <w:numId w:val="15"/>
        </w:numPr>
        <w:shd w:val="clear" w:color="auto" w:fill="auto"/>
        <w:tabs>
          <w:tab w:val="left" w:pos="1279"/>
        </w:tabs>
        <w:spacing w:before="0" w:after="0" w:line="264" w:lineRule="exact"/>
        <w:ind w:left="1280" w:hanging="560"/>
        <w:jc w:val="left"/>
      </w:pPr>
      <w:r>
        <w:t xml:space="preserve">znečištění radioaktivitou z jaderného paliva nebo jakékoliv jiné nebezpečné součásti výbušného jaderného zařízení nebo součástí </w:t>
      </w:r>
      <w:r>
        <w:t>takového zařízení;</w:t>
      </w:r>
    </w:p>
    <w:p w:rsidR="001359B0" w:rsidRDefault="00640A56">
      <w:pPr>
        <w:pStyle w:val="Zkladntext50"/>
        <w:numPr>
          <w:ilvl w:val="0"/>
          <w:numId w:val="15"/>
        </w:numPr>
        <w:shd w:val="clear" w:color="auto" w:fill="auto"/>
        <w:tabs>
          <w:tab w:val="left" w:pos="1279"/>
        </w:tabs>
        <w:ind w:left="720"/>
      </w:pPr>
      <w:r>
        <w:t>teroristický útok;</w:t>
      </w:r>
    </w:p>
    <w:p w:rsidR="001359B0" w:rsidRDefault="00640A56">
      <w:pPr>
        <w:pStyle w:val="Zkladntext20"/>
        <w:numPr>
          <w:ilvl w:val="0"/>
          <w:numId w:val="15"/>
        </w:numPr>
        <w:shd w:val="clear" w:color="auto" w:fill="auto"/>
        <w:tabs>
          <w:tab w:val="left" w:pos="1279"/>
        </w:tabs>
        <w:spacing w:before="0" w:after="176" w:line="264" w:lineRule="exact"/>
        <w:ind w:left="720" w:firstLine="0"/>
        <w:jc w:val="both"/>
      </w:pPr>
      <w:r>
        <w:t>rozhodnutí soudu či správního orgánu.</w:t>
      </w:r>
    </w:p>
    <w:p w:rsidR="001359B0" w:rsidRDefault="00640A56">
      <w:pPr>
        <w:pStyle w:val="Zkladntext20"/>
        <w:shd w:val="clear" w:color="auto" w:fill="auto"/>
        <w:spacing w:before="0" w:after="0" w:line="269" w:lineRule="exact"/>
        <w:ind w:left="380" w:firstLine="0"/>
        <w:jc w:val="left"/>
      </w:pPr>
      <w:r>
        <w:t>Za vyšší moc se nepovažuje:</w:t>
      </w:r>
    </w:p>
    <w:p w:rsidR="001359B0" w:rsidRDefault="00640A56">
      <w:pPr>
        <w:pStyle w:val="Zkladntext20"/>
        <w:numPr>
          <w:ilvl w:val="0"/>
          <w:numId w:val="15"/>
        </w:numPr>
        <w:shd w:val="clear" w:color="auto" w:fill="auto"/>
        <w:tabs>
          <w:tab w:val="left" w:pos="1279"/>
        </w:tabs>
        <w:spacing w:before="0" w:after="0" w:line="269" w:lineRule="exact"/>
        <w:ind w:left="720" w:firstLine="0"/>
        <w:jc w:val="both"/>
      </w:pPr>
      <w:r>
        <w:t>události, které byly objednateli nebo zhotoviteli známy před podpisem této smlouvy;</w:t>
      </w:r>
    </w:p>
    <w:p w:rsidR="001359B0" w:rsidRDefault="00640A56">
      <w:pPr>
        <w:pStyle w:val="Zkladntext20"/>
        <w:numPr>
          <w:ilvl w:val="0"/>
          <w:numId w:val="15"/>
        </w:numPr>
        <w:shd w:val="clear" w:color="auto" w:fill="auto"/>
        <w:tabs>
          <w:tab w:val="left" w:pos="1279"/>
        </w:tabs>
        <w:spacing w:before="0" w:after="0" w:line="269" w:lineRule="exact"/>
        <w:ind w:left="720" w:firstLine="0"/>
        <w:jc w:val="both"/>
      </w:pPr>
      <w:r>
        <w:t xml:space="preserve">jakékoliv změny obecně závazných právních předpisů a technických </w:t>
      </w:r>
      <w:r>
        <w:t>norem;</w:t>
      </w:r>
    </w:p>
    <w:p w:rsidR="001359B0" w:rsidRDefault="00640A56">
      <w:pPr>
        <w:pStyle w:val="Zkladntext20"/>
        <w:numPr>
          <w:ilvl w:val="0"/>
          <w:numId w:val="15"/>
        </w:numPr>
        <w:shd w:val="clear" w:color="auto" w:fill="auto"/>
        <w:tabs>
          <w:tab w:val="left" w:pos="1279"/>
        </w:tabs>
        <w:spacing w:before="0" w:after="184" w:line="269" w:lineRule="exact"/>
        <w:ind w:left="720" w:firstLine="0"/>
        <w:jc w:val="both"/>
      </w:pPr>
      <w:r>
        <w:t>jakékoliv nové obecně závazné právní předpisy nebo technické normy.</w:t>
      </w:r>
    </w:p>
    <w:p w:rsidR="001359B0" w:rsidRDefault="00640A56">
      <w:pPr>
        <w:pStyle w:val="Zkladntext20"/>
        <w:numPr>
          <w:ilvl w:val="0"/>
          <w:numId w:val="16"/>
        </w:numPr>
        <w:shd w:val="clear" w:color="auto" w:fill="auto"/>
        <w:tabs>
          <w:tab w:val="left" w:pos="713"/>
        </w:tabs>
        <w:spacing w:before="0" w:after="176" w:line="264" w:lineRule="exact"/>
        <w:ind w:left="720" w:hanging="720"/>
        <w:jc w:val="left"/>
      </w:pPr>
      <w:r>
        <w:t>Zhotovitel i objednatel jsou oprávněni od této smlouvy odstoupit s účinky odstoupení ex nunc v případě, že událost Vyšší moci nastane a bude trvat po dobu delší než 180 dnů.</w:t>
      </w:r>
    </w:p>
    <w:p w:rsidR="001359B0" w:rsidRDefault="00640A56">
      <w:pPr>
        <w:pStyle w:val="Zkladntext20"/>
        <w:numPr>
          <w:ilvl w:val="0"/>
          <w:numId w:val="16"/>
        </w:numPr>
        <w:shd w:val="clear" w:color="auto" w:fill="auto"/>
        <w:tabs>
          <w:tab w:val="left" w:pos="713"/>
        </w:tabs>
        <w:spacing w:before="0" w:after="0" w:line="269" w:lineRule="exact"/>
        <w:ind w:left="720" w:right="180" w:hanging="720"/>
        <w:jc w:val="both"/>
      </w:pPr>
      <w:r>
        <w:t>Zhotovi</w:t>
      </w:r>
      <w:r>
        <w:t>tel prohlašuje, že je ze zákona pojištěn pro případ odpovědnosti za škodu způsobenou na zdraví pracovním úrazem, nemocí z povolání, a na škody na díle, zařízení staveniště a na majetku umístěného na stavbě a to živelnými pohromami, odcizením a</w:t>
      </w:r>
    </w:p>
    <w:p w:rsidR="001359B0" w:rsidRDefault="00640A56">
      <w:pPr>
        <w:pStyle w:val="Zkladntext20"/>
        <w:shd w:val="clear" w:color="auto" w:fill="auto"/>
        <w:spacing w:before="0" w:after="240" w:line="264" w:lineRule="exact"/>
        <w:ind w:left="740" w:firstLine="0"/>
        <w:jc w:val="both"/>
      </w:pPr>
      <w:r>
        <w:t>náhradu škod</w:t>
      </w:r>
      <w:r>
        <w:t xml:space="preserve"> z odpovědnosti za škody vzniklé třetím osobám činností zhotovitele, s výší pojistného plnění 20.000.000,- Kč.</w:t>
      </w:r>
    </w:p>
    <w:p w:rsidR="001359B0" w:rsidRDefault="00640A56">
      <w:pPr>
        <w:pStyle w:val="Zkladntext20"/>
        <w:numPr>
          <w:ilvl w:val="0"/>
          <w:numId w:val="16"/>
        </w:numPr>
        <w:shd w:val="clear" w:color="auto" w:fill="auto"/>
        <w:tabs>
          <w:tab w:val="left" w:pos="669"/>
        </w:tabs>
        <w:spacing w:before="0" w:after="236" w:line="264" w:lineRule="exact"/>
        <w:ind w:left="740" w:hanging="740"/>
        <w:jc w:val="both"/>
      </w:pPr>
      <w:r>
        <w:lastRenderedPageBreak/>
        <w:t>Veškeré věci a podklady, které byly objednatelem předány zhotoviteli a nestaly se součástí díla zůstávají ve vlastnictví objednatele, resp. objed</w:t>
      </w:r>
      <w:r>
        <w:t>natel zůstává osobou oprávněnou k jejich zpětnému převzetí. Zhotovitel je povinen je vrátit objednateli neprodleně na jeho výzvu, nejpozději však k datu předání a převzetí díla jako celku, s výjimkou těch, která prokazatelně a oprávněně spotřeboval k napln</w:t>
      </w:r>
      <w:r>
        <w:t>ění svých závazků ze smlouvy.</w:t>
      </w:r>
    </w:p>
    <w:p w:rsidR="001359B0" w:rsidRDefault="00640A56">
      <w:pPr>
        <w:pStyle w:val="Zkladntext20"/>
        <w:numPr>
          <w:ilvl w:val="0"/>
          <w:numId w:val="16"/>
        </w:numPr>
        <w:shd w:val="clear" w:color="auto" w:fill="auto"/>
        <w:tabs>
          <w:tab w:val="left" w:pos="669"/>
        </w:tabs>
        <w:spacing w:before="0" w:after="244" w:line="269" w:lineRule="exact"/>
        <w:ind w:left="740" w:hanging="740"/>
        <w:jc w:val="both"/>
      </w:pPr>
      <w:r>
        <w:t>Nebezpečí škody na díle, jakož i na veškerých jeho částech či součástech, nese po dobu provádění díla (až do řádného předání a převzetí díla) zhotovitel.</w:t>
      </w:r>
    </w:p>
    <w:p w:rsidR="001359B0" w:rsidRDefault="00640A56">
      <w:pPr>
        <w:pStyle w:val="Zkladntext20"/>
        <w:numPr>
          <w:ilvl w:val="0"/>
          <w:numId w:val="16"/>
        </w:numPr>
        <w:shd w:val="clear" w:color="auto" w:fill="auto"/>
        <w:tabs>
          <w:tab w:val="left" w:pos="669"/>
        </w:tabs>
        <w:spacing w:before="0" w:after="0" w:line="264" w:lineRule="exact"/>
        <w:ind w:left="740" w:hanging="740"/>
        <w:jc w:val="both"/>
      </w:pPr>
      <w:r>
        <w:t>Svým podpisem stvrzuji, že souhlasím s výše uvedenými podmínkami pro pro</w:t>
      </w:r>
      <w:r>
        <w:t>vedení díla a</w:t>
      </w:r>
    </w:p>
    <w:p w:rsidR="001359B0" w:rsidRDefault="00640A56">
      <w:pPr>
        <w:pStyle w:val="Zkladntext20"/>
        <w:shd w:val="clear" w:color="auto" w:fill="auto"/>
        <w:spacing w:before="0" w:after="751" w:line="264" w:lineRule="exact"/>
        <w:ind w:left="740" w:firstLine="0"/>
        <w:jc w:val="both"/>
      </w:pPr>
      <w:r>
        <w:t xml:space="preserve">se zpracováním osobních údajů naší společnosti dle GDPR uvedených na našich webových stránkách: </w:t>
      </w:r>
      <w:hyperlink r:id="rId11" w:history="1">
        <w:r>
          <w:rPr>
            <w:rStyle w:val="Hypertextovodkaz"/>
            <w:lang w:val="en-US" w:eastAsia="en-US" w:bidi="en-US"/>
          </w:rPr>
          <w:t>http://www.stav-ing.cz/</w:t>
        </w:r>
      </w:hyperlink>
    </w:p>
    <w:p w:rsidR="001359B0" w:rsidRDefault="00640A56">
      <w:pPr>
        <w:pStyle w:val="Nadpis20"/>
        <w:keepNext/>
        <w:keepLines/>
        <w:numPr>
          <w:ilvl w:val="0"/>
          <w:numId w:val="1"/>
        </w:numPr>
        <w:shd w:val="clear" w:color="auto" w:fill="auto"/>
        <w:tabs>
          <w:tab w:val="left" w:pos="3352"/>
        </w:tabs>
        <w:spacing w:before="0" w:after="352" w:line="300" w:lineRule="exact"/>
        <w:ind w:left="2920"/>
      </w:pPr>
      <w:bookmarkStart w:id="10" w:name="bookmark10"/>
      <w:r>
        <w:t>Závěrečná ustanovení</w:t>
      </w:r>
      <w:bookmarkEnd w:id="10"/>
    </w:p>
    <w:p w:rsidR="001359B0" w:rsidRDefault="00640A56">
      <w:pPr>
        <w:pStyle w:val="Zkladntext20"/>
        <w:numPr>
          <w:ilvl w:val="0"/>
          <w:numId w:val="17"/>
        </w:numPr>
        <w:shd w:val="clear" w:color="auto" w:fill="auto"/>
        <w:tabs>
          <w:tab w:val="left" w:pos="669"/>
        </w:tabs>
        <w:spacing w:before="0" w:after="213" w:line="220" w:lineRule="exact"/>
        <w:ind w:left="740" w:hanging="740"/>
        <w:jc w:val="both"/>
      </w:pPr>
      <w:r>
        <w:t xml:space="preserve">Smlouva nabývá platnosti a účinnosti v den podpisu oběma </w:t>
      </w:r>
      <w:r>
        <w:t>smluvními stranami.</w:t>
      </w:r>
    </w:p>
    <w:p w:rsidR="001359B0" w:rsidRDefault="00640A56">
      <w:pPr>
        <w:pStyle w:val="Zkladntext20"/>
        <w:numPr>
          <w:ilvl w:val="0"/>
          <w:numId w:val="17"/>
        </w:numPr>
        <w:shd w:val="clear" w:color="auto" w:fill="auto"/>
        <w:tabs>
          <w:tab w:val="left" w:pos="669"/>
        </w:tabs>
        <w:spacing w:before="0" w:after="240" w:line="264" w:lineRule="exact"/>
        <w:ind w:left="740" w:hanging="740"/>
        <w:jc w:val="both"/>
      </w:pPr>
      <w:r>
        <w:t>Smlouvu je možno měnit a doplňovat pouze písemnými dodatky, podepsanými oprávněnými zástupci obou smluvních stran (za písemnou formu nebude pro tento účel považována výměna e-mailových či jiných elektronických zpráv). Pro jakékoliv změn</w:t>
      </w:r>
      <w:r>
        <w:t>y či dodatky k této smlouvě platí shodně ujednání obsažené v odst. 10.7 tohoto článku.</w:t>
      </w:r>
    </w:p>
    <w:p w:rsidR="001359B0" w:rsidRDefault="00640A56">
      <w:pPr>
        <w:pStyle w:val="Zkladntext20"/>
        <w:numPr>
          <w:ilvl w:val="0"/>
          <w:numId w:val="17"/>
        </w:numPr>
        <w:shd w:val="clear" w:color="auto" w:fill="auto"/>
        <w:tabs>
          <w:tab w:val="left" w:pos="669"/>
        </w:tabs>
        <w:spacing w:before="0" w:after="236" w:line="264" w:lineRule="exact"/>
        <w:ind w:left="740" w:hanging="740"/>
        <w:jc w:val="both"/>
      </w:pPr>
      <w:r>
        <w:t>Práva a povinnosti touto smlouvou neupravené se přiměřeně řídí ustanoveními zák. č. 89/2012 Sb., Občanský zákoník, v platném znění. V případě, že některé ustanovení této</w:t>
      </w:r>
      <w:r>
        <w:t xml:space="preserve">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w:t>
      </w:r>
      <w:r>
        <w:t>o, neúčinného.</w:t>
      </w:r>
    </w:p>
    <w:p w:rsidR="001359B0" w:rsidRDefault="00640A56">
      <w:pPr>
        <w:pStyle w:val="Zkladntext20"/>
        <w:numPr>
          <w:ilvl w:val="0"/>
          <w:numId w:val="17"/>
        </w:numPr>
        <w:shd w:val="clear" w:color="auto" w:fill="auto"/>
        <w:tabs>
          <w:tab w:val="left" w:pos="669"/>
        </w:tabs>
        <w:spacing w:before="0" w:after="236" w:line="269" w:lineRule="exact"/>
        <w:ind w:left="740" w:hanging="740"/>
        <w:jc w:val="both"/>
      </w:pPr>
      <w:r>
        <w:t>Práva a povinnosti z této smlouvy vyplývající, přecházejí na právní nástupce obou smluvních stran.</w:t>
      </w:r>
    </w:p>
    <w:p w:rsidR="001359B0" w:rsidRDefault="00640A56">
      <w:pPr>
        <w:pStyle w:val="Zkladntext20"/>
        <w:numPr>
          <w:ilvl w:val="0"/>
          <w:numId w:val="17"/>
        </w:numPr>
        <w:shd w:val="clear" w:color="auto" w:fill="auto"/>
        <w:tabs>
          <w:tab w:val="left" w:pos="669"/>
        </w:tabs>
        <w:spacing w:before="0" w:after="283" w:line="274" w:lineRule="exact"/>
        <w:ind w:left="740" w:hanging="740"/>
        <w:jc w:val="both"/>
      </w:pPr>
      <w:r>
        <w:t>Tato smlouva je vyhotovena ve 2 vyhotoveních. Každá strana obdrží po 1 vyhotovení této smlouvy.</w:t>
      </w:r>
    </w:p>
    <w:p w:rsidR="001359B0" w:rsidRDefault="00640A56">
      <w:pPr>
        <w:pStyle w:val="Zkladntext20"/>
        <w:numPr>
          <w:ilvl w:val="0"/>
          <w:numId w:val="17"/>
        </w:numPr>
        <w:shd w:val="clear" w:color="auto" w:fill="auto"/>
        <w:tabs>
          <w:tab w:val="left" w:pos="669"/>
        </w:tabs>
        <w:spacing w:before="0" w:after="243" w:line="220" w:lineRule="exact"/>
        <w:ind w:left="740" w:hanging="740"/>
        <w:jc w:val="both"/>
      </w:pPr>
      <w:r>
        <w:t xml:space="preserve">Nedílnou součást této smlouvy tvoří </w:t>
      </w:r>
      <w:r>
        <w:t>následující přílohy:</w:t>
      </w:r>
    </w:p>
    <w:p w:rsidR="001359B0" w:rsidRDefault="00640A56">
      <w:pPr>
        <w:pStyle w:val="Zkladntext20"/>
        <w:shd w:val="clear" w:color="auto" w:fill="auto"/>
        <w:spacing w:before="0" w:after="0" w:line="220" w:lineRule="exact"/>
        <w:ind w:left="740" w:firstLine="0"/>
        <w:jc w:val="both"/>
        <w:sectPr w:rsidR="001359B0">
          <w:pgSz w:w="11900" w:h="16840"/>
          <w:pgMar w:top="2343" w:right="1273" w:bottom="2857" w:left="1286" w:header="0" w:footer="3" w:gutter="0"/>
          <w:cols w:space="720"/>
          <w:noEndnote/>
          <w:docGrid w:linePitch="360"/>
        </w:sectPr>
      </w:pPr>
      <w:r>
        <w:t>Příloha č. 1 Položkový rozpočet</w:t>
      </w:r>
    </w:p>
    <w:p w:rsidR="001359B0" w:rsidRDefault="00640A56">
      <w:pPr>
        <w:pStyle w:val="Zkladntext20"/>
        <w:numPr>
          <w:ilvl w:val="0"/>
          <w:numId w:val="17"/>
        </w:numPr>
        <w:shd w:val="clear" w:color="auto" w:fill="auto"/>
        <w:tabs>
          <w:tab w:val="left" w:pos="682"/>
        </w:tabs>
        <w:spacing w:before="0" w:after="240" w:line="264" w:lineRule="exact"/>
        <w:ind w:left="720" w:hanging="720"/>
        <w:jc w:val="both"/>
      </w:pPr>
      <w:r>
        <w:lastRenderedPageBreak/>
        <w:t>Bude-li nabídka objednatele na uzavření této smlouvy zhotovitelem přijata s jakýmkoli dodatkem či odchylkou, a to včetně dodatku či odchylky, které podstatně nemění obsah nabídky n</w:t>
      </w:r>
      <w:r>
        <w:t>a uzavření této smlouvy, objednatel v souladu s ustanovením § 1740 odst. 3 Občanského zákoníku vylučuje takové přijetí nabídky s dodatkem nebo odchylkou a uzavření této smlouvy.</w:t>
      </w:r>
    </w:p>
    <w:p w:rsidR="001359B0" w:rsidRDefault="00640A56">
      <w:pPr>
        <w:pStyle w:val="Zkladntext20"/>
        <w:numPr>
          <w:ilvl w:val="0"/>
          <w:numId w:val="17"/>
        </w:numPr>
        <w:shd w:val="clear" w:color="auto" w:fill="auto"/>
        <w:tabs>
          <w:tab w:val="left" w:pos="682"/>
        </w:tabs>
        <w:spacing w:before="0" w:after="236" w:line="264" w:lineRule="exact"/>
        <w:ind w:left="720" w:hanging="720"/>
        <w:jc w:val="both"/>
      </w:pPr>
      <w:r>
        <w:t>Součástí této smlouvy nejsou a na smluvní vztah mezi objednatelem a zhotovitel</w:t>
      </w:r>
      <w:r>
        <w:t xml:space="preserve">em se nebudou aplikovat jakékoli jiné obchodní podmínky či obdobné dokumenty, na které tato smlouva výslovně neodkazuje. Objednatel podpisem této smlouvy v souladu s ustanovením § 1751 odst. 2 Občanského zákoníku vylučuje uzavření této smlouvy pro případ, </w:t>
      </w:r>
      <w:r>
        <w:t>kdy zhotovitel k této smlouvě přiloží své obchodní podmínky, ledaže obchodní podmínky zhotovitele budou objednatelem výslovně a písemně akceptovány</w:t>
      </w:r>
    </w:p>
    <w:p w:rsidR="001359B0" w:rsidRDefault="00640A56">
      <w:pPr>
        <w:pStyle w:val="Zkladntext20"/>
        <w:numPr>
          <w:ilvl w:val="0"/>
          <w:numId w:val="17"/>
        </w:numPr>
        <w:shd w:val="clear" w:color="auto" w:fill="auto"/>
        <w:tabs>
          <w:tab w:val="left" w:pos="682"/>
        </w:tabs>
        <w:spacing w:before="0" w:after="0" w:line="269" w:lineRule="exact"/>
        <w:ind w:left="720" w:hanging="720"/>
        <w:jc w:val="both"/>
        <w:sectPr w:rsidR="001359B0">
          <w:pgSz w:w="11900" w:h="16840"/>
          <w:pgMar w:top="2663" w:right="1315" w:bottom="6399" w:left="1388" w:header="0" w:footer="3" w:gutter="0"/>
          <w:cols w:space="720"/>
          <w:noEndnote/>
          <w:docGrid w:linePitch="360"/>
        </w:sectPr>
      </w:pPr>
      <w:r>
        <w:t>Strany prohlašují, že si smlouvu řádně přečetly, její obsah je jim jasný a nežádají d</w:t>
      </w:r>
      <w:r>
        <w:t>alších upřesnění. Strany souhlasí s obsahem smlouvy a prohlašují, že nebyla ujednána v tísni ani za nápadně nevýhodných podmínek.</w:t>
      </w:r>
    </w:p>
    <w:p w:rsidR="001359B0" w:rsidRDefault="001359B0">
      <w:pPr>
        <w:spacing w:line="240" w:lineRule="exact"/>
        <w:rPr>
          <w:sz w:val="19"/>
          <w:szCs w:val="19"/>
        </w:rPr>
      </w:pPr>
    </w:p>
    <w:p w:rsidR="001359B0" w:rsidRDefault="001359B0">
      <w:pPr>
        <w:spacing w:before="18" w:after="18" w:line="240" w:lineRule="exact"/>
        <w:rPr>
          <w:sz w:val="19"/>
          <w:szCs w:val="19"/>
        </w:rPr>
      </w:pPr>
    </w:p>
    <w:p w:rsidR="001359B0" w:rsidRDefault="001359B0">
      <w:pPr>
        <w:rPr>
          <w:sz w:val="2"/>
          <w:szCs w:val="2"/>
        </w:rPr>
        <w:sectPr w:rsidR="001359B0">
          <w:type w:val="continuous"/>
          <w:pgSz w:w="11900" w:h="16840"/>
          <w:pgMar w:top="2663" w:right="0" w:bottom="8963" w:left="0" w:header="0" w:footer="3" w:gutter="0"/>
          <w:cols w:space="720"/>
          <w:noEndnote/>
          <w:docGrid w:linePitch="360"/>
        </w:sectPr>
      </w:pPr>
    </w:p>
    <w:p w:rsidR="001359B0" w:rsidRDefault="00640A56">
      <w:pPr>
        <w:pStyle w:val="Zkladntext20"/>
        <w:shd w:val="clear" w:color="auto" w:fill="auto"/>
        <w:spacing w:before="0" w:after="0" w:line="220" w:lineRule="exact"/>
        <w:ind w:firstLine="0"/>
        <w:jc w:val="left"/>
      </w:pPr>
      <w:r>
        <w:t>V Praze, dne</w:t>
      </w:r>
    </w:p>
    <w:p w:rsidR="001359B0" w:rsidRDefault="00640A56">
      <w:pPr>
        <w:pStyle w:val="Zkladntext60"/>
        <w:shd w:val="clear" w:color="auto" w:fill="auto"/>
        <w:spacing w:line="300" w:lineRule="exact"/>
        <w:ind w:left="240"/>
        <w:sectPr w:rsidR="001359B0">
          <w:type w:val="continuous"/>
          <w:pgSz w:w="11900" w:h="16840"/>
          <w:pgMar w:top="2663" w:right="6831" w:bottom="8963" w:left="1403" w:header="0" w:footer="3" w:gutter="0"/>
          <w:cols w:num="2" w:space="969"/>
          <w:noEndnote/>
          <w:docGrid w:linePitch="360"/>
        </w:sectPr>
      </w:pPr>
      <w:r>
        <w:br w:type="column"/>
      </w:r>
      <w:r>
        <w:t>2</w:t>
      </w:r>
      <w:r>
        <w:rPr>
          <w:rStyle w:val="Zkladntext6TimesNewRoman65ptNetundkovn0ptMtko100"/>
          <w:rFonts w:eastAsia="Arial"/>
        </w:rPr>
        <w:t xml:space="preserve"> -</w:t>
      </w:r>
      <w:r>
        <w:t>01</w:t>
      </w:r>
      <w:r>
        <w:rPr>
          <w:rStyle w:val="Zkladntext6TimesNewRoman65ptNetundkovn0ptMtko100"/>
          <w:rFonts w:eastAsia="Arial"/>
        </w:rPr>
        <w:t xml:space="preserve">- </w:t>
      </w:r>
      <w:r>
        <w:t>2022</w:t>
      </w:r>
    </w:p>
    <w:p w:rsidR="001359B0" w:rsidRDefault="001359B0">
      <w:pPr>
        <w:spacing w:line="240" w:lineRule="exact"/>
        <w:rPr>
          <w:sz w:val="19"/>
          <w:szCs w:val="19"/>
        </w:rPr>
      </w:pPr>
    </w:p>
    <w:p w:rsidR="001359B0" w:rsidRDefault="001359B0">
      <w:pPr>
        <w:spacing w:line="240" w:lineRule="exact"/>
        <w:rPr>
          <w:sz w:val="19"/>
          <w:szCs w:val="19"/>
        </w:rPr>
      </w:pPr>
    </w:p>
    <w:p w:rsidR="001359B0" w:rsidRDefault="001359B0">
      <w:pPr>
        <w:spacing w:before="27" w:after="27" w:line="240" w:lineRule="exact"/>
        <w:rPr>
          <w:sz w:val="19"/>
          <w:szCs w:val="19"/>
        </w:rPr>
      </w:pPr>
    </w:p>
    <w:p w:rsidR="001359B0" w:rsidRDefault="001359B0">
      <w:pPr>
        <w:rPr>
          <w:sz w:val="2"/>
          <w:szCs w:val="2"/>
        </w:rPr>
        <w:sectPr w:rsidR="001359B0">
          <w:type w:val="continuous"/>
          <w:pgSz w:w="11900" w:h="16840"/>
          <w:pgMar w:top="2648" w:right="0" w:bottom="1987" w:left="0" w:header="0" w:footer="3" w:gutter="0"/>
          <w:cols w:space="720"/>
          <w:noEndnote/>
          <w:docGrid w:linePitch="360"/>
        </w:sectPr>
      </w:pPr>
    </w:p>
    <w:p w:rsidR="001359B0" w:rsidRDefault="00F1708F">
      <w:pPr>
        <w:spacing w:line="360" w:lineRule="exact"/>
      </w:pPr>
      <w:bookmarkStart w:id="11" w:name="_GoBack"/>
      <w:bookmarkEnd w:id="11"/>
      <w:r>
        <w:rPr>
          <w:noProof/>
          <w:lang w:bidi="ar-SA"/>
        </w:rPr>
        <mc:AlternateContent>
          <mc:Choice Requires="wps">
            <w:drawing>
              <wp:anchor distT="0" distB="0" distL="63500" distR="63500" simplePos="0" relativeHeight="251657728" behindDoc="0" locked="0" layoutInCell="1" allowOverlap="1">
                <wp:simplePos x="0" y="0"/>
                <wp:positionH relativeFrom="margin">
                  <wp:posOffset>3511550</wp:posOffset>
                </wp:positionH>
                <wp:positionV relativeFrom="paragraph">
                  <wp:posOffset>204470</wp:posOffset>
                </wp:positionV>
                <wp:extent cx="2286000" cy="13970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B0" w:rsidRDefault="00640A56">
                            <w:pPr>
                              <w:pStyle w:val="Zkladntext20"/>
                              <w:shd w:val="clear" w:color="auto" w:fill="auto"/>
                              <w:spacing w:before="0" w:after="0" w:line="220" w:lineRule="exact"/>
                              <w:ind w:firstLine="0"/>
                              <w:jc w:val="left"/>
                            </w:pPr>
                            <w:r>
                              <w:rPr>
                                <w:rStyle w:val="Zkladntext2Exact"/>
                              </w:rPr>
                              <w:t xml:space="preserve">za </w:t>
                            </w:r>
                            <w:r>
                              <w:rPr>
                                <w:rStyle w:val="Zkladntext2Exact"/>
                              </w:rPr>
                              <w:t>zhotovitele: Ing.Vladislav Řeháček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76.5pt;margin-top:16.1pt;width:180pt;height:1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" filled="f" stroked="f">
                <v:textbox style="mso-fit-shape-to-text:t" inset="0,0,0,0">
                  <w:txbxContent>
                    <w:p w:rsidR="001359B0" w:rsidRDefault="00640A56">
                      <w:pPr>
                        <w:pStyle w:val="Zkladntext20"/>
                        <w:shd w:val="clear" w:color="auto" w:fill="auto"/>
                        <w:spacing w:before="0" w:after="0" w:line="220" w:lineRule="exact"/>
                        <w:ind w:firstLine="0"/>
                        <w:jc w:val="left"/>
                      </w:pPr>
                      <w:r>
                        <w:rPr>
                          <w:rStyle w:val="Zkladntext2Exact"/>
                        </w:rPr>
                        <w:t xml:space="preserve">za </w:t>
                      </w:r>
                      <w:r>
                        <w:rPr>
                          <w:rStyle w:val="Zkladntext2Exact"/>
                        </w:rPr>
                        <w:t>zhotovitele: Ing.Vladislav Řeháček</w:t>
                      </w:r>
                    </w:p>
                  </w:txbxContent>
                </v:textbox>
                <w10:wrap anchorx="margin"/>
              </v:shape>
            </w:pict>
          </mc:Fallback>
        </mc:AlternateContent>
      </w:r>
    </w:p>
    <w:p w:rsidR="001359B0" w:rsidRDefault="001359B0">
      <w:pPr>
        <w:spacing w:line="360" w:lineRule="exact"/>
      </w:pPr>
    </w:p>
    <w:p w:rsidR="001359B0" w:rsidRDefault="001359B0">
      <w:pPr>
        <w:spacing w:line="360" w:lineRule="exact"/>
      </w:pPr>
    </w:p>
    <w:p w:rsidR="001359B0" w:rsidRDefault="001359B0">
      <w:pPr>
        <w:spacing w:line="698" w:lineRule="exact"/>
      </w:pPr>
    </w:p>
    <w:p w:rsidR="001359B0" w:rsidRDefault="001359B0">
      <w:pPr>
        <w:rPr>
          <w:sz w:val="2"/>
          <w:szCs w:val="2"/>
        </w:rPr>
      </w:pPr>
    </w:p>
    <w:sectPr w:rsidR="001359B0">
      <w:type w:val="continuous"/>
      <w:pgSz w:w="11900" w:h="16840"/>
      <w:pgMar w:top="2648" w:right="1315" w:bottom="1987" w:left="13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56" w:rsidRDefault="00640A56">
      <w:r>
        <w:separator/>
      </w:r>
    </w:p>
  </w:endnote>
  <w:endnote w:type="continuationSeparator" w:id="0">
    <w:p w:rsidR="00640A56" w:rsidRDefault="0064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B0" w:rsidRDefault="00F1708F">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3786505</wp:posOffset>
              </wp:positionH>
              <wp:positionV relativeFrom="page">
                <wp:posOffset>9571355</wp:posOffset>
              </wp:positionV>
              <wp:extent cx="67945" cy="162560"/>
              <wp:effectExtent l="0" t="0" r="317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B0" w:rsidRDefault="00640A56">
                          <w:pPr>
                            <w:pStyle w:val="ZhlavneboZpat0"/>
                            <w:shd w:val="clear" w:color="auto" w:fill="auto"/>
                            <w:spacing w:line="240" w:lineRule="auto"/>
                          </w:pPr>
                          <w:r>
                            <w:fldChar w:fldCharType="begin"/>
                          </w:r>
                          <w:r>
                            <w:instrText xml:space="preserve"> PAGE \* MERGEFORMAT </w:instrText>
                          </w:r>
                          <w:r>
                            <w:fldChar w:fldCharType="separate"/>
                          </w:r>
                          <w:r w:rsidR="00F1708F" w:rsidRPr="00F1708F">
                            <w:rPr>
                              <w:rStyle w:val="ZhlavneboZpat1"/>
                              <w:noProof/>
                            </w:rPr>
                            <w:t>2</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98.15pt;margin-top:753.65pt;width:5.35pt;height:12.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zJ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" filled="f" stroked="f">
              <v:textbox style="mso-fit-shape-to-text:t" inset="0,0,0,0">
                <w:txbxContent>
                  <w:p w:rsidR="001359B0" w:rsidRDefault="00640A56">
                    <w:pPr>
                      <w:pStyle w:val="ZhlavneboZpat0"/>
                      <w:shd w:val="clear" w:color="auto" w:fill="auto"/>
                      <w:spacing w:line="240" w:lineRule="auto"/>
                    </w:pPr>
                    <w:r>
                      <w:fldChar w:fldCharType="begin"/>
                    </w:r>
                    <w:r>
                      <w:instrText xml:space="preserve"> PAGE \* MERGEFORMAT </w:instrText>
                    </w:r>
                    <w:r>
                      <w:fldChar w:fldCharType="separate"/>
                    </w:r>
                    <w:r w:rsidR="00F1708F" w:rsidRPr="00F1708F">
                      <w:rPr>
                        <w:rStyle w:val="ZhlavneboZpat1"/>
                        <w:noProof/>
                      </w:rPr>
                      <w:t>2</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B0" w:rsidRDefault="00F1708F">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3690620</wp:posOffset>
              </wp:positionH>
              <wp:positionV relativeFrom="page">
                <wp:posOffset>9790430</wp:posOffset>
              </wp:positionV>
              <wp:extent cx="67945" cy="162560"/>
              <wp:effectExtent l="4445" t="0" r="381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B0" w:rsidRDefault="00640A56">
                          <w:pPr>
                            <w:pStyle w:val="ZhlavneboZpat0"/>
                            <w:shd w:val="clear" w:color="auto" w:fill="auto"/>
                            <w:spacing w:line="240" w:lineRule="auto"/>
                          </w:pPr>
                          <w:r>
                            <w:fldChar w:fldCharType="begin"/>
                          </w:r>
                          <w:r>
                            <w:instrText xml:space="preserve"> PAGE \* MERGEFORMAT </w:instrText>
                          </w:r>
                          <w:r>
                            <w:fldChar w:fldCharType="separate"/>
                          </w:r>
                          <w:r w:rsidR="00F1708F" w:rsidRPr="00F1708F">
                            <w:rPr>
                              <w:rStyle w:val="ZhlavneboZpat1"/>
                              <w:noProof/>
                            </w:rPr>
                            <w:t>1</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90.6pt;margin-top:770.9pt;width:5.3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O/rQIAAKw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" filled="f" stroked="f">
              <v:textbox style="mso-fit-shape-to-text:t" inset="0,0,0,0">
                <w:txbxContent>
                  <w:p w:rsidR="001359B0" w:rsidRDefault="00640A56">
                    <w:pPr>
                      <w:pStyle w:val="ZhlavneboZpat0"/>
                      <w:shd w:val="clear" w:color="auto" w:fill="auto"/>
                      <w:spacing w:line="240" w:lineRule="auto"/>
                    </w:pPr>
                    <w:r>
                      <w:fldChar w:fldCharType="begin"/>
                    </w:r>
                    <w:r>
                      <w:instrText xml:space="preserve"> PAGE \* MERGEFORMAT </w:instrText>
                    </w:r>
                    <w:r>
                      <w:fldChar w:fldCharType="separate"/>
                    </w:r>
                    <w:r w:rsidR="00F1708F" w:rsidRPr="00F1708F">
                      <w:rPr>
                        <w:rStyle w:val="ZhlavneboZpat1"/>
                        <w:noProof/>
                      </w:rPr>
                      <w:t>1</w:t>
                    </w:r>
                    <w:r>
                      <w:rPr>
                        <w:rStyle w:val="ZhlavneboZpat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B0" w:rsidRDefault="00F1708F">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3690620</wp:posOffset>
              </wp:positionH>
              <wp:positionV relativeFrom="page">
                <wp:posOffset>9790430</wp:posOffset>
              </wp:positionV>
              <wp:extent cx="135255" cy="162560"/>
              <wp:effectExtent l="4445" t="0" r="3175"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B0" w:rsidRDefault="00640A56">
                          <w:pPr>
                            <w:pStyle w:val="ZhlavneboZpat0"/>
                            <w:shd w:val="clear" w:color="auto" w:fill="auto"/>
                            <w:spacing w:line="240" w:lineRule="auto"/>
                          </w:pPr>
                          <w:r>
                            <w:fldChar w:fldCharType="begin"/>
                          </w:r>
                          <w:r>
                            <w:instrText xml:space="preserve"> PAGE \* MERGEFORMAT </w:instrText>
                          </w:r>
                          <w:r>
                            <w:fldChar w:fldCharType="separate"/>
                          </w:r>
                          <w:r w:rsidR="00F1708F" w:rsidRPr="00F1708F">
                            <w:rPr>
                              <w:rStyle w:val="ZhlavneboZpat1"/>
                              <w:noProof/>
                            </w:rPr>
                            <w:t>12</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90.6pt;margin-top:770.9pt;width:10.6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" filled="f" stroked="f">
              <v:textbox style="mso-fit-shape-to-text:t" inset="0,0,0,0">
                <w:txbxContent>
                  <w:p w:rsidR="001359B0" w:rsidRDefault="00640A56">
                    <w:pPr>
                      <w:pStyle w:val="ZhlavneboZpat0"/>
                      <w:shd w:val="clear" w:color="auto" w:fill="auto"/>
                      <w:spacing w:line="240" w:lineRule="auto"/>
                    </w:pPr>
                    <w:r>
                      <w:fldChar w:fldCharType="begin"/>
                    </w:r>
                    <w:r>
                      <w:instrText xml:space="preserve"> PAGE \* MERGEFORMAT </w:instrText>
                    </w:r>
                    <w:r>
                      <w:fldChar w:fldCharType="separate"/>
                    </w:r>
                    <w:r w:rsidR="00F1708F" w:rsidRPr="00F1708F">
                      <w:rPr>
                        <w:rStyle w:val="ZhlavneboZpat1"/>
                        <w:noProof/>
                      </w:rPr>
                      <w:t>12</w:t>
                    </w:r>
                    <w:r>
                      <w:rPr>
                        <w:rStyle w:val="ZhlavneboZpat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B0" w:rsidRDefault="001359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56" w:rsidRDefault="00640A56"/>
  </w:footnote>
  <w:footnote w:type="continuationSeparator" w:id="0">
    <w:p w:rsidR="00640A56" w:rsidRDefault="00640A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993"/>
    <w:multiLevelType w:val="multilevel"/>
    <w:tmpl w:val="511ABC5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B2316"/>
    <w:multiLevelType w:val="multilevel"/>
    <w:tmpl w:val="57C20976"/>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0179DB"/>
    <w:multiLevelType w:val="multilevel"/>
    <w:tmpl w:val="351013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F008F5"/>
    <w:multiLevelType w:val="multilevel"/>
    <w:tmpl w:val="B5506D68"/>
    <w:lvl w:ilvl="0">
      <w:start w:val="9"/>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543E0"/>
    <w:multiLevelType w:val="multilevel"/>
    <w:tmpl w:val="688A065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5A7B25"/>
    <w:multiLevelType w:val="multilevel"/>
    <w:tmpl w:val="1BD8AB3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EC7485"/>
    <w:multiLevelType w:val="multilevel"/>
    <w:tmpl w:val="E86AD99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F02F45"/>
    <w:multiLevelType w:val="multilevel"/>
    <w:tmpl w:val="637623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1D5BE1"/>
    <w:multiLevelType w:val="multilevel"/>
    <w:tmpl w:val="3A02DE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146A84"/>
    <w:multiLevelType w:val="multilevel"/>
    <w:tmpl w:val="0F94247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F535A7"/>
    <w:multiLevelType w:val="multilevel"/>
    <w:tmpl w:val="0F0482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4367AA"/>
    <w:multiLevelType w:val="multilevel"/>
    <w:tmpl w:val="3DC2C1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2E4068"/>
    <w:multiLevelType w:val="multilevel"/>
    <w:tmpl w:val="1C88CD6C"/>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233C14"/>
    <w:multiLevelType w:val="multilevel"/>
    <w:tmpl w:val="FF6A37BC"/>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175A77"/>
    <w:multiLevelType w:val="multilevel"/>
    <w:tmpl w:val="A3DA6E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461951"/>
    <w:multiLevelType w:val="multilevel"/>
    <w:tmpl w:val="D13809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0173B1"/>
    <w:multiLevelType w:val="multilevel"/>
    <w:tmpl w:val="5192E8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0"/>
  </w:num>
  <w:num w:numId="4">
    <w:abstractNumId w:val="5"/>
  </w:num>
  <w:num w:numId="5">
    <w:abstractNumId w:val="6"/>
  </w:num>
  <w:num w:numId="6">
    <w:abstractNumId w:val="13"/>
  </w:num>
  <w:num w:numId="7">
    <w:abstractNumId w:val="10"/>
  </w:num>
  <w:num w:numId="8">
    <w:abstractNumId w:val="15"/>
  </w:num>
  <w:num w:numId="9">
    <w:abstractNumId w:val="9"/>
  </w:num>
  <w:num w:numId="10">
    <w:abstractNumId w:val="4"/>
  </w:num>
  <w:num w:numId="11">
    <w:abstractNumId w:val="1"/>
  </w:num>
  <w:num w:numId="12">
    <w:abstractNumId w:val="8"/>
  </w:num>
  <w:num w:numId="13">
    <w:abstractNumId w:val="14"/>
  </w:num>
  <w:num w:numId="14">
    <w:abstractNumId w:val="11"/>
  </w:num>
  <w:num w:numId="15">
    <w:abstractNumId w:val="1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B0"/>
    <w:rsid w:val="001359B0"/>
    <w:rsid w:val="00640A56"/>
    <w:rsid w:val="00F170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18C15F-5F6A-4DF8-BBE9-6D78986E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1"/>
      <w:szCs w:val="21"/>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0"/>
      <w:szCs w:val="3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w w:val="200"/>
      <w:sz w:val="9"/>
      <w:szCs w:val="9"/>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3Exact">
    <w:name w:val="Základní text (3)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2"/>
      <w:szCs w:val="22"/>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pacing w:val="-10"/>
      <w:w w:val="60"/>
      <w:sz w:val="30"/>
      <w:szCs w:val="30"/>
      <w:u w:val="none"/>
    </w:rPr>
  </w:style>
  <w:style w:type="character" w:customStyle="1" w:styleId="Zkladntext6TimesNewRoman65ptNetundkovn0ptMtko100">
    <w:name w:val="Základní text (6) + Times New Roman;6;5 pt;Ne tučné;Řádkování 0 pt;Měřítko 100%"/>
    <w:basedOn w:val="Zkladntext6"/>
    <w:rPr>
      <w:rFonts w:ascii="Times New Roman" w:eastAsia="Times New Roman" w:hAnsi="Times New Roman" w:cs="Times New Roman"/>
      <w:b/>
      <w:bCs/>
      <w:i w:val="0"/>
      <w:iCs w:val="0"/>
      <w:smallCaps w:val="0"/>
      <w:strike w:val="0"/>
      <w:color w:val="000000"/>
      <w:spacing w:val="0"/>
      <w:w w:val="100"/>
      <w:position w:val="0"/>
      <w:sz w:val="13"/>
      <w:szCs w:val="13"/>
      <w:u w:val="none"/>
      <w:lang w:val="cs-CZ" w:eastAsia="cs-CZ" w:bidi="cs-CZ"/>
    </w:rPr>
  </w:style>
  <w:style w:type="paragraph" w:customStyle="1" w:styleId="Nadpis10">
    <w:name w:val="Nadpis #1"/>
    <w:basedOn w:val="Normln"/>
    <w:link w:val="Nadpis1"/>
    <w:pPr>
      <w:shd w:val="clear" w:color="auto" w:fill="FFFFFF"/>
      <w:spacing w:after="360" w:line="0" w:lineRule="atLeast"/>
      <w:jc w:val="center"/>
      <w:outlineLvl w:val="0"/>
    </w:pPr>
    <w:rPr>
      <w:rFonts w:ascii="Times New Roman" w:eastAsia="Times New Roman" w:hAnsi="Times New Roman" w:cs="Times New Roman"/>
      <w:b/>
      <w:bCs/>
      <w:sz w:val="34"/>
      <w:szCs w:val="34"/>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21"/>
      <w:szCs w:val="21"/>
    </w:rPr>
  </w:style>
  <w:style w:type="paragraph" w:customStyle="1" w:styleId="Nadpis20">
    <w:name w:val="Nadpis #2"/>
    <w:basedOn w:val="Normln"/>
    <w:link w:val="Nadpis2"/>
    <w:pPr>
      <w:shd w:val="clear" w:color="auto" w:fill="FFFFFF"/>
      <w:spacing w:before="960" w:after="420" w:line="0" w:lineRule="atLeast"/>
      <w:jc w:val="both"/>
      <w:outlineLvl w:val="1"/>
    </w:pPr>
    <w:rPr>
      <w:rFonts w:ascii="Times New Roman" w:eastAsia="Times New Roman" w:hAnsi="Times New Roman" w:cs="Times New Roman"/>
      <w:b/>
      <w:bCs/>
      <w:sz w:val="30"/>
      <w:szCs w:val="30"/>
    </w:rPr>
  </w:style>
  <w:style w:type="paragraph" w:customStyle="1" w:styleId="Zkladntext30">
    <w:name w:val="Základní text (3)"/>
    <w:basedOn w:val="Normln"/>
    <w:link w:val="Zkladntext3"/>
    <w:pPr>
      <w:shd w:val="clear" w:color="auto" w:fill="FFFFFF"/>
      <w:spacing w:before="420" w:line="264" w:lineRule="exact"/>
      <w:jc w:val="both"/>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before="360" w:after="960" w:line="0" w:lineRule="atLeast"/>
      <w:ind w:hanging="980"/>
      <w:jc w:val="center"/>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spacing w:before="60" w:line="0" w:lineRule="atLeast"/>
    </w:pPr>
    <w:rPr>
      <w:rFonts w:ascii="Calibri" w:eastAsia="Calibri" w:hAnsi="Calibri" w:cs="Calibri"/>
      <w:w w:val="200"/>
      <w:sz w:val="9"/>
      <w:szCs w:val="9"/>
    </w:rPr>
  </w:style>
  <w:style w:type="paragraph" w:customStyle="1" w:styleId="Zkladntext50">
    <w:name w:val="Základní text (5)"/>
    <w:basedOn w:val="Normln"/>
    <w:link w:val="Zkladntext5"/>
    <w:pPr>
      <w:shd w:val="clear" w:color="auto" w:fill="FFFFFF"/>
      <w:spacing w:line="264" w:lineRule="exact"/>
      <w:jc w:val="both"/>
    </w:pPr>
    <w:rPr>
      <w:rFonts w:ascii="Times New Roman" w:eastAsia="Times New Roman" w:hAnsi="Times New Roman" w:cs="Times New Roman"/>
      <w:sz w:val="22"/>
      <w:szCs w:val="22"/>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b/>
      <w:bCs/>
      <w:spacing w:val="-10"/>
      <w:w w:val="6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ing.cz/"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3898</Words>
  <Characters>23000</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SPSS Betlemska</Company>
  <LinksUpToDate>false</LinksUpToDate>
  <CharactersWithSpaces>26845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Michálková</dc:creator>
  <cp:lastModifiedBy>Alena Michálková</cp:lastModifiedBy>
  <cp:revision>1</cp:revision>
  <dcterms:created xsi:type="dcterms:W3CDTF">2022-03-28T09:27:00Z</dcterms:created>
  <dcterms:modified xsi:type="dcterms:W3CDTF">2022-03-28T09:31:00Z</dcterms:modified>
</cp:coreProperties>
</file>