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AB" w:rsidRDefault="00593DF9">
      <w:pPr>
        <w:pStyle w:val="Titulekobrzku0"/>
        <w:framePr w:w="6619" w:h="672" w:wrap="none" w:hAnchor="page" w:x="607" w:y="1"/>
        <w:shd w:val="clear" w:color="auto" w:fill="auto"/>
      </w:pPr>
      <w:r>
        <w:t>Z</w:t>
      </w:r>
      <w:bookmarkStart w:id="0" w:name="_GoBack"/>
      <w:bookmarkEnd w:id="0"/>
      <w:r w:rsidR="00A373D5">
        <w:t>ákres lokalizace opatření - výřez nevhodných dřevin v NK Kočka příloha č. 2 ke smlouvě č. 07404/UL/21</w:t>
      </w:r>
    </w:p>
    <w:p w:rsidR="000216AB" w:rsidRDefault="00A373D5">
      <w:pPr>
        <w:pStyle w:val="Zkladntext30"/>
        <w:framePr w:w="3960" w:h="269" w:wrap="none" w:hAnchor="page" w:x="683" w:y="10657"/>
        <w:shd w:val="clear" w:color="auto" w:fill="auto"/>
      </w:pPr>
      <w:r>
        <w:t>Rok: 2022 (AOPK ČR, RP SCHKO České středohoří)</w:t>
      </w:r>
    </w:p>
    <w:p w:rsidR="000216AB" w:rsidRDefault="00A373D5">
      <w:pPr>
        <w:spacing w:line="360" w:lineRule="exact"/>
      </w:pPr>
      <w:r>
        <w:rPr>
          <w:noProof/>
          <w:lang w:bidi="ar-SA"/>
        </w:rPr>
        <w:drawing>
          <wp:anchor distT="429895" distB="0" distL="24130" distR="0" simplePos="0" relativeHeight="62914692" behindDoc="1" locked="0" layoutInCell="1" allowOverlap="1">
            <wp:simplePos x="0" y="0"/>
            <wp:positionH relativeFrom="page">
              <wp:posOffset>408940</wp:posOffset>
            </wp:positionH>
            <wp:positionV relativeFrom="margin">
              <wp:posOffset>429895</wp:posOffset>
            </wp:positionV>
            <wp:extent cx="9875520" cy="628523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line="360" w:lineRule="exact"/>
      </w:pPr>
    </w:p>
    <w:p w:rsidR="000216AB" w:rsidRDefault="000216AB">
      <w:pPr>
        <w:spacing w:after="484" w:line="1" w:lineRule="exact"/>
      </w:pPr>
    </w:p>
    <w:p w:rsidR="000216AB" w:rsidRDefault="000216AB">
      <w:pPr>
        <w:spacing w:line="1" w:lineRule="exact"/>
      </w:pPr>
    </w:p>
    <w:sectPr w:rsidR="000216AB">
      <w:footerReference w:type="default" r:id="rId8"/>
      <w:pgSz w:w="16840" w:h="11900" w:orient="landscape"/>
      <w:pgMar w:top="554" w:right="649" w:bottom="221" w:left="606" w:header="1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3A1" w:rsidRDefault="00A373D5">
      <w:r>
        <w:separator/>
      </w:r>
    </w:p>
  </w:endnote>
  <w:endnote w:type="continuationSeparator" w:id="0">
    <w:p w:rsidR="00FA63A1" w:rsidRDefault="00A3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6AB" w:rsidRDefault="000216A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AB" w:rsidRDefault="000216AB"/>
  </w:footnote>
  <w:footnote w:type="continuationSeparator" w:id="0">
    <w:p w:rsidR="000216AB" w:rsidRDefault="000216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281"/>
    <w:multiLevelType w:val="multilevel"/>
    <w:tmpl w:val="AFE0B488"/>
    <w:lvl w:ilvl="0">
      <w:start w:val="1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555A7"/>
    <w:multiLevelType w:val="multilevel"/>
    <w:tmpl w:val="780CE72E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E29AB"/>
    <w:multiLevelType w:val="multilevel"/>
    <w:tmpl w:val="7ED405A2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A7E0A"/>
    <w:multiLevelType w:val="multilevel"/>
    <w:tmpl w:val="28500C9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B2C19"/>
    <w:multiLevelType w:val="multilevel"/>
    <w:tmpl w:val="F92222FA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64E67"/>
    <w:multiLevelType w:val="multilevel"/>
    <w:tmpl w:val="F6BC1616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04D09"/>
    <w:multiLevelType w:val="multilevel"/>
    <w:tmpl w:val="2EF2489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E81B71"/>
    <w:multiLevelType w:val="multilevel"/>
    <w:tmpl w:val="073CCE48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17925"/>
    <w:multiLevelType w:val="multilevel"/>
    <w:tmpl w:val="B75CD126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905A9"/>
    <w:multiLevelType w:val="multilevel"/>
    <w:tmpl w:val="83A6FFB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AB"/>
    <w:rsid w:val="000216AB"/>
    <w:rsid w:val="00076E89"/>
    <w:rsid w:val="00593DF9"/>
    <w:rsid w:val="00A373D5"/>
    <w:rsid w:val="00F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7E5A"/>
  <w15:docId w15:val="{452A394C-E5B1-483D-B760-1CE36504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1" w:lineRule="auto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40"/>
    </w:pPr>
    <w:rPr>
      <w:rFonts w:ascii="Segoe UI" w:eastAsia="Segoe UI" w:hAnsi="Segoe UI" w:cs="Segoe UI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66" w:lineRule="auto"/>
      <w:ind w:left="87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Agentura ochrany přírody a krajiny ČR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Kubátová</dc:creator>
  <cp:lastModifiedBy>Gabriela Kubátová</cp:lastModifiedBy>
  <cp:revision>3</cp:revision>
  <dcterms:created xsi:type="dcterms:W3CDTF">2022-03-22T14:23:00Z</dcterms:created>
  <dcterms:modified xsi:type="dcterms:W3CDTF">2022-03-22T14:23:00Z</dcterms:modified>
</cp:coreProperties>
</file>