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DCE2" w14:textId="77777777" w:rsidR="00B66959" w:rsidRPr="000F0D27" w:rsidRDefault="00B66959" w:rsidP="00B66959">
      <w:pPr>
        <w:rPr>
          <w:i/>
          <w:iCs/>
          <w:sz w:val="16"/>
          <w:szCs w:val="16"/>
        </w:rPr>
      </w:pPr>
    </w:p>
    <w:p w14:paraId="7F7EB70F" w14:textId="5DAE3144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FD5E4B">
        <w:rPr>
          <w:rFonts w:ascii="Arial" w:hAnsi="Arial" w:cs="Arial"/>
          <w:b/>
          <w:bCs/>
          <w:sz w:val="28"/>
          <w:szCs w:val="28"/>
        </w:rPr>
        <w:t>1</w:t>
      </w:r>
    </w:p>
    <w:p w14:paraId="66269EB2" w14:textId="32B53689" w:rsidR="00B66959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72A2EF46" w14:textId="26727E4D" w:rsidR="00B66959" w:rsidRPr="00A21A8F" w:rsidRDefault="00B66959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 w:rsidR="00EB4F17">
        <w:rPr>
          <w:rFonts w:ascii="Arial" w:hAnsi="Arial" w:cs="Arial"/>
          <w:b/>
          <w:bCs/>
          <w:sz w:val="22"/>
          <w:szCs w:val="22"/>
        </w:rPr>
        <w:t xml:space="preserve"> </w:t>
      </w:r>
      <w:r w:rsidR="00494D51">
        <w:rPr>
          <w:rFonts w:ascii="Arial" w:hAnsi="Arial" w:cs="Arial"/>
          <w:b/>
          <w:bCs/>
          <w:sz w:val="22"/>
          <w:szCs w:val="22"/>
        </w:rPr>
        <w:t>172</w:t>
      </w:r>
      <w:r w:rsidR="0034641B">
        <w:rPr>
          <w:rFonts w:ascii="Arial" w:hAnsi="Arial" w:cs="Arial"/>
          <w:b/>
          <w:bCs/>
          <w:sz w:val="22"/>
          <w:szCs w:val="22"/>
        </w:rPr>
        <w:t>/202</w:t>
      </w:r>
      <w:r w:rsidR="00494D51">
        <w:rPr>
          <w:rFonts w:ascii="Arial" w:hAnsi="Arial" w:cs="Arial"/>
          <w:b/>
          <w:bCs/>
          <w:sz w:val="22"/>
          <w:szCs w:val="22"/>
        </w:rPr>
        <w:t>2</w:t>
      </w:r>
      <w:r w:rsidR="00EB4F17">
        <w:rPr>
          <w:rFonts w:ascii="Arial" w:hAnsi="Arial" w:cs="Arial"/>
          <w:b/>
          <w:bCs/>
          <w:sz w:val="22"/>
          <w:szCs w:val="22"/>
        </w:rPr>
        <w:tab/>
      </w:r>
      <w:r w:rsidR="00A21A8F">
        <w:rPr>
          <w:rFonts w:ascii="Arial" w:hAnsi="Arial" w:cs="Arial"/>
          <w:b/>
          <w:bCs/>
          <w:sz w:val="22"/>
          <w:szCs w:val="22"/>
        </w:rPr>
        <w:tab/>
      </w:r>
      <w:r w:rsidR="00931088" w:rsidRPr="00A21A8F">
        <w:rPr>
          <w:rFonts w:ascii="Arial" w:hAnsi="Arial" w:cs="Arial"/>
          <w:b/>
          <w:bCs/>
          <w:sz w:val="22"/>
          <w:szCs w:val="22"/>
        </w:rPr>
        <w:tab/>
      </w:r>
    </w:p>
    <w:p w14:paraId="6FC23DBF" w14:textId="12959EA3" w:rsidR="00B66959" w:rsidRPr="00A21A8F" w:rsidRDefault="00A21A8F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B1B44">
        <w:rPr>
          <w:rFonts w:ascii="Arial" w:hAnsi="Arial" w:cs="Arial"/>
          <w:b/>
          <w:bCs/>
          <w:sz w:val="22"/>
          <w:szCs w:val="22"/>
        </w:rPr>
        <w:t>A2510/22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50447FC" w14:textId="77777777" w:rsidR="00494D51" w:rsidRDefault="00494D51" w:rsidP="00494D51">
      <w:pPr>
        <w:pStyle w:val="Zkladntext"/>
        <w:jc w:val="center"/>
        <w:outlineLvl w:val="0"/>
        <w:rPr>
          <w:rFonts w:ascii="Arial CE" w:hAnsi="Arial CE" w:cs="Arial"/>
          <w:b/>
          <w:sz w:val="22"/>
          <w:szCs w:val="22"/>
        </w:rPr>
      </w:pPr>
    </w:p>
    <w:p w14:paraId="1790ECBF" w14:textId="5D6CE118" w:rsidR="00494D51" w:rsidRPr="00054D7C" w:rsidRDefault="00494D51" w:rsidP="00494D51">
      <w:pPr>
        <w:pStyle w:val="Zkladntext"/>
        <w:jc w:val="center"/>
        <w:outlineLvl w:val="0"/>
        <w:rPr>
          <w:rFonts w:ascii="Arial CE" w:hAnsi="Arial CE" w:cs="Arial"/>
          <w:b/>
          <w:sz w:val="22"/>
          <w:szCs w:val="22"/>
        </w:rPr>
      </w:pPr>
      <w:r w:rsidRPr="00054D7C">
        <w:rPr>
          <w:rFonts w:ascii="Arial CE" w:hAnsi="Arial CE" w:cs="Arial"/>
          <w:b/>
          <w:sz w:val="22"/>
          <w:szCs w:val="22"/>
        </w:rPr>
        <w:t>Název díla:</w:t>
      </w:r>
    </w:p>
    <w:p w14:paraId="2DD72172" w14:textId="77777777" w:rsidR="00494D51" w:rsidRDefault="00494D51" w:rsidP="00494D51">
      <w:pPr>
        <w:pStyle w:val="Zkladntext"/>
        <w:spacing w:before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„</w:t>
      </w:r>
      <w:r w:rsidRPr="00010FFD">
        <w:rPr>
          <w:rFonts w:cs="Arial"/>
          <w:b/>
          <w:sz w:val="28"/>
          <w:szCs w:val="28"/>
        </w:rPr>
        <w:t>Propojení zbytkové jámy Libouš s vodním dílem Nechranice</w:t>
      </w:r>
      <w:r>
        <w:rPr>
          <w:rFonts w:cs="Arial"/>
          <w:b/>
          <w:sz w:val="28"/>
          <w:szCs w:val="28"/>
        </w:rPr>
        <w:t xml:space="preserve"> pro stavy ukončení těžby v letech 2030 a 2038“</w:t>
      </w:r>
    </w:p>
    <w:p w14:paraId="312AE5E3" w14:textId="77777777" w:rsidR="00494D51" w:rsidRPr="003576B7" w:rsidRDefault="00494D51" w:rsidP="00494D51">
      <w:pPr>
        <w:pStyle w:val="Zkladntext"/>
        <w:spacing w:before="120"/>
        <w:jc w:val="center"/>
        <w:rPr>
          <w:rFonts w:ascii="Arial" w:hAnsi="Arial" w:cs="Arial"/>
        </w:rPr>
      </w:pPr>
      <w:r w:rsidRPr="003576B7">
        <w:rPr>
          <w:rFonts w:ascii="Arial" w:hAnsi="Arial" w:cs="Arial"/>
        </w:rPr>
        <w:t xml:space="preserve"> – aktualizace </w:t>
      </w:r>
      <w:proofErr w:type="spellStart"/>
      <w:r w:rsidRPr="003576B7">
        <w:rPr>
          <w:rFonts w:ascii="Arial" w:hAnsi="Arial" w:cs="Arial"/>
        </w:rPr>
        <w:t>technicko-ekonomické</w:t>
      </w:r>
      <w:proofErr w:type="spellEnd"/>
      <w:r w:rsidRPr="003576B7">
        <w:rPr>
          <w:rFonts w:ascii="Arial" w:hAnsi="Arial" w:cs="Arial"/>
        </w:rPr>
        <w:t xml:space="preserve"> studie</w:t>
      </w:r>
    </w:p>
    <w:p w14:paraId="55C1F647" w14:textId="77777777" w:rsidR="00494D51" w:rsidRDefault="00494D51" w:rsidP="00494D51">
      <w:pPr>
        <w:pStyle w:val="Zkladntext"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0D11E035" w14:textId="77777777" w:rsidR="00494D51" w:rsidRPr="00054D7C" w:rsidRDefault="00494D51" w:rsidP="00494D51">
      <w:pPr>
        <w:pStyle w:val="Zkladntext"/>
        <w:jc w:val="center"/>
        <w:outlineLvl w:val="0"/>
        <w:rPr>
          <w:rFonts w:ascii="Arial CE" w:hAnsi="Arial CE" w:cs="Arial"/>
          <w:b/>
          <w:sz w:val="22"/>
          <w:szCs w:val="22"/>
        </w:rPr>
      </w:pPr>
      <w:r w:rsidRPr="00054D7C">
        <w:rPr>
          <w:rFonts w:ascii="Arial CE" w:hAnsi="Arial CE" w:cs="Arial"/>
          <w:b/>
          <w:sz w:val="22"/>
          <w:szCs w:val="22"/>
        </w:rPr>
        <w:t>SMLUVNÍ STRANY</w:t>
      </w:r>
    </w:p>
    <w:p w14:paraId="01D2FFA3" w14:textId="77777777" w:rsidR="00494D51" w:rsidRPr="00386410" w:rsidRDefault="00494D51" w:rsidP="00494D51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16A5D467" w14:textId="77777777" w:rsidR="00494D51" w:rsidRDefault="00494D51" w:rsidP="00494D51">
      <w:pPr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72D23222" w14:textId="77777777" w:rsidR="00494D51" w:rsidRPr="00D90386" w:rsidRDefault="00494D51" w:rsidP="00494D51">
      <w:pPr>
        <w:ind w:left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Bezručova 4219, 430 03 Chomutov</w:t>
      </w:r>
    </w:p>
    <w:p w14:paraId="04DA3479" w14:textId="77777777" w:rsidR="00494D51" w:rsidRPr="00D90386" w:rsidRDefault="00494D51" w:rsidP="00494D51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D90386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Pr="00D90386">
        <w:rPr>
          <w:rFonts w:ascii="Arial" w:hAnsi="Arial" w:cs="Arial"/>
          <w:sz w:val="22"/>
          <w:szCs w:val="22"/>
        </w:rPr>
        <w:t>70889988</w:t>
      </w:r>
    </w:p>
    <w:p w14:paraId="421BABA5" w14:textId="77777777" w:rsidR="00494D51" w:rsidRPr="00D90386" w:rsidRDefault="00494D51" w:rsidP="00494D51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D90386">
        <w:rPr>
          <w:rFonts w:ascii="Arial" w:hAnsi="Arial" w:cs="Arial"/>
          <w:sz w:val="22"/>
          <w:szCs w:val="22"/>
        </w:rPr>
        <w:t>DIČ:</w:t>
      </w:r>
      <w:r w:rsidRPr="00D90386">
        <w:rPr>
          <w:rFonts w:ascii="Arial" w:hAnsi="Arial" w:cs="Arial"/>
          <w:sz w:val="22"/>
          <w:szCs w:val="22"/>
        </w:rPr>
        <w:tab/>
        <w:t>CZ70889988</w:t>
      </w:r>
    </w:p>
    <w:p w14:paraId="3A94C0CB" w14:textId="06BBC966" w:rsidR="00494D51" w:rsidRDefault="00494D51" w:rsidP="00494D51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organ</w:t>
      </w:r>
      <w:r w:rsidRPr="00D903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D90386">
        <w:rPr>
          <w:rFonts w:ascii="Arial" w:hAnsi="Arial" w:cs="Arial"/>
          <w:sz w:val="22"/>
          <w:szCs w:val="22"/>
        </w:rPr>
        <w:t xml:space="preserve"> </w:t>
      </w:r>
    </w:p>
    <w:p w14:paraId="77B4FC24" w14:textId="6D29FADC" w:rsidR="00494D51" w:rsidRPr="00D90386" w:rsidRDefault="00494D51" w:rsidP="00494D51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14:paraId="7539ED75" w14:textId="7E89BB96" w:rsidR="00494D51" w:rsidRDefault="00494D51" w:rsidP="00494D51">
      <w:pPr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90386">
        <w:rPr>
          <w:rFonts w:ascii="Arial CE" w:hAnsi="Arial CE" w:cs="Arial"/>
          <w:sz w:val="22"/>
          <w:szCs w:val="22"/>
        </w:rPr>
        <w:t>zástupce ve věcech technických:</w:t>
      </w:r>
      <w:r w:rsidRPr="00D90386">
        <w:rPr>
          <w:rFonts w:ascii="Arial CE" w:hAnsi="Arial CE" w:cs="Arial"/>
          <w:sz w:val="22"/>
          <w:szCs w:val="22"/>
        </w:rPr>
        <w:tab/>
      </w:r>
    </w:p>
    <w:p w14:paraId="4A578F6C" w14:textId="77777777" w:rsidR="00494D51" w:rsidRDefault="00494D51" w:rsidP="00494D51">
      <w:pPr>
        <w:ind w:left="3969" w:hanging="3969"/>
        <w:jc w:val="both"/>
        <w:rPr>
          <w:rFonts w:ascii="Arial CE" w:hAnsi="Arial CE" w:cs="Arial"/>
          <w:sz w:val="22"/>
          <w:szCs w:val="22"/>
        </w:rPr>
      </w:pPr>
    </w:p>
    <w:p w14:paraId="4F0E30B6" w14:textId="04EE5877" w:rsidR="00494D51" w:rsidRPr="00AE74D8" w:rsidRDefault="00494D51" w:rsidP="009572CA">
      <w:pPr>
        <w:ind w:left="3969" w:hanging="3969"/>
        <w:jc w:val="both"/>
        <w:rPr>
          <w:rFonts w:ascii="Arial" w:hAnsi="Arial" w:cs="Arial"/>
          <w:sz w:val="22"/>
          <w:szCs w:val="22"/>
        </w:rPr>
      </w:pPr>
      <w:r w:rsidRPr="00D90386">
        <w:rPr>
          <w:rFonts w:ascii="Arial" w:hAnsi="Arial" w:cs="Arial"/>
          <w:color w:val="000000"/>
          <w:sz w:val="22"/>
          <w:szCs w:val="22"/>
        </w:rPr>
        <w:t>Zástupce objednatele: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E6F87A3" w14:textId="77777777" w:rsidR="00494D51" w:rsidRPr="00AE74D8" w:rsidRDefault="00494D51" w:rsidP="00494D51">
      <w:pPr>
        <w:tabs>
          <w:tab w:val="left" w:pos="3960"/>
        </w:tabs>
        <w:spacing w:line="300" w:lineRule="atLeast"/>
      </w:pPr>
    </w:p>
    <w:p w14:paraId="47B36A08" w14:textId="46C48128" w:rsidR="00494D51" w:rsidRPr="00D90386" w:rsidRDefault="00494D51" w:rsidP="00494D51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D90386">
        <w:rPr>
          <w:rFonts w:ascii="Arial" w:hAnsi="Arial" w:cs="Arial"/>
          <w:sz w:val="22"/>
          <w:szCs w:val="22"/>
        </w:rPr>
        <w:t>bankovní spojení:</w:t>
      </w:r>
      <w:r w:rsidRPr="00D90386">
        <w:rPr>
          <w:rFonts w:ascii="Arial" w:hAnsi="Arial" w:cs="Arial"/>
          <w:sz w:val="22"/>
          <w:szCs w:val="22"/>
        </w:rPr>
        <w:tab/>
        <w:t xml:space="preserve"> </w:t>
      </w:r>
    </w:p>
    <w:p w14:paraId="48F78B73" w14:textId="7B9BB0A5" w:rsidR="00494D51" w:rsidRPr="00D90386" w:rsidRDefault="00494D51" w:rsidP="00494D51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D90386">
        <w:rPr>
          <w:rFonts w:ascii="Arial" w:hAnsi="Arial" w:cs="Arial"/>
          <w:sz w:val="22"/>
          <w:szCs w:val="22"/>
        </w:rPr>
        <w:t>číslo účtu:</w:t>
      </w:r>
      <w:r w:rsidRPr="00D90386">
        <w:rPr>
          <w:rFonts w:ascii="Arial" w:hAnsi="Arial" w:cs="Arial"/>
          <w:sz w:val="22"/>
          <w:szCs w:val="22"/>
        </w:rPr>
        <w:tab/>
        <w:t xml:space="preserve"> </w:t>
      </w:r>
    </w:p>
    <w:p w14:paraId="5BAD8CBF" w14:textId="5179D3D3" w:rsidR="00494D51" w:rsidRDefault="00494D51" w:rsidP="00494D5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9C038AB" w14:textId="77777777" w:rsidR="003576B7" w:rsidRDefault="003576B7" w:rsidP="00494D5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BFD70A7" w14:textId="77777777" w:rsidR="00494D51" w:rsidRPr="00386410" w:rsidRDefault="00494D51" w:rsidP="00494D5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90386">
        <w:rPr>
          <w:rFonts w:ascii="Arial" w:hAnsi="Arial" w:cs="Arial"/>
          <w:sz w:val="22"/>
          <w:szCs w:val="22"/>
        </w:rPr>
        <w:t>Povodí Ohře, státní podnik je zapsán v obchodním rejstříku Krajského soudu v Ústí nad</w:t>
      </w:r>
      <w:r w:rsidRPr="00386410">
        <w:rPr>
          <w:rFonts w:ascii="Arial" w:hAnsi="Arial" w:cs="Arial"/>
          <w:sz w:val="22"/>
          <w:szCs w:val="22"/>
        </w:rPr>
        <w:t xml:space="preserve"> Labem v oddílu A, vložce č. 13052 </w:t>
      </w:r>
    </w:p>
    <w:p w14:paraId="34D77469" w14:textId="6E4ACAFD" w:rsidR="00494D51" w:rsidRDefault="00494D51" w:rsidP="00494D5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65A4811" w14:textId="77777777" w:rsidR="003576B7" w:rsidRPr="00386410" w:rsidRDefault="003576B7" w:rsidP="00494D5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899AD65" w14:textId="77777777" w:rsidR="00494D51" w:rsidRPr="00386410" w:rsidRDefault="00494D51" w:rsidP="00494D5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4A9DDFF2" w14:textId="108B8D45" w:rsidR="00494D51" w:rsidRDefault="00494D51" w:rsidP="00494D5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4B7426B" w14:textId="77777777" w:rsidR="003576B7" w:rsidRDefault="003576B7" w:rsidP="00494D5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5A5221B" w14:textId="77777777" w:rsidR="00494D51" w:rsidRPr="000A37B0" w:rsidRDefault="00494D51" w:rsidP="00494D51">
      <w:pPr>
        <w:tabs>
          <w:tab w:val="left" w:pos="3960"/>
        </w:tabs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Hlk69887571"/>
      <w:r>
        <w:rPr>
          <w:rFonts w:ascii="Arial CE" w:hAnsi="Arial CE" w:cs="Arial"/>
          <w:b/>
          <w:sz w:val="22"/>
          <w:szCs w:val="22"/>
        </w:rPr>
        <w:t>Zhotovitel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0A7F35">
        <w:rPr>
          <w:rFonts w:ascii="Arial" w:hAnsi="Arial" w:cs="Arial"/>
          <w:b/>
          <w:bCs/>
          <w:sz w:val="22"/>
          <w:szCs w:val="22"/>
        </w:rPr>
        <w:tab/>
      </w:r>
      <w:r w:rsidRPr="000A37B0">
        <w:rPr>
          <w:rFonts w:ascii="Arial" w:hAnsi="Arial" w:cs="Arial"/>
          <w:b/>
          <w:sz w:val="22"/>
          <w:szCs w:val="22"/>
        </w:rPr>
        <w:t xml:space="preserve">VODNÍ DÍLA – TBD a.s. </w:t>
      </w:r>
    </w:p>
    <w:p w14:paraId="4B1A1B75" w14:textId="77777777" w:rsidR="00494D51" w:rsidRPr="000A37B0" w:rsidRDefault="00494D51" w:rsidP="00494D51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ab/>
        <w:t xml:space="preserve">Hybernská 1617/40, 110 00 Praha 1 </w:t>
      </w:r>
    </w:p>
    <w:p w14:paraId="439C3371" w14:textId="77777777" w:rsidR="00494D51" w:rsidRPr="000A37B0" w:rsidRDefault="00494D51" w:rsidP="00494D51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0A37B0">
        <w:rPr>
          <w:rFonts w:ascii="Arial" w:hAnsi="Arial" w:cs="Arial"/>
          <w:sz w:val="22"/>
          <w:szCs w:val="22"/>
        </w:rPr>
        <w:t>49241648</w:t>
      </w:r>
    </w:p>
    <w:p w14:paraId="5A6E4B05" w14:textId="77777777" w:rsidR="00494D51" w:rsidRPr="000A37B0" w:rsidRDefault="00494D51" w:rsidP="00494D51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25BC2">
        <w:rPr>
          <w:rFonts w:ascii="Arial" w:hAnsi="Arial" w:cs="Arial"/>
          <w:b/>
          <w:sz w:val="22"/>
          <w:szCs w:val="22"/>
        </w:rPr>
        <w:t>DIČ:</w:t>
      </w:r>
      <w:r w:rsidRPr="000A37B0">
        <w:rPr>
          <w:rFonts w:ascii="Arial" w:hAnsi="Arial" w:cs="Arial"/>
          <w:sz w:val="22"/>
          <w:szCs w:val="22"/>
        </w:rPr>
        <w:tab/>
        <w:t xml:space="preserve">CZ49241648  </w:t>
      </w:r>
    </w:p>
    <w:p w14:paraId="7617D10C" w14:textId="77777777" w:rsidR="009572CA" w:rsidRDefault="009572CA" w:rsidP="00494D51">
      <w:pPr>
        <w:tabs>
          <w:tab w:val="left" w:pos="3960"/>
        </w:tabs>
        <w:spacing w:line="300" w:lineRule="atLeast"/>
        <w:ind w:left="3960" w:hanging="3960"/>
        <w:jc w:val="both"/>
        <w:rPr>
          <w:rFonts w:ascii="Arial" w:hAnsi="Arial" w:cs="Arial"/>
          <w:sz w:val="22"/>
          <w:szCs w:val="22"/>
        </w:rPr>
      </w:pPr>
    </w:p>
    <w:p w14:paraId="5440D7E8" w14:textId="4558ADFE" w:rsidR="00494D51" w:rsidRPr="000A37B0" w:rsidRDefault="00494D51" w:rsidP="00494D51">
      <w:pPr>
        <w:tabs>
          <w:tab w:val="left" w:pos="3960"/>
        </w:tabs>
        <w:spacing w:line="300" w:lineRule="atLeast"/>
        <w:ind w:left="3960" w:hanging="3960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 xml:space="preserve">zastoupený: </w:t>
      </w:r>
      <w:r w:rsidRPr="000A37B0">
        <w:rPr>
          <w:rFonts w:ascii="Arial" w:hAnsi="Arial" w:cs="Arial"/>
          <w:sz w:val="22"/>
          <w:szCs w:val="22"/>
        </w:rPr>
        <w:tab/>
        <w:t xml:space="preserve"> </w:t>
      </w:r>
    </w:p>
    <w:p w14:paraId="5C55174E" w14:textId="77777777" w:rsidR="009572CA" w:rsidRDefault="009572CA" w:rsidP="00494D51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6A7B7FF" w14:textId="0ABBA928" w:rsidR="00494D51" w:rsidRDefault="00494D51" w:rsidP="00494D51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>zástupce ve věcech smluvních:</w:t>
      </w:r>
      <w:r w:rsidRPr="000A37B0">
        <w:rPr>
          <w:rFonts w:ascii="Arial" w:hAnsi="Arial" w:cs="Arial"/>
          <w:sz w:val="22"/>
          <w:szCs w:val="22"/>
        </w:rPr>
        <w:tab/>
      </w:r>
    </w:p>
    <w:p w14:paraId="1437BF03" w14:textId="77777777" w:rsidR="009572CA" w:rsidRDefault="009572CA" w:rsidP="009572CA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</w:p>
    <w:p w14:paraId="12B70B4A" w14:textId="476BF8E2" w:rsidR="00494D51" w:rsidRDefault="00494D51" w:rsidP="009572CA">
      <w:pPr>
        <w:tabs>
          <w:tab w:val="left" w:pos="3960"/>
        </w:tabs>
        <w:spacing w:line="300" w:lineRule="atLeast"/>
        <w:ind w:left="3969" w:hanging="3969"/>
        <w:jc w:val="both"/>
        <w:rPr>
          <w:rStyle w:val="Hypertextovodkaz"/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>zástupce ve věcech technických:</w:t>
      </w:r>
      <w:r w:rsidRPr="000A37B0">
        <w:rPr>
          <w:rFonts w:ascii="Arial" w:hAnsi="Arial" w:cs="Arial"/>
          <w:sz w:val="22"/>
          <w:szCs w:val="22"/>
        </w:rPr>
        <w:tab/>
      </w:r>
    </w:p>
    <w:p w14:paraId="1338E2C3" w14:textId="157BDF1C" w:rsidR="00494D51" w:rsidRDefault="00494D51" w:rsidP="00494D51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</w:p>
    <w:p w14:paraId="6B31E8E5" w14:textId="407E03E7" w:rsidR="00494D51" w:rsidRPr="000A37B0" w:rsidRDefault="00494D51" w:rsidP="009572CA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zhotovitele:</w:t>
      </w:r>
      <w:r>
        <w:rPr>
          <w:rFonts w:ascii="Arial" w:hAnsi="Arial" w:cs="Arial"/>
          <w:sz w:val="22"/>
          <w:szCs w:val="22"/>
        </w:rPr>
        <w:tab/>
      </w:r>
    </w:p>
    <w:bookmarkEnd w:id="0"/>
    <w:p w14:paraId="7D994E80" w14:textId="77777777" w:rsidR="003576B7" w:rsidRDefault="003576B7" w:rsidP="00494D51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74C08875" w14:textId="561BA517" w:rsidR="00494D51" w:rsidRPr="005E1501" w:rsidRDefault="00494D51" w:rsidP="00494D51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lastRenderedPageBreak/>
        <w:t xml:space="preserve">Toto </w:t>
      </w:r>
      <w:r w:rsidRPr="001D7A19">
        <w:rPr>
          <w:rFonts w:ascii="Arial CE" w:hAnsi="Arial CE" w:cs="Arial"/>
          <w:color w:val="000000"/>
          <w:sz w:val="22"/>
          <w:szCs w:val="22"/>
        </w:rPr>
        <w:t>zmocnění trvá až do písemného odvolání. Změny v zastoupení budou uvedeny v</w:t>
      </w:r>
      <w:r>
        <w:rPr>
          <w:rFonts w:ascii="Arial CE" w:hAnsi="Arial CE" w:cs="Arial"/>
          <w:color w:val="000000"/>
          <w:sz w:val="22"/>
          <w:szCs w:val="22"/>
        </w:rPr>
        <w:t> </w:t>
      </w:r>
      <w:r w:rsidRPr="001D7A19">
        <w:rPr>
          <w:rFonts w:ascii="Arial CE" w:hAnsi="Arial CE" w:cs="Arial"/>
          <w:color w:val="000000"/>
          <w:sz w:val="22"/>
          <w:szCs w:val="22"/>
        </w:rPr>
        <w:t>dodatku k této smlouvě.</w:t>
      </w:r>
    </w:p>
    <w:p w14:paraId="193FE6AB" w14:textId="77777777" w:rsidR="00494D51" w:rsidRPr="001D7A19" w:rsidRDefault="00494D51" w:rsidP="00494D5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4380F2D5" w14:textId="173F3037" w:rsidR="00494D51" w:rsidRDefault="00494D51" w:rsidP="00494D51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14:paraId="44F09E82" w14:textId="6E2966C6" w:rsidR="00494D51" w:rsidRPr="000A37B0" w:rsidRDefault="00494D51" w:rsidP="00494D51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</w:p>
    <w:p w14:paraId="5DFDC5DB" w14:textId="77777777" w:rsidR="00494D51" w:rsidRPr="001D7A19" w:rsidRDefault="00494D51" w:rsidP="00494D5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6B9C3A39" w14:textId="77777777" w:rsidR="00494D51" w:rsidRDefault="00494D51" w:rsidP="00494D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městského soudu v 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B</w:t>
      </w:r>
      <w:r w:rsidRPr="001D7A19">
        <w:rPr>
          <w:rFonts w:ascii="Arial CE" w:hAnsi="Arial CE" w:cs="Arial"/>
          <w:sz w:val="22"/>
          <w:szCs w:val="22"/>
        </w:rPr>
        <w:t>, vložce č.</w:t>
      </w:r>
      <w:r>
        <w:rPr>
          <w:rFonts w:ascii="Arial CE" w:hAnsi="Arial CE" w:cs="Arial"/>
          <w:sz w:val="22"/>
          <w:szCs w:val="22"/>
        </w:rPr>
        <w:t xml:space="preserve"> 2154 </w:t>
      </w:r>
      <w:r>
        <w:rPr>
          <w:rFonts w:ascii="Arial" w:hAnsi="Arial" w:cs="Arial"/>
          <w:sz w:val="22"/>
          <w:szCs w:val="22"/>
        </w:rPr>
        <w:t>(dále jen „zhotovitel“) na straně druhé.</w:t>
      </w:r>
    </w:p>
    <w:p w14:paraId="63728A7A" w14:textId="77777777" w:rsidR="00494D51" w:rsidRDefault="00494D51" w:rsidP="00494D51">
      <w:pPr>
        <w:pStyle w:val="Zkladntext"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2F8D0B88" w14:textId="77777777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se dohodly na uzavření tohoto dodatku č. 1 ke smlouvě o dílo uzavřené dne</w:t>
      </w:r>
    </w:p>
    <w:p w14:paraId="51001E5F" w14:textId="23650B52" w:rsidR="00E328DF" w:rsidRPr="00E328DF" w:rsidRDefault="00494D51" w:rsidP="00E328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E328DF" w:rsidRPr="00E328D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="00E328DF" w:rsidRPr="00E328D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115E7B21" w14:textId="7D657AF5" w:rsidR="000C3140" w:rsidRDefault="000C3140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92B0FF3" w14:textId="039296DE" w:rsidR="003576B7" w:rsidRPr="00E328DF" w:rsidRDefault="00073665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Konečné rozhodnutí o zpracování varianty pro rok 2038 bylo vydáno ke dni 10.3.2022. Vzhledem k výše uvedenému vyvstala nutnost k prodloužení termínu na dopracování celého předmětu díla.  </w:t>
      </w:r>
    </w:p>
    <w:p w14:paraId="70A6495F" w14:textId="440FBC5D" w:rsidR="00F35C0E" w:rsidRDefault="00F35C0E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BA0285" w14:textId="77777777" w:rsidR="003576B7" w:rsidRDefault="003576B7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CDE05B" w14:textId="66E35287" w:rsidR="00E328DF" w:rsidRPr="00E328DF" w:rsidRDefault="00E328DF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Cs/>
          <w:color w:val="000000"/>
          <w:sz w:val="22"/>
          <w:szCs w:val="22"/>
        </w:rPr>
        <w:t>Původní znění:</w:t>
      </w:r>
    </w:p>
    <w:p w14:paraId="3659BE0B" w14:textId="77777777" w:rsidR="00982AC2" w:rsidRPr="00E328DF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color w:val="000000"/>
          <w:sz w:val="22"/>
          <w:szCs w:val="22"/>
          <w:u w:val="single"/>
        </w:rPr>
        <w:t xml:space="preserve">Čl. </w:t>
      </w:r>
      <w:r w:rsidR="001713F0" w:rsidRPr="00E328DF">
        <w:rPr>
          <w:rFonts w:ascii="Arial" w:hAnsi="Arial" w:cs="Arial"/>
          <w:color w:val="000000"/>
          <w:sz w:val="22"/>
          <w:szCs w:val="22"/>
          <w:u w:val="single"/>
        </w:rPr>
        <w:t>III</w:t>
      </w:r>
      <w:r w:rsidRPr="00E328DF">
        <w:rPr>
          <w:rFonts w:ascii="Arial" w:hAnsi="Arial" w:cs="Arial"/>
          <w:color w:val="000000"/>
          <w:sz w:val="22"/>
          <w:szCs w:val="22"/>
          <w:u w:val="single"/>
        </w:rPr>
        <w:t xml:space="preserve">. TERMÍN PLNĚNÍ </w:t>
      </w:r>
    </w:p>
    <w:p w14:paraId="2BDC81A4" w14:textId="77777777" w:rsidR="00982AC2" w:rsidRPr="00E328DF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53AFF752" w14:textId="77777777" w:rsidR="00494D51" w:rsidRPr="00494D51" w:rsidRDefault="00494D51" w:rsidP="00494D51">
      <w:pPr>
        <w:jc w:val="both"/>
        <w:rPr>
          <w:rFonts w:ascii="Arial" w:hAnsi="Arial" w:cs="Arial"/>
          <w:sz w:val="22"/>
          <w:szCs w:val="22"/>
        </w:rPr>
      </w:pPr>
      <w:r w:rsidRPr="00494D51">
        <w:rPr>
          <w:rFonts w:ascii="Arial" w:hAnsi="Arial" w:cs="Arial"/>
          <w:sz w:val="22"/>
          <w:szCs w:val="22"/>
        </w:rPr>
        <w:t>Termín provedení díla:</w:t>
      </w:r>
    </w:p>
    <w:p w14:paraId="20AFD890" w14:textId="77777777" w:rsidR="00494D51" w:rsidRPr="00494D51" w:rsidRDefault="00494D51" w:rsidP="00494D51">
      <w:pPr>
        <w:jc w:val="both"/>
        <w:rPr>
          <w:rFonts w:ascii="Arial" w:hAnsi="Arial" w:cs="Arial"/>
          <w:sz w:val="22"/>
          <w:szCs w:val="22"/>
        </w:rPr>
      </w:pPr>
    </w:p>
    <w:p w14:paraId="1513C2A3" w14:textId="77777777" w:rsidR="00494D51" w:rsidRPr="00494D51" w:rsidRDefault="00494D51" w:rsidP="00494D5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94D51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321EB524" w14:textId="77777777" w:rsidR="00494D51" w:rsidRPr="00494D51" w:rsidRDefault="00494D51" w:rsidP="00494D51">
      <w:pPr>
        <w:pStyle w:val="Odstavecseseznamem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5F17FC52" w14:textId="77777777" w:rsidR="00494D51" w:rsidRPr="00494D51" w:rsidRDefault="00494D51" w:rsidP="00494D51">
      <w:pPr>
        <w:ind w:left="3261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494D51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14:paraId="3637B240" w14:textId="77777777" w:rsidR="00494D51" w:rsidRPr="00494D51" w:rsidRDefault="00494D51" w:rsidP="00494D51">
      <w:pPr>
        <w:ind w:left="3261" w:hang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1BE20A3" w14:textId="77777777" w:rsidR="00494D51" w:rsidRPr="00494D51" w:rsidRDefault="00494D51" w:rsidP="00494D51">
      <w:pPr>
        <w:ind w:left="6469" w:firstLine="1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5F6C975" w14:textId="77777777" w:rsidR="00494D51" w:rsidRPr="00494D51" w:rsidRDefault="00494D51" w:rsidP="00494D51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88" w:lineRule="auto"/>
        <w:ind w:left="709" w:hanging="709"/>
        <w:contextualSpacing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4D51">
        <w:rPr>
          <w:rFonts w:ascii="Arial" w:hAnsi="Arial" w:cs="Arial"/>
          <w:color w:val="000000"/>
          <w:sz w:val="22"/>
          <w:szCs w:val="22"/>
        </w:rPr>
        <w:t xml:space="preserve">konečný termín – předání kompletních PD (6 x tištěné+ 2 x elektronicky) po projednání v investiční komisi a po podpisu rozhodnutí GŘ: </w:t>
      </w:r>
    </w:p>
    <w:p w14:paraId="279B68D8" w14:textId="77777777" w:rsidR="00494D51" w:rsidRPr="00494D51" w:rsidRDefault="00494D51" w:rsidP="00494D51">
      <w:pPr>
        <w:ind w:left="6469" w:firstLine="1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94D51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494D51">
        <w:rPr>
          <w:rFonts w:ascii="Arial" w:hAnsi="Arial" w:cs="Arial"/>
          <w:bCs/>
          <w:color w:val="000000"/>
          <w:sz w:val="22"/>
          <w:szCs w:val="22"/>
        </w:rPr>
        <w:t>do 31.03.2022</w:t>
      </w:r>
    </w:p>
    <w:p w14:paraId="1011EA0F" w14:textId="77777777" w:rsidR="00494D51" w:rsidRPr="00494D51" w:rsidRDefault="00494D51" w:rsidP="00494D51">
      <w:pPr>
        <w:ind w:left="6469" w:firstLine="1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A4CEEC9" w14:textId="77777777" w:rsidR="00494D51" w:rsidRDefault="00494D51" w:rsidP="00494D5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>
        <w:rPr>
          <w:rFonts w:ascii="Arial CE" w:hAnsi="Arial CE" w:cs="Arial"/>
          <w:sz w:val="22"/>
          <w:szCs w:val="22"/>
        </w:rPr>
        <w:t>zhotovitele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</w:t>
      </w:r>
      <w:r>
        <w:rPr>
          <w:rFonts w:ascii="Arial CE" w:hAnsi="Arial CE" w:cs="Arial"/>
          <w:sz w:val="22"/>
          <w:szCs w:val="22"/>
        </w:rPr>
        <w:t> </w:t>
      </w:r>
      <w:r w:rsidRPr="009A13DC">
        <w:rPr>
          <w:rFonts w:ascii="Arial CE" w:hAnsi="Arial CE" w:cs="Arial"/>
          <w:sz w:val="22"/>
          <w:szCs w:val="22"/>
        </w:rPr>
        <w:t xml:space="preserve">nezbytnou podmínkou pro řádné dokončení </w:t>
      </w:r>
      <w:r w:rsidRPr="002D5AED">
        <w:rPr>
          <w:rFonts w:ascii="Arial CE" w:hAnsi="Arial CE" w:cs="Arial"/>
          <w:sz w:val="22"/>
          <w:szCs w:val="22"/>
        </w:rPr>
        <w:t>díla.</w:t>
      </w:r>
    </w:p>
    <w:p w14:paraId="14714461" w14:textId="77777777" w:rsidR="00494D51" w:rsidRPr="00155E82" w:rsidRDefault="00494D51" w:rsidP="00494D5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58E8EC" w14:textId="77777777" w:rsidR="00494D51" w:rsidRPr="00C77C73" w:rsidRDefault="00494D51" w:rsidP="00494D51">
      <w:pPr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14:paraId="65EC7B9A" w14:textId="77777777" w:rsidR="00494D51" w:rsidRDefault="00494D51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</w:t>
      </w:r>
      <w:r>
        <w:rPr>
          <w:rFonts w:ascii="Arial CE" w:hAnsi="Arial CE" w:cs="Arial"/>
          <w:sz w:val="22"/>
          <w:szCs w:val="22"/>
        </w:rPr>
        <w:t>Bezručova 4219, 43003 Chomutov</w:t>
      </w:r>
    </w:p>
    <w:p w14:paraId="3C4EA2EE" w14:textId="77777777" w:rsidR="00494D51" w:rsidRPr="00493F3E" w:rsidRDefault="00494D51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14:paraId="2FCD5217" w14:textId="77777777" w:rsidR="00494D51" w:rsidRDefault="00494D51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  <w:r w:rsidRPr="00493F3E">
        <w:rPr>
          <w:rFonts w:ascii="Arial CE" w:hAnsi="Arial CE" w:cs="Arial"/>
          <w:sz w:val="22"/>
          <w:szCs w:val="22"/>
        </w:rPr>
        <w:t>Za písemný doklad o předání se považuje protokol o předání a převzetí díla podepsaný zástupcem objednatele, který je pověřen operativním a technickým řízením činností souvisejících se zhotovitelem díla</w:t>
      </w:r>
      <w:r>
        <w:rPr>
          <w:rFonts w:ascii="Arial CE" w:hAnsi="Arial CE" w:cs="Arial"/>
          <w:sz w:val="22"/>
          <w:szCs w:val="22"/>
        </w:rPr>
        <w:t>.</w:t>
      </w:r>
    </w:p>
    <w:p w14:paraId="50F25D9F" w14:textId="11C25254" w:rsidR="00E328DF" w:rsidRPr="00E328DF" w:rsidRDefault="00E328DF" w:rsidP="00E32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/>
          <w:bCs/>
          <w:color w:val="000000"/>
          <w:sz w:val="22"/>
          <w:szCs w:val="22"/>
        </w:rPr>
        <w:t>Nové znění:</w:t>
      </w:r>
    </w:p>
    <w:p w14:paraId="7CFE7E2A" w14:textId="77777777" w:rsidR="00E328DF" w:rsidRPr="00E328DF" w:rsidRDefault="00E328DF" w:rsidP="00E328D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4A3B168E" w14:textId="77777777" w:rsidR="00E328DF" w:rsidRPr="00E328DF" w:rsidRDefault="00E328DF" w:rsidP="00E328D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58830878" w14:textId="77777777" w:rsidR="00494D51" w:rsidRDefault="00494D51" w:rsidP="00494D51">
      <w:pPr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Termín provedení díla:</w:t>
      </w:r>
    </w:p>
    <w:p w14:paraId="35E8D4BD" w14:textId="77777777" w:rsidR="00494D51" w:rsidRPr="00680069" w:rsidRDefault="00494D51" w:rsidP="00494D51">
      <w:pPr>
        <w:jc w:val="both"/>
        <w:rPr>
          <w:rFonts w:ascii="Arial" w:hAnsi="Arial" w:cs="Arial"/>
          <w:b/>
          <w:sz w:val="22"/>
          <w:szCs w:val="22"/>
        </w:rPr>
      </w:pPr>
    </w:p>
    <w:p w14:paraId="403614C7" w14:textId="77777777" w:rsidR="00494D51" w:rsidRDefault="00494D51" w:rsidP="00494D5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1D1C96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75C7E005" w14:textId="77777777" w:rsidR="00494D51" w:rsidRPr="001D1C96" w:rsidRDefault="00494D51" w:rsidP="00494D51">
      <w:pPr>
        <w:pStyle w:val="Odstavecseseznamem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FEA15D5" w14:textId="77777777" w:rsidR="00494D51" w:rsidRDefault="00494D51" w:rsidP="00494D51">
      <w:pPr>
        <w:ind w:left="3261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1C96">
        <w:rPr>
          <w:rFonts w:ascii="Arial" w:hAnsi="Arial" w:cs="Arial"/>
          <w:b/>
          <w:color w:val="000000"/>
          <w:sz w:val="22"/>
          <w:szCs w:val="22"/>
        </w:rPr>
        <w:lastRenderedPageBreak/>
        <w:t>bez zbytečného odkladu po nabytí účinnosti smlouvy</w:t>
      </w:r>
    </w:p>
    <w:p w14:paraId="22544327" w14:textId="77777777" w:rsidR="00494D51" w:rsidRPr="001D1C96" w:rsidRDefault="00494D51" w:rsidP="00494D51">
      <w:pPr>
        <w:ind w:left="3261" w:hanging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A1008B" w14:textId="77777777" w:rsidR="00494D51" w:rsidRDefault="00494D51" w:rsidP="00494D51">
      <w:pPr>
        <w:ind w:left="6469" w:firstLine="1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9E9203" w14:textId="73E18A28" w:rsidR="00494D51" w:rsidRDefault="00494D51" w:rsidP="00494D51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88" w:lineRule="auto"/>
        <w:ind w:left="709" w:hanging="709"/>
        <w:contextualSpacing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konečný termín – předání kompletních PD (6 x tištěné</w:t>
      </w:r>
      <w:r w:rsidRPr="001D1C96">
        <w:rPr>
          <w:rFonts w:ascii="Arial" w:hAnsi="Arial" w:cs="Arial"/>
          <w:color w:val="000000"/>
          <w:sz w:val="22"/>
          <w:szCs w:val="22"/>
        </w:rPr>
        <w:t xml:space="preserve">+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1D1C96">
        <w:rPr>
          <w:rFonts w:ascii="Arial" w:hAnsi="Arial" w:cs="Arial"/>
          <w:color w:val="000000"/>
          <w:sz w:val="22"/>
          <w:szCs w:val="22"/>
        </w:rPr>
        <w:t xml:space="preserve"> x elektronicky</w:t>
      </w:r>
      <w:r>
        <w:rPr>
          <w:rFonts w:ascii="Arial" w:hAnsi="Arial" w:cs="Arial"/>
          <w:color w:val="000000"/>
          <w:sz w:val="22"/>
          <w:szCs w:val="22"/>
        </w:rPr>
        <w:t xml:space="preserve">) po projednání </w:t>
      </w:r>
      <w:r w:rsidR="00A24FEA">
        <w:rPr>
          <w:rFonts w:ascii="Arial" w:hAnsi="Arial" w:cs="Arial"/>
          <w:color w:val="000000"/>
          <w:sz w:val="22"/>
          <w:szCs w:val="22"/>
        </w:rPr>
        <w:t xml:space="preserve">dne </w:t>
      </w:r>
      <w:r>
        <w:rPr>
          <w:rFonts w:ascii="Arial" w:hAnsi="Arial" w:cs="Arial"/>
          <w:color w:val="000000"/>
          <w:sz w:val="22"/>
          <w:szCs w:val="22"/>
        </w:rPr>
        <w:t xml:space="preserve">28.04.2022 a rozhodnutí GŘ: </w:t>
      </w:r>
    </w:p>
    <w:p w14:paraId="4A545BCD" w14:textId="73B68171" w:rsidR="00494D51" w:rsidRDefault="00494D51" w:rsidP="00494D51">
      <w:pPr>
        <w:ind w:left="6469" w:firstLine="1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1C96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1D1C96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30.04.2022</w:t>
      </w:r>
    </w:p>
    <w:p w14:paraId="215291BB" w14:textId="77777777" w:rsidR="00494D51" w:rsidRDefault="00494D51" w:rsidP="00494D51">
      <w:pPr>
        <w:ind w:left="6469" w:firstLine="1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AD66A2" w14:textId="77777777" w:rsidR="00494D51" w:rsidRDefault="00494D51" w:rsidP="00494D5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>
        <w:rPr>
          <w:rFonts w:ascii="Arial CE" w:hAnsi="Arial CE" w:cs="Arial"/>
          <w:sz w:val="22"/>
          <w:szCs w:val="22"/>
        </w:rPr>
        <w:t>zhotovitele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</w:t>
      </w:r>
      <w:r>
        <w:rPr>
          <w:rFonts w:ascii="Arial CE" w:hAnsi="Arial CE" w:cs="Arial"/>
          <w:sz w:val="22"/>
          <w:szCs w:val="22"/>
        </w:rPr>
        <w:t> </w:t>
      </w:r>
      <w:r w:rsidRPr="009A13DC">
        <w:rPr>
          <w:rFonts w:ascii="Arial CE" w:hAnsi="Arial CE" w:cs="Arial"/>
          <w:sz w:val="22"/>
          <w:szCs w:val="22"/>
        </w:rPr>
        <w:t xml:space="preserve">nezbytnou podmínkou pro řádné dokončení </w:t>
      </w:r>
      <w:r w:rsidRPr="002D5AED">
        <w:rPr>
          <w:rFonts w:ascii="Arial CE" w:hAnsi="Arial CE" w:cs="Arial"/>
          <w:sz w:val="22"/>
          <w:szCs w:val="22"/>
        </w:rPr>
        <w:t>díla.</w:t>
      </w:r>
    </w:p>
    <w:p w14:paraId="52473B6D" w14:textId="1BFCC57C" w:rsidR="00494D51" w:rsidRDefault="00494D51" w:rsidP="00494D5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30E80F" w14:textId="77777777" w:rsidR="009572CA" w:rsidRPr="00155E82" w:rsidRDefault="009572CA" w:rsidP="00494D5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BFB811" w14:textId="77777777" w:rsidR="00494D51" w:rsidRPr="00C77C73" w:rsidRDefault="00494D51" w:rsidP="00494D51">
      <w:pPr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14:paraId="03051422" w14:textId="77777777" w:rsidR="00494D51" w:rsidRDefault="00494D51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</w:t>
      </w:r>
      <w:r>
        <w:rPr>
          <w:rFonts w:ascii="Arial CE" w:hAnsi="Arial CE" w:cs="Arial"/>
          <w:sz w:val="22"/>
          <w:szCs w:val="22"/>
        </w:rPr>
        <w:t>Bezručova 4219, 43003 Chomutov</w:t>
      </w:r>
    </w:p>
    <w:p w14:paraId="74E2196A" w14:textId="39A77F73" w:rsidR="00494D51" w:rsidRDefault="00494D51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14:paraId="69D142CE" w14:textId="77777777" w:rsidR="009572CA" w:rsidRPr="00493F3E" w:rsidRDefault="009572CA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14:paraId="20F5F923" w14:textId="77777777" w:rsidR="00494D51" w:rsidRDefault="00494D51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  <w:r w:rsidRPr="00493F3E">
        <w:rPr>
          <w:rFonts w:ascii="Arial CE" w:hAnsi="Arial CE" w:cs="Arial"/>
          <w:sz w:val="22"/>
          <w:szCs w:val="22"/>
        </w:rPr>
        <w:t>Za písemný doklad o předání se považuje protokol o předání a převzetí díla podepsaný zástupcem objednatele, který je pověřen operativním a technickým řízením činností souvisejících se zhotovitelem díla</w:t>
      </w:r>
      <w:r>
        <w:rPr>
          <w:rFonts w:ascii="Arial CE" w:hAnsi="Arial CE" w:cs="Arial"/>
          <w:sz w:val="22"/>
          <w:szCs w:val="22"/>
        </w:rPr>
        <w:t>.</w:t>
      </w:r>
    </w:p>
    <w:p w14:paraId="1763876A" w14:textId="27E96DFD" w:rsidR="00494D51" w:rsidRDefault="00494D51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14:paraId="412D4B11" w14:textId="790EBCCA" w:rsidR="003576B7" w:rsidRPr="003576B7" w:rsidRDefault="003576B7" w:rsidP="00494D51">
      <w:pPr>
        <w:pStyle w:val="Zkladntext"/>
        <w:jc w:val="both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>Část p</w:t>
      </w:r>
      <w:r w:rsidRPr="003576B7">
        <w:rPr>
          <w:rFonts w:ascii="Arial CE" w:hAnsi="Arial CE" w:cs="Arial"/>
          <w:sz w:val="22"/>
          <w:szCs w:val="22"/>
          <w:u w:val="single"/>
        </w:rPr>
        <w:t>ůvodní znění:</w:t>
      </w:r>
    </w:p>
    <w:p w14:paraId="48F961D4" w14:textId="77777777" w:rsidR="003576B7" w:rsidRPr="003576B7" w:rsidRDefault="003576B7" w:rsidP="003576B7">
      <w:pPr>
        <w:pStyle w:val="Zkladntext"/>
        <w:jc w:val="center"/>
        <w:outlineLvl w:val="0"/>
        <w:rPr>
          <w:rFonts w:ascii="Arial CE" w:hAnsi="Arial CE" w:cs="Arial"/>
          <w:sz w:val="22"/>
          <w:szCs w:val="22"/>
        </w:rPr>
      </w:pPr>
      <w:r w:rsidRPr="003576B7">
        <w:rPr>
          <w:rFonts w:ascii="Arial CE" w:hAnsi="Arial CE" w:cs="Arial"/>
          <w:sz w:val="22"/>
          <w:szCs w:val="22"/>
        </w:rPr>
        <w:t>V. PLATEBNÍ PODMÍNKY</w:t>
      </w:r>
    </w:p>
    <w:p w14:paraId="61FEE9B1" w14:textId="3CFF6DC7" w:rsidR="003576B7" w:rsidRDefault="003576B7" w:rsidP="003576B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  <w:r w:rsidRPr="0000084F">
        <w:rPr>
          <w:rFonts w:ascii="Arial CE" w:eastAsia="Arial CE" w:hAnsi="Arial CE" w:cs="Arial CE"/>
          <w:sz w:val="22"/>
          <w:szCs w:val="22"/>
        </w:rPr>
        <w:t>Objednatel nebude poskytovat zhotoviteli zálohy.</w:t>
      </w:r>
    </w:p>
    <w:p w14:paraId="2E232D62" w14:textId="77777777" w:rsidR="003576B7" w:rsidRPr="003576B7" w:rsidRDefault="003576B7" w:rsidP="003576B7">
      <w:p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</w:p>
    <w:p w14:paraId="0B58279C" w14:textId="6F68779A" w:rsidR="003576B7" w:rsidRDefault="003576B7" w:rsidP="003576B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  <w:r w:rsidRPr="0000084F">
        <w:rPr>
          <w:rFonts w:ascii="Arial CE" w:eastAsia="Arial CE" w:hAnsi="Arial CE" w:cs="Arial CE"/>
          <w:sz w:val="22"/>
          <w:szCs w:val="22"/>
        </w:rPr>
        <w:t xml:space="preserve">Cena díla bude hrazena na základě konečné faktury, kterou bude provedeno vyúčtování po dokončení, předání a převzetí díla bez vad. Veškeré faktury je zhotovitel povinen prokazatelně doručit zadavateli nejpozději do 7 pracovních dnů ode dne uskutečnění </w:t>
      </w:r>
      <w:r>
        <w:rPr>
          <w:rFonts w:ascii="Arial CE" w:eastAsia="Arial CE" w:hAnsi="Arial CE" w:cs="Arial CE"/>
          <w:sz w:val="22"/>
          <w:szCs w:val="22"/>
        </w:rPr>
        <w:t xml:space="preserve">zdanitelného </w:t>
      </w:r>
      <w:r w:rsidRPr="0000084F">
        <w:rPr>
          <w:rFonts w:ascii="Arial CE" w:eastAsia="Arial CE" w:hAnsi="Arial CE" w:cs="Arial CE"/>
          <w:sz w:val="22"/>
          <w:szCs w:val="22"/>
        </w:rPr>
        <w:t>plnění. V případě pozdějšího doručení faktury objednavateli nebude tato objednavatelem přijata a zhotovitel zajistí vystavení nové faktury k datu dalšího dílčího plnění.</w:t>
      </w:r>
    </w:p>
    <w:p w14:paraId="305760F9" w14:textId="77777777" w:rsidR="003576B7" w:rsidRPr="003576B7" w:rsidRDefault="003576B7" w:rsidP="003576B7">
      <w:pPr>
        <w:pStyle w:val="Odstavecseseznamem"/>
        <w:rPr>
          <w:rFonts w:ascii="Arial CE" w:eastAsia="Arial CE" w:hAnsi="Arial CE" w:cs="Arial CE"/>
          <w:sz w:val="22"/>
          <w:szCs w:val="22"/>
        </w:rPr>
      </w:pPr>
    </w:p>
    <w:p w14:paraId="15C13693" w14:textId="77777777" w:rsidR="003576B7" w:rsidRPr="003576B7" w:rsidRDefault="003576B7" w:rsidP="003576B7">
      <w:p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</w:p>
    <w:p w14:paraId="4FF44C42" w14:textId="77777777" w:rsidR="003576B7" w:rsidRPr="0000084F" w:rsidRDefault="003576B7" w:rsidP="003576B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  <w:r w:rsidRPr="0000084F">
        <w:rPr>
          <w:rFonts w:ascii="Arial CE" w:eastAsia="Arial CE" w:hAnsi="Arial CE" w:cs="Arial CE"/>
          <w:sz w:val="22"/>
          <w:szCs w:val="22"/>
        </w:rPr>
        <w:t>Fakturace bude provedena následovně:</w:t>
      </w:r>
    </w:p>
    <w:p w14:paraId="6A1E6FD8" w14:textId="77777777" w:rsidR="003576B7" w:rsidRPr="0000084F" w:rsidRDefault="003576B7" w:rsidP="003576B7">
      <w:pPr>
        <w:jc w:val="both"/>
        <w:rPr>
          <w:rFonts w:ascii="Arial CE" w:eastAsia="Arial CE" w:hAnsi="Arial CE" w:cs="Arial CE"/>
          <w:sz w:val="22"/>
          <w:szCs w:val="22"/>
        </w:rPr>
      </w:pPr>
    </w:p>
    <w:p w14:paraId="2CB59294" w14:textId="77777777" w:rsidR="003576B7" w:rsidRPr="007576EC" w:rsidRDefault="003576B7" w:rsidP="003576B7">
      <w:pPr>
        <w:ind w:left="284"/>
        <w:jc w:val="both"/>
        <w:rPr>
          <w:rFonts w:ascii="Arial CE" w:eastAsia="Arial CE" w:hAnsi="Arial CE" w:cs="Arial CE"/>
          <w:sz w:val="22"/>
          <w:szCs w:val="22"/>
        </w:rPr>
      </w:pPr>
      <w:r w:rsidRPr="007576EC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studie generálním ředitelem Povodí Ohře, s. p., po předchozím projednání v investiční komisi ve výši </w:t>
      </w:r>
      <w:r>
        <w:rPr>
          <w:rFonts w:ascii="Arial CE" w:eastAsia="Arial CE" w:hAnsi="Arial CE" w:cs="Arial CE"/>
          <w:sz w:val="22"/>
          <w:szCs w:val="22"/>
        </w:rPr>
        <w:t xml:space="preserve">100 </w:t>
      </w:r>
      <w:r w:rsidRPr="007576EC">
        <w:rPr>
          <w:rFonts w:ascii="Arial CE" w:eastAsia="Arial CE" w:hAnsi="Arial CE" w:cs="Arial CE"/>
          <w:sz w:val="22"/>
          <w:szCs w:val="22"/>
        </w:rPr>
        <w:t xml:space="preserve">% ceny, tj. </w:t>
      </w:r>
      <w:r w:rsidRPr="003576B7">
        <w:rPr>
          <w:rFonts w:ascii="Arial CE" w:eastAsia="Arial CE" w:hAnsi="Arial CE" w:cs="Arial CE"/>
          <w:sz w:val="22"/>
          <w:szCs w:val="22"/>
        </w:rPr>
        <w:t>762 000, - Kč bez DPH.</w:t>
      </w:r>
    </w:p>
    <w:p w14:paraId="4CC4FAD3" w14:textId="77777777" w:rsidR="003576B7" w:rsidRDefault="003576B7" w:rsidP="003576B7">
      <w:pPr>
        <w:ind w:left="426"/>
        <w:jc w:val="both"/>
        <w:rPr>
          <w:rFonts w:ascii="Arial CE" w:eastAsia="Arial CE" w:hAnsi="Arial CE" w:cs="Arial CE"/>
          <w:sz w:val="22"/>
          <w:szCs w:val="22"/>
        </w:rPr>
      </w:pPr>
    </w:p>
    <w:p w14:paraId="3BD7604C" w14:textId="77777777" w:rsidR="003576B7" w:rsidRDefault="003576B7" w:rsidP="003576B7">
      <w:pPr>
        <w:ind w:left="426"/>
        <w:jc w:val="both"/>
        <w:rPr>
          <w:rFonts w:ascii="Arial CE" w:eastAsia="Arial CE" w:hAnsi="Arial CE" w:cs="Arial CE"/>
          <w:sz w:val="22"/>
          <w:szCs w:val="22"/>
        </w:rPr>
      </w:pPr>
      <w:r w:rsidRPr="0000084F">
        <w:rPr>
          <w:rFonts w:ascii="Arial CE" w:eastAsia="Arial CE" w:hAnsi="Arial CE" w:cs="Arial CE"/>
          <w:sz w:val="22"/>
          <w:szCs w:val="22"/>
        </w:rPr>
        <w:t>Schválení studie v</w:t>
      </w:r>
      <w:r>
        <w:rPr>
          <w:rFonts w:ascii="Arial CE" w:eastAsia="Arial CE" w:hAnsi="Arial CE" w:cs="Arial CE"/>
          <w:sz w:val="22"/>
          <w:szCs w:val="22"/>
        </w:rPr>
        <w:t xml:space="preserve"> </w:t>
      </w:r>
      <w:r w:rsidRPr="0000084F">
        <w:rPr>
          <w:rFonts w:ascii="Arial CE" w:eastAsia="Arial CE" w:hAnsi="Arial CE" w:cs="Arial CE"/>
          <w:sz w:val="22"/>
          <w:szCs w:val="22"/>
        </w:rPr>
        <w:t>IK je povinen objednavatel oznámit zhotoviteli do 5 pracovních dnů po</w:t>
      </w:r>
      <w:r>
        <w:rPr>
          <w:rFonts w:ascii="Arial CE" w:eastAsia="Arial CE" w:hAnsi="Arial CE" w:cs="Arial CE"/>
          <w:sz w:val="22"/>
          <w:szCs w:val="22"/>
        </w:rPr>
        <w:t xml:space="preserve"> </w:t>
      </w:r>
      <w:r w:rsidRPr="0000084F">
        <w:rPr>
          <w:rFonts w:ascii="Arial CE" w:eastAsia="Arial CE" w:hAnsi="Arial CE" w:cs="Arial CE"/>
          <w:sz w:val="22"/>
          <w:szCs w:val="22"/>
        </w:rPr>
        <w:t>podpisu Rozhodnutí generálním ředitelem Povodí Ohře, s. p.</w:t>
      </w:r>
    </w:p>
    <w:p w14:paraId="50960FD0" w14:textId="77777777" w:rsidR="003576B7" w:rsidRPr="0000084F" w:rsidRDefault="003576B7" w:rsidP="003576B7">
      <w:pPr>
        <w:ind w:left="426"/>
        <w:jc w:val="both"/>
        <w:rPr>
          <w:rFonts w:ascii="Arial CE" w:eastAsia="Arial CE" w:hAnsi="Arial CE" w:cs="Arial CE"/>
          <w:sz w:val="22"/>
          <w:szCs w:val="22"/>
        </w:rPr>
      </w:pPr>
    </w:p>
    <w:p w14:paraId="3CA8014A" w14:textId="317A54A4" w:rsidR="00E328DF" w:rsidRDefault="00E328D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3D0DD5B2" w14:textId="56CBD764" w:rsidR="003576B7" w:rsidRDefault="003576B7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65130D57" w14:textId="77777777" w:rsidR="003576B7" w:rsidRDefault="003576B7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003C34F" w14:textId="431D9E18" w:rsidR="003576B7" w:rsidRPr="003576B7" w:rsidRDefault="003576B7" w:rsidP="003576B7">
      <w:pPr>
        <w:pStyle w:val="Zkladntext"/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3576B7">
        <w:rPr>
          <w:rFonts w:ascii="Arial CE" w:hAnsi="Arial CE" w:cs="Arial"/>
          <w:b/>
          <w:sz w:val="22"/>
          <w:szCs w:val="22"/>
          <w:u w:val="single"/>
        </w:rPr>
        <w:t>Část nového znění:</w:t>
      </w:r>
    </w:p>
    <w:p w14:paraId="4B686CF0" w14:textId="77777777" w:rsidR="003576B7" w:rsidRPr="003576B7" w:rsidRDefault="003576B7" w:rsidP="003576B7">
      <w:pPr>
        <w:pStyle w:val="Zkladntext"/>
        <w:jc w:val="center"/>
        <w:outlineLvl w:val="0"/>
        <w:rPr>
          <w:rFonts w:ascii="Arial CE" w:hAnsi="Arial CE" w:cs="Arial"/>
          <w:b/>
          <w:sz w:val="22"/>
          <w:szCs w:val="22"/>
        </w:rPr>
      </w:pPr>
      <w:r w:rsidRPr="003576B7">
        <w:rPr>
          <w:rFonts w:ascii="Arial CE" w:hAnsi="Arial CE" w:cs="Arial"/>
          <w:b/>
          <w:sz w:val="22"/>
          <w:szCs w:val="22"/>
        </w:rPr>
        <w:t>V. PLATEBNÍ PODMÍNKY</w:t>
      </w:r>
    </w:p>
    <w:p w14:paraId="002818B8" w14:textId="4E46C0C8" w:rsidR="003576B7" w:rsidRDefault="003576B7" w:rsidP="003576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  <w:r w:rsidRPr="0000084F">
        <w:rPr>
          <w:rFonts w:ascii="Arial CE" w:eastAsia="Arial CE" w:hAnsi="Arial CE" w:cs="Arial CE"/>
          <w:sz w:val="22"/>
          <w:szCs w:val="22"/>
        </w:rPr>
        <w:t>Objednatel nebude poskytovat zhotoviteli zálohy.</w:t>
      </w:r>
    </w:p>
    <w:p w14:paraId="0B5E9EDD" w14:textId="77777777" w:rsidR="003576B7" w:rsidRPr="003576B7" w:rsidRDefault="003576B7" w:rsidP="003576B7">
      <w:p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</w:p>
    <w:p w14:paraId="1D49030B" w14:textId="3E7C55AE" w:rsidR="003576B7" w:rsidRDefault="003576B7" w:rsidP="003576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  <w:r w:rsidRPr="0000084F">
        <w:rPr>
          <w:rFonts w:ascii="Arial CE" w:eastAsia="Arial CE" w:hAnsi="Arial CE" w:cs="Arial CE"/>
          <w:sz w:val="22"/>
          <w:szCs w:val="22"/>
        </w:rPr>
        <w:lastRenderedPageBreak/>
        <w:t xml:space="preserve">Cena díla bude hrazena na základě konečné faktury, kterou bude provedeno vyúčtování po dokončení, předání a převzetí díla bez vad. Veškeré faktury je zhotovitel povinen prokazatelně doručit zadavateli nejpozději do 7 pracovních dnů ode dne uskutečnění </w:t>
      </w:r>
      <w:r>
        <w:rPr>
          <w:rFonts w:ascii="Arial CE" w:eastAsia="Arial CE" w:hAnsi="Arial CE" w:cs="Arial CE"/>
          <w:sz w:val="22"/>
          <w:szCs w:val="22"/>
        </w:rPr>
        <w:t xml:space="preserve">zdanitelného </w:t>
      </w:r>
      <w:r w:rsidRPr="0000084F">
        <w:rPr>
          <w:rFonts w:ascii="Arial CE" w:eastAsia="Arial CE" w:hAnsi="Arial CE" w:cs="Arial CE"/>
          <w:sz w:val="22"/>
          <w:szCs w:val="22"/>
        </w:rPr>
        <w:t>plnění. V případě pozdějšího doručení faktury objednavateli nebude tato objednavatelem přijata a zhotovitel zajistí vystavení nové faktury k datu dalšího dílčího plnění.</w:t>
      </w:r>
    </w:p>
    <w:p w14:paraId="42EFD28C" w14:textId="77777777" w:rsidR="003576B7" w:rsidRPr="003576B7" w:rsidRDefault="003576B7" w:rsidP="003576B7">
      <w:p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</w:p>
    <w:p w14:paraId="15067951" w14:textId="77777777" w:rsidR="003576B7" w:rsidRPr="0000084F" w:rsidRDefault="003576B7" w:rsidP="003576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eastAsia="Arial CE" w:hAnsi="Arial CE" w:cs="Arial CE"/>
          <w:sz w:val="22"/>
          <w:szCs w:val="22"/>
        </w:rPr>
      </w:pPr>
      <w:r w:rsidRPr="0000084F">
        <w:rPr>
          <w:rFonts w:ascii="Arial CE" w:eastAsia="Arial CE" w:hAnsi="Arial CE" w:cs="Arial CE"/>
          <w:sz w:val="22"/>
          <w:szCs w:val="22"/>
        </w:rPr>
        <w:t>Fakturace bude provedena následovně:</w:t>
      </w:r>
    </w:p>
    <w:p w14:paraId="3468E2C1" w14:textId="77777777" w:rsidR="003576B7" w:rsidRPr="0000084F" w:rsidRDefault="003576B7" w:rsidP="003576B7">
      <w:pPr>
        <w:jc w:val="both"/>
        <w:rPr>
          <w:rFonts w:ascii="Arial CE" w:eastAsia="Arial CE" w:hAnsi="Arial CE" w:cs="Arial CE"/>
          <w:sz w:val="22"/>
          <w:szCs w:val="22"/>
        </w:rPr>
      </w:pPr>
    </w:p>
    <w:p w14:paraId="36CFE725" w14:textId="098E6F69" w:rsidR="003576B7" w:rsidRPr="003576B7" w:rsidRDefault="003576B7" w:rsidP="003576B7">
      <w:pPr>
        <w:ind w:left="284"/>
        <w:jc w:val="both"/>
        <w:rPr>
          <w:rFonts w:ascii="Arial CE" w:eastAsia="Arial CE" w:hAnsi="Arial CE" w:cs="Arial CE"/>
          <w:b/>
          <w:sz w:val="22"/>
          <w:szCs w:val="22"/>
        </w:rPr>
      </w:pPr>
      <w:r w:rsidRPr="003576B7">
        <w:rPr>
          <w:rFonts w:ascii="Arial CE" w:eastAsia="Arial CE" w:hAnsi="Arial CE" w:cs="Arial CE"/>
          <w:b/>
          <w:sz w:val="22"/>
          <w:szCs w:val="22"/>
        </w:rPr>
        <w:t>V případě celkového plnění dnem podpisu „Rozhodnutí“ o schválení studie generálním ředitelem Povodí Ohře, s. p., po předchozím projednání s objednatelem ve výši 100 % ceny, tj. 762 000, - Kč bez DPH.</w:t>
      </w:r>
    </w:p>
    <w:p w14:paraId="60E358E5" w14:textId="26F39FAB" w:rsidR="003576B7" w:rsidRDefault="003576B7" w:rsidP="003576B7">
      <w:pPr>
        <w:ind w:left="426"/>
        <w:jc w:val="both"/>
        <w:rPr>
          <w:rFonts w:ascii="Arial CE" w:eastAsia="Arial CE" w:hAnsi="Arial CE" w:cs="Arial CE"/>
          <w:b/>
          <w:sz w:val="22"/>
          <w:szCs w:val="22"/>
        </w:rPr>
      </w:pPr>
    </w:p>
    <w:p w14:paraId="6B412D86" w14:textId="77777777" w:rsidR="003576B7" w:rsidRPr="003576B7" w:rsidRDefault="003576B7" w:rsidP="003576B7">
      <w:pPr>
        <w:ind w:left="426"/>
        <w:jc w:val="both"/>
        <w:rPr>
          <w:rFonts w:ascii="Arial CE" w:eastAsia="Arial CE" w:hAnsi="Arial CE" w:cs="Arial CE"/>
          <w:b/>
          <w:sz w:val="22"/>
          <w:szCs w:val="22"/>
        </w:rPr>
      </w:pPr>
    </w:p>
    <w:p w14:paraId="0CD63CF6" w14:textId="77777777" w:rsidR="003576B7" w:rsidRDefault="003576B7" w:rsidP="003576B7">
      <w:pPr>
        <w:ind w:left="426"/>
        <w:jc w:val="both"/>
        <w:rPr>
          <w:rFonts w:ascii="Arial CE" w:eastAsia="Arial CE" w:hAnsi="Arial CE" w:cs="Arial CE"/>
          <w:sz w:val="22"/>
          <w:szCs w:val="22"/>
        </w:rPr>
      </w:pPr>
      <w:r w:rsidRPr="0000084F">
        <w:rPr>
          <w:rFonts w:ascii="Arial CE" w:eastAsia="Arial CE" w:hAnsi="Arial CE" w:cs="Arial CE"/>
          <w:sz w:val="22"/>
          <w:szCs w:val="22"/>
        </w:rPr>
        <w:t>Schválení studie v</w:t>
      </w:r>
      <w:r>
        <w:rPr>
          <w:rFonts w:ascii="Arial CE" w:eastAsia="Arial CE" w:hAnsi="Arial CE" w:cs="Arial CE"/>
          <w:sz w:val="22"/>
          <w:szCs w:val="22"/>
        </w:rPr>
        <w:t xml:space="preserve"> </w:t>
      </w:r>
      <w:r w:rsidRPr="0000084F">
        <w:rPr>
          <w:rFonts w:ascii="Arial CE" w:eastAsia="Arial CE" w:hAnsi="Arial CE" w:cs="Arial CE"/>
          <w:sz w:val="22"/>
          <w:szCs w:val="22"/>
        </w:rPr>
        <w:t>IK je povinen objednavatel oznámit zhotoviteli do 5 pracovních dnů po</w:t>
      </w:r>
      <w:r>
        <w:rPr>
          <w:rFonts w:ascii="Arial CE" w:eastAsia="Arial CE" w:hAnsi="Arial CE" w:cs="Arial CE"/>
          <w:sz w:val="22"/>
          <w:szCs w:val="22"/>
        </w:rPr>
        <w:t xml:space="preserve"> </w:t>
      </w:r>
      <w:r w:rsidRPr="0000084F">
        <w:rPr>
          <w:rFonts w:ascii="Arial CE" w:eastAsia="Arial CE" w:hAnsi="Arial CE" w:cs="Arial CE"/>
          <w:sz w:val="22"/>
          <w:szCs w:val="22"/>
        </w:rPr>
        <w:t>podpisu Rozhodnutí generálním ředitelem Povodí Ohře, s. p.</w:t>
      </w:r>
    </w:p>
    <w:p w14:paraId="14F4DE3A" w14:textId="10FE05C1" w:rsidR="00721039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C2F76CE" w14:textId="77777777" w:rsidR="00721039" w:rsidRPr="00E328DF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7A9FFA5" w14:textId="77777777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2E436244" w:rsid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6A1D83DF" w14:textId="0958F28F" w:rsidR="009572CA" w:rsidRDefault="009572CA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45E04AF" w14:textId="15E671E9" w:rsidR="009572CA" w:rsidRDefault="009572CA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44ACC44C" w14:textId="32F36A7B" w:rsidR="009572CA" w:rsidRDefault="009572CA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F48C67A" w14:textId="65F30F55" w:rsidR="009572CA" w:rsidRDefault="009572CA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8A027FD" w14:textId="732AF544" w:rsidR="009572CA" w:rsidRDefault="009572CA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5210222B" w14:textId="77777777" w:rsidR="009572CA" w:rsidRPr="00E328DF" w:rsidRDefault="009572CA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lastRenderedPageBreak/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47B420" w14:textId="77777777" w:rsidR="009D6A98" w:rsidRPr="00AD6320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1651AB58" w14:textId="77777777" w:rsidR="003576B7" w:rsidRPr="00386410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Pr="00386410">
        <w:rPr>
          <w:rFonts w:ascii="Arial" w:hAnsi="Arial" w:cs="Arial"/>
          <w:sz w:val="22"/>
          <w:szCs w:val="22"/>
        </w:rPr>
        <w:t>Chomutově</w:t>
      </w:r>
      <w:r>
        <w:rPr>
          <w:rFonts w:ascii="Arial" w:hAnsi="Arial" w:cs="Arial"/>
          <w:sz w:val="22"/>
          <w:szCs w:val="22"/>
        </w:rPr>
        <w:t>,</w:t>
      </w:r>
      <w:r w:rsidRPr="00386410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Praze, </w:t>
      </w:r>
      <w:r w:rsidRPr="005141E4">
        <w:rPr>
          <w:rFonts w:ascii="Arial" w:hAnsi="Arial" w:cs="Arial"/>
          <w:sz w:val="22"/>
          <w:szCs w:val="22"/>
        </w:rPr>
        <w:t>dne</w:t>
      </w:r>
    </w:p>
    <w:p w14:paraId="5626FC99" w14:textId="77777777" w:rsidR="003576B7" w:rsidRPr="00386410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30B56B2D" w14:textId="77777777" w:rsidR="003576B7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3ADD5EE9" w14:textId="77777777" w:rsidR="003576B7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598EE802" w14:textId="77777777" w:rsidR="003576B7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5A678CFC" w14:textId="77777777" w:rsidR="003576B7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51988DD7" w14:textId="77777777" w:rsidR="003576B7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64865954" w14:textId="77777777" w:rsidR="003576B7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111DDEC2" w14:textId="77777777" w:rsidR="003576B7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41F779E4" w14:textId="77777777" w:rsidR="003576B7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4E0BE942" w14:textId="77777777" w:rsidR="003576B7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</w:p>
    <w:p w14:paraId="3A00631E" w14:textId="77777777" w:rsidR="003576B7" w:rsidRPr="00386410" w:rsidRDefault="003576B7" w:rsidP="003576B7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311F1789" w14:textId="77777777" w:rsidR="003576B7" w:rsidRPr="00E53837" w:rsidRDefault="003576B7" w:rsidP="003576B7">
      <w:pPr>
        <w:jc w:val="both"/>
        <w:rPr>
          <w:rFonts w:ascii="Arial CE" w:hAnsi="Arial CE" w:cs="Arial"/>
          <w:sz w:val="22"/>
          <w:szCs w:val="22"/>
        </w:rPr>
      </w:pPr>
      <w:bookmarkStart w:id="1" w:name="_GoBack"/>
      <w:bookmarkEnd w:id="1"/>
      <w:r>
        <w:rPr>
          <w:rFonts w:ascii="Arial CE" w:hAnsi="Arial CE" w:cs="Arial"/>
          <w:sz w:val="22"/>
          <w:szCs w:val="22"/>
        </w:rPr>
        <w:t>technický</w:t>
      </w:r>
      <w:r w:rsidRPr="00E53837">
        <w:rPr>
          <w:rFonts w:ascii="Arial CE" w:hAnsi="Arial CE" w:cs="Arial"/>
          <w:sz w:val="22"/>
          <w:szCs w:val="22"/>
        </w:rPr>
        <w:t xml:space="preserve"> ředitel</w:t>
      </w:r>
      <w:r w:rsidRPr="00E53837">
        <w:rPr>
          <w:rFonts w:ascii="Arial CE" w:hAnsi="Arial CE" w:cs="Arial"/>
          <w:sz w:val="22"/>
          <w:szCs w:val="22"/>
        </w:rPr>
        <w:tab/>
      </w:r>
      <w:r w:rsidRPr="00E53837">
        <w:rPr>
          <w:rFonts w:ascii="Arial CE" w:hAnsi="Arial CE" w:cs="Arial"/>
          <w:sz w:val="22"/>
          <w:szCs w:val="22"/>
        </w:rPr>
        <w:tab/>
      </w:r>
      <w:r w:rsidRPr="00E53837">
        <w:rPr>
          <w:rFonts w:ascii="Arial CE" w:hAnsi="Arial CE" w:cs="Arial"/>
          <w:sz w:val="22"/>
          <w:szCs w:val="22"/>
        </w:rPr>
        <w:tab/>
      </w:r>
      <w:r w:rsidRPr="00E53837">
        <w:rPr>
          <w:rFonts w:ascii="Arial CE" w:hAnsi="Arial CE" w:cs="Arial"/>
          <w:sz w:val="22"/>
          <w:szCs w:val="22"/>
        </w:rPr>
        <w:tab/>
      </w:r>
      <w:r w:rsidRPr="00E53837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prokurista</w:t>
      </w:r>
    </w:p>
    <w:p w14:paraId="10D6B27F" w14:textId="77777777" w:rsidR="003576B7" w:rsidRPr="00BE73BA" w:rsidRDefault="003576B7" w:rsidP="003576B7">
      <w:pPr>
        <w:jc w:val="both"/>
        <w:rPr>
          <w:rFonts w:ascii="Arial CE" w:hAnsi="Arial CE"/>
          <w:sz w:val="22"/>
          <w:szCs w:val="22"/>
        </w:rPr>
      </w:pPr>
      <w:r w:rsidRPr="00E53837">
        <w:rPr>
          <w:rFonts w:ascii="Arial CE" w:hAnsi="Arial CE" w:cs="Arial"/>
          <w:sz w:val="22"/>
          <w:szCs w:val="22"/>
        </w:rPr>
        <w:t>Povodí Ohře, státní podnik</w:t>
      </w:r>
      <w:r w:rsidRPr="00E53837">
        <w:rPr>
          <w:rFonts w:ascii="Arial CE" w:hAnsi="Arial CE" w:cs="Arial"/>
          <w:sz w:val="22"/>
          <w:szCs w:val="22"/>
        </w:rPr>
        <w:tab/>
      </w:r>
      <w:r w:rsidRPr="00E53837">
        <w:rPr>
          <w:rFonts w:ascii="Arial CE" w:hAnsi="Arial CE" w:cs="Arial"/>
          <w:sz w:val="22"/>
          <w:szCs w:val="22"/>
        </w:rPr>
        <w:tab/>
      </w:r>
      <w:r w:rsidRPr="00E53837">
        <w:rPr>
          <w:rFonts w:ascii="Arial CE" w:hAnsi="Arial CE" w:cs="Arial"/>
          <w:sz w:val="22"/>
          <w:szCs w:val="22"/>
        </w:rPr>
        <w:tab/>
      </w:r>
      <w:r w:rsidRPr="00E53837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VODNÍ DÍLA – TBD a.s.</w:t>
      </w:r>
    </w:p>
    <w:p w14:paraId="178A6FCE" w14:textId="77777777" w:rsidR="003576B7" w:rsidRPr="00A1369E" w:rsidRDefault="003576B7" w:rsidP="003576B7">
      <w:pPr>
        <w:jc w:val="both"/>
        <w:rPr>
          <w:rFonts w:ascii="Arial" w:hAnsi="Arial" w:cs="Arial"/>
          <w:sz w:val="22"/>
          <w:szCs w:val="22"/>
        </w:rPr>
      </w:pPr>
    </w:p>
    <w:p w14:paraId="0481E106" w14:textId="1A003DDB" w:rsidR="009D6A98" w:rsidRDefault="009D6A98" w:rsidP="003576B7">
      <w:pPr>
        <w:autoSpaceDE w:val="0"/>
        <w:autoSpaceDN w:val="0"/>
        <w:adjustRightInd w:val="0"/>
        <w:jc w:val="both"/>
      </w:pPr>
    </w:p>
    <w:sectPr w:rsidR="009D6A98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BF635" w14:textId="77777777" w:rsidR="006E76DC" w:rsidRDefault="006E76DC">
      <w:r>
        <w:separator/>
      </w:r>
    </w:p>
  </w:endnote>
  <w:endnote w:type="continuationSeparator" w:id="0">
    <w:p w14:paraId="01EC23D4" w14:textId="77777777" w:rsidR="006E76DC" w:rsidRDefault="006E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3C3BE" w14:textId="77777777" w:rsidR="006E76DC" w:rsidRDefault="006E76DC">
      <w:r>
        <w:separator/>
      </w:r>
    </w:p>
  </w:footnote>
  <w:footnote w:type="continuationSeparator" w:id="0">
    <w:p w14:paraId="46B27CCA" w14:textId="77777777" w:rsidR="006E76DC" w:rsidRDefault="006E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5DA1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672A4E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8"/>
  </w:num>
  <w:num w:numId="5">
    <w:abstractNumId w:val="20"/>
  </w:num>
  <w:num w:numId="6">
    <w:abstractNumId w:val="1"/>
  </w:num>
  <w:num w:numId="7">
    <w:abstractNumId w:val="23"/>
  </w:num>
  <w:num w:numId="8">
    <w:abstractNumId w:val="0"/>
  </w:num>
  <w:num w:numId="9">
    <w:abstractNumId w:val="22"/>
  </w:num>
  <w:num w:numId="10">
    <w:abstractNumId w:val="25"/>
  </w:num>
  <w:num w:numId="11">
    <w:abstractNumId w:val="18"/>
  </w:num>
  <w:num w:numId="12">
    <w:abstractNumId w:val="30"/>
  </w:num>
  <w:num w:numId="13">
    <w:abstractNumId w:val="9"/>
  </w:num>
  <w:num w:numId="14">
    <w:abstractNumId w:val="13"/>
  </w:num>
  <w:num w:numId="15">
    <w:abstractNumId w:val="27"/>
  </w:num>
  <w:num w:numId="16">
    <w:abstractNumId w:val="16"/>
  </w:num>
  <w:num w:numId="17">
    <w:abstractNumId w:val="8"/>
  </w:num>
  <w:num w:numId="18">
    <w:abstractNumId w:val="2"/>
  </w:num>
  <w:num w:numId="19">
    <w:abstractNumId w:val="11"/>
  </w:num>
  <w:num w:numId="20">
    <w:abstractNumId w:val="31"/>
  </w:num>
  <w:num w:numId="21">
    <w:abstractNumId w:val="6"/>
  </w:num>
  <w:num w:numId="22">
    <w:abstractNumId w:val="3"/>
  </w:num>
  <w:num w:numId="23">
    <w:abstractNumId w:val="17"/>
  </w:num>
  <w:num w:numId="24">
    <w:abstractNumId w:val="10"/>
  </w:num>
  <w:num w:numId="25">
    <w:abstractNumId w:val="2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9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A5"/>
    <w:rsid w:val="00006057"/>
    <w:rsid w:val="0001030D"/>
    <w:rsid w:val="000129EC"/>
    <w:rsid w:val="00015AD1"/>
    <w:rsid w:val="000164E5"/>
    <w:rsid w:val="000177E9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73665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34A4F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B1B4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2CC2"/>
    <w:rsid w:val="002760B1"/>
    <w:rsid w:val="00276FE6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3F3A"/>
    <w:rsid w:val="00316990"/>
    <w:rsid w:val="00322915"/>
    <w:rsid w:val="00324FEA"/>
    <w:rsid w:val="00343D6D"/>
    <w:rsid w:val="00345112"/>
    <w:rsid w:val="00345381"/>
    <w:rsid w:val="0034641B"/>
    <w:rsid w:val="00350060"/>
    <w:rsid w:val="00354E0E"/>
    <w:rsid w:val="003576B7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4D51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1BB1"/>
    <w:rsid w:val="00554EA6"/>
    <w:rsid w:val="005579F0"/>
    <w:rsid w:val="00560D76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43E4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6DC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572CA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4FEA"/>
    <w:rsid w:val="00A26D6B"/>
    <w:rsid w:val="00A33FB5"/>
    <w:rsid w:val="00A4062E"/>
    <w:rsid w:val="00A423D7"/>
    <w:rsid w:val="00A53BB3"/>
    <w:rsid w:val="00A5725E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4D8D"/>
    <w:rsid w:val="00BD5CBD"/>
    <w:rsid w:val="00BE02E6"/>
    <w:rsid w:val="00BE2045"/>
    <w:rsid w:val="00BE2E37"/>
    <w:rsid w:val="00BF29DD"/>
    <w:rsid w:val="00BF4BB2"/>
    <w:rsid w:val="00C009A1"/>
    <w:rsid w:val="00C0374A"/>
    <w:rsid w:val="00C05C48"/>
    <w:rsid w:val="00C205B3"/>
    <w:rsid w:val="00C267A2"/>
    <w:rsid w:val="00C3070E"/>
    <w:rsid w:val="00C319C0"/>
    <w:rsid w:val="00C330BC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3FCB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668CB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5E4B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9F05-8B90-477A-8036-08C0AAB2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2</cp:revision>
  <cp:lastPrinted>2016-01-08T10:23:00Z</cp:lastPrinted>
  <dcterms:created xsi:type="dcterms:W3CDTF">2022-03-28T08:53:00Z</dcterms:created>
  <dcterms:modified xsi:type="dcterms:W3CDTF">2022-03-28T08:53:00Z</dcterms:modified>
</cp:coreProperties>
</file>