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5020"/>
        <w:gridCol w:w="1280"/>
        <w:gridCol w:w="1900"/>
        <w:gridCol w:w="960"/>
      </w:tblGrid>
      <w:tr w:rsidR="001A0154" w:rsidRPr="001A0154" w:rsidTr="001A0154">
        <w:trPr>
          <w:trHeight w:val="405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A0154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OBJEDNÁVKA</w:t>
            </w:r>
          </w:p>
        </w:tc>
        <w:tc>
          <w:tcPr>
            <w:tcW w:w="5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01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č. 7/2022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330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0154"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502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0154"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  <w:t>Odběratel: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480"/>
        </w:trPr>
        <w:tc>
          <w:tcPr>
            <w:tcW w:w="3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0154"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szCs w:val="20"/>
                <w:lang w:eastAsia="cs-CZ"/>
              </w:rPr>
              <w:t>EUFRAT Group, s.r.o.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1A0154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 xml:space="preserve"> 21. základní škola Plzeň, Slovanská alej 13, příspěvková organizace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315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1A0154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Telefon:</w:t>
            </w:r>
          </w:p>
        </w:tc>
        <w:tc>
          <w:tcPr>
            <w:tcW w:w="5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1A0154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Telefon: 378 028 441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1A0154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Sídlo: Pallova 42/8, 301 00 Plzeň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1A0154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Sídlo: Slovanská alej 13, 326 00 Plzeň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1A0154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IČ: 27961281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1A0154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IČ: 66362521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315"/>
        </w:trPr>
        <w:tc>
          <w:tcPr>
            <w:tcW w:w="89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1A01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1) Specifikace zboží/služby: objednávka učebnic a pracovních sešitů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015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402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>96 ks   po    260 Kč</w:t>
            </w:r>
          </w:p>
        </w:tc>
        <w:tc>
          <w:tcPr>
            <w:tcW w:w="5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More1 - </w:t>
            </w:r>
            <w:proofErr w:type="spellStart"/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>Workbook</w:t>
            </w:r>
            <w:proofErr w:type="spellEnd"/>
            <w:proofErr w:type="gramEnd"/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ISBN 9781107681354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402"/>
        </w:trPr>
        <w:tc>
          <w:tcPr>
            <w:tcW w:w="39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>95 ks   po    330 Kč</w:t>
            </w:r>
          </w:p>
        </w:tc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More1 - </w:t>
            </w:r>
            <w:proofErr w:type="spellStart"/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>Student's</w:t>
            </w:r>
            <w:proofErr w:type="spellEnd"/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>Book</w:t>
            </w:r>
            <w:proofErr w:type="spellEnd"/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>  ISBN</w:t>
            </w:r>
            <w:proofErr w:type="gramEnd"/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9781107656451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402"/>
        </w:trPr>
        <w:tc>
          <w:tcPr>
            <w:tcW w:w="3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>83 ks   po    225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More2 - </w:t>
            </w:r>
            <w:proofErr w:type="spellStart"/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>Workbook</w:t>
            </w:r>
            <w:proofErr w:type="spellEnd"/>
            <w:proofErr w:type="gramEnd"/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ISBN 9781107684249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>83 ks   po    330 Kč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More2 - </w:t>
            </w:r>
            <w:proofErr w:type="spellStart"/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>Student's</w:t>
            </w:r>
            <w:proofErr w:type="spellEnd"/>
            <w:proofErr w:type="gramEnd"/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>Book</w:t>
            </w:r>
            <w:proofErr w:type="spellEnd"/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ISBN 9781107694781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01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A015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    102 375 Kč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1A0154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 w:rsidRPr="001A0154">
              <w:rPr>
                <w:rFonts w:ascii="Arial Unicode MS" w:eastAsia="Times New Roman" w:hAnsi="Arial Unicode MS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315"/>
        </w:trPr>
        <w:tc>
          <w:tcPr>
            <w:tcW w:w="8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1A01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2) Termín a místo </w:t>
            </w:r>
            <w:proofErr w:type="gramStart"/>
            <w:r w:rsidRPr="001A01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dodání:  nejdéle</w:t>
            </w:r>
            <w:proofErr w:type="gramEnd"/>
            <w:r w:rsidRPr="001A01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do konce dubna 2022, kontaktní tel. 378028442, 777790455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1A0154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3) Cena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jc w:val="right"/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0154"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  <w:t>102 375,00 Kč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jc w:val="right"/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315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1A01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4) Platba</w:t>
            </w:r>
          </w:p>
        </w:tc>
        <w:tc>
          <w:tcPr>
            <w:tcW w:w="5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eastAsia="cs-CZ"/>
              </w:rPr>
            </w:pPr>
            <w:r w:rsidRPr="001A0154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eastAsia="cs-CZ"/>
              </w:rPr>
              <w:t xml:space="preserve">fakturou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1A01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eastAsia="cs-CZ"/>
              </w:rPr>
            </w:pPr>
            <w:r w:rsidRPr="001A0154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300"/>
        </w:trPr>
        <w:tc>
          <w:tcPr>
            <w:tcW w:w="89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300"/>
        </w:trPr>
        <w:tc>
          <w:tcPr>
            <w:tcW w:w="892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1A01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V Plzni dne 21. 3. 2022                      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315"/>
        </w:trPr>
        <w:tc>
          <w:tcPr>
            <w:tcW w:w="89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1A01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                                                                                                                          Razítko, </w:t>
            </w:r>
            <w:bookmarkStart w:id="0" w:name="_GoBack"/>
            <w:bookmarkEnd w:id="0"/>
            <w:r w:rsidRPr="001A01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podpis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300"/>
        </w:trPr>
        <w:tc>
          <w:tcPr>
            <w:tcW w:w="89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>Potvrzení přijetí objednávky dodavatelem: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>Datum: 22.3. 2022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01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01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154" w:rsidRPr="001A0154" w:rsidTr="001A0154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A015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01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Razítko, podpis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154" w:rsidRPr="001A0154" w:rsidRDefault="001A0154" w:rsidP="001A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9119B" w:rsidRDefault="00F925A0"/>
    <w:sectPr w:rsidR="00291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54"/>
    <w:rsid w:val="001A0154"/>
    <w:rsid w:val="00A765C8"/>
    <w:rsid w:val="00DF102D"/>
    <w:rsid w:val="00F9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8C58A-EA8E-43C2-9ABF-7551D7B4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Longauerová Ivana</dc:creator>
  <cp:keywords/>
  <dc:description/>
  <cp:lastModifiedBy>Longauerová Ivana</cp:lastModifiedBy>
  <cp:revision>2</cp:revision>
  <dcterms:created xsi:type="dcterms:W3CDTF">2022-03-28T06:50:00Z</dcterms:created>
  <dcterms:modified xsi:type="dcterms:W3CDTF">2022-03-28T06:54:00Z</dcterms:modified>
</cp:coreProperties>
</file>