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B51E6" w14:textId="7FCFC1A8" w:rsidR="005B5A6D" w:rsidRPr="00AD2AE0" w:rsidRDefault="009140EA" w:rsidP="009140EA">
      <w:pPr>
        <w:pStyle w:val="Bezmezer"/>
        <w:rPr>
          <w:b/>
          <w:bCs/>
          <w:sz w:val="28"/>
          <w:szCs w:val="28"/>
        </w:rPr>
      </w:pPr>
      <w:bookmarkStart w:id="0" w:name="_GoBack"/>
      <w:bookmarkEnd w:id="0"/>
      <w:r w:rsidRPr="00AD2AE0">
        <w:rPr>
          <w:b/>
          <w:bCs/>
          <w:sz w:val="28"/>
          <w:szCs w:val="28"/>
        </w:rPr>
        <w:t>Záznam o uzavření kupní smlouvy na automobil ústní formou.</w:t>
      </w:r>
    </w:p>
    <w:p w14:paraId="60453E65" w14:textId="5B7785FA" w:rsidR="009140EA" w:rsidRDefault="009140EA" w:rsidP="009140EA">
      <w:pPr>
        <w:pStyle w:val="Bezmezer"/>
      </w:pPr>
    </w:p>
    <w:p w14:paraId="135BA722" w14:textId="53DA637A" w:rsidR="009140EA" w:rsidRPr="005C2FC3" w:rsidRDefault="009140EA" w:rsidP="009140EA">
      <w:pPr>
        <w:pStyle w:val="Bezmezer"/>
        <w:rPr>
          <w:rFonts w:cstheme="minorHAnsi"/>
          <w:b/>
          <w:bCs/>
        </w:rPr>
      </w:pPr>
      <w:r w:rsidRPr="005C2FC3">
        <w:rPr>
          <w:rFonts w:cstheme="minorHAnsi"/>
          <w:b/>
          <w:bCs/>
        </w:rPr>
        <w:t>1. Smluvní strany</w:t>
      </w:r>
      <w:r w:rsidR="005C2FC3">
        <w:rPr>
          <w:rFonts w:cstheme="minorHAnsi"/>
          <w:b/>
          <w:bCs/>
        </w:rPr>
        <w:t>:</w:t>
      </w:r>
    </w:p>
    <w:p w14:paraId="04E95B7C" w14:textId="77777777" w:rsidR="009140EA" w:rsidRPr="009140EA" w:rsidRDefault="009140EA" w:rsidP="009140EA">
      <w:pPr>
        <w:tabs>
          <w:tab w:val="num" w:pos="2148"/>
        </w:tabs>
        <w:rPr>
          <w:rFonts w:asciiTheme="minorHAnsi" w:hAnsiTheme="minorHAnsi" w:cstheme="minorHAnsi"/>
        </w:rPr>
      </w:pPr>
      <w:r w:rsidRPr="005C2FC3">
        <w:rPr>
          <w:rFonts w:asciiTheme="minorHAnsi" w:hAnsiTheme="minorHAnsi" w:cstheme="minorHAnsi"/>
          <w:b/>
          <w:bCs/>
        </w:rPr>
        <w:t>1.1. Kupující:</w:t>
      </w:r>
      <w:r w:rsidRPr="009140EA">
        <w:rPr>
          <w:rFonts w:asciiTheme="minorHAnsi" w:hAnsiTheme="minorHAnsi" w:cstheme="minorHAnsi"/>
        </w:rPr>
        <w:tab/>
      </w:r>
      <w:r w:rsidRPr="009140EA">
        <w:rPr>
          <w:rFonts w:asciiTheme="minorHAnsi" w:hAnsiTheme="minorHAnsi" w:cstheme="minorHAnsi"/>
        </w:rPr>
        <w:tab/>
      </w:r>
      <w:r w:rsidRPr="009140EA">
        <w:rPr>
          <w:rFonts w:asciiTheme="minorHAnsi" w:hAnsiTheme="minorHAnsi" w:cstheme="minorHAnsi"/>
          <w:b/>
          <w:bCs/>
        </w:rPr>
        <w:t>Městská bytová správa, spol. s r.o</w:t>
      </w:r>
      <w:r w:rsidRPr="009140EA">
        <w:rPr>
          <w:rFonts w:asciiTheme="minorHAnsi" w:hAnsiTheme="minorHAnsi" w:cstheme="minorHAnsi"/>
        </w:rPr>
        <w:t>.</w:t>
      </w:r>
    </w:p>
    <w:p w14:paraId="07676A55" w14:textId="483CF617" w:rsidR="009140EA" w:rsidRPr="00B82FC4" w:rsidRDefault="009140EA" w:rsidP="009140EA">
      <w:pPr>
        <w:tabs>
          <w:tab w:val="left" w:pos="1843"/>
        </w:tabs>
        <w:outlineLvl w:val="0"/>
        <w:rPr>
          <w:rFonts w:ascii="Calibri" w:hAnsi="Calibri" w:cs="Calibri"/>
          <w:b/>
          <w:lang w:val="en-US"/>
        </w:rPr>
      </w:pP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proofErr w:type="spellStart"/>
      <w:r w:rsidRPr="009140EA">
        <w:rPr>
          <w:rFonts w:asciiTheme="minorHAnsi" w:hAnsiTheme="minorHAnsi" w:cstheme="minorHAnsi"/>
          <w:lang w:val="en-US"/>
        </w:rPr>
        <w:t>Rodinova</w:t>
      </w:r>
      <w:proofErr w:type="spellEnd"/>
      <w:r w:rsidRPr="00B82FC4">
        <w:rPr>
          <w:rFonts w:ascii="Calibri" w:hAnsi="Calibri" w:cs="Calibri"/>
          <w:lang w:val="en-US"/>
        </w:rPr>
        <w:t xml:space="preserve"> 691/4</w:t>
      </w:r>
    </w:p>
    <w:p w14:paraId="256700E5" w14:textId="77777777" w:rsidR="009140EA" w:rsidRPr="00B82FC4" w:rsidRDefault="009140EA" w:rsidP="009140EA">
      <w:pPr>
        <w:ind w:left="2124" w:firstLine="708"/>
        <w:outlineLvl w:val="0"/>
        <w:rPr>
          <w:rFonts w:ascii="Calibri" w:hAnsi="Calibri" w:cs="Calibri"/>
          <w:lang w:val="en-US"/>
        </w:rPr>
      </w:pPr>
      <w:r w:rsidRPr="00B82FC4">
        <w:rPr>
          <w:rFonts w:ascii="Calibri" w:hAnsi="Calibri" w:cs="Calibri"/>
          <w:lang w:val="en-US"/>
        </w:rPr>
        <w:t xml:space="preserve">695 01 </w:t>
      </w:r>
      <w:proofErr w:type="spellStart"/>
      <w:r w:rsidRPr="00B82FC4">
        <w:rPr>
          <w:rFonts w:ascii="Calibri" w:hAnsi="Calibri" w:cs="Calibri"/>
          <w:lang w:val="en-US"/>
        </w:rPr>
        <w:t>Hodonín</w:t>
      </w:r>
      <w:proofErr w:type="spellEnd"/>
    </w:p>
    <w:p w14:paraId="7B9A05A3" w14:textId="77777777" w:rsidR="009140EA" w:rsidRPr="00B82FC4" w:rsidRDefault="009140EA" w:rsidP="009140EA">
      <w:pPr>
        <w:pStyle w:val="Zhlav"/>
        <w:tabs>
          <w:tab w:val="clear" w:pos="4536"/>
          <w:tab w:val="clear" w:pos="9072"/>
        </w:tabs>
        <w:ind w:left="2124" w:firstLine="708"/>
        <w:rPr>
          <w:rFonts w:ascii="Calibri" w:hAnsi="Calibri" w:cs="Calibri"/>
          <w:lang w:val="en-US"/>
        </w:rPr>
      </w:pPr>
      <w:proofErr w:type="spellStart"/>
      <w:proofErr w:type="gramStart"/>
      <w:r w:rsidRPr="00B82FC4">
        <w:rPr>
          <w:rFonts w:ascii="Calibri" w:hAnsi="Calibri" w:cs="Calibri"/>
          <w:lang w:val="en-US"/>
        </w:rPr>
        <w:t>Zastoupená</w:t>
      </w:r>
      <w:proofErr w:type="spellEnd"/>
      <w:r w:rsidRPr="00B82FC4">
        <w:rPr>
          <w:rFonts w:ascii="Calibri" w:hAnsi="Calibri" w:cs="Calibri"/>
          <w:lang w:val="en-US"/>
        </w:rPr>
        <w:t xml:space="preserve"> :</w:t>
      </w:r>
      <w:proofErr w:type="gramEnd"/>
      <w:r w:rsidRPr="00B82FC4">
        <w:rPr>
          <w:rFonts w:ascii="Calibri" w:hAnsi="Calibri" w:cs="Calibri"/>
          <w:lang w:val="en-US"/>
        </w:rPr>
        <w:t xml:space="preserve"> Ing. </w:t>
      </w:r>
      <w:proofErr w:type="spellStart"/>
      <w:r w:rsidRPr="00B82FC4">
        <w:rPr>
          <w:rFonts w:ascii="Calibri" w:hAnsi="Calibri" w:cs="Calibri"/>
          <w:lang w:val="en-US"/>
        </w:rPr>
        <w:t>Janou</w:t>
      </w:r>
      <w:proofErr w:type="spellEnd"/>
      <w:r w:rsidRPr="00B82FC4">
        <w:rPr>
          <w:rFonts w:ascii="Calibri" w:hAnsi="Calibri" w:cs="Calibri"/>
          <w:lang w:val="en-US"/>
        </w:rPr>
        <w:t xml:space="preserve"> </w:t>
      </w:r>
      <w:proofErr w:type="spellStart"/>
      <w:r w:rsidRPr="00B82FC4">
        <w:rPr>
          <w:rFonts w:ascii="Calibri" w:hAnsi="Calibri" w:cs="Calibri"/>
          <w:lang w:val="en-US"/>
        </w:rPr>
        <w:t>Bimkovou</w:t>
      </w:r>
      <w:proofErr w:type="spellEnd"/>
      <w:r w:rsidRPr="00B82FC4">
        <w:rPr>
          <w:rFonts w:ascii="Calibri" w:hAnsi="Calibri" w:cs="Calibri"/>
          <w:lang w:val="en-US"/>
        </w:rPr>
        <w:t xml:space="preserve">, </w:t>
      </w:r>
      <w:proofErr w:type="spellStart"/>
      <w:r w:rsidRPr="00B82FC4">
        <w:rPr>
          <w:rFonts w:ascii="Calibri" w:hAnsi="Calibri" w:cs="Calibri"/>
          <w:lang w:val="en-US"/>
        </w:rPr>
        <w:t>jednatelkou</w:t>
      </w:r>
      <w:proofErr w:type="spellEnd"/>
      <w:r w:rsidRPr="00B82FC4">
        <w:rPr>
          <w:rFonts w:ascii="Calibri" w:hAnsi="Calibri" w:cs="Calibri"/>
          <w:lang w:val="en-US"/>
        </w:rPr>
        <w:t xml:space="preserve"> </w:t>
      </w:r>
      <w:proofErr w:type="spellStart"/>
      <w:r w:rsidRPr="00B82FC4">
        <w:rPr>
          <w:rFonts w:ascii="Calibri" w:hAnsi="Calibri" w:cs="Calibri"/>
          <w:lang w:val="en-US"/>
        </w:rPr>
        <w:t>společnosti</w:t>
      </w:r>
      <w:proofErr w:type="spellEnd"/>
    </w:p>
    <w:p w14:paraId="1BA8DD73" w14:textId="77777777" w:rsidR="009140EA" w:rsidRPr="00B82FC4" w:rsidRDefault="009140EA" w:rsidP="009140EA">
      <w:pPr>
        <w:pStyle w:val="Zhlav"/>
        <w:tabs>
          <w:tab w:val="clear" w:pos="4536"/>
          <w:tab w:val="clear" w:pos="9072"/>
        </w:tabs>
        <w:ind w:left="2124" w:firstLine="708"/>
        <w:outlineLvl w:val="0"/>
        <w:rPr>
          <w:rFonts w:ascii="Calibri" w:hAnsi="Calibri" w:cs="Calibri"/>
          <w:szCs w:val="18"/>
        </w:rPr>
      </w:pPr>
      <w:r w:rsidRPr="00B82FC4">
        <w:rPr>
          <w:rFonts w:ascii="Calibri" w:hAnsi="Calibri" w:cs="Calibri"/>
          <w:szCs w:val="18"/>
        </w:rPr>
        <w:t>IČ:</w:t>
      </w:r>
      <w:r w:rsidRPr="00B82FC4">
        <w:rPr>
          <w:rFonts w:ascii="Calibri" w:hAnsi="Calibri" w:cs="Calibri"/>
          <w:szCs w:val="18"/>
        </w:rPr>
        <w:tab/>
        <w:t>63489953</w:t>
      </w:r>
    </w:p>
    <w:p w14:paraId="384444FE" w14:textId="65B9A9D1" w:rsidR="009140EA" w:rsidRDefault="009140EA" w:rsidP="009140EA">
      <w:pPr>
        <w:ind w:left="2124" w:firstLine="708"/>
        <w:rPr>
          <w:rFonts w:ascii="Calibri" w:hAnsi="Calibri" w:cs="Calibri"/>
          <w:szCs w:val="18"/>
        </w:rPr>
      </w:pPr>
      <w:r w:rsidRPr="00B82FC4">
        <w:rPr>
          <w:rFonts w:ascii="Calibri" w:hAnsi="Calibri" w:cs="Calibri"/>
          <w:szCs w:val="18"/>
        </w:rPr>
        <w:t>DIČ:</w:t>
      </w:r>
      <w:r w:rsidRPr="00B82FC4">
        <w:rPr>
          <w:rFonts w:ascii="Calibri" w:hAnsi="Calibri" w:cs="Calibri"/>
          <w:szCs w:val="18"/>
        </w:rPr>
        <w:tab/>
        <w:t>CZ699001303</w:t>
      </w:r>
    </w:p>
    <w:p w14:paraId="5937EEE9" w14:textId="51D54619" w:rsidR="009140EA" w:rsidRDefault="009140EA" w:rsidP="009140EA">
      <w:pPr>
        <w:rPr>
          <w:rFonts w:ascii="Calibri" w:hAnsi="Calibri" w:cs="Calibri"/>
          <w:szCs w:val="18"/>
        </w:rPr>
      </w:pPr>
    </w:p>
    <w:p w14:paraId="7DEF04AB" w14:textId="2CC1C8AC" w:rsidR="009140EA" w:rsidRDefault="009140EA" w:rsidP="009140EA">
      <w:pPr>
        <w:rPr>
          <w:rFonts w:ascii="Calibri" w:hAnsi="Calibri" w:cs="Calibri"/>
          <w:szCs w:val="18"/>
        </w:rPr>
      </w:pPr>
      <w:r w:rsidRPr="005C2FC3">
        <w:rPr>
          <w:rFonts w:ascii="Calibri" w:hAnsi="Calibri" w:cs="Calibri"/>
          <w:b/>
          <w:bCs/>
          <w:szCs w:val="18"/>
        </w:rPr>
        <w:t>1.2.Prodávající:</w:t>
      </w:r>
      <w:r>
        <w:rPr>
          <w:rFonts w:ascii="Calibri" w:hAnsi="Calibri" w:cs="Calibri"/>
          <w:szCs w:val="18"/>
        </w:rPr>
        <w:tab/>
      </w:r>
      <w:r>
        <w:rPr>
          <w:rFonts w:ascii="Calibri" w:hAnsi="Calibri" w:cs="Calibri"/>
          <w:szCs w:val="18"/>
        </w:rPr>
        <w:tab/>
      </w:r>
      <w:r w:rsidRPr="004E19D1">
        <w:rPr>
          <w:rFonts w:ascii="Calibri" w:hAnsi="Calibri" w:cs="Calibri"/>
          <w:b/>
          <w:bCs/>
          <w:szCs w:val="18"/>
        </w:rPr>
        <w:t>Martin Kuběna</w:t>
      </w:r>
    </w:p>
    <w:p w14:paraId="213C40AF" w14:textId="3EE5152C" w:rsidR="009140EA" w:rsidRDefault="009140EA" w:rsidP="009140EA">
      <w:pPr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ab/>
      </w:r>
      <w:r>
        <w:rPr>
          <w:rFonts w:ascii="Calibri" w:hAnsi="Calibri" w:cs="Calibri"/>
          <w:szCs w:val="18"/>
        </w:rPr>
        <w:tab/>
      </w:r>
      <w:r>
        <w:rPr>
          <w:rFonts w:ascii="Calibri" w:hAnsi="Calibri" w:cs="Calibri"/>
          <w:szCs w:val="18"/>
        </w:rPr>
        <w:tab/>
      </w:r>
      <w:r>
        <w:rPr>
          <w:rFonts w:ascii="Calibri" w:hAnsi="Calibri" w:cs="Calibri"/>
          <w:szCs w:val="18"/>
        </w:rPr>
        <w:tab/>
        <w:t>Šlechtitelská 1268</w:t>
      </w:r>
    </w:p>
    <w:p w14:paraId="756A2028" w14:textId="2838A101" w:rsidR="009140EA" w:rsidRDefault="009140EA" w:rsidP="009140EA">
      <w:pPr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ab/>
      </w:r>
      <w:r>
        <w:rPr>
          <w:rFonts w:ascii="Calibri" w:hAnsi="Calibri" w:cs="Calibri"/>
          <w:szCs w:val="18"/>
        </w:rPr>
        <w:tab/>
      </w:r>
      <w:r>
        <w:rPr>
          <w:rFonts w:ascii="Calibri" w:hAnsi="Calibri" w:cs="Calibri"/>
          <w:szCs w:val="18"/>
        </w:rPr>
        <w:tab/>
      </w:r>
      <w:r>
        <w:rPr>
          <w:rFonts w:ascii="Calibri" w:hAnsi="Calibri" w:cs="Calibri"/>
          <w:szCs w:val="18"/>
        </w:rPr>
        <w:tab/>
        <w:t>696 11 Mutěnice</w:t>
      </w:r>
    </w:p>
    <w:p w14:paraId="1F856D78" w14:textId="473F563C" w:rsidR="009140EA" w:rsidRDefault="009140EA" w:rsidP="009140EA">
      <w:pPr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ab/>
      </w:r>
      <w:r>
        <w:rPr>
          <w:rFonts w:ascii="Calibri" w:hAnsi="Calibri" w:cs="Calibri"/>
          <w:szCs w:val="18"/>
        </w:rPr>
        <w:tab/>
      </w:r>
      <w:r>
        <w:rPr>
          <w:rFonts w:ascii="Calibri" w:hAnsi="Calibri" w:cs="Calibri"/>
          <w:szCs w:val="18"/>
        </w:rPr>
        <w:tab/>
      </w:r>
      <w:r>
        <w:rPr>
          <w:rFonts w:ascii="Calibri" w:hAnsi="Calibri" w:cs="Calibri"/>
          <w:szCs w:val="18"/>
        </w:rPr>
        <w:tab/>
        <w:t>IČ:</w:t>
      </w:r>
      <w:r w:rsidR="004E19D1">
        <w:rPr>
          <w:rFonts w:ascii="Calibri" w:hAnsi="Calibri" w:cs="Calibri"/>
          <w:szCs w:val="18"/>
        </w:rPr>
        <w:tab/>
        <w:t>45499250</w:t>
      </w:r>
    </w:p>
    <w:p w14:paraId="63DC1256" w14:textId="4259F8E8" w:rsidR="004E19D1" w:rsidRDefault="004E19D1" w:rsidP="009140EA">
      <w:pPr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ab/>
      </w:r>
      <w:r>
        <w:rPr>
          <w:rFonts w:ascii="Calibri" w:hAnsi="Calibri" w:cs="Calibri"/>
          <w:szCs w:val="18"/>
        </w:rPr>
        <w:tab/>
      </w:r>
      <w:r>
        <w:rPr>
          <w:rFonts w:ascii="Calibri" w:hAnsi="Calibri" w:cs="Calibri"/>
          <w:szCs w:val="18"/>
        </w:rPr>
        <w:tab/>
      </w:r>
      <w:r>
        <w:rPr>
          <w:rFonts w:ascii="Calibri" w:hAnsi="Calibri" w:cs="Calibri"/>
          <w:szCs w:val="18"/>
        </w:rPr>
        <w:tab/>
        <w:t>DIČ:</w:t>
      </w:r>
      <w:r>
        <w:rPr>
          <w:rFonts w:ascii="Calibri" w:hAnsi="Calibri" w:cs="Calibri"/>
          <w:szCs w:val="18"/>
        </w:rPr>
        <w:tab/>
        <w:t>CZ7311024325</w:t>
      </w:r>
    </w:p>
    <w:p w14:paraId="10AEAFD4" w14:textId="189C1FCD" w:rsidR="004E19D1" w:rsidRDefault="004E19D1" w:rsidP="009140EA">
      <w:pPr>
        <w:rPr>
          <w:rFonts w:ascii="Calibri" w:hAnsi="Calibri" w:cs="Calibri"/>
          <w:szCs w:val="18"/>
        </w:rPr>
      </w:pPr>
    </w:p>
    <w:p w14:paraId="387CAF66" w14:textId="01E917FC" w:rsidR="004E19D1" w:rsidRDefault="004E19D1" w:rsidP="004E19D1">
      <w:pPr>
        <w:rPr>
          <w:rFonts w:ascii="Calibri" w:hAnsi="Calibri" w:cs="Calibri"/>
          <w:szCs w:val="18"/>
        </w:rPr>
      </w:pPr>
      <w:r w:rsidRPr="005C2FC3">
        <w:rPr>
          <w:rFonts w:ascii="Calibri" w:hAnsi="Calibri" w:cs="Calibri"/>
          <w:b/>
          <w:bCs/>
          <w:szCs w:val="18"/>
        </w:rPr>
        <w:t>2. Předmět smlouvy</w:t>
      </w:r>
      <w:r w:rsidR="005C2FC3">
        <w:rPr>
          <w:rFonts w:ascii="Calibri" w:hAnsi="Calibri" w:cs="Calibri"/>
          <w:b/>
          <w:bCs/>
          <w:szCs w:val="18"/>
        </w:rPr>
        <w:t>:</w:t>
      </w:r>
      <w:r>
        <w:rPr>
          <w:rFonts w:ascii="Calibri" w:hAnsi="Calibri" w:cs="Calibri"/>
          <w:szCs w:val="18"/>
        </w:rPr>
        <w:tab/>
      </w:r>
      <w:r w:rsidRPr="004E19D1">
        <w:rPr>
          <w:rFonts w:ascii="Calibri" w:hAnsi="Calibri" w:cs="Calibri"/>
          <w:b/>
          <w:bCs/>
          <w:szCs w:val="18"/>
        </w:rPr>
        <w:t>Koupě osobního automobilu ŠKODA OCTAVIA</w:t>
      </w:r>
      <w:r>
        <w:rPr>
          <w:rFonts w:ascii="Calibri" w:hAnsi="Calibri" w:cs="Calibri"/>
          <w:szCs w:val="18"/>
        </w:rPr>
        <w:t xml:space="preserve"> TMBJG7NE8KO103201</w:t>
      </w:r>
    </w:p>
    <w:p w14:paraId="4C5BA382" w14:textId="729C87A4" w:rsidR="004E19D1" w:rsidRDefault="004E19D1" w:rsidP="004E19D1">
      <w:pPr>
        <w:rPr>
          <w:rFonts w:ascii="Calibri" w:hAnsi="Calibri" w:cs="Calibri"/>
          <w:szCs w:val="18"/>
        </w:rPr>
      </w:pPr>
    </w:p>
    <w:p w14:paraId="7A0CA17A" w14:textId="3ACB6DAE" w:rsidR="004E19D1" w:rsidRDefault="004E19D1" w:rsidP="004E19D1">
      <w:pPr>
        <w:rPr>
          <w:rFonts w:ascii="Calibri" w:hAnsi="Calibri" w:cs="Calibri"/>
          <w:b/>
          <w:bCs/>
          <w:szCs w:val="18"/>
        </w:rPr>
      </w:pPr>
      <w:r w:rsidRPr="005C2FC3">
        <w:rPr>
          <w:rFonts w:ascii="Calibri" w:hAnsi="Calibri" w:cs="Calibri"/>
          <w:b/>
          <w:bCs/>
          <w:szCs w:val="18"/>
        </w:rPr>
        <w:t>3. Kupní cena</w:t>
      </w:r>
      <w:r w:rsidR="005C2FC3">
        <w:rPr>
          <w:rFonts w:ascii="Calibri" w:hAnsi="Calibri" w:cs="Calibri"/>
          <w:b/>
          <w:bCs/>
          <w:szCs w:val="18"/>
        </w:rPr>
        <w:t>:</w:t>
      </w:r>
      <w:r w:rsidR="005C2FC3">
        <w:rPr>
          <w:rFonts w:ascii="Calibri" w:hAnsi="Calibri" w:cs="Calibri"/>
          <w:b/>
          <w:bCs/>
          <w:szCs w:val="18"/>
        </w:rPr>
        <w:tab/>
      </w:r>
      <w:r>
        <w:rPr>
          <w:rFonts w:ascii="Calibri" w:hAnsi="Calibri" w:cs="Calibri"/>
          <w:szCs w:val="18"/>
        </w:rPr>
        <w:tab/>
        <w:t xml:space="preserve">330.578,51 Kč bez DPH </w:t>
      </w:r>
      <w:r w:rsidR="00AD2AE0">
        <w:rPr>
          <w:rFonts w:ascii="Calibri" w:hAnsi="Calibri" w:cs="Calibri"/>
          <w:szCs w:val="18"/>
        </w:rPr>
        <w:tab/>
        <w:t>DPH 21%</w:t>
      </w:r>
      <w:r w:rsidR="00AD2AE0">
        <w:rPr>
          <w:rFonts w:ascii="Calibri" w:hAnsi="Calibri" w:cs="Calibri"/>
          <w:szCs w:val="18"/>
        </w:rPr>
        <w:tab/>
      </w:r>
      <w:r w:rsidR="00AD2AE0" w:rsidRPr="00AD2AE0">
        <w:rPr>
          <w:rFonts w:ascii="Calibri" w:hAnsi="Calibri" w:cs="Calibri"/>
          <w:b/>
          <w:bCs/>
          <w:szCs w:val="18"/>
        </w:rPr>
        <w:t>400.000,- Kč včetně DPH</w:t>
      </w:r>
    </w:p>
    <w:p w14:paraId="76B1903E" w14:textId="69A64AC8" w:rsidR="00AD2AE0" w:rsidRPr="005C2FC3" w:rsidRDefault="005C2FC3" w:rsidP="004E19D1">
      <w:pPr>
        <w:rPr>
          <w:rFonts w:ascii="Calibri" w:hAnsi="Calibri" w:cs="Calibri"/>
          <w:szCs w:val="18"/>
        </w:rPr>
      </w:pPr>
      <w:r>
        <w:rPr>
          <w:rFonts w:ascii="Calibri" w:hAnsi="Calibri" w:cs="Calibri"/>
          <w:b/>
          <w:bCs/>
          <w:szCs w:val="18"/>
        </w:rPr>
        <w:t xml:space="preserve">    </w:t>
      </w:r>
      <w:r w:rsidRPr="005C2FC3">
        <w:rPr>
          <w:rFonts w:ascii="Calibri" w:hAnsi="Calibri" w:cs="Calibri"/>
          <w:szCs w:val="18"/>
        </w:rPr>
        <w:t>Způsob úhrady kupní ceny: bezhotovostně na základě faktury vystavené prodávajícím.</w:t>
      </w:r>
    </w:p>
    <w:p w14:paraId="4667B724" w14:textId="77777777" w:rsidR="005C2FC3" w:rsidRDefault="005C2FC3" w:rsidP="004E19D1">
      <w:pPr>
        <w:rPr>
          <w:rFonts w:ascii="Calibri" w:hAnsi="Calibri" w:cs="Calibri"/>
          <w:b/>
          <w:bCs/>
          <w:szCs w:val="18"/>
        </w:rPr>
      </w:pPr>
    </w:p>
    <w:p w14:paraId="7B171662" w14:textId="293B7F88" w:rsidR="00AD2AE0" w:rsidRDefault="00AD2AE0" w:rsidP="004E19D1">
      <w:pPr>
        <w:rPr>
          <w:rFonts w:ascii="Calibri" w:hAnsi="Calibri" w:cs="Calibri"/>
          <w:b/>
          <w:bCs/>
          <w:szCs w:val="18"/>
        </w:rPr>
      </w:pPr>
      <w:r>
        <w:rPr>
          <w:rFonts w:ascii="Calibri" w:hAnsi="Calibri" w:cs="Calibri"/>
          <w:b/>
          <w:bCs/>
          <w:szCs w:val="18"/>
        </w:rPr>
        <w:t>4. Datum uzavření kupní smlouvy:</w:t>
      </w:r>
      <w:r>
        <w:rPr>
          <w:rFonts w:ascii="Calibri" w:hAnsi="Calibri" w:cs="Calibri"/>
          <w:b/>
          <w:bCs/>
          <w:szCs w:val="18"/>
        </w:rPr>
        <w:tab/>
        <w:t>16.3.2022</w:t>
      </w:r>
    </w:p>
    <w:p w14:paraId="6A985DA5" w14:textId="724D6997" w:rsidR="005C2FC3" w:rsidRDefault="005C2FC3" w:rsidP="004E19D1">
      <w:pPr>
        <w:rPr>
          <w:rFonts w:ascii="Calibri" w:hAnsi="Calibri" w:cs="Calibri"/>
          <w:b/>
          <w:bCs/>
          <w:szCs w:val="18"/>
        </w:rPr>
      </w:pPr>
    </w:p>
    <w:p w14:paraId="0F00BE0E" w14:textId="1FE60899" w:rsidR="005C2FC3" w:rsidRDefault="005C2FC3" w:rsidP="004E19D1">
      <w:pPr>
        <w:rPr>
          <w:rFonts w:ascii="Calibri" w:hAnsi="Calibri" w:cs="Calibri"/>
          <w:b/>
          <w:bCs/>
          <w:szCs w:val="18"/>
        </w:rPr>
      </w:pPr>
    </w:p>
    <w:p w14:paraId="09071BB5" w14:textId="70BE9C28" w:rsidR="005C2FC3" w:rsidRDefault="005C2FC3" w:rsidP="004E19D1">
      <w:pPr>
        <w:rPr>
          <w:rFonts w:ascii="Calibri" w:hAnsi="Calibri" w:cs="Calibri"/>
          <w:b/>
          <w:bCs/>
          <w:szCs w:val="18"/>
        </w:rPr>
      </w:pPr>
    </w:p>
    <w:p w14:paraId="3CEBAE9B" w14:textId="525B4980" w:rsidR="005C2FC3" w:rsidRDefault="005C2FC3" w:rsidP="004E19D1">
      <w:pPr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>……………………………………..</w:t>
      </w:r>
    </w:p>
    <w:p w14:paraId="5B79AD94" w14:textId="4037EF7F" w:rsidR="005C2FC3" w:rsidRPr="005C2FC3" w:rsidRDefault="005C2FC3" w:rsidP="004E19D1">
      <w:pPr>
        <w:rPr>
          <w:rFonts w:ascii="Calibri" w:hAnsi="Calibri" w:cs="Calibri"/>
          <w:b/>
          <w:bCs/>
          <w:szCs w:val="18"/>
        </w:rPr>
      </w:pPr>
      <w:r w:rsidRPr="005C2FC3">
        <w:rPr>
          <w:rFonts w:ascii="Calibri" w:hAnsi="Calibri" w:cs="Calibri"/>
          <w:b/>
          <w:bCs/>
          <w:szCs w:val="18"/>
        </w:rPr>
        <w:t>Ing. Jana Bimková</w:t>
      </w:r>
    </w:p>
    <w:p w14:paraId="3EF397F5" w14:textId="77777777" w:rsidR="005C2FC3" w:rsidRDefault="005C2FC3" w:rsidP="004E19D1">
      <w:pPr>
        <w:rPr>
          <w:rFonts w:ascii="Calibri" w:hAnsi="Calibri" w:cs="Calibri"/>
          <w:szCs w:val="18"/>
        </w:rPr>
      </w:pPr>
      <w:r w:rsidRPr="005C2FC3">
        <w:rPr>
          <w:rFonts w:ascii="Calibri" w:hAnsi="Calibri" w:cs="Calibri"/>
          <w:szCs w:val="18"/>
        </w:rPr>
        <w:t xml:space="preserve">Jednatelka </w:t>
      </w:r>
    </w:p>
    <w:p w14:paraId="187095DD" w14:textId="131F9DC0" w:rsidR="005C2FC3" w:rsidRPr="005C2FC3" w:rsidRDefault="005C2FC3" w:rsidP="004E19D1">
      <w:pPr>
        <w:rPr>
          <w:rFonts w:ascii="Calibri" w:hAnsi="Calibri" w:cs="Calibri"/>
          <w:szCs w:val="18"/>
        </w:rPr>
      </w:pPr>
      <w:r w:rsidRPr="005C2FC3">
        <w:rPr>
          <w:rFonts w:ascii="Calibri" w:hAnsi="Calibri" w:cs="Calibri"/>
          <w:szCs w:val="18"/>
        </w:rPr>
        <w:t>Městské bytové správy, spol. s r.o.</w:t>
      </w:r>
    </w:p>
    <w:p w14:paraId="53192C47" w14:textId="2E17914D" w:rsidR="009140EA" w:rsidRDefault="009140EA" w:rsidP="009140EA">
      <w:pPr>
        <w:pStyle w:val="Bezmezer"/>
      </w:pPr>
    </w:p>
    <w:p w14:paraId="397289F5" w14:textId="13312B64" w:rsidR="009140EA" w:rsidRDefault="009140EA" w:rsidP="009140EA">
      <w:pPr>
        <w:pStyle w:val="Bezmezer"/>
      </w:pPr>
    </w:p>
    <w:p w14:paraId="07589823" w14:textId="77777777" w:rsidR="009140EA" w:rsidRDefault="009140EA" w:rsidP="009140EA">
      <w:pPr>
        <w:pStyle w:val="Bezmezer"/>
      </w:pPr>
    </w:p>
    <w:sectPr w:rsidR="00914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7C"/>
    <w:rsid w:val="004E19D1"/>
    <w:rsid w:val="00582B40"/>
    <w:rsid w:val="005B5A6D"/>
    <w:rsid w:val="005C2FC3"/>
    <w:rsid w:val="009140EA"/>
    <w:rsid w:val="00AD2AE0"/>
    <w:rsid w:val="00E1427C"/>
    <w:rsid w:val="00EC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1390"/>
  <w15:chartTrackingRefBased/>
  <w15:docId w15:val="{CD348D25-404B-4095-9763-4D1D60F3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4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40EA"/>
    <w:pPr>
      <w:spacing w:after="0" w:line="240" w:lineRule="auto"/>
    </w:pPr>
  </w:style>
  <w:style w:type="paragraph" w:styleId="Zhlav">
    <w:name w:val="header"/>
    <w:basedOn w:val="Normln"/>
    <w:link w:val="ZhlavChar"/>
    <w:semiHidden/>
    <w:rsid w:val="009140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9140E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Sitníková</dc:creator>
  <cp:keywords/>
  <dc:description/>
  <cp:lastModifiedBy>Marcela Ingrová</cp:lastModifiedBy>
  <cp:revision>2</cp:revision>
  <cp:lastPrinted>2022-03-28T07:27:00Z</cp:lastPrinted>
  <dcterms:created xsi:type="dcterms:W3CDTF">2022-03-28T07:46:00Z</dcterms:created>
  <dcterms:modified xsi:type="dcterms:W3CDTF">2022-03-28T07:46:00Z</dcterms:modified>
</cp:coreProperties>
</file>